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229AC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1948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E1C39" w:rsidRPr="00A242C0" w:rsidRDefault="000E1C39" w:rsidP="00E952D6">
      <w:pPr>
        <w:tabs>
          <w:tab w:val="left" w:pos="3686"/>
        </w:tabs>
        <w:suppressAutoHyphens/>
        <w:spacing w:line="228" w:lineRule="auto"/>
        <w:ind w:right="5640"/>
        <w:jc w:val="both"/>
        <w:rPr>
          <w:sz w:val="28"/>
          <w:szCs w:val="28"/>
          <w:lang w:eastAsia="zh-CN"/>
        </w:rPr>
      </w:pPr>
      <w:bookmarkStart w:id="2" w:name="_GoBack"/>
      <w:r w:rsidRPr="00A242C0">
        <w:rPr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 №</w:t>
      </w:r>
      <w:r w:rsidR="00E952D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</w:t>
      </w:r>
    </w:p>
    <w:bookmarkEnd w:id="2"/>
    <w:p w:rsidR="000E1C39" w:rsidRPr="00854A5F" w:rsidRDefault="000E1C39" w:rsidP="000E1C39">
      <w:pPr>
        <w:tabs>
          <w:tab w:val="left" w:pos="3686"/>
        </w:tabs>
        <w:spacing w:line="228" w:lineRule="auto"/>
        <w:ind w:right="6028"/>
        <w:jc w:val="both"/>
        <w:rPr>
          <w:sz w:val="28"/>
          <w:szCs w:val="28"/>
        </w:rPr>
      </w:pPr>
    </w:p>
    <w:p w:rsidR="00E952D6" w:rsidRDefault="00E952D6" w:rsidP="000E1C39">
      <w:pPr>
        <w:suppressAutoHyphens/>
        <w:ind w:firstLine="709"/>
        <w:jc w:val="both"/>
        <w:rPr>
          <w:sz w:val="28"/>
          <w:szCs w:val="28"/>
        </w:rPr>
      </w:pPr>
    </w:p>
    <w:p w:rsidR="000E1C39" w:rsidRPr="00854A5F" w:rsidRDefault="000E1C39" w:rsidP="000E1C39">
      <w:pPr>
        <w:suppressAutoHyphens/>
        <w:ind w:firstLine="709"/>
        <w:jc w:val="both"/>
        <w:rPr>
          <w:sz w:val="28"/>
          <w:szCs w:val="28"/>
        </w:rPr>
      </w:pPr>
      <w:r w:rsidRPr="00854A5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179 Бюджетного</w:t>
      </w:r>
      <w:r w:rsidRPr="008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Федерации,  </w:t>
      </w:r>
      <w:r w:rsidRPr="00854A5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54A5F">
        <w:rPr>
          <w:sz w:val="28"/>
          <w:szCs w:val="28"/>
        </w:rPr>
        <w:t xml:space="preserve">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26.02.2018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279</w:t>
      </w:r>
      <w:r w:rsidRPr="00854A5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района», распоряжения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03.09</w:t>
      </w:r>
      <w:r w:rsidRPr="00854A5F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110</w:t>
      </w:r>
      <w:r w:rsidRPr="00854A5F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района», в целях развития муниципального управления и муниципальной службы в </w:t>
      </w:r>
      <w:proofErr w:type="spellStart"/>
      <w:r w:rsidRPr="00854A5F">
        <w:rPr>
          <w:sz w:val="28"/>
          <w:szCs w:val="28"/>
        </w:rPr>
        <w:t>Белокалитвинском</w:t>
      </w:r>
      <w:proofErr w:type="spellEnd"/>
      <w:r w:rsidRPr="00854A5F">
        <w:rPr>
          <w:sz w:val="28"/>
          <w:szCs w:val="28"/>
        </w:rPr>
        <w:t xml:space="preserve"> районе, </w:t>
      </w:r>
    </w:p>
    <w:p w:rsidR="000E1C39" w:rsidRPr="00854A5F" w:rsidRDefault="000E1C39" w:rsidP="000E1C39">
      <w:pPr>
        <w:spacing w:line="228" w:lineRule="auto"/>
        <w:ind w:right="-209" w:firstLine="708"/>
        <w:jc w:val="both"/>
        <w:rPr>
          <w:sz w:val="28"/>
          <w:szCs w:val="28"/>
        </w:rPr>
      </w:pPr>
    </w:p>
    <w:p w:rsidR="000E1C39" w:rsidRPr="00854A5F" w:rsidRDefault="000E1C39" w:rsidP="000E1C39">
      <w:pPr>
        <w:spacing w:line="228" w:lineRule="auto"/>
        <w:ind w:right="-209" w:firstLine="708"/>
        <w:jc w:val="both"/>
        <w:rPr>
          <w:spacing w:val="-6"/>
          <w:sz w:val="6"/>
          <w:szCs w:val="6"/>
        </w:rPr>
      </w:pPr>
    </w:p>
    <w:p w:rsidR="000E1C39" w:rsidRPr="00854A5F" w:rsidRDefault="000E1C39" w:rsidP="000E1C39">
      <w:pPr>
        <w:spacing w:line="228" w:lineRule="auto"/>
        <w:jc w:val="center"/>
        <w:rPr>
          <w:sz w:val="28"/>
          <w:szCs w:val="28"/>
        </w:rPr>
      </w:pPr>
      <w:r w:rsidRPr="00854A5F">
        <w:rPr>
          <w:sz w:val="28"/>
          <w:szCs w:val="28"/>
        </w:rPr>
        <w:t>ПОСТАНОВЛЯЮ:</w:t>
      </w:r>
    </w:p>
    <w:p w:rsidR="000E1C39" w:rsidRPr="00A242C0" w:rsidRDefault="000E1C39" w:rsidP="000E1C39">
      <w:pPr>
        <w:autoSpaceDE w:val="0"/>
        <w:ind w:firstLine="708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="00E952D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риложение №</w:t>
      </w:r>
      <w:r w:rsidR="00E952D6">
        <w:rPr>
          <w:bCs/>
          <w:sz w:val="28"/>
          <w:szCs w:val="28"/>
        </w:rPr>
        <w:t xml:space="preserve"> </w:t>
      </w:r>
      <w:r w:rsidR="0071163C">
        <w:rPr>
          <w:bCs/>
          <w:sz w:val="28"/>
          <w:szCs w:val="28"/>
        </w:rPr>
        <w:t>1</w:t>
      </w:r>
      <w:r w:rsidR="0071163C" w:rsidRPr="00A242C0">
        <w:rPr>
          <w:sz w:val="28"/>
          <w:szCs w:val="28"/>
          <w:lang w:eastAsia="zh-CN"/>
        </w:rPr>
        <w:t xml:space="preserve"> к</w:t>
      </w:r>
      <w:r w:rsidRPr="00A242C0">
        <w:rPr>
          <w:sz w:val="28"/>
          <w:szCs w:val="28"/>
          <w:lang w:eastAsia="zh-CN"/>
        </w:rPr>
        <w:t xml:space="preserve"> постановлению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</w:t>
      </w:r>
      <w:r w:rsidR="0071163C">
        <w:rPr>
          <w:sz w:val="28"/>
          <w:szCs w:val="28"/>
          <w:lang w:eastAsia="zh-CN"/>
        </w:rPr>
        <w:t xml:space="preserve">района </w:t>
      </w:r>
      <w:r w:rsidR="0071163C" w:rsidRPr="00A242C0">
        <w:rPr>
          <w:sz w:val="28"/>
          <w:szCs w:val="28"/>
          <w:lang w:eastAsia="zh-CN"/>
        </w:rPr>
        <w:t>«</w:t>
      </w:r>
      <w:r w:rsidRPr="00A242C0">
        <w:rPr>
          <w:sz w:val="28"/>
          <w:szCs w:val="28"/>
          <w:lang w:eastAsia="zh-CN"/>
        </w:rPr>
        <w:t>Муниципальная политика» согласно приложению.</w:t>
      </w:r>
    </w:p>
    <w:p w:rsidR="000E1C39" w:rsidRPr="00A242C0" w:rsidRDefault="000E1C39" w:rsidP="000E1C39">
      <w:pPr>
        <w:suppressAutoHyphens/>
        <w:autoSpaceDE w:val="0"/>
        <w:ind w:firstLine="720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:rsidR="000E1C39" w:rsidRPr="00A242C0" w:rsidRDefault="000E1C39" w:rsidP="000E1C39">
      <w:pPr>
        <w:suppressAutoHyphens/>
        <w:autoSpaceDE w:val="0"/>
        <w:spacing w:line="228" w:lineRule="auto"/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proofErr w:type="gramStart"/>
      <w:r w:rsidRPr="00A242C0">
        <w:rPr>
          <w:sz w:val="28"/>
          <w:szCs w:val="28"/>
          <w:lang w:eastAsia="zh-CN"/>
        </w:rPr>
        <w:t>управляющего  делами</w:t>
      </w:r>
      <w:proofErr w:type="gramEnd"/>
      <w:r w:rsidRPr="00A242C0">
        <w:rPr>
          <w:sz w:val="28"/>
          <w:szCs w:val="28"/>
          <w:lang w:eastAsia="zh-CN"/>
        </w:rPr>
        <w:t xml:space="preserve">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Василенко</w:t>
      </w:r>
      <w:r w:rsidR="00E952D6" w:rsidRPr="00E952D6">
        <w:rPr>
          <w:sz w:val="28"/>
          <w:szCs w:val="28"/>
          <w:lang w:eastAsia="zh-CN"/>
        </w:rPr>
        <w:t xml:space="preserve"> </w:t>
      </w:r>
      <w:r w:rsidR="00E952D6" w:rsidRPr="00A242C0">
        <w:rPr>
          <w:sz w:val="28"/>
          <w:szCs w:val="28"/>
          <w:lang w:eastAsia="zh-CN"/>
        </w:rPr>
        <w:t>Л.Г.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952D6" w:rsidRDefault="00872883" w:rsidP="00872883">
      <w:pPr>
        <w:rPr>
          <w:sz w:val="28"/>
        </w:rPr>
      </w:pPr>
      <w:r w:rsidRPr="00E952D6">
        <w:rPr>
          <w:sz w:val="28"/>
        </w:rPr>
        <w:t>Верно:</w:t>
      </w:r>
    </w:p>
    <w:p w:rsidR="003A39C2" w:rsidRPr="00E952D6" w:rsidRDefault="008A734A" w:rsidP="00835273">
      <w:pPr>
        <w:rPr>
          <w:sz w:val="28"/>
        </w:rPr>
      </w:pPr>
      <w:proofErr w:type="spellStart"/>
      <w:r w:rsidRPr="00E952D6">
        <w:rPr>
          <w:sz w:val="28"/>
        </w:rPr>
        <w:t>И.о</w:t>
      </w:r>
      <w:proofErr w:type="spellEnd"/>
      <w:r w:rsidRPr="00E952D6">
        <w:rPr>
          <w:sz w:val="28"/>
        </w:rPr>
        <w:t xml:space="preserve">. </w:t>
      </w:r>
      <w:proofErr w:type="gramStart"/>
      <w:r w:rsidRPr="00E952D6">
        <w:rPr>
          <w:sz w:val="28"/>
        </w:rPr>
        <w:t>у</w:t>
      </w:r>
      <w:r w:rsidR="00715C8D" w:rsidRPr="00E952D6">
        <w:rPr>
          <w:sz w:val="28"/>
        </w:rPr>
        <w:t>правляющ</w:t>
      </w:r>
      <w:r w:rsidRPr="00E952D6">
        <w:rPr>
          <w:sz w:val="28"/>
        </w:rPr>
        <w:t>его</w:t>
      </w:r>
      <w:r w:rsidR="00715C8D" w:rsidRPr="00E952D6">
        <w:rPr>
          <w:sz w:val="28"/>
        </w:rPr>
        <w:t xml:space="preserve"> </w:t>
      </w:r>
      <w:r w:rsidR="00F4755E" w:rsidRPr="00E952D6">
        <w:rPr>
          <w:sz w:val="28"/>
        </w:rPr>
        <w:t xml:space="preserve"> делами</w:t>
      </w:r>
      <w:proofErr w:type="gramEnd"/>
      <w:r w:rsidR="00F4755E" w:rsidRPr="00E952D6">
        <w:rPr>
          <w:sz w:val="28"/>
        </w:rPr>
        <w:tab/>
      </w:r>
      <w:r w:rsidR="00F4755E" w:rsidRPr="00E952D6">
        <w:rPr>
          <w:sz w:val="28"/>
        </w:rPr>
        <w:tab/>
      </w:r>
      <w:r w:rsidR="00F4755E" w:rsidRPr="00E952D6">
        <w:rPr>
          <w:sz w:val="28"/>
        </w:rPr>
        <w:tab/>
      </w:r>
      <w:r w:rsidR="000C6CE8" w:rsidRPr="00E952D6">
        <w:rPr>
          <w:sz w:val="28"/>
        </w:rPr>
        <w:tab/>
      </w:r>
      <w:r w:rsidR="00F4755E" w:rsidRPr="00E952D6">
        <w:rPr>
          <w:sz w:val="28"/>
        </w:rPr>
        <w:tab/>
      </w:r>
      <w:r w:rsidR="00F4755E" w:rsidRPr="00E952D6">
        <w:rPr>
          <w:sz w:val="28"/>
        </w:rPr>
        <w:tab/>
      </w:r>
      <w:r w:rsidR="00042119" w:rsidRPr="00E952D6">
        <w:rPr>
          <w:sz w:val="28"/>
        </w:rPr>
        <w:tab/>
      </w:r>
      <w:r w:rsidRPr="00E952D6">
        <w:rPr>
          <w:sz w:val="28"/>
        </w:rPr>
        <w:t>Л.А. Леонова</w:t>
      </w:r>
    </w:p>
    <w:p w:rsidR="000E1C39" w:rsidRDefault="000E1C39" w:rsidP="00835273">
      <w:pPr>
        <w:rPr>
          <w:sz w:val="28"/>
        </w:rPr>
      </w:pPr>
    </w:p>
    <w:p w:rsidR="000E1C39" w:rsidRDefault="000E1C39" w:rsidP="00835273">
      <w:pPr>
        <w:rPr>
          <w:sz w:val="28"/>
          <w:szCs w:val="28"/>
        </w:rPr>
        <w:sectPr w:rsidR="000E1C39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952D6" w:rsidRDefault="000E1C39" w:rsidP="00E952D6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 xml:space="preserve">Приложение </w:t>
      </w:r>
    </w:p>
    <w:p w:rsidR="000E1C39" w:rsidRPr="00F257E0" w:rsidRDefault="000E1C39" w:rsidP="00E952D6">
      <w:pPr>
        <w:ind w:left="6096" w:hanging="1843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>к постановлению</w:t>
      </w:r>
      <w:r w:rsidR="00E952D6">
        <w:rPr>
          <w:sz w:val="28"/>
          <w:szCs w:val="28"/>
        </w:rPr>
        <w:t xml:space="preserve"> </w:t>
      </w:r>
      <w:r w:rsidRPr="00F257E0">
        <w:rPr>
          <w:sz w:val="28"/>
          <w:szCs w:val="28"/>
        </w:rPr>
        <w:t xml:space="preserve">Администрации </w:t>
      </w:r>
      <w:proofErr w:type="spellStart"/>
      <w:r w:rsidRPr="00F257E0">
        <w:rPr>
          <w:sz w:val="28"/>
          <w:szCs w:val="28"/>
        </w:rPr>
        <w:t>Белокалитвинского</w:t>
      </w:r>
      <w:proofErr w:type="spellEnd"/>
      <w:r w:rsidRPr="00F257E0">
        <w:rPr>
          <w:sz w:val="28"/>
          <w:szCs w:val="28"/>
        </w:rPr>
        <w:t xml:space="preserve"> района</w:t>
      </w:r>
    </w:p>
    <w:p w:rsidR="000E1C39" w:rsidRDefault="000E1C39" w:rsidP="00E952D6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proofErr w:type="gramStart"/>
      <w:r w:rsidR="001229AC">
        <w:rPr>
          <w:sz w:val="28"/>
          <w:szCs w:val="28"/>
        </w:rPr>
        <w:t>25</w:t>
      </w:r>
      <w:r w:rsidRPr="00F257E0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F257E0">
        <w:rPr>
          <w:sz w:val="28"/>
          <w:szCs w:val="28"/>
        </w:rPr>
        <w:t>.201</w:t>
      </w:r>
      <w:r>
        <w:rPr>
          <w:sz w:val="28"/>
          <w:szCs w:val="28"/>
        </w:rPr>
        <w:t xml:space="preserve">9 </w:t>
      </w:r>
      <w:r w:rsidRPr="00F257E0">
        <w:rPr>
          <w:sz w:val="28"/>
          <w:szCs w:val="28"/>
        </w:rPr>
        <w:t xml:space="preserve"> №</w:t>
      </w:r>
      <w:proofErr w:type="gramEnd"/>
      <w:r w:rsidRPr="00F257E0">
        <w:rPr>
          <w:sz w:val="28"/>
          <w:szCs w:val="28"/>
        </w:rPr>
        <w:t xml:space="preserve"> </w:t>
      </w:r>
      <w:r w:rsidR="001229AC">
        <w:rPr>
          <w:sz w:val="28"/>
          <w:szCs w:val="28"/>
        </w:rPr>
        <w:t>1948</w:t>
      </w:r>
      <w:r w:rsidR="00E952D6">
        <w:rPr>
          <w:sz w:val="28"/>
          <w:szCs w:val="28"/>
        </w:rPr>
        <w:t>_</w:t>
      </w:r>
    </w:p>
    <w:p w:rsidR="000E1C39" w:rsidRDefault="000E1C39" w:rsidP="000E1C39">
      <w:pPr>
        <w:ind w:left="6096"/>
        <w:jc w:val="center"/>
      </w:pPr>
    </w:p>
    <w:p w:rsidR="00E952D6" w:rsidRDefault="000E1C39" w:rsidP="000E1C39">
      <w:pPr>
        <w:ind w:left="709"/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Изменения</w:t>
      </w:r>
      <w:r w:rsidR="00E952D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вносимые в </w:t>
      </w:r>
      <w:r w:rsidR="00E952D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риложение</w:t>
      </w:r>
      <w:r w:rsidR="00E952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E952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  <w:r w:rsidRPr="00784F79">
        <w:rPr>
          <w:color w:val="000000"/>
          <w:sz w:val="28"/>
          <w:szCs w:val="28"/>
          <w:lang w:eastAsia="zh-CN"/>
        </w:rPr>
        <w:t xml:space="preserve">к </w:t>
      </w:r>
      <w:proofErr w:type="gramStart"/>
      <w:r w:rsidRPr="00784F79">
        <w:rPr>
          <w:color w:val="000000"/>
          <w:sz w:val="28"/>
          <w:szCs w:val="28"/>
          <w:lang w:eastAsia="zh-CN"/>
        </w:rPr>
        <w:t xml:space="preserve">постановлению  </w:t>
      </w:r>
      <w:r w:rsidRPr="00784F79">
        <w:rPr>
          <w:sz w:val="28"/>
          <w:szCs w:val="28"/>
          <w:lang w:eastAsia="zh-CN"/>
        </w:rPr>
        <w:t>Администрации</w:t>
      </w:r>
      <w:proofErr w:type="gramEnd"/>
      <w:r w:rsidRPr="00784F79">
        <w:rPr>
          <w:sz w:val="28"/>
          <w:szCs w:val="28"/>
          <w:lang w:eastAsia="zh-CN"/>
        </w:rPr>
        <w:t xml:space="preserve"> </w:t>
      </w:r>
      <w:proofErr w:type="spellStart"/>
      <w:r w:rsidRPr="00784F79">
        <w:rPr>
          <w:sz w:val="28"/>
          <w:szCs w:val="28"/>
          <w:lang w:eastAsia="zh-CN"/>
        </w:rPr>
        <w:t>Белокалитвинского</w:t>
      </w:r>
      <w:proofErr w:type="spellEnd"/>
      <w:r w:rsidRPr="00784F79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</w:t>
      </w:r>
      <w:r w:rsidRPr="00784F79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784F79">
        <w:rPr>
          <w:sz w:val="28"/>
          <w:szCs w:val="28"/>
          <w:lang w:eastAsia="zh-CN"/>
        </w:rPr>
        <w:t>.201</w:t>
      </w:r>
      <w:r>
        <w:rPr>
          <w:sz w:val="28"/>
          <w:szCs w:val="28"/>
          <w:lang w:eastAsia="zh-CN"/>
        </w:rPr>
        <w:t>8</w:t>
      </w:r>
      <w:r w:rsidRPr="00784F79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</w:t>
      </w:r>
    </w:p>
    <w:p w:rsidR="000E1C39" w:rsidRDefault="000E1C39" w:rsidP="000E1C39">
      <w:pPr>
        <w:ind w:left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«Муниципальная политика»</w:t>
      </w:r>
    </w:p>
    <w:p w:rsidR="00E952D6" w:rsidRDefault="00E952D6" w:rsidP="000E1C39">
      <w:pPr>
        <w:ind w:left="709"/>
        <w:jc w:val="center"/>
        <w:rPr>
          <w:sz w:val="28"/>
          <w:szCs w:val="28"/>
          <w:lang w:eastAsia="zh-CN"/>
        </w:rPr>
      </w:pPr>
    </w:p>
    <w:p w:rsidR="000E1C39" w:rsidRPr="00784F79" w:rsidRDefault="000E1C39" w:rsidP="00E952D6">
      <w:pPr>
        <w:numPr>
          <w:ilvl w:val="0"/>
          <w:numId w:val="9"/>
        </w:numPr>
        <w:ind w:left="0" w:firstLine="0"/>
        <w:jc w:val="center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Паспорт муниципальной программы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«Муниципальная политика» изложить в следующей редакции:</w:t>
      </w:r>
    </w:p>
    <w:p w:rsidR="000E1C39" w:rsidRDefault="000E1C39" w:rsidP="000E1C39">
      <w:pPr>
        <w:jc w:val="both"/>
        <w:rPr>
          <w:color w:val="000000"/>
          <w:sz w:val="28"/>
          <w:szCs w:val="28"/>
        </w:rPr>
      </w:pPr>
    </w:p>
    <w:p w:rsidR="000E1C39" w:rsidRDefault="000E1C39" w:rsidP="000E1C3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</w:t>
      </w:r>
    </w:p>
    <w:p w:rsidR="00E952D6" w:rsidRDefault="000E1C39" w:rsidP="000E1C39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программы </w:t>
      </w:r>
      <w:proofErr w:type="spellStart"/>
      <w:r w:rsidRPr="007C39B5">
        <w:rPr>
          <w:sz w:val="28"/>
          <w:szCs w:val="28"/>
        </w:rPr>
        <w:t>Белокалитвинского</w:t>
      </w:r>
      <w:proofErr w:type="spellEnd"/>
      <w:r w:rsidRPr="007C39B5">
        <w:rPr>
          <w:sz w:val="28"/>
          <w:szCs w:val="28"/>
        </w:rPr>
        <w:t xml:space="preserve"> района </w:t>
      </w:r>
    </w:p>
    <w:p w:rsidR="000E1C39" w:rsidRDefault="000E1C39" w:rsidP="000E1C39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>«Муниципальная политика»</w:t>
      </w:r>
    </w:p>
    <w:p w:rsidR="000E1C39" w:rsidRPr="007C39B5" w:rsidRDefault="000E1C39" w:rsidP="000E1C39">
      <w:pPr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0E1C39" w:rsidRPr="007C39B5" w:rsidTr="009E03ED">
        <w:tc>
          <w:tcPr>
            <w:tcW w:w="3970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 w:rsidRPr="007C39B5">
              <w:rPr>
                <w:sz w:val="28"/>
                <w:szCs w:val="28"/>
              </w:rPr>
              <w:t xml:space="preserve">Наименование муниципальной программы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  <w:p w:rsidR="000E1C39" w:rsidRPr="007C39B5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0E1C39" w:rsidRPr="007C39B5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Pr="007C39B5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7C39B5">
              <w:rPr>
                <w:sz w:val="28"/>
                <w:szCs w:val="28"/>
              </w:rPr>
              <w:t>Муниципальная политика</w:t>
            </w:r>
            <w:r>
              <w:rPr>
                <w:sz w:val="28"/>
                <w:szCs w:val="28"/>
              </w:rPr>
              <w:t>» (далее по тексту программа)</w:t>
            </w:r>
          </w:p>
        </w:tc>
      </w:tr>
      <w:tr w:rsidR="000E1C39" w:rsidRPr="007C39B5" w:rsidTr="009E03ED">
        <w:tc>
          <w:tcPr>
            <w:tcW w:w="3970" w:type="dxa"/>
          </w:tcPr>
          <w:p w:rsidR="000E1C39" w:rsidRPr="007C39B5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:rsidR="000E1C39" w:rsidRPr="007C39B5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Pr="007C39B5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39B5"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</w:tc>
      </w:tr>
      <w:tr w:rsidR="000E1C39" w:rsidRPr="007C39B5" w:rsidTr="009E03ED">
        <w:tc>
          <w:tcPr>
            <w:tcW w:w="3970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7C39B5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425" w:type="dxa"/>
          </w:tcPr>
          <w:p w:rsidR="000E1C39" w:rsidRPr="007C39B5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Default="000E1C39" w:rsidP="009E03ED">
            <w:pPr>
              <w:ind w:right="-108"/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52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Бухгалтерия </w:t>
            </w:r>
            <w:r w:rsidRPr="007C39B5">
              <w:rPr>
                <w:sz w:val="28"/>
                <w:szCs w:val="28"/>
              </w:rPr>
              <w:t>Админис</w:t>
            </w:r>
            <w:r>
              <w:rPr>
                <w:sz w:val="28"/>
                <w:szCs w:val="28"/>
              </w:rPr>
              <w:t xml:space="preserve">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 </w:t>
            </w:r>
          </w:p>
          <w:p w:rsidR="000E1C39" w:rsidRDefault="000E1C39" w:rsidP="009E03E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Собрание Депутатов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1C39" w:rsidRDefault="000E1C39" w:rsidP="009E03ED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E952D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D2649">
              <w:rPr>
                <w:sz w:val="28"/>
                <w:szCs w:val="28"/>
                <w:lang w:eastAsia="en-US"/>
              </w:rPr>
              <w:t>Отдел экономики, малого бизнеса, инвестиций и местного самоуправления</w:t>
            </w:r>
            <w:r>
              <w:rPr>
                <w:sz w:val="28"/>
                <w:szCs w:val="28"/>
                <w:lang w:eastAsia="en-US"/>
              </w:rPr>
              <w:t xml:space="preserve"> Администрации района;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E952D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Контрольно- организационная служба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0E1C39" w:rsidRPr="005D2649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7C39B5" w:rsidTr="009E03ED">
        <w:tc>
          <w:tcPr>
            <w:tcW w:w="3970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 w:rsidRPr="007C39B5">
              <w:rPr>
                <w:sz w:val="28"/>
                <w:szCs w:val="28"/>
              </w:rPr>
              <w:t>Участники муниципальной</w:t>
            </w:r>
            <w:r>
              <w:rPr>
                <w:sz w:val="28"/>
                <w:szCs w:val="28"/>
              </w:rPr>
              <w:t xml:space="preserve"> п</w:t>
            </w:r>
            <w:r w:rsidRPr="007C39B5">
              <w:rPr>
                <w:sz w:val="28"/>
                <w:szCs w:val="28"/>
              </w:rPr>
              <w:t xml:space="preserve">рограммы </w:t>
            </w:r>
          </w:p>
          <w:p w:rsidR="000E1C39" w:rsidRPr="007C39B5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Структурные подразделения </w:t>
            </w:r>
            <w:r w:rsidRPr="007C39B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7C39B5">
              <w:rPr>
                <w:sz w:val="28"/>
                <w:szCs w:val="28"/>
              </w:rPr>
              <w:t xml:space="preserve">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  <w:p w:rsidR="000E1C39" w:rsidRPr="007C39B5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7C39B5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7C39B5" w:rsidTr="009E03ED">
        <w:tc>
          <w:tcPr>
            <w:tcW w:w="3970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Подпрограммы </w:t>
            </w:r>
            <w:r w:rsidRPr="007C39B5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Pr="0063356F" w:rsidRDefault="000E1C39" w:rsidP="000E1C39">
            <w:pPr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63356F">
              <w:rPr>
                <w:sz w:val="28"/>
                <w:szCs w:val="28"/>
              </w:rPr>
              <w:t>Белокалитвинском</w:t>
            </w:r>
            <w:proofErr w:type="spellEnd"/>
            <w:r w:rsidRPr="0063356F">
              <w:rPr>
                <w:sz w:val="28"/>
                <w:szCs w:val="28"/>
              </w:rPr>
              <w:t xml:space="preserve"> районе»;</w:t>
            </w:r>
          </w:p>
          <w:p w:rsidR="000E1C39" w:rsidRPr="0063356F" w:rsidRDefault="000E1C39" w:rsidP="000E1C39">
            <w:pPr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«Муниципальная политика»</w:t>
            </w:r>
            <w:r>
              <w:rPr>
                <w:sz w:val="28"/>
                <w:szCs w:val="28"/>
              </w:rPr>
              <w:t>.</w:t>
            </w:r>
          </w:p>
          <w:p w:rsidR="000E1C39" w:rsidRPr="0063356F" w:rsidRDefault="000E1C39" w:rsidP="009E03E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0E1C39" w:rsidRPr="007C39B5" w:rsidTr="009E03ED">
        <w:tc>
          <w:tcPr>
            <w:tcW w:w="3970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Программно-целевые инструменты </w:t>
            </w:r>
            <w:r w:rsidRPr="007C39B5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программы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Default="000E1C39" w:rsidP="009E03E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Отсутствуют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0E1C39" w:rsidRPr="007C39B5" w:rsidTr="009E03ED">
        <w:tc>
          <w:tcPr>
            <w:tcW w:w="3970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63356F">
              <w:rPr>
                <w:sz w:val="28"/>
                <w:szCs w:val="28"/>
              </w:rPr>
              <w:t xml:space="preserve">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 xml:space="preserve">муниципальной политики, удовлетворенность населения деятельностью органов местного самоуправления </w:t>
            </w:r>
          </w:p>
        </w:tc>
      </w:tr>
      <w:tr w:rsidR="000E1C39" w:rsidRPr="007C39B5" w:rsidTr="009E03ED">
        <w:tc>
          <w:tcPr>
            <w:tcW w:w="3970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Задачи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показатели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создание условий для повышения эффективности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  <w:r w:rsidRPr="0063356F">
              <w:rPr>
                <w:sz w:val="28"/>
                <w:szCs w:val="28"/>
              </w:rPr>
              <w:t xml:space="preserve"> 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52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оптимизация взаимодействия органов местного самоуправления с населением;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E952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формирование качественного профессионального состава муниципальной службы;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52D6"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>повышение привлекательности муниципальной службы;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52D6"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>создание условий для прохождения муниципальной службы;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52D6"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>информирование населения о деятельности органов местного самоуправления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граждан позитивно оценивающих деятельность органов местного самоуправления;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-доля муниципальных служащих, получивших профессиональное образование или принявших участие в иных мероприятиях по профессиональному развитию;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граждан, удовлетворенных уровнем информированности о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</w:tr>
      <w:tr w:rsidR="000E1C39" w:rsidRPr="007C39B5" w:rsidTr="009E03ED">
        <w:tc>
          <w:tcPr>
            <w:tcW w:w="3970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Этапы и сроки реализации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Срок реализации программы – 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> – 20</w:t>
            </w:r>
            <w:r>
              <w:rPr>
                <w:sz w:val="28"/>
                <w:szCs w:val="28"/>
              </w:rPr>
              <w:t>3</w:t>
            </w:r>
            <w:r w:rsidRPr="0063356F">
              <w:rPr>
                <w:sz w:val="28"/>
                <w:szCs w:val="28"/>
              </w:rPr>
              <w:t>0 годы.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Этапы не выделяются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7C39B5" w:rsidTr="009E03ED">
        <w:tc>
          <w:tcPr>
            <w:tcW w:w="3970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Ресурсное обеспечение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Общий объем бюджетных ассигнований всех уровней на реализацию программы составляет </w:t>
            </w:r>
            <w:r>
              <w:rPr>
                <w:sz w:val="28"/>
                <w:szCs w:val="28"/>
              </w:rPr>
              <w:t>636550,6</w:t>
            </w:r>
            <w:r w:rsidRPr="0063356F">
              <w:rPr>
                <w:sz w:val="28"/>
                <w:szCs w:val="28"/>
              </w:rPr>
              <w:t xml:space="preserve"> тыс. рублей, в том числе из областного </w:t>
            </w:r>
            <w:r w:rsidRPr="0063356F">
              <w:rPr>
                <w:sz w:val="28"/>
                <w:szCs w:val="28"/>
              </w:rPr>
              <w:lastRenderedPageBreak/>
              <w:t xml:space="preserve">бюджета </w:t>
            </w:r>
            <w:r>
              <w:rPr>
                <w:sz w:val="28"/>
                <w:szCs w:val="28"/>
              </w:rPr>
              <w:t>35513,0</w:t>
            </w:r>
            <w:r w:rsidRPr="0063356F">
              <w:rPr>
                <w:sz w:val="28"/>
                <w:szCs w:val="28"/>
              </w:rPr>
              <w:t xml:space="preserve"> тыс. рублей из местного бюджета</w:t>
            </w:r>
            <w:r>
              <w:rPr>
                <w:sz w:val="28"/>
                <w:szCs w:val="28"/>
              </w:rPr>
              <w:t xml:space="preserve"> 601037,6</w:t>
            </w:r>
            <w:r w:rsidRPr="0063356F">
              <w:rPr>
                <w:sz w:val="28"/>
                <w:szCs w:val="28"/>
              </w:rPr>
              <w:t xml:space="preserve"> тыс. рублей: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54"/>
              <w:gridCol w:w="1945"/>
              <w:gridCol w:w="1425"/>
              <w:gridCol w:w="1656"/>
            </w:tblGrid>
            <w:tr w:rsidR="000E1C39" w:rsidRPr="0063356F" w:rsidTr="009E03ED">
              <w:tc>
                <w:tcPr>
                  <w:tcW w:w="854" w:type="dxa"/>
                </w:tcPr>
                <w:p w:rsidR="000E1C39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0E1C39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E1C39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cr/>
                    <w:t xml:space="preserve"> бюджета, тыс. руб.</w:t>
                  </w:r>
                </w:p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20480D" w:rsidRDefault="000E1C39" w:rsidP="009E03ED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2019</w:t>
                  </w:r>
                </w:p>
                <w:p w:rsidR="000E1C39" w:rsidRPr="0020480D" w:rsidRDefault="000E1C39" w:rsidP="009E03ED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945" w:type="dxa"/>
                  <w:vAlign w:val="center"/>
                </w:tcPr>
                <w:p w:rsidR="000E1C39" w:rsidRPr="0020480D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64368,1</w:t>
                  </w:r>
                </w:p>
                <w:p w:rsidR="000E1C39" w:rsidRPr="0020480D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37005,5</w:t>
                  </w:r>
                </w:p>
              </w:tc>
              <w:tc>
                <w:tcPr>
                  <w:tcW w:w="1425" w:type="dxa"/>
                  <w:vAlign w:val="center"/>
                </w:tcPr>
                <w:p w:rsidR="000E1C39" w:rsidRPr="0020480D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61390,9</w:t>
                  </w:r>
                </w:p>
                <w:p w:rsidR="000E1C39" w:rsidRPr="0020480D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34047,7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20480D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2977,2</w:t>
                  </w:r>
                </w:p>
                <w:p w:rsidR="000E1C39" w:rsidRPr="0020480D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20480D" w:rsidRDefault="000E1C39" w:rsidP="009E03ED">
                  <w:pPr>
                    <w:jc w:val="both"/>
                    <w:rPr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945" w:type="dxa"/>
                  <w:vAlign w:val="center"/>
                </w:tcPr>
                <w:p w:rsidR="000E1C39" w:rsidRPr="0020480D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  <w:vAlign w:val="center"/>
                </w:tcPr>
                <w:p w:rsidR="000E1C39" w:rsidRPr="0020480D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20480D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20480D" w:rsidRDefault="000E1C39" w:rsidP="009E03ED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0E1C39" w:rsidRDefault="000E1C39" w:rsidP="009E03ED">
                  <w:pPr>
                    <w:jc w:val="center"/>
                  </w:pPr>
                  <w:r w:rsidRPr="00E130E3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20480D" w:rsidRDefault="000E1C39" w:rsidP="009E03ED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0E1C39" w:rsidRDefault="000E1C39" w:rsidP="009E03ED">
                  <w:pPr>
                    <w:jc w:val="center"/>
                  </w:pPr>
                  <w:r w:rsidRPr="00E130E3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20480D" w:rsidRDefault="000E1C39" w:rsidP="009E03ED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0E1C39" w:rsidRDefault="000E1C39" w:rsidP="009E03ED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20480D" w:rsidRDefault="000E1C39" w:rsidP="009E03ED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0E1C39" w:rsidRDefault="000E1C39" w:rsidP="009E03ED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20480D" w:rsidRDefault="000E1C39" w:rsidP="009E03ED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0E1C39" w:rsidRDefault="000E1C39" w:rsidP="009E03ED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</w:tbl>
          <w:p w:rsidR="000E1C39" w:rsidRPr="0063356F" w:rsidRDefault="000E1C39" w:rsidP="009E03ED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7C39B5" w:rsidTr="009E03ED">
        <w:tc>
          <w:tcPr>
            <w:tcW w:w="3970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Ожидаемые результаты муниципальной программы 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E1C39" w:rsidRPr="0020480D" w:rsidRDefault="000E1C39" w:rsidP="009E03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0480D">
              <w:rPr>
                <w:sz w:val="26"/>
                <w:szCs w:val="26"/>
              </w:rPr>
              <w:t>2027</w:t>
            </w:r>
            <w:r>
              <w:rPr>
                <w:sz w:val="26"/>
                <w:szCs w:val="26"/>
              </w:rPr>
              <w:t xml:space="preserve">            53517,7             50559,9            2957,8</w:t>
            </w:r>
          </w:p>
          <w:p w:rsidR="000E1C39" w:rsidRPr="0020480D" w:rsidRDefault="000E1C39" w:rsidP="009E03ED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0480D">
              <w:rPr>
                <w:sz w:val="26"/>
                <w:szCs w:val="26"/>
              </w:rPr>
              <w:t>2028</w:t>
            </w:r>
            <w:r>
              <w:rPr>
                <w:sz w:val="26"/>
                <w:szCs w:val="26"/>
              </w:rPr>
              <w:t xml:space="preserve">            53517,7             50559,9            2957,8</w:t>
            </w:r>
          </w:p>
          <w:p w:rsidR="000E1C39" w:rsidRPr="0020480D" w:rsidRDefault="000E1C39" w:rsidP="009E03ED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2029            53517,7             50559,9            2957,8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2030            53517,7             50559,9            2957,8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п</w:t>
            </w:r>
            <w:r w:rsidRPr="0063356F">
              <w:rPr>
                <w:sz w:val="28"/>
                <w:szCs w:val="28"/>
              </w:rPr>
              <w:t>овышение эффективности деятельности органов местного самоуправления;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высококвалифицированного кадрового состава муниципальной службы;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повышение уровня профессионально</w:t>
            </w:r>
            <w:r>
              <w:rPr>
                <w:sz w:val="28"/>
                <w:szCs w:val="28"/>
              </w:rPr>
              <w:t xml:space="preserve">го развития муниципальных служащих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;</w:t>
            </w:r>
          </w:p>
          <w:p w:rsidR="000E1C39" w:rsidRPr="0063356F" w:rsidRDefault="000E1C39" w:rsidP="00E95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уровня информированности о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0E1C39" w:rsidRPr="0063356F" w:rsidRDefault="000E1C39" w:rsidP="000E1C39">
      <w:pPr>
        <w:ind w:firstLine="709"/>
        <w:jc w:val="center"/>
        <w:rPr>
          <w:sz w:val="28"/>
          <w:szCs w:val="28"/>
        </w:rPr>
      </w:pPr>
    </w:p>
    <w:p w:rsidR="000E1C39" w:rsidRPr="0063356F" w:rsidRDefault="000E1C39" w:rsidP="000E1C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 xml:space="preserve">. Подпрограмма «Развитие муниципального управления и муниципальной службы 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</w:p>
    <w:p w:rsidR="000E1C39" w:rsidRPr="0063356F" w:rsidRDefault="000E1C39" w:rsidP="000E1C39">
      <w:pPr>
        <w:ind w:firstLine="709"/>
        <w:jc w:val="center"/>
        <w:rPr>
          <w:sz w:val="28"/>
          <w:szCs w:val="28"/>
        </w:rPr>
      </w:pPr>
    </w:p>
    <w:p w:rsidR="000E1C39" w:rsidRPr="0063356F" w:rsidRDefault="000E1C39" w:rsidP="000E1C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 xml:space="preserve">.1. </w:t>
      </w:r>
      <w:r>
        <w:rPr>
          <w:sz w:val="28"/>
          <w:szCs w:val="28"/>
        </w:rPr>
        <w:t>Паспорт</w:t>
      </w:r>
    </w:p>
    <w:p w:rsidR="000E1C39" w:rsidRPr="0063356F" w:rsidRDefault="000E1C39" w:rsidP="000E1C39">
      <w:pPr>
        <w:jc w:val="center"/>
        <w:rPr>
          <w:sz w:val="28"/>
          <w:szCs w:val="28"/>
        </w:rPr>
      </w:pPr>
      <w:r w:rsidRPr="0063356F">
        <w:rPr>
          <w:sz w:val="28"/>
          <w:szCs w:val="28"/>
        </w:rPr>
        <w:t>подпрограммы «Развитие муниципального управления и муниципальной службы</w:t>
      </w:r>
    </w:p>
    <w:p w:rsidR="000E1C39" w:rsidRDefault="000E1C39" w:rsidP="000E1C39">
      <w:pPr>
        <w:jc w:val="center"/>
        <w:rPr>
          <w:sz w:val="28"/>
          <w:szCs w:val="28"/>
        </w:rPr>
      </w:pPr>
      <w:r w:rsidRPr="0063356F">
        <w:rPr>
          <w:sz w:val="28"/>
          <w:szCs w:val="28"/>
        </w:rPr>
        <w:t xml:space="preserve">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</w:p>
    <w:p w:rsidR="000E1C39" w:rsidRPr="0063356F" w:rsidRDefault="000E1C39" w:rsidP="000E1C39">
      <w:pPr>
        <w:jc w:val="center"/>
        <w:rPr>
          <w:sz w:val="28"/>
          <w:szCs w:val="28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3652"/>
        <w:gridCol w:w="356"/>
        <w:gridCol w:w="6198"/>
      </w:tblGrid>
      <w:tr w:rsidR="000E1C39" w:rsidRPr="0063356F" w:rsidTr="001229AC"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356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</w:tcPr>
          <w:p w:rsidR="000E1C39" w:rsidRPr="0063356F" w:rsidRDefault="000E1C39" w:rsidP="009E03ED">
            <w:pPr>
              <w:ind w:hanging="62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63356F">
              <w:rPr>
                <w:sz w:val="28"/>
                <w:szCs w:val="28"/>
              </w:rPr>
              <w:t>Белокалитвинском</w:t>
            </w:r>
            <w:proofErr w:type="spellEnd"/>
            <w:r w:rsidRPr="0063356F">
              <w:rPr>
                <w:sz w:val="28"/>
                <w:szCs w:val="28"/>
              </w:rPr>
              <w:t xml:space="preserve"> районе»</w:t>
            </w:r>
            <w:r>
              <w:rPr>
                <w:sz w:val="28"/>
                <w:szCs w:val="28"/>
              </w:rPr>
              <w:t xml:space="preserve"> (далее -подпрограмма 1)</w:t>
            </w:r>
          </w:p>
        </w:tc>
      </w:tr>
      <w:tr w:rsidR="000E1C39" w:rsidRPr="0063356F" w:rsidTr="001229AC">
        <w:tc>
          <w:tcPr>
            <w:tcW w:w="3652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0E1C39" w:rsidRPr="0063356F" w:rsidTr="001229AC">
        <w:tc>
          <w:tcPr>
            <w:tcW w:w="3652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Участники подпрограммы</w:t>
            </w:r>
            <w:r>
              <w:rPr>
                <w:sz w:val="28"/>
                <w:szCs w:val="28"/>
              </w:rPr>
              <w:t xml:space="preserve"> 1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6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98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 xml:space="preserve">Структурные подразделения Администрация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0E1C39" w:rsidRPr="0063356F" w:rsidTr="001229AC">
        <w:tc>
          <w:tcPr>
            <w:tcW w:w="3652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Программно-целевые инструменты подпрограммы муниципальной программы</w:t>
            </w:r>
          </w:p>
        </w:tc>
        <w:tc>
          <w:tcPr>
            <w:tcW w:w="356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Отсутствуют 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63356F" w:rsidTr="001229AC">
        <w:tc>
          <w:tcPr>
            <w:tcW w:w="3652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356F">
              <w:rPr>
                <w:sz w:val="28"/>
                <w:szCs w:val="28"/>
              </w:rPr>
              <w:t xml:space="preserve">овершенствование </w:t>
            </w:r>
            <w:r>
              <w:rPr>
                <w:sz w:val="28"/>
                <w:szCs w:val="28"/>
              </w:rPr>
              <w:t>организации деятельности органов местного самоуправления;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-оптимизация взаимодействия органов местного самоуправления с населением;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формирование качественного профессионального состава муниципальной службы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63356F" w:rsidTr="001229AC"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Задачи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</w:tcPr>
          <w:p w:rsidR="000E1C39" w:rsidRDefault="000E1C39" w:rsidP="009E03E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эффективности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0E1C39" w:rsidRDefault="000E1C39" w:rsidP="009E03E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63356F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развития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 </w:t>
            </w:r>
          </w:p>
          <w:p w:rsidR="000E1C39" w:rsidRPr="0016457F" w:rsidRDefault="000E1C39" w:rsidP="009E03E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457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исполнения муниципальными служащими своих должностных обязанностей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</w:tr>
      <w:tr w:rsidR="000E1C39" w:rsidRPr="0063356F" w:rsidTr="001229AC"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3356F">
              <w:rPr>
                <w:sz w:val="28"/>
                <w:szCs w:val="28"/>
              </w:rPr>
              <w:t xml:space="preserve">оля вакантных должностей муниципальной службы, замещаемых на основе </w:t>
            </w:r>
            <w:r>
              <w:rPr>
                <w:sz w:val="28"/>
                <w:szCs w:val="28"/>
              </w:rPr>
              <w:t>конкурса;</w:t>
            </w:r>
          </w:p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63356F">
              <w:rPr>
                <w:sz w:val="28"/>
                <w:szCs w:val="28"/>
              </w:rPr>
              <w:t>оля вакантных должностей муниципальной службы, замещаемых на основе</w:t>
            </w: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>назначения из кадров</w:t>
            </w:r>
            <w:r>
              <w:rPr>
                <w:sz w:val="28"/>
                <w:szCs w:val="28"/>
              </w:rPr>
              <w:t>ых резервов, резервов управленческих кадров</w:t>
            </w:r>
            <w:r w:rsidRPr="0063356F">
              <w:rPr>
                <w:sz w:val="28"/>
                <w:szCs w:val="28"/>
              </w:rPr>
              <w:t>;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доля лиц, назначенных на должности муниципальной службы из муниципального резерва управленческих кадров;</w:t>
            </w:r>
          </w:p>
          <w:p w:rsidR="000E1C39" w:rsidRPr="0063356F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63356F">
              <w:rPr>
                <w:sz w:val="28"/>
                <w:szCs w:val="28"/>
              </w:rPr>
              <w:t>оля муниципальных служащих, имеющих высшее образование;</w:t>
            </w:r>
          </w:p>
          <w:p w:rsidR="000E1C39" w:rsidRPr="0063356F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-доля муниципальных служащих, в отношении которых проведены мероприятия по профессиональному развитию</w:t>
            </w:r>
          </w:p>
        </w:tc>
      </w:tr>
      <w:tr w:rsidR="000E1C39" w:rsidRPr="0063356F" w:rsidTr="001229AC">
        <w:tc>
          <w:tcPr>
            <w:tcW w:w="3652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63356F">
              <w:rPr>
                <w:sz w:val="28"/>
                <w:szCs w:val="28"/>
              </w:rPr>
              <w:t xml:space="preserve"> годы.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Этапы не выделяются</w:t>
            </w:r>
          </w:p>
        </w:tc>
      </w:tr>
      <w:tr w:rsidR="000E1C39" w:rsidRPr="0063356F" w:rsidTr="001229AC">
        <w:tc>
          <w:tcPr>
            <w:tcW w:w="3652" w:type="dxa"/>
            <w:shd w:val="clear" w:color="auto" w:fill="auto"/>
          </w:tcPr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  <w:shd w:val="clear" w:color="auto" w:fill="auto"/>
          </w:tcPr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Общий объем бюджетных ассигнований местного бюджета на реализацию основных мероприятий подпрограммы – </w:t>
            </w:r>
            <w:r>
              <w:rPr>
                <w:sz w:val="28"/>
                <w:szCs w:val="28"/>
              </w:rPr>
              <w:t xml:space="preserve">16053,2 </w:t>
            </w:r>
            <w:r w:rsidRPr="0063356F">
              <w:rPr>
                <w:sz w:val="28"/>
                <w:szCs w:val="28"/>
              </w:rPr>
              <w:t>тыс. рублей, в том 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54"/>
              <w:gridCol w:w="1945"/>
              <w:gridCol w:w="1425"/>
              <w:gridCol w:w="1656"/>
            </w:tblGrid>
            <w:tr w:rsidR="000E1C39" w:rsidRPr="0063356F" w:rsidTr="009E03ED">
              <w:tc>
                <w:tcPr>
                  <w:tcW w:w="854" w:type="dxa"/>
                </w:tcPr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Всего объем финансирования,</w:t>
                  </w:r>
                </w:p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0E1C39" w:rsidRPr="0063356F" w:rsidRDefault="000E1C39" w:rsidP="009E03ED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t xml:space="preserve"> бюджета, тыс. руб.</w:t>
                  </w:r>
                </w:p>
              </w:tc>
            </w:tr>
            <w:tr w:rsidR="000E1C39" w:rsidRPr="0063356F" w:rsidTr="009E03ED">
              <w:trPr>
                <w:trHeight w:val="384"/>
              </w:trPr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201</w:t>
                  </w: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945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1338,2</w:t>
                  </w:r>
                </w:p>
              </w:tc>
              <w:tc>
                <w:tcPr>
                  <w:tcW w:w="1425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1338,2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336522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1945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1329,0</w:t>
                  </w:r>
                </w:p>
              </w:tc>
              <w:tc>
                <w:tcPr>
                  <w:tcW w:w="1425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1329,0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336522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F40F0C">
                    <w:rPr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color w:val="000000"/>
                      <w:sz w:val="26"/>
                      <w:szCs w:val="26"/>
                    </w:rPr>
                    <w:t>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F40F0C">
                    <w:rPr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color w:val="000000"/>
                      <w:sz w:val="26"/>
                      <w:szCs w:val="26"/>
                    </w:rPr>
                    <w:t>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251034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336522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202</w:t>
                  </w:r>
                  <w:r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336522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336522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336522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336522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251034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251034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336522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336522" w:rsidRDefault="000E1C39" w:rsidP="009E03ED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0E1C39" w:rsidRPr="0063356F" w:rsidTr="009E03ED">
              <w:tc>
                <w:tcPr>
                  <w:tcW w:w="854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2030</w:t>
                  </w:r>
                </w:p>
              </w:tc>
              <w:tc>
                <w:tcPr>
                  <w:tcW w:w="1945" w:type="dxa"/>
                </w:tcPr>
                <w:p w:rsidR="000E1C39" w:rsidRDefault="000E1C39" w:rsidP="009E03ED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0E1C39" w:rsidRDefault="000E1C39" w:rsidP="009E03ED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0E1C39" w:rsidRPr="0063356F" w:rsidRDefault="000E1C39" w:rsidP="009E03ED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</w:tbl>
          <w:p w:rsidR="000E1C39" w:rsidRPr="0063356F" w:rsidRDefault="000E1C39" w:rsidP="009E03ED">
            <w:pPr>
              <w:jc w:val="center"/>
              <w:rPr>
                <w:sz w:val="28"/>
                <w:szCs w:val="28"/>
              </w:rPr>
            </w:pPr>
          </w:p>
        </w:tc>
      </w:tr>
      <w:tr w:rsidR="000E1C39" w:rsidRPr="0063356F" w:rsidTr="001229AC"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r>
              <w:rPr>
                <w:sz w:val="28"/>
                <w:szCs w:val="28"/>
              </w:rPr>
              <w:t xml:space="preserve"> 1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6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98" w:type="dxa"/>
          </w:tcPr>
          <w:p w:rsidR="000E1C39" w:rsidRPr="0063356F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улучшение показателей </w:t>
            </w:r>
            <w:r w:rsidRPr="0063356F">
              <w:rPr>
                <w:sz w:val="28"/>
                <w:szCs w:val="28"/>
              </w:rPr>
              <w:t>эффективности деятельности органов местного самоуправления;</w:t>
            </w:r>
          </w:p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привлечение на муниципальную службу квалифицированных специалистов;</w:t>
            </w:r>
          </w:p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профессионального развития</w:t>
            </w:r>
            <w:r w:rsidRPr="0063356F">
              <w:rPr>
                <w:sz w:val="28"/>
                <w:szCs w:val="28"/>
              </w:rPr>
              <w:t xml:space="preserve"> муниципальных служащих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;</w:t>
            </w:r>
          </w:p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срока адаптации при замещении должностей муниципальной службы;</w:t>
            </w:r>
          </w:p>
          <w:p w:rsidR="000E1C39" w:rsidRPr="0063356F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-повышение уровня профессионализма лиц, включенных в резерв управленческих кадров</w:t>
            </w:r>
          </w:p>
        </w:tc>
      </w:tr>
    </w:tbl>
    <w:p w:rsidR="000E1C39" w:rsidRPr="0063356F" w:rsidRDefault="000E1C39" w:rsidP="000E1C39">
      <w:pPr>
        <w:ind w:firstLine="709"/>
        <w:jc w:val="both"/>
        <w:rPr>
          <w:lang w:eastAsia="en-US"/>
        </w:rPr>
      </w:pPr>
    </w:p>
    <w:p w:rsidR="000E1C39" w:rsidRPr="0063356F" w:rsidRDefault="000E1C39" w:rsidP="000E1C3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E1C39" w:rsidRPr="0063356F" w:rsidRDefault="000E1C39" w:rsidP="000E1C3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356F">
        <w:rPr>
          <w:sz w:val="28"/>
          <w:szCs w:val="28"/>
        </w:rPr>
        <w:t xml:space="preserve">Подпрограмма «Обеспечение реализации муниципальной программы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</w:t>
      </w:r>
    </w:p>
    <w:p w:rsidR="000E1C39" w:rsidRPr="0063356F" w:rsidRDefault="000E1C39" w:rsidP="000E1C3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E1C39" w:rsidRPr="0063356F" w:rsidRDefault="000E1C39" w:rsidP="000E1C3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356F">
        <w:rPr>
          <w:sz w:val="28"/>
          <w:szCs w:val="28"/>
        </w:rPr>
        <w:t xml:space="preserve">.1. Паспорт подпрограммы «Обеспечение реализации муниципальной программы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 </w:t>
      </w:r>
    </w:p>
    <w:p w:rsidR="000E1C39" w:rsidRPr="0063356F" w:rsidRDefault="000E1C39" w:rsidP="000E1C3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6129"/>
      </w:tblGrid>
      <w:tr w:rsidR="000E1C39" w:rsidRPr="0063356F" w:rsidTr="001229AC">
        <w:trPr>
          <w:trHeight w:val="948"/>
        </w:trPr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0E1C39" w:rsidRDefault="000E1C39" w:rsidP="009E03ED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«Муниципальная </w:t>
            </w:r>
            <w:proofErr w:type="gramStart"/>
            <w:r w:rsidR="00E952D6" w:rsidRPr="0063356F">
              <w:rPr>
                <w:sz w:val="28"/>
                <w:szCs w:val="28"/>
              </w:rPr>
              <w:t xml:space="preserve">политика» </w:t>
            </w:r>
            <w:r w:rsidR="00E952D6">
              <w:rPr>
                <w:sz w:val="28"/>
                <w:szCs w:val="28"/>
              </w:rPr>
              <w:t xml:space="preserve">  </w:t>
            </w:r>
            <w:proofErr w:type="gramEnd"/>
            <w:r w:rsidR="00E952D6">
              <w:rPr>
                <w:sz w:val="28"/>
                <w:szCs w:val="28"/>
              </w:rPr>
              <w:t xml:space="preserve">                                                         (</w:t>
            </w:r>
            <w:r>
              <w:rPr>
                <w:sz w:val="28"/>
                <w:szCs w:val="28"/>
              </w:rPr>
              <w:t>далее – подпрограмма 2)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63356F" w:rsidTr="001229AC"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Ответственный исполнитель 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0E1C39" w:rsidRDefault="000E1C39" w:rsidP="009E03ED">
            <w:pPr>
              <w:jc w:val="both"/>
              <w:rPr>
                <w:bCs/>
                <w:sz w:val="28"/>
                <w:szCs w:val="28"/>
              </w:rPr>
            </w:pPr>
            <w:r w:rsidRPr="0063356F">
              <w:rPr>
                <w:bCs/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63356F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bCs/>
                <w:sz w:val="28"/>
                <w:szCs w:val="28"/>
              </w:rPr>
              <w:t xml:space="preserve"> района</w:t>
            </w:r>
            <w:r>
              <w:rPr>
                <w:bCs/>
                <w:sz w:val="28"/>
                <w:szCs w:val="28"/>
              </w:rPr>
              <w:t>;</w:t>
            </w:r>
            <w:r w:rsidRPr="0063356F">
              <w:rPr>
                <w:bCs/>
                <w:sz w:val="28"/>
                <w:szCs w:val="28"/>
              </w:rPr>
              <w:t xml:space="preserve"> 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3356F">
              <w:rPr>
                <w:bCs/>
                <w:sz w:val="28"/>
                <w:szCs w:val="28"/>
              </w:rPr>
              <w:t xml:space="preserve">ухгалтерия Администрации </w:t>
            </w:r>
            <w:proofErr w:type="spellStart"/>
            <w:r w:rsidRPr="0063356F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bCs/>
                <w:sz w:val="28"/>
                <w:szCs w:val="28"/>
              </w:rPr>
              <w:t xml:space="preserve"> района.</w:t>
            </w:r>
          </w:p>
        </w:tc>
      </w:tr>
      <w:tr w:rsidR="000E1C39" w:rsidRPr="0063356F" w:rsidTr="001229AC"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Участники </w:t>
            </w: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0E1C39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356F">
              <w:rPr>
                <w:sz w:val="28"/>
                <w:szCs w:val="28"/>
              </w:rPr>
              <w:t xml:space="preserve">труктурные подразделения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района.</w:t>
            </w: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63356F" w:rsidTr="001229AC"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Программно-целевые инструменты 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Отсутствуют</w:t>
            </w:r>
          </w:p>
        </w:tc>
      </w:tr>
      <w:tr w:rsidR="000E1C39" w:rsidRPr="0063356F" w:rsidTr="001229AC">
        <w:tc>
          <w:tcPr>
            <w:tcW w:w="3652" w:type="dxa"/>
            <w:noWrap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Цели 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  <w:noWrap/>
          </w:tcPr>
          <w:p w:rsidR="000E1C39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3356F">
              <w:rPr>
                <w:sz w:val="28"/>
                <w:szCs w:val="28"/>
              </w:rPr>
              <w:t xml:space="preserve">беспечение эффективной деятельности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 </w:t>
            </w: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 информации о деятельности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0E1C39" w:rsidRPr="0063356F" w:rsidTr="001229AC">
        <w:tc>
          <w:tcPr>
            <w:tcW w:w="3652" w:type="dxa"/>
            <w:noWrap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Задачи </w:t>
            </w: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  <w:noWrap/>
          </w:tcPr>
          <w:p w:rsidR="000E1C39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C39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повышение уровня доверия населения к деятельности органов местного самоуправления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</w:t>
            </w:r>
            <w:r>
              <w:rPr>
                <w:sz w:val="28"/>
                <w:szCs w:val="28"/>
              </w:rPr>
              <w:t xml:space="preserve"> </w:t>
            </w: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63356F">
              <w:rPr>
                <w:sz w:val="28"/>
                <w:szCs w:val="28"/>
              </w:rPr>
              <w:t>беспечение</w:t>
            </w: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доступа населения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 информации о деятельности органов</w:t>
            </w:r>
            <w:r>
              <w:rPr>
                <w:sz w:val="28"/>
                <w:szCs w:val="28"/>
              </w:rPr>
              <w:t xml:space="preserve"> местного самоуправления</w:t>
            </w:r>
            <w:r w:rsidRPr="0063356F">
              <w:rPr>
                <w:sz w:val="28"/>
                <w:szCs w:val="28"/>
              </w:rPr>
              <w:t>;</w:t>
            </w: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эффективное </w:t>
            </w:r>
            <w:r w:rsidRPr="0063356F">
              <w:rPr>
                <w:sz w:val="28"/>
                <w:szCs w:val="28"/>
              </w:rPr>
              <w:t xml:space="preserve">выполнение полномочий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района, определенных законодательством и Уставом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</w:t>
            </w:r>
          </w:p>
        </w:tc>
      </w:tr>
      <w:tr w:rsidR="000E1C39" w:rsidRPr="0063356F" w:rsidTr="001229AC">
        <w:trPr>
          <w:trHeight w:val="289"/>
        </w:trPr>
        <w:tc>
          <w:tcPr>
            <w:tcW w:w="3652" w:type="dxa"/>
            <w:noWrap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</w:t>
            </w:r>
          </w:p>
          <w:p w:rsidR="000E1C39" w:rsidRPr="0063356F" w:rsidRDefault="000E1C39" w:rsidP="009E0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356F">
              <w:rPr>
                <w:sz w:val="28"/>
                <w:szCs w:val="28"/>
              </w:rPr>
              <w:t xml:space="preserve">оказатели </w:t>
            </w: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  <w:noWrap/>
          </w:tcPr>
          <w:p w:rsidR="000E1C39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86A">
              <w:rPr>
                <w:kern w:val="2"/>
                <w:sz w:val="28"/>
                <w:szCs w:val="28"/>
              </w:rPr>
              <w:t xml:space="preserve">повышение </w:t>
            </w:r>
            <w:r>
              <w:rPr>
                <w:kern w:val="2"/>
                <w:sz w:val="28"/>
                <w:szCs w:val="28"/>
              </w:rPr>
              <w:t>доли</w:t>
            </w:r>
            <w:r w:rsidRPr="00C3486A">
              <w:rPr>
                <w:kern w:val="2"/>
                <w:sz w:val="28"/>
                <w:szCs w:val="28"/>
              </w:rPr>
              <w:t xml:space="preserve"> удовлетворенности жителей района качеством </w:t>
            </w:r>
            <w:r w:rsidRPr="00C3486A">
              <w:rPr>
                <w:sz w:val="28"/>
                <w:szCs w:val="28"/>
              </w:rPr>
              <w:t>деятельности органов местного самоуправления в области муниципального управления</w:t>
            </w:r>
            <w:r w:rsidRPr="0063356F">
              <w:rPr>
                <w:sz w:val="28"/>
                <w:szCs w:val="28"/>
              </w:rPr>
              <w:t>;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63356F">
              <w:rPr>
                <w:sz w:val="28"/>
                <w:szCs w:val="28"/>
              </w:rPr>
              <w:t>оля опубликованных нормативных правовых актов в печатном органе к общему количеству актов, подлежащих опубликованию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</w:tr>
      <w:tr w:rsidR="000E1C39" w:rsidRPr="0063356F" w:rsidTr="001229AC">
        <w:trPr>
          <w:trHeight w:val="810"/>
        </w:trPr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Этапы и сроки</w:t>
            </w: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реализации подпрограммы муниципальной программы</w:t>
            </w:r>
          </w:p>
        </w:tc>
        <w:tc>
          <w:tcPr>
            <w:tcW w:w="425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63356F">
              <w:rPr>
                <w:sz w:val="28"/>
                <w:szCs w:val="28"/>
              </w:rPr>
              <w:t xml:space="preserve"> годы.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Этапы реализации не выделяются</w:t>
            </w:r>
          </w:p>
          <w:p w:rsidR="000E1C39" w:rsidRPr="0063356F" w:rsidRDefault="000E1C39" w:rsidP="009E03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1C39" w:rsidRPr="0063356F" w:rsidTr="001229AC">
        <w:tc>
          <w:tcPr>
            <w:tcW w:w="3652" w:type="dxa"/>
          </w:tcPr>
          <w:p w:rsidR="000E1C39" w:rsidRDefault="000E1C39" w:rsidP="009E03ED">
            <w:pPr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Ресурсное обеспечение</w:t>
            </w: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25" w:type="dxa"/>
          </w:tcPr>
          <w:p w:rsidR="000E1C39" w:rsidRDefault="000E1C39" w:rsidP="009E03ED">
            <w:pPr>
              <w:jc w:val="center"/>
              <w:rPr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0E1C39" w:rsidRDefault="000E1C39" w:rsidP="009E03E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E1C39" w:rsidRPr="0063356F" w:rsidRDefault="000E1C39" w:rsidP="009E03ED">
            <w:pPr>
              <w:jc w:val="both"/>
              <w:rPr>
                <w:color w:val="000000"/>
                <w:sz w:val="28"/>
                <w:szCs w:val="28"/>
              </w:rPr>
            </w:pPr>
            <w:r w:rsidRPr="0063356F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3356F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63356F">
              <w:rPr>
                <w:color w:val="000000"/>
                <w:sz w:val="28"/>
                <w:szCs w:val="28"/>
              </w:rPr>
              <w:t xml:space="preserve"> годах составит </w:t>
            </w:r>
            <w:r>
              <w:rPr>
                <w:color w:val="000000"/>
                <w:sz w:val="28"/>
                <w:szCs w:val="28"/>
              </w:rPr>
              <w:t>620 497,4</w:t>
            </w:r>
            <w:r w:rsidRPr="0063356F">
              <w:rPr>
                <w:sz w:val="28"/>
                <w:szCs w:val="28"/>
              </w:rPr>
              <w:t xml:space="preserve"> тыс. рублей, в том числе из областного бюджета </w:t>
            </w:r>
            <w:r>
              <w:rPr>
                <w:sz w:val="28"/>
                <w:szCs w:val="28"/>
              </w:rPr>
              <w:t>35 513,0</w:t>
            </w:r>
            <w:r w:rsidRPr="0063356F">
              <w:rPr>
                <w:bCs/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тыс. </w:t>
            </w:r>
            <w:r w:rsidRPr="0063356F">
              <w:rPr>
                <w:sz w:val="28"/>
                <w:szCs w:val="28"/>
              </w:rPr>
              <w:lastRenderedPageBreak/>
              <w:t xml:space="preserve">рублей; из местного бюджета </w:t>
            </w:r>
            <w:r>
              <w:rPr>
                <w:sz w:val="28"/>
                <w:szCs w:val="28"/>
              </w:rPr>
              <w:t>584 984,4</w:t>
            </w:r>
            <w:r w:rsidRPr="0063356F">
              <w:rPr>
                <w:rFonts w:ascii="Arial" w:hAnsi="Arial" w:cs="Arial"/>
              </w:rPr>
              <w:t xml:space="preserve"> </w:t>
            </w:r>
            <w:r w:rsidRPr="0063356F">
              <w:rPr>
                <w:sz w:val="28"/>
                <w:szCs w:val="28"/>
              </w:rPr>
              <w:t>тыс. рублей</w:t>
            </w:r>
            <w:r w:rsidRPr="0063356F">
              <w:rPr>
                <w:color w:val="000000"/>
                <w:sz w:val="28"/>
                <w:szCs w:val="28"/>
              </w:rPr>
              <w:t>:</w:t>
            </w:r>
          </w:p>
          <w:tbl>
            <w:tblPr>
              <w:tblW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1468"/>
              <w:gridCol w:w="108"/>
              <w:gridCol w:w="1544"/>
              <w:gridCol w:w="108"/>
              <w:gridCol w:w="1066"/>
              <w:gridCol w:w="108"/>
              <w:gridCol w:w="1050"/>
              <w:gridCol w:w="108"/>
            </w:tblGrid>
            <w:tr w:rsidR="000E1C39" w:rsidRPr="0063356F" w:rsidTr="009E03ED">
              <w:trPr>
                <w:gridBefore w:val="1"/>
                <w:wBefore w:w="108" w:type="dxa"/>
                <w:trHeight w:val="1500"/>
              </w:trPr>
              <w:tc>
                <w:tcPr>
                  <w:tcW w:w="1576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Всего объем финансирования, тыс.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17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числе из местного бюджет</w:t>
                  </w:r>
                  <w:r w:rsidRPr="0063356F">
                    <w:rPr>
                      <w:color w:val="000000"/>
                      <w:sz w:val="22"/>
                      <w:szCs w:val="22"/>
                    </w:rPr>
                    <w:cr/>
                    <w:t xml:space="preserve"> тыс. руб.</w:t>
                  </w:r>
                </w:p>
              </w:tc>
              <w:tc>
                <w:tcPr>
                  <w:tcW w:w="1158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из областного бюджета, тыс. руб.</w:t>
                  </w:r>
                </w:p>
              </w:tc>
            </w:tr>
            <w:tr w:rsidR="000E1C39" w:rsidRPr="0063356F" w:rsidTr="009E03ED">
              <w:trPr>
                <w:gridBefore w:val="1"/>
                <w:wBefore w:w="108" w:type="dxa"/>
                <w:trHeight w:val="300"/>
              </w:trPr>
              <w:tc>
                <w:tcPr>
                  <w:tcW w:w="1576" w:type="dxa"/>
                  <w:gridSpan w:val="2"/>
                  <w:vMerge/>
                  <w:vAlign w:val="center"/>
                  <w:hideMark/>
                </w:tcPr>
                <w:p w:rsidR="000E1C39" w:rsidRPr="0063356F" w:rsidRDefault="000E1C39" w:rsidP="009E03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4" w:type="dxa"/>
                  <w:gridSpan w:val="2"/>
                  <w:vMerge/>
                  <w:vAlign w:val="center"/>
                  <w:hideMark/>
                </w:tcPr>
                <w:p w:rsidR="000E1C39" w:rsidRPr="0063356F" w:rsidRDefault="000E1C39" w:rsidP="009E03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  <w:gridSpan w:val="2"/>
                  <w:vMerge/>
                  <w:vAlign w:val="center"/>
                  <w:hideMark/>
                </w:tcPr>
                <w:p w:rsidR="000E1C39" w:rsidRPr="0063356F" w:rsidRDefault="000E1C39" w:rsidP="009E03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63029,9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60052,7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2977,2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35676,5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32718,7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hideMark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bottom"/>
                  <w:hideMark/>
                </w:tcPr>
                <w:p w:rsidR="000E1C39" w:rsidRPr="00BB6746" w:rsidRDefault="000E1C39" w:rsidP="009E03ED">
                  <w:pPr>
                    <w:spacing w:after="120"/>
                    <w:rPr>
                      <w:bCs/>
                    </w:rPr>
                  </w:pPr>
                  <w:r w:rsidRPr="00BB6746">
                    <w:rPr>
                      <w:bCs/>
                    </w:rPr>
                    <w:t>2021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bottom"/>
                </w:tcPr>
                <w:p w:rsidR="000E1C39" w:rsidRPr="00BB6746" w:rsidRDefault="000E1C39" w:rsidP="009E03ED">
                  <w:pPr>
                    <w:spacing w:after="120"/>
                    <w:jc w:val="center"/>
                  </w:pPr>
                  <w:r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bottom"/>
                </w:tcPr>
                <w:p w:rsidR="000E1C39" w:rsidRPr="00BB6746" w:rsidRDefault="000E1C39" w:rsidP="009E03ED">
                  <w:pPr>
                    <w:spacing w:after="120"/>
                    <w:jc w:val="center"/>
                  </w:pPr>
                  <w:r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spacing w:after="100" w:afterAutospacing="1"/>
                    <w:ind w:left="-57" w:right="-57"/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283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BB6746" w:rsidTr="009E03ED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0E1C39" w:rsidRPr="00BB6746" w:rsidRDefault="000E1C39" w:rsidP="009E03ED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0E1C39" w:rsidRDefault="000E1C39" w:rsidP="009E03ED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0E1C39" w:rsidRPr="0063356F" w:rsidTr="009E03ED">
              <w:trPr>
                <w:gridAfter w:val="1"/>
                <w:wAfter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0E1C39" w:rsidRPr="0063356F" w:rsidRDefault="000E1C39" w:rsidP="009E03E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</w:tcPr>
                <w:p w:rsidR="000E1C39" w:rsidRPr="0063356F" w:rsidRDefault="000E1C39" w:rsidP="009E03E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E1C39" w:rsidRPr="0063356F" w:rsidRDefault="000E1C39" w:rsidP="009E03ED">
            <w:pPr>
              <w:jc w:val="both"/>
              <w:rPr>
                <w:sz w:val="28"/>
                <w:szCs w:val="28"/>
              </w:rPr>
            </w:pPr>
          </w:p>
        </w:tc>
      </w:tr>
      <w:tr w:rsidR="000E1C39" w:rsidRPr="0063356F" w:rsidTr="001229AC">
        <w:tc>
          <w:tcPr>
            <w:tcW w:w="3652" w:type="dxa"/>
          </w:tcPr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Ожидаемые</w:t>
            </w:r>
          </w:p>
          <w:p w:rsidR="000E1C39" w:rsidRPr="0063356F" w:rsidRDefault="000E1C39" w:rsidP="009E03ED">
            <w:pPr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результаты реализации</w:t>
            </w:r>
          </w:p>
          <w:p w:rsidR="000E1C39" w:rsidRPr="0063356F" w:rsidRDefault="000E1C39" w:rsidP="009E03ED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25" w:type="dxa"/>
          </w:tcPr>
          <w:p w:rsidR="000E1C39" w:rsidRPr="0063356F" w:rsidRDefault="000E1C39" w:rsidP="009E03ED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0E1C39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3356F">
              <w:rPr>
                <w:sz w:val="28"/>
                <w:szCs w:val="28"/>
              </w:rPr>
              <w:t>публикование в печатном органе всех нормативных правовых актов, подлежащих официальному опубликованию в соответствии с федеральным и областным законодательством</w:t>
            </w:r>
            <w:r>
              <w:rPr>
                <w:sz w:val="28"/>
                <w:szCs w:val="28"/>
              </w:rPr>
              <w:t>;</w:t>
            </w:r>
            <w:r w:rsidRPr="0063356F">
              <w:rPr>
                <w:sz w:val="28"/>
                <w:szCs w:val="28"/>
              </w:rPr>
              <w:t xml:space="preserve"> </w:t>
            </w: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увеличение в средствах массовой информации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количества материалов о деятельности органов местного самоуправления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</w:t>
            </w: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63356F">
              <w:rPr>
                <w:sz w:val="28"/>
                <w:szCs w:val="28"/>
              </w:rPr>
              <w:t xml:space="preserve">овышение </w:t>
            </w:r>
            <w:r>
              <w:rPr>
                <w:sz w:val="28"/>
                <w:szCs w:val="28"/>
              </w:rPr>
              <w:t>уровня у</w:t>
            </w:r>
            <w:r w:rsidRPr="0063356F">
              <w:rPr>
                <w:sz w:val="28"/>
                <w:szCs w:val="28"/>
              </w:rPr>
              <w:t>довлетворенности населения деятельностью органов местного самоуправления;</w:t>
            </w:r>
          </w:p>
          <w:p w:rsidR="000E1C39" w:rsidRPr="0063356F" w:rsidRDefault="000E1C39" w:rsidP="009E0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эффективное выполнение полномочий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определенных законодательством и Уставом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в полном объеме.</w:t>
            </w:r>
          </w:p>
        </w:tc>
      </w:tr>
    </w:tbl>
    <w:p w:rsidR="000E1C39" w:rsidRPr="0063356F" w:rsidRDefault="000E1C39" w:rsidP="000E1C3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0E1C39" w:rsidRDefault="000E1C39" w:rsidP="000E1C3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и цели муниципальной программы «Муниципальная политика»</w:t>
      </w:r>
    </w:p>
    <w:p w:rsidR="000E1C39" w:rsidRPr="005315BA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Приоритеты муниципальной программы определены исходя из </w:t>
      </w:r>
      <w:hyperlink r:id="rId9" w:history="1">
        <w:r w:rsidRPr="005315BA">
          <w:rPr>
            <w:sz w:val="28"/>
            <w:szCs w:val="28"/>
          </w:rPr>
          <w:t>Конституции</w:t>
        </w:r>
      </w:hyperlink>
      <w:r w:rsidRPr="005315BA">
        <w:rPr>
          <w:sz w:val="28"/>
          <w:szCs w:val="28"/>
        </w:rPr>
        <w:t xml:space="preserve"> Российской Федерации, Федерального </w:t>
      </w:r>
      <w:hyperlink r:id="rId10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11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02.03.2007 № 25-ФЗ «О муниципальной службе в Российской Федерации», Федерального </w:t>
      </w:r>
      <w:hyperlink r:id="rId12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09.02.2009 № 8-ФЗ «Об </w:t>
      </w:r>
      <w:r w:rsidRPr="005315BA">
        <w:rPr>
          <w:sz w:val="28"/>
          <w:szCs w:val="28"/>
        </w:rPr>
        <w:lastRenderedPageBreak/>
        <w:t xml:space="preserve">обеспечении доступа к информации о деятельности государственных органов и органов местного самоуправления», </w:t>
      </w:r>
      <w:hyperlink r:id="rId13" w:history="1">
        <w:r w:rsidRPr="005315BA">
          <w:rPr>
            <w:sz w:val="28"/>
            <w:szCs w:val="28"/>
          </w:rPr>
          <w:t>Указа</w:t>
        </w:r>
      </w:hyperlink>
      <w:r w:rsidRPr="005315BA">
        <w:rPr>
          <w:sz w:val="28"/>
          <w:szCs w:val="28"/>
        </w:rPr>
        <w:t xml:space="preserve"> Президента Российской Федерации от 28.04.2008 № 607 </w:t>
      </w:r>
      <w:r>
        <w:rPr>
          <w:sz w:val="28"/>
          <w:szCs w:val="28"/>
        </w:rPr>
        <w:t>«</w:t>
      </w:r>
      <w:r w:rsidRPr="005315BA">
        <w:rPr>
          <w:sz w:val="28"/>
          <w:szCs w:val="28"/>
        </w:rPr>
        <w:t xml:space="preserve">Об оценке эффективности деятельности органов местного самоуправления городских округов и муниципальных районов», </w:t>
      </w:r>
      <w:hyperlink r:id="rId14" w:history="1">
        <w:r w:rsidRPr="005315BA">
          <w:rPr>
            <w:sz w:val="28"/>
            <w:szCs w:val="28"/>
          </w:rPr>
          <w:t>Указа</w:t>
        </w:r>
      </w:hyperlink>
      <w:r w:rsidRPr="005315BA">
        <w:rPr>
          <w:sz w:val="28"/>
          <w:szCs w:val="28"/>
        </w:rPr>
        <w:t xml:space="preserve"> Президента Российской Федерации от 19.12.2012 № 1666 «О Стратегии государственной национальной политики Российской Федерации на период до 2025 года».</w:t>
      </w:r>
    </w:p>
    <w:p w:rsidR="000E1C39" w:rsidRPr="005315BA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К приоритетным направлениям муниципальной программы, отнесены в том числе:</w:t>
      </w:r>
    </w:p>
    <w:p w:rsidR="000E1C39" w:rsidRPr="005315BA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оптимизация системы муниципального управления;</w:t>
      </w:r>
    </w:p>
    <w:p w:rsidR="000E1C39" w:rsidRPr="005315BA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совершенствование управления кадровым составом и повышение качества его формирования;</w:t>
      </w:r>
    </w:p>
    <w:p w:rsidR="000E1C39" w:rsidRPr="005315BA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0E1C39" w:rsidRPr="005315BA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повышение престижа муниципальной службы;</w:t>
      </w:r>
    </w:p>
    <w:p w:rsidR="000E1C39" w:rsidRPr="005315BA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организация официального опубликования нормативных правовых актов органов местного самоуправления </w:t>
      </w:r>
      <w:proofErr w:type="spellStart"/>
      <w:r w:rsidRPr="005315BA">
        <w:rPr>
          <w:sz w:val="28"/>
          <w:szCs w:val="28"/>
        </w:rPr>
        <w:t>Белокалитвинского</w:t>
      </w:r>
      <w:proofErr w:type="spellEnd"/>
      <w:r w:rsidRPr="005315BA">
        <w:rPr>
          <w:sz w:val="28"/>
          <w:szCs w:val="28"/>
        </w:rPr>
        <w:t xml:space="preserve"> района и иной правовой информации в газете, являющейся официальным источником опубликования правовых актов </w:t>
      </w:r>
      <w:proofErr w:type="spellStart"/>
      <w:r w:rsidRPr="005315BA">
        <w:rPr>
          <w:sz w:val="28"/>
          <w:szCs w:val="28"/>
        </w:rPr>
        <w:t>Белокалитвинского</w:t>
      </w:r>
      <w:proofErr w:type="spellEnd"/>
      <w:r w:rsidRPr="005315B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0E1C39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367D52">
        <w:rPr>
          <w:sz w:val="28"/>
          <w:szCs w:val="28"/>
        </w:rPr>
        <w:t>Целью программы явля</w:t>
      </w:r>
      <w:r>
        <w:rPr>
          <w:sz w:val="28"/>
          <w:szCs w:val="28"/>
        </w:rPr>
        <w:t xml:space="preserve">ется </w:t>
      </w:r>
      <w:r w:rsidRPr="00513388">
        <w:rPr>
          <w:color w:val="000000"/>
          <w:sz w:val="28"/>
          <w:szCs w:val="28"/>
        </w:rPr>
        <w:t>совершенствование</w:t>
      </w:r>
      <w:r w:rsidRPr="00633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политики, удовлетворенность населения деятельностью органов местного самоуправления </w:t>
      </w:r>
    </w:p>
    <w:p w:rsidR="000E1C39" w:rsidRPr="005315BA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Положения программы соответствуют Стратегии социально-экономического развития Ростовской области на период до 2030 года.</w:t>
      </w:r>
    </w:p>
    <w:p w:rsidR="000E1C39" w:rsidRDefault="000E1C39" w:rsidP="001229AC">
      <w:pPr>
        <w:pStyle w:val="ConsPlusNormal0"/>
        <w:ind w:firstLine="53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 расходах местного бюджета на реализацию муниципальной программы «Муниципальная политика» приведены в </w:t>
      </w:r>
      <w:r w:rsidR="00E952D6">
        <w:rPr>
          <w:sz w:val="28"/>
          <w:szCs w:val="28"/>
        </w:rPr>
        <w:t>п</w:t>
      </w:r>
      <w:r>
        <w:rPr>
          <w:sz w:val="28"/>
          <w:szCs w:val="28"/>
        </w:rPr>
        <w:t>риложении №</w:t>
      </w:r>
      <w:r w:rsidR="00E95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муниципальной программе, сведения о </w:t>
      </w:r>
      <w:r w:rsidRPr="005315BA">
        <w:rPr>
          <w:sz w:val="28"/>
          <w:szCs w:val="28"/>
        </w:rPr>
        <w:t xml:space="preserve">показателях муниципальной </w:t>
      </w:r>
      <w:r>
        <w:rPr>
          <w:sz w:val="28"/>
          <w:szCs w:val="28"/>
        </w:rPr>
        <w:t xml:space="preserve">программы, подпрограмм муниципальной программы и </w:t>
      </w:r>
      <w:r w:rsidRPr="005315BA">
        <w:rPr>
          <w:sz w:val="28"/>
          <w:szCs w:val="28"/>
        </w:rPr>
        <w:t xml:space="preserve">их значениях приведены в </w:t>
      </w:r>
      <w:r w:rsidR="00E952D6">
        <w:rPr>
          <w:sz w:val="28"/>
          <w:szCs w:val="28"/>
        </w:rPr>
        <w:t>п</w:t>
      </w:r>
      <w:hyperlink w:anchor="P966" w:history="1">
        <w:r w:rsidRPr="005315BA">
          <w:rPr>
            <w:sz w:val="28"/>
            <w:szCs w:val="28"/>
          </w:rPr>
          <w:t>риложении № 2</w:t>
        </w:r>
      </w:hyperlink>
      <w:r>
        <w:rPr>
          <w:sz w:val="28"/>
          <w:szCs w:val="28"/>
        </w:rPr>
        <w:t xml:space="preserve"> к муниципальной программе, перечень подпрограмм, основных мероприятий, приоритетных основных мероприятиях муниципальной программы приведен в </w:t>
      </w:r>
      <w:r w:rsidR="00E952D6">
        <w:rPr>
          <w:sz w:val="28"/>
          <w:szCs w:val="28"/>
        </w:rPr>
        <w:t>п</w:t>
      </w:r>
      <w:r>
        <w:rPr>
          <w:sz w:val="28"/>
          <w:szCs w:val="28"/>
        </w:rPr>
        <w:t>риложении №</w:t>
      </w:r>
      <w:r w:rsidR="00E95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к муниципальной программе, расходы на реализацию муниципальной программы приведены в </w:t>
      </w:r>
      <w:r w:rsidR="00E952D6">
        <w:rPr>
          <w:sz w:val="28"/>
          <w:szCs w:val="28"/>
        </w:rPr>
        <w:t>п</w:t>
      </w:r>
      <w:r>
        <w:rPr>
          <w:sz w:val="28"/>
          <w:szCs w:val="28"/>
        </w:rPr>
        <w:t>риложении №</w:t>
      </w:r>
      <w:r w:rsidR="00E952D6">
        <w:rPr>
          <w:sz w:val="28"/>
          <w:szCs w:val="28"/>
        </w:rPr>
        <w:t xml:space="preserve"> </w:t>
      </w:r>
      <w:r>
        <w:rPr>
          <w:sz w:val="28"/>
          <w:szCs w:val="28"/>
        </w:rPr>
        <w:t>4  к муниципальной программе.</w:t>
      </w:r>
    </w:p>
    <w:p w:rsidR="000E1C39" w:rsidRPr="005315BA" w:rsidRDefault="000E1C39" w:rsidP="000E1C39">
      <w:pPr>
        <w:pStyle w:val="ConsPlusNormal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реализации муниципальной программы «Муниципальная политика» не предусмотрено.</w:t>
      </w:r>
    </w:p>
    <w:p w:rsidR="000E1C39" w:rsidRPr="0063356F" w:rsidRDefault="000E1C39" w:rsidP="000E1C39">
      <w:pPr>
        <w:rPr>
          <w:sz w:val="28"/>
        </w:rPr>
      </w:pPr>
    </w:p>
    <w:p w:rsidR="000E1C39" w:rsidRDefault="000E1C39" w:rsidP="00835273">
      <w:pPr>
        <w:rPr>
          <w:sz w:val="28"/>
          <w:szCs w:val="28"/>
        </w:rPr>
        <w:sectPr w:rsidR="000E1C39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E1C39" w:rsidRDefault="000E1C39" w:rsidP="000E1C39">
      <w:pPr>
        <w:widowControl w:val="0"/>
        <w:numPr>
          <w:ilvl w:val="0"/>
          <w:numId w:val="9"/>
        </w:numPr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1229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к муниципальной программе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«Муниципальная политика» изложить в следующей редакции:</w:t>
      </w:r>
      <w:r w:rsidRPr="00EF5B1E">
        <w:rPr>
          <w:color w:val="000000"/>
          <w:sz w:val="28"/>
          <w:szCs w:val="28"/>
        </w:rPr>
        <w:t xml:space="preserve"> </w:t>
      </w:r>
    </w:p>
    <w:p w:rsidR="000E1C39" w:rsidRDefault="000E1C39" w:rsidP="000E1C39">
      <w:pPr>
        <w:ind w:left="11482"/>
        <w:jc w:val="center"/>
        <w:rPr>
          <w:color w:val="000000"/>
        </w:rPr>
      </w:pPr>
    </w:p>
    <w:p w:rsidR="000E1C39" w:rsidRPr="000605E3" w:rsidRDefault="000E1C39" w:rsidP="000E1C39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Приложение № 1</w:t>
      </w:r>
    </w:p>
    <w:p w:rsidR="000E1C39" w:rsidRPr="000605E3" w:rsidRDefault="000E1C39" w:rsidP="000E1C39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к муниципальной программе</w:t>
      </w:r>
    </w:p>
    <w:p w:rsidR="000E1C39" w:rsidRPr="000605E3" w:rsidRDefault="000E1C39" w:rsidP="000E1C39">
      <w:pPr>
        <w:ind w:left="11482"/>
        <w:jc w:val="center"/>
        <w:rPr>
          <w:color w:val="000000"/>
        </w:rPr>
      </w:pPr>
      <w:proofErr w:type="spellStart"/>
      <w:r w:rsidRPr="000605E3">
        <w:rPr>
          <w:color w:val="000000"/>
        </w:rPr>
        <w:t>Белокалитвинского</w:t>
      </w:r>
      <w:proofErr w:type="spellEnd"/>
      <w:r w:rsidRPr="000605E3">
        <w:rPr>
          <w:color w:val="000000"/>
        </w:rPr>
        <w:t xml:space="preserve"> района</w:t>
      </w:r>
    </w:p>
    <w:p w:rsidR="000E1C39" w:rsidRDefault="000E1C39" w:rsidP="000E1C39">
      <w:pPr>
        <w:ind w:left="11482"/>
        <w:jc w:val="center"/>
        <w:rPr>
          <w:color w:val="000000"/>
        </w:rPr>
      </w:pPr>
      <w:r w:rsidRPr="000605E3">
        <w:rPr>
          <w:color w:val="000000"/>
        </w:rPr>
        <w:t>«Муниципальная политика»</w:t>
      </w:r>
    </w:p>
    <w:p w:rsidR="000E1C39" w:rsidRDefault="000E1C39" w:rsidP="000E1C39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местного бюджета  </w:t>
      </w:r>
    </w:p>
    <w:p w:rsidR="000E1C39" w:rsidRDefault="000E1C39" w:rsidP="000E1C39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муниципальной программы «Муниципальная политика»</w:t>
      </w:r>
    </w:p>
    <w:p w:rsidR="000E1C39" w:rsidRDefault="000E1C39" w:rsidP="000E1C39">
      <w:pPr>
        <w:ind w:firstLine="709"/>
        <w:rPr>
          <w:color w:val="000000"/>
          <w:sz w:val="28"/>
          <w:szCs w:val="28"/>
        </w:rPr>
      </w:pPr>
    </w:p>
    <w:tbl>
      <w:tblPr>
        <w:tblW w:w="551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1622"/>
        <w:gridCol w:w="412"/>
        <w:gridCol w:w="542"/>
        <w:gridCol w:w="1091"/>
        <w:gridCol w:w="680"/>
        <w:gridCol w:w="815"/>
        <w:gridCol w:w="741"/>
        <w:gridCol w:w="815"/>
        <w:gridCol w:w="748"/>
        <w:gridCol w:w="815"/>
        <w:gridCol w:w="815"/>
        <w:gridCol w:w="815"/>
        <w:gridCol w:w="818"/>
        <w:gridCol w:w="815"/>
        <w:gridCol w:w="741"/>
        <w:gridCol w:w="847"/>
        <w:gridCol w:w="716"/>
        <w:gridCol w:w="841"/>
      </w:tblGrid>
      <w:tr w:rsidR="00E952D6" w:rsidRPr="0085003A" w:rsidTr="00E952D6">
        <w:tc>
          <w:tcPr>
            <w:tcW w:w="423" w:type="pct"/>
            <w:vMerge w:val="restart"/>
          </w:tcPr>
          <w:p w:rsidR="000E1C39" w:rsidRPr="0085003A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05" w:type="pct"/>
            <w:vMerge w:val="restar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Ответств</w:t>
            </w:r>
            <w:r>
              <w:rPr>
                <w:color w:val="000000"/>
                <w:sz w:val="18"/>
                <w:szCs w:val="18"/>
              </w:rPr>
              <w:t>енный исполнитель, соисполните</w:t>
            </w:r>
            <w:r w:rsidRPr="0085003A">
              <w:rPr>
                <w:color w:val="000000"/>
                <w:sz w:val="18"/>
                <w:szCs w:val="18"/>
              </w:rPr>
              <w:t>ли, участники</w:t>
            </w:r>
          </w:p>
        </w:tc>
        <w:tc>
          <w:tcPr>
            <w:tcW w:w="848" w:type="pct"/>
            <w:gridSpan w:val="4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Код бюджетной классификации </w:t>
            </w:r>
            <w:hyperlink r:id="rId15" w:anchor="Par866" w:history="1">
              <w:r w:rsidRPr="0085003A">
                <w:rPr>
                  <w:rStyle w:val="af4"/>
                  <w:color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54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расходов всего</w:t>
            </w:r>
          </w:p>
        </w:tc>
        <w:tc>
          <w:tcPr>
            <w:tcW w:w="2970" w:type="pct"/>
            <w:gridSpan w:val="12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Расходы </w:t>
            </w:r>
            <w:hyperlink r:id="rId16" w:anchor="Par867" w:history="1">
              <w:r w:rsidRPr="0085003A">
                <w:rPr>
                  <w:rStyle w:val="af4"/>
                  <w:color w:val="000000"/>
                  <w:sz w:val="18"/>
                  <w:szCs w:val="18"/>
                </w:rPr>
                <w:t>&lt;2&gt;</w:t>
              </w:r>
            </w:hyperlink>
            <w:r w:rsidRPr="0085003A">
              <w:rPr>
                <w:color w:val="000000"/>
                <w:sz w:val="18"/>
                <w:szCs w:val="18"/>
              </w:rPr>
              <w:t xml:space="preserve"> (тыс. руб.), годы</w:t>
            </w:r>
          </w:p>
        </w:tc>
      </w:tr>
      <w:tr w:rsidR="00E952D6" w:rsidRPr="0085003A" w:rsidTr="00E952D6">
        <w:tc>
          <w:tcPr>
            <w:tcW w:w="423" w:type="pct"/>
            <w:vMerge/>
            <w:vAlign w:val="center"/>
          </w:tcPr>
          <w:p w:rsidR="000E1C39" w:rsidRPr="0085003A" w:rsidRDefault="000E1C39" w:rsidP="009E0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vMerge/>
            <w:vAlign w:val="center"/>
          </w:tcPr>
          <w:p w:rsidR="000E1C39" w:rsidRPr="0085003A" w:rsidRDefault="000E1C39" w:rsidP="009E03E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</w:tcPr>
          <w:p w:rsidR="000E1C39" w:rsidRPr="0085003A" w:rsidRDefault="000E1C39" w:rsidP="009E03ED">
            <w:pPr>
              <w:pStyle w:val="ConsPlusCell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69" w:type="pct"/>
          </w:tcPr>
          <w:p w:rsidR="000E1C39" w:rsidRPr="0085003A" w:rsidRDefault="000E1C39" w:rsidP="009E03ED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0" w:type="pct"/>
          </w:tcPr>
          <w:p w:rsidR="000E1C39" w:rsidRPr="0085003A" w:rsidRDefault="000E1C39" w:rsidP="009E03ED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12" w:type="pct"/>
          </w:tcPr>
          <w:p w:rsidR="000E1C39" w:rsidRPr="0085003A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254" w:type="pct"/>
          </w:tcPr>
          <w:p w:rsidR="000E1C39" w:rsidRPr="0085003A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</w:tcPr>
          <w:p w:rsidR="000E1C39" w:rsidRPr="0085003A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4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3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54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54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54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55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54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31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64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23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65" w:type="pct"/>
          </w:tcPr>
          <w:p w:rsidR="000E1C39" w:rsidRPr="0085003A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E952D6" w:rsidRPr="00552B8E" w:rsidTr="00E952D6">
        <w:tc>
          <w:tcPr>
            <w:tcW w:w="423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8" w:type="pct"/>
          </w:tcPr>
          <w:p w:rsidR="000E1C39" w:rsidRPr="00552B8E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31" w:type="pct"/>
          </w:tcPr>
          <w:p w:rsidR="000E1C39" w:rsidRPr="00552B8E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233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25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231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264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223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26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21</w:t>
            </w:r>
          </w:p>
        </w:tc>
      </w:tr>
      <w:tr w:rsidR="00E952D6" w:rsidRPr="00552B8E" w:rsidTr="00E952D6">
        <w:trPr>
          <w:trHeight w:val="574"/>
        </w:trPr>
        <w:tc>
          <w:tcPr>
            <w:tcW w:w="423" w:type="pct"/>
            <w:vMerge w:val="restar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Муниципальная программа «Муниципальная политика»</w:t>
            </w:r>
          </w:p>
        </w:tc>
        <w:tc>
          <w:tcPr>
            <w:tcW w:w="505" w:type="pct"/>
          </w:tcPr>
          <w:p w:rsidR="000E1C39" w:rsidRDefault="000E1C39" w:rsidP="009E03ED">
            <w:pPr>
              <w:ind w:right="-109"/>
              <w:jc w:val="both"/>
            </w:pPr>
            <w:r w:rsidRPr="00052C02">
              <w:rPr>
                <w:b/>
              </w:rPr>
              <w:t>Всего</w:t>
            </w:r>
            <w:r>
              <w:rPr>
                <w:b/>
              </w:rPr>
              <w:t xml:space="preserve"> 5</w:t>
            </w:r>
          </w:p>
          <w:p w:rsidR="000E1C39" w:rsidRDefault="000E1C39" w:rsidP="009E03ED">
            <w:pPr>
              <w:ind w:right="-109"/>
              <w:jc w:val="both"/>
            </w:pPr>
            <w:r>
              <w:t>в том числе</w:t>
            </w:r>
          </w:p>
          <w:p w:rsidR="000E1C39" w:rsidRPr="00552B8E" w:rsidRDefault="000E1C39" w:rsidP="009E03ED">
            <w:pPr>
              <w:ind w:right="-109"/>
              <w:jc w:val="both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120" w:line="276" w:lineRule="auto"/>
              <w:ind w:left="-118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636550,6</w:t>
            </w:r>
          </w:p>
        </w:tc>
        <w:tc>
          <w:tcPr>
            <w:tcW w:w="231" w:type="pct"/>
          </w:tcPr>
          <w:p w:rsidR="000E1C39" w:rsidRPr="00552B8E" w:rsidRDefault="000E1C39" w:rsidP="009E03ED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64368,1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28" w:right="-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37005,5</w:t>
            </w:r>
          </w:p>
        </w:tc>
        <w:tc>
          <w:tcPr>
            <w:tcW w:w="233" w:type="pct"/>
          </w:tcPr>
          <w:p w:rsidR="000E1C39" w:rsidRPr="00552B8E" w:rsidRDefault="000E1C39" w:rsidP="009E03ED">
            <w:pPr>
              <w:ind w:left="-128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53517,7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55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31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64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23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65" w:type="pct"/>
          </w:tcPr>
          <w:p w:rsidR="000E1C39" w:rsidRDefault="000E1C39" w:rsidP="009E03ED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</w:tr>
      <w:tr w:rsidR="00E952D6" w:rsidRPr="00552B8E" w:rsidTr="00E952D6">
        <w:trPr>
          <w:trHeight w:val="1845"/>
        </w:trPr>
        <w:tc>
          <w:tcPr>
            <w:tcW w:w="423" w:type="pct"/>
            <w:vMerge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5" w:type="pct"/>
          </w:tcPr>
          <w:p w:rsidR="000E1C39" w:rsidRDefault="000E1C39" w:rsidP="009E03ED">
            <w:pPr>
              <w:ind w:left="-110" w:right="-109"/>
              <w:jc w:val="both"/>
            </w:pPr>
            <w:r>
              <w:t>Ответственный исполнитель программы всего:2</w:t>
            </w:r>
          </w:p>
          <w:p w:rsidR="000E1C39" w:rsidRPr="00552B8E" w:rsidRDefault="000E1C39" w:rsidP="009E03ED">
            <w:pPr>
              <w:ind w:left="-110" w:right="-109"/>
              <w:jc w:val="both"/>
            </w:pPr>
            <w:r>
              <w:t xml:space="preserve"> 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93055,5</w:t>
            </w:r>
          </w:p>
        </w:tc>
        <w:tc>
          <w:tcPr>
            <w:tcW w:w="231" w:type="pct"/>
          </w:tcPr>
          <w:p w:rsidR="000E1C39" w:rsidRPr="00552B8E" w:rsidRDefault="000E1C39" w:rsidP="009E03ED">
            <w:pPr>
              <w:spacing w:after="200" w:line="276" w:lineRule="auto"/>
              <w:ind w:right="-2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9527,5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7490,4</w:t>
            </w:r>
          </w:p>
        </w:tc>
        <w:tc>
          <w:tcPr>
            <w:tcW w:w="233" w:type="pct"/>
          </w:tcPr>
          <w:p w:rsidR="000E1C39" w:rsidRPr="00552B8E" w:rsidRDefault="000E1C39" w:rsidP="009E03ED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55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31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64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23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65" w:type="pct"/>
          </w:tcPr>
          <w:p w:rsidR="000E1C39" w:rsidRDefault="000E1C39" w:rsidP="009E03ED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7604,3</w:t>
            </w:r>
          </w:p>
        </w:tc>
      </w:tr>
      <w:tr w:rsidR="00E952D6" w:rsidRPr="00552B8E" w:rsidTr="00E952D6">
        <w:trPr>
          <w:trHeight w:val="1130"/>
        </w:trPr>
        <w:tc>
          <w:tcPr>
            <w:tcW w:w="423" w:type="pct"/>
            <w:vMerge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5" w:type="pct"/>
          </w:tcPr>
          <w:p w:rsidR="000E1C39" w:rsidRDefault="000E1C39" w:rsidP="009E03ED">
            <w:pPr>
              <w:ind w:left="-110" w:right="-109"/>
              <w:jc w:val="both"/>
            </w:pPr>
            <w:r>
              <w:t xml:space="preserve"> 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E1C39" w:rsidRDefault="000E1C39" w:rsidP="009E03ED">
            <w:pPr>
              <w:ind w:left="-110" w:right="-109"/>
              <w:jc w:val="both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522571,5</w:t>
            </w:r>
          </w:p>
        </w:tc>
        <w:tc>
          <w:tcPr>
            <w:tcW w:w="231" w:type="pct"/>
          </w:tcPr>
          <w:p w:rsidR="000E1C39" w:rsidRPr="00552B8E" w:rsidRDefault="000E1C39" w:rsidP="009E03ED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52997,6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ind w:righ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27780,5</w:t>
            </w:r>
          </w:p>
        </w:tc>
        <w:tc>
          <w:tcPr>
            <w:tcW w:w="233" w:type="pct"/>
          </w:tcPr>
          <w:p w:rsidR="000E1C39" w:rsidRDefault="000E1C39" w:rsidP="009E03ED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44178,4</w:t>
            </w:r>
          </w:p>
          <w:p w:rsidR="000E1C39" w:rsidRPr="00552B8E" w:rsidRDefault="000E1C39" w:rsidP="009E03ED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4" w:type="pct"/>
          </w:tcPr>
          <w:p w:rsidR="000E1C39" w:rsidRDefault="000E1C39" w:rsidP="009E03ED">
            <w:r w:rsidRPr="00CB0565">
              <w:rPr>
                <w:sz w:val="18"/>
                <w:szCs w:val="18"/>
                <w:lang w:eastAsia="en-US"/>
              </w:rPr>
              <w:t>4417</w:t>
            </w:r>
            <w:r>
              <w:rPr>
                <w:sz w:val="18"/>
                <w:szCs w:val="18"/>
                <w:lang w:eastAsia="en-US"/>
              </w:rPr>
              <w:t>9,4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55" w:type="pct"/>
          </w:tcPr>
          <w:p w:rsidR="000E1C39" w:rsidRDefault="000E1C39" w:rsidP="009E03ED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31" w:type="pct"/>
          </w:tcPr>
          <w:p w:rsidR="000E1C39" w:rsidRDefault="000E1C39" w:rsidP="009E03ED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64" w:type="pct"/>
          </w:tcPr>
          <w:p w:rsidR="000E1C39" w:rsidRDefault="000E1C39" w:rsidP="009E03ED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23" w:type="pct"/>
          </w:tcPr>
          <w:p w:rsidR="000E1C39" w:rsidRDefault="000E1C39" w:rsidP="009E03ED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65" w:type="pct"/>
          </w:tcPr>
          <w:p w:rsidR="000E1C39" w:rsidRDefault="000E1C39" w:rsidP="009E03ED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</w:tr>
      <w:tr w:rsidR="00E952D6" w:rsidRPr="00552B8E" w:rsidTr="00E952D6">
        <w:trPr>
          <w:trHeight w:val="123"/>
        </w:trPr>
        <w:tc>
          <w:tcPr>
            <w:tcW w:w="423" w:type="pct"/>
            <w:vMerge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5" w:type="pct"/>
          </w:tcPr>
          <w:p w:rsidR="000E1C39" w:rsidRDefault="000E1C39" w:rsidP="009E03ED">
            <w:pPr>
              <w:ind w:left="-110" w:right="-109"/>
              <w:jc w:val="both"/>
            </w:pPr>
            <w:r>
              <w:t>Соисполнитель 1</w:t>
            </w:r>
          </w:p>
          <w:p w:rsidR="000E1C39" w:rsidRPr="00552B8E" w:rsidRDefault="000E1C39" w:rsidP="009E03ED">
            <w:pPr>
              <w:ind w:left="-110" w:right="-109"/>
              <w:jc w:val="both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</w:tc>
        <w:tc>
          <w:tcPr>
            <w:tcW w:w="231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33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55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31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3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5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</w:tr>
      <w:tr w:rsidR="00E952D6" w:rsidRPr="00552B8E" w:rsidTr="00E952D6">
        <w:trPr>
          <w:trHeight w:val="198"/>
        </w:trPr>
        <w:tc>
          <w:tcPr>
            <w:tcW w:w="423" w:type="pct"/>
            <w:vMerge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5" w:type="pct"/>
          </w:tcPr>
          <w:p w:rsidR="000E1C39" w:rsidRDefault="000E1C39" w:rsidP="009E03ED">
            <w:pPr>
              <w:ind w:left="-110" w:right="-109"/>
              <w:jc w:val="both"/>
            </w:pPr>
            <w:r>
              <w:t>Соисполнитель2</w:t>
            </w:r>
          </w:p>
          <w:p w:rsidR="000E1C39" w:rsidRPr="00552B8E" w:rsidRDefault="000E1C39" w:rsidP="009E03ED">
            <w:pPr>
              <w:ind w:left="-110" w:right="-109"/>
              <w:jc w:val="both"/>
            </w:pPr>
            <w:r>
              <w:t xml:space="preserve">Отдел экономики малого бизнеса, инвестиций и местного самоуправления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12000,0</w:t>
            </w:r>
          </w:p>
        </w:tc>
        <w:tc>
          <w:tcPr>
            <w:tcW w:w="231" w:type="pct"/>
          </w:tcPr>
          <w:p w:rsidR="000E1C39" w:rsidRPr="00552B8E" w:rsidRDefault="000E1C39" w:rsidP="009E03ED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33" w:type="pct"/>
          </w:tcPr>
          <w:p w:rsidR="000E1C39" w:rsidRPr="00552B8E" w:rsidRDefault="000E1C39" w:rsidP="009E03ED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ind w:right="-11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5" w:type="pct"/>
          </w:tcPr>
          <w:p w:rsidR="000E1C39" w:rsidRPr="00552B8E" w:rsidRDefault="000E1C39" w:rsidP="009E03ED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31" w:type="pct"/>
          </w:tcPr>
          <w:p w:rsidR="000E1C39" w:rsidRPr="00552B8E" w:rsidRDefault="000E1C39" w:rsidP="009E03ED">
            <w:pPr>
              <w:spacing w:after="200" w:line="276" w:lineRule="auto"/>
              <w:ind w:right="-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4" w:type="pct"/>
          </w:tcPr>
          <w:p w:rsidR="000E1C39" w:rsidRPr="00552B8E" w:rsidRDefault="000E1C39" w:rsidP="009E03ED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</w:tcPr>
          <w:p w:rsidR="000E1C39" w:rsidRPr="00552B8E" w:rsidRDefault="000E1C39" w:rsidP="009E03ED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5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</w:tr>
      <w:tr w:rsidR="00E952D6" w:rsidRPr="00552B8E" w:rsidTr="00E952D6">
        <w:trPr>
          <w:trHeight w:val="225"/>
        </w:trPr>
        <w:tc>
          <w:tcPr>
            <w:tcW w:w="423" w:type="pct"/>
            <w:vMerge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5" w:type="pct"/>
          </w:tcPr>
          <w:p w:rsidR="000E1C39" w:rsidRDefault="000E1C39" w:rsidP="009E03ED">
            <w:pPr>
              <w:ind w:left="-110" w:right="-109"/>
              <w:jc w:val="both"/>
            </w:pPr>
            <w:r>
              <w:t>Соисполнитель 3</w:t>
            </w:r>
          </w:p>
          <w:p w:rsidR="000E1C39" w:rsidRPr="00552B8E" w:rsidRDefault="000E1C39" w:rsidP="009E03ED">
            <w:pPr>
              <w:ind w:left="-110" w:right="-109"/>
            </w:pPr>
            <w:r>
              <w:t xml:space="preserve">Контрольно-организационная служба Администрации </w:t>
            </w:r>
            <w:proofErr w:type="spellStart"/>
            <w:r>
              <w:t>Белокалитвинского</w:t>
            </w:r>
            <w:proofErr w:type="spellEnd"/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5923,6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132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593,0</w:t>
            </w:r>
          </w:p>
        </w:tc>
        <w:tc>
          <w:tcPr>
            <w:tcW w:w="254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33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54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54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54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55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54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31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4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3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5" w:type="pct"/>
          </w:tcPr>
          <w:p w:rsidR="000E1C39" w:rsidRDefault="000E1C39" w:rsidP="009E03ED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</w:tr>
      <w:tr w:rsidR="00E952D6" w:rsidRPr="00552B8E" w:rsidTr="00E952D6">
        <w:tc>
          <w:tcPr>
            <w:tcW w:w="423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6"/>
              <w:rPr>
                <w:lang w:eastAsia="en-US"/>
              </w:rPr>
            </w:pPr>
            <w:r w:rsidRPr="00552B8E">
              <w:lastRenderedPageBreak/>
              <w:t xml:space="preserve">Подпрограмма 1. «Развитие муниципального управления и муниципальной службы в </w:t>
            </w:r>
            <w:proofErr w:type="spellStart"/>
            <w:r w:rsidRPr="00552B8E">
              <w:t>Белокалитвинском</w:t>
            </w:r>
            <w:proofErr w:type="spellEnd"/>
            <w:r w:rsidRPr="00552B8E">
              <w:t xml:space="preserve"> районе»</w:t>
            </w:r>
          </w:p>
        </w:tc>
        <w:tc>
          <w:tcPr>
            <w:tcW w:w="505" w:type="pct"/>
          </w:tcPr>
          <w:p w:rsidR="000E1C39" w:rsidRPr="00552B8E" w:rsidRDefault="000E1C39" w:rsidP="009E03ED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16053,2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before="100" w:beforeAutospacing="1" w:after="252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1338,2</w:t>
            </w:r>
          </w:p>
        </w:tc>
        <w:tc>
          <w:tcPr>
            <w:tcW w:w="254" w:type="pct"/>
            <w:vAlign w:val="center"/>
          </w:tcPr>
          <w:p w:rsidR="000E1C39" w:rsidRPr="00552B8E" w:rsidRDefault="000E1C39" w:rsidP="009E03ED">
            <w:pPr>
              <w:spacing w:after="25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233" w:type="pct"/>
            <w:vAlign w:val="center"/>
          </w:tcPr>
          <w:p w:rsidR="000E1C39" w:rsidRPr="00552B8E" w:rsidRDefault="000E1C39" w:rsidP="009E03ED">
            <w:pPr>
              <w:spacing w:after="2520"/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1338,6</w:t>
            </w:r>
          </w:p>
        </w:tc>
        <w:tc>
          <w:tcPr>
            <w:tcW w:w="254" w:type="pct"/>
          </w:tcPr>
          <w:p w:rsidR="000E1C39" w:rsidRDefault="000E1C39" w:rsidP="009E03ED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54" w:type="pct"/>
          </w:tcPr>
          <w:p w:rsidR="000E1C39" w:rsidRDefault="000E1C39" w:rsidP="009E03ED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54" w:type="pct"/>
          </w:tcPr>
          <w:p w:rsidR="000E1C39" w:rsidRDefault="000E1C39" w:rsidP="009E03ED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55" w:type="pct"/>
          </w:tcPr>
          <w:p w:rsidR="000E1C39" w:rsidRDefault="000E1C39" w:rsidP="009E03ED">
            <w:pPr>
              <w:spacing w:after="120"/>
              <w:ind w:right="-57"/>
            </w:pPr>
            <w:r w:rsidRPr="007C75C4">
              <w:rPr>
                <w:sz w:val="18"/>
                <w:szCs w:val="18"/>
              </w:rPr>
              <w:t>1338,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31" w:type="pct"/>
          </w:tcPr>
          <w:p w:rsidR="000E1C39" w:rsidRDefault="000E1C39" w:rsidP="009E03ED">
            <w:pPr>
              <w:spacing w:before="100" w:beforeAutospacing="1"/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4" w:type="pct"/>
          </w:tcPr>
          <w:p w:rsidR="000E1C39" w:rsidRDefault="000E1C39" w:rsidP="009E03ED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0E1C39" w:rsidRDefault="000E1C39" w:rsidP="009E03ED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5" w:type="pct"/>
          </w:tcPr>
          <w:p w:rsidR="000E1C39" w:rsidRDefault="000E1C39" w:rsidP="009E03ED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</w:tr>
      <w:tr w:rsidR="00E952D6" w:rsidRPr="00552B8E" w:rsidTr="00E952D6">
        <w:trPr>
          <w:trHeight w:val="238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70"/>
            </w:pPr>
            <w:r>
              <w:t>Основное мероприя</w:t>
            </w:r>
            <w:r w:rsidRPr="00552B8E">
              <w:t xml:space="preserve">тие </w:t>
            </w:r>
            <w:r>
              <w:t>1.4. Обеспечение п</w:t>
            </w:r>
            <w:r w:rsidRPr="00552B8E">
              <w:t>рофессионально</w:t>
            </w:r>
            <w:r>
              <w:t>го</w:t>
            </w:r>
            <w:r w:rsidRPr="00552B8E">
              <w:t xml:space="preserve"> развити</w:t>
            </w:r>
            <w:r>
              <w:t>я</w:t>
            </w:r>
            <w:r w:rsidRPr="00552B8E">
              <w:t xml:space="preserve"> муниципальных служащих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ind w:right="-108"/>
              <w:jc w:val="both"/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0705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360" w:line="276" w:lineRule="auto"/>
              <w:ind w:left="-113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171 00 29810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176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26,6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1769">
              <w:rPr>
                <w:sz w:val="18"/>
                <w:szCs w:val="18"/>
              </w:rPr>
              <w:t>219,0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1769">
              <w:rPr>
                <w:sz w:val="18"/>
                <w:szCs w:val="18"/>
              </w:rPr>
              <w:t>219,0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spacing w:after="120"/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C6242" w:rsidRDefault="000E1C39" w:rsidP="009E03ED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</w:tr>
      <w:tr w:rsidR="00E952D6" w:rsidRPr="00552B8E" w:rsidTr="00E952D6">
        <w:trPr>
          <w:trHeight w:val="3111"/>
        </w:trPr>
        <w:tc>
          <w:tcPr>
            <w:tcW w:w="423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lastRenderedPageBreak/>
              <w:t>Основное мероприя</w:t>
            </w:r>
            <w:r w:rsidRPr="00552B8E">
              <w:t>тие 1.</w:t>
            </w:r>
            <w:r>
              <w:t>10</w:t>
            </w:r>
          </w:p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57"/>
              <w:jc w:val="both"/>
            </w:pPr>
            <w:r w:rsidRPr="00552B8E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505" w:type="pct"/>
          </w:tcPr>
          <w:p w:rsidR="000E1C39" w:rsidRPr="00552B8E" w:rsidRDefault="000E1C39" w:rsidP="009E03ED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40" w:line="276" w:lineRule="auto"/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17 1 00 29620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1057,6</w:t>
            </w:r>
          </w:p>
        </w:tc>
        <w:tc>
          <w:tcPr>
            <w:tcW w:w="231" w:type="pct"/>
          </w:tcPr>
          <w:p w:rsidR="000E1C39" w:rsidRDefault="000E1C39" w:rsidP="009E03ED">
            <w:r>
              <w:t>81</w:t>
            </w:r>
            <w:r w:rsidRPr="00313890">
              <w:t>,</w:t>
            </w:r>
            <w:r>
              <w:t>6</w:t>
            </w:r>
          </w:p>
        </w:tc>
        <w:tc>
          <w:tcPr>
            <w:tcW w:w="254" w:type="pct"/>
          </w:tcPr>
          <w:p w:rsidR="000E1C39" w:rsidRDefault="000E1C39" w:rsidP="009E03ED">
            <w:r>
              <w:t>80</w:t>
            </w:r>
            <w:r w:rsidRPr="00313890">
              <w:t>,</w:t>
            </w:r>
            <w:r>
              <w:t>0</w:t>
            </w:r>
          </w:p>
        </w:tc>
        <w:tc>
          <w:tcPr>
            <w:tcW w:w="233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54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54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54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55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54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31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64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23" w:type="pct"/>
          </w:tcPr>
          <w:p w:rsidR="000E1C39" w:rsidRDefault="000E1C39" w:rsidP="009E03ED">
            <w:r w:rsidRPr="00313890">
              <w:t>89,6</w:t>
            </w:r>
          </w:p>
        </w:tc>
        <w:tc>
          <w:tcPr>
            <w:tcW w:w="265" w:type="pct"/>
          </w:tcPr>
          <w:p w:rsidR="000E1C39" w:rsidRDefault="000E1C39" w:rsidP="009E03ED">
            <w:r w:rsidRPr="00313890">
              <w:t>89,6</w:t>
            </w:r>
          </w:p>
        </w:tc>
      </w:tr>
      <w:tr w:rsidR="00E952D6" w:rsidRPr="00552B8E" w:rsidTr="00E952D6">
        <w:tc>
          <w:tcPr>
            <w:tcW w:w="423" w:type="pct"/>
            <w:vMerge w:val="restar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</w:t>
            </w:r>
            <w:r>
              <w:t>11</w:t>
            </w:r>
          </w:p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6"/>
              <w:rPr>
                <w:lang w:eastAsia="en-US"/>
              </w:rPr>
            </w:pPr>
            <w:r w:rsidRPr="00552B8E">
              <w:t xml:space="preserve">Проведение конкурса «Лучший муниципальный служащий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  <w:r>
              <w:t xml:space="preserve"> направление муниципальных служащих для участия в конкурсе на звание «Лучший муниципаль</w:t>
            </w:r>
            <w:r>
              <w:lastRenderedPageBreak/>
              <w:t>ный служащий Ростовской области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ind w:left="-110" w:right="-108"/>
              <w:jc w:val="both"/>
            </w:pPr>
            <w:r w:rsidRPr="00552B8E">
              <w:lastRenderedPageBreak/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17 1 00 29800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552B8E" w:rsidRDefault="000E1C39" w:rsidP="009E03ED">
            <w:pPr>
              <w:spacing w:after="4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4B379A">
              <w:rPr>
                <w:sz w:val="18"/>
                <w:szCs w:val="18"/>
              </w:rPr>
              <w:t>30,0</w:t>
            </w:r>
          </w:p>
        </w:tc>
      </w:tr>
      <w:tr w:rsidR="00E952D6" w:rsidRPr="00552B8E" w:rsidTr="00E952D6">
        <w:trPr>
          <w:trHeight w:val="418"/>
        </w:trPr>
        <w:tc>
          <w:tcPr>
            <w:tcW w:w="423" w:type="pct"/>
            <w:vMerge/>
          </w:tcPr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ind w:left="-110" w:right="-108"/>
              <w:jc w:val="both"/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17 1 00 29800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Default="000E1C39" w:rsidP="009E03ED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B379A" w:rsidRDefault="000E1C39" w:rsidP="009E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952D6" w:rsidRPr="00552B8E" w:rsidTr="00E952D6">
        <w:tc>
          <w:tcPr>
            <w:tcW w:w="423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 xml:space="preserve">тие </w:t>
            </w:r>
            <w:r>
              <w:t>1.12.</w:t>
            </w:r>
          </w:p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6"/>
              <w:jc w:val="both"/>
            </w:pPr>
            <w:r w:rsidRPr="00552B8E">
              <w:t>Проведение конкурса «</w:t>
            </w:r>
            <w:r>
              <w:t xml:space="preserve">Лучшее поселение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ind w:left="-110" w:right="-108"/>
              <w:jc w:val="both"/>
            </w:pPr>
            <w:r>
              <w:t xml:space="preserve">Отдел экономики, малого бизнеса, инвестиций и местного самоуправления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17 1 00 85030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12000,0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552B8E" w:rsidRDefault="000E1C39" w:rsidP="009E03ED">
            <w:pPr>
              <w:spacing w:after="240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</w:tr>
      <w:tr w:rsidR="00E952D6" w:rsidRPr="00552B8E" w:rsidTr="00E952D6">
        <w:trPr>
          <w:trHeight w:val="1835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6"/>
            </w:pPr>
            <w:r>
              <w:t>Подпрог</w:t>
            </w:r>
            <w:r w:rsidRPr="00552B8E">
              <w:t xml:space="preserve">рамма 2. «Обеспечение реализации муниципальной программы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«Муниципальная политика»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04F03" w:rsidRDefault="000E1C39" w:rsidP="009E03ED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77002,3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004F03" w:rsidRDefault="000E1C39" w:rsidP="009E03ED">
            <w:pPr>
              <w:spacing w:before="100" w:beforeAutospacing="1" w:after="1680"/>
              <w:ind w:left="-113"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8189,3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8"/>
            </w:pPr>
            <w:r>
              <w:rPr>
                <w:bCs/>
                <w:sz w:val="18"/>
                <w:szCs w:val="18"/>
              </w:rPr>
              <w:t>6161,4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09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13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13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13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13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13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13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13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113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6265,1</w:t>
            </w:r>
          </w:p>
        </w:tc>
      </w:tr>
      <w:tr w:rsidR="00E952D6" w:rsidRPr="00552B8E" w:rsidTr="00E952D6">
        <w:trPr>
          <w:trHeight w:val="387"/>
        </w:trPr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Отдел Экономики малого бизнеса, инвестиций и местного самоуправления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0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Default="000E1C39" w:rsidP="009E03ED">
            <w:pPr>
              <w:spacing w:before="100" w:beforeAutospacing="1" w:after="1680"/>
              <w:ind w:right="-57"/>
              <w:rPr>
                <w:bCs/>
                <w:sz w:val="18"/>
                <w:szCs w:val="18"/>
              </w:rPr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8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9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0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5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9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0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1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57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</w:tr>
      <w:tr w:rsidR="00E952D6" w:rsidRPr="00552B8E" w:rsidTr="00E952D6">
        <w:trPr>
          <w:trHeight w:val="525"/>
        </w:trPr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Контрольно-организационная служба Администрации </w:t>
            </w:r>
            <w:proofErr w:type="spellStart"/>
            <w:r>
              <w:t>Белокалитвинского</w:t>
            </w:r>
            <w:proofErr w:type="spellEnd"/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5923,6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Default="000E1C39" w:rsidP="009E03ED">
            <w:pPr>
              <w:spacing w:after="120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593,0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B791A">
              <w:rPr>
                <w:bCs/>
                <w:sz w:val="18"/>
                <w:szCs w:val="18"/>
              </w:rPr>
              <w:t>484,6</w:t>
            </w:r>
          </w:p>
        </w:tc>
      </w:tr>
      <w:tr w:rsidR="00E952D6" w:rsidRPr="00552B8E" w:rsidTr="00E952D6">
        <w:trPr>
          <w:trHeight w:val="900"/>
        </w:trPr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004F03" w:rsidRDefault="000E1C39" w:rsidP="009E03ED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004F03" w:rsidRDefault="000E1C39" w:rsidP="009E03ED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F8472D">
              <w:rPr>
                <w:bCs/>
                <w:sz w:val="18"/>
                <w:szCs w:val="18"/>
              </w:rPr>
              <w:t>250,0</w:t>
            </w:r>
          </w:p>
        </w:tc>
      </w:tr>
      <w:tr w:rsidR="00E952D6" w:rsidRPr="00552B8E" w:rsidTr="00E952D6">
        <w:trPr>
          <w:trHeight w:val="930"/>
        </w:trPr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Бухгалтерия </w:t>
            </w:r>
            <w:proofErr w:type="spellStart"/>
            <w:r>
              <w:t>Адинистрации</w:t>
            </w:r>
            <w:proofErr w:type="spellEnd"/>
            <w:r>
              <w:t xml:space="preserve">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152606" w:rsidRDefault="000E1C39" w:rsidP="009E03ED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522571,5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152606" w:rsidRDefault="000E1C39" w:rsidP="009E03ED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152606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2997,6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152606" w:rsidRDefault="000E1C39" w:rsidP="009E03ED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27780,5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152606" w:rsidRDefault="000E1C39" w:rsidP="009E03ED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44178,8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2660C8">
              <w:rPr>
                <w:bCs/>
                <w:sz w:val="18"/>
                <w:szCs w:val="18"/>
              </w:rPr>
              <w:t>4417</w:t>
            </w:r>
            <w:r>
              <w:rPr>
                <w:bCs/>
                <w:sz w:val="18"/>
                <w:szCs w:val="18"/>
              </w:rPr>
              <w:t>9</w:t>
            </w:r>
            <w:r w:rsidRPr="002660C8">
              <w:rPr>
                <w:bCs/>
                <w:sz w:val="18"/>
                <w:szCs w:val="18"/>
              </w:rPr>
              <w:t>,4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3"/>
            </w:pPr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3"/>
            </w:pPr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3"/>
            </w:pPr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3"/>
            </w:pPr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3"/>
            </w:pPr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3"/>
            </w:pPr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3"/>
            </w:pPr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3"/>
            </w:pPr>
            <w:r w:rsidRPr="00C167DC">
              <w:rPr>
                <w:bCs/>
                <w:sz w:val="18"/>
                <w:szCs w:val="18"/>
              </w:rPr>
              <w:t>44179,4</w:t>
            </w:r>
          </w:p>
        </w:tc>
      </w:tr>
      <w:tr w:rsidR="00E952D6" w:rsidRPr="00552B8E" w:rsidTr="00E952D6">
        <w:trPr>
          <w:trHeight w:val="69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3</w:t>
            </w:r>
          </w:p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13"/>
              <w:jc w:val="both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</w:t>
            </w:r>
            <w:r w:rsidRPr="00552B8E">
              <w:lastRenderedPageBreak/>
              <w:t>печатном органе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lastRenderedPageBreak/>
              <w:t>Общий отдел Администрации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552B8E" w:rsidRDefault="000E1C39" w:rsidP="009E03ED">
            <w:pPr>
              <w:spacing w:after="4200"/>
              <w:ind w:left="-283" w:right="-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0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10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ind w:right="-57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</w:tr>
      <w:tr w:rsidR="00E952D6" w:rsidRPr="00552B8E" w:rsidTr="00E952D6">
        <w:trPr>
          <w:trHeight w:val="410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4</w:t>
            </w:r>
          </w:p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t xml:space="preserve">Собрания депутатов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Собрание депутатов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36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552B8E" w:rsidRDefault="000E1C39" w:rsidP="009E03ED">
            <w:pPr>
              <w:spacing w:after="396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 xml:space="preserve">1 </w:t>
            </w:r>
            <w:r w:rsidRPr="00552B8E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10" w:right="-108"/>
            </w:pPr>
            <w:proofErr w:type="spellStart"/>
            <w:r>
              <w:t>Контрольно</w:t>
            </w:r>
            <w:proofErr w:type="spellEnd"/>
            <w:r>
              <w:t xml:space="preserve"> -организационная служба </w:t>
            </w:r>
            <w:proofErr w:type="spellStart"/>
            <w:r>
              <w:t>Админинистрации</w:t>
            </w:r>
            <w:proofErr w:type="spellEnd"/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>
              <w:t xml:space="preserve"> района</w:t>
            </w:r>
            <w:r w:rsidRPr="00552B8E">
              <w:t>.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17 2 00 99990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552B8E" w:rsidRDefault="000E1C39" w:rsidP="009E03ED">
            <w:pPr>
              <w:spacing w:after="312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</w:tr>
      <w:tr w:rsidR="00E952D6" w:rsidRPr="00552B8E" w:rsidTr="00E952D6">
        <w:trPr>
          <w:trHeight w:val="282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5</w:t>
            </w:r>
            <w:r w:rsidRPr="00552B8E">
              <w:t xml:space="preserve"> Финансовое обеспечение деятельности аппарата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</w:t>
            </w: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36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17 2 00 00110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spacing w:after="100" w:afterAutospacing="1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489114,5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before="100" w:beforeAutospacing="1" w:after="26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50019,3</w:t>
            </w:r>
          </w:p>
        </w:tc>
        <w:tc>
          <w:tcPr>
            <w:tcW w:w="254" w:type="pct"/>
            <w:vAlign w:val="center"/>
          </w:tcPr>
          <w:p w:rsidR="000E1C39" w:rsidRPr="003D6A0A" w:rsidRDefault="000E1C39" w:rsidP="009E03ED">
            <w:pPr>
              <w:spacing w:before="100" w:beforeAutospacing="1" w:after="2640"/>
              <w:ind w:left="-110" w:righ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25010,2</w:t>
            </w:r>
          </w:p>
        </w:tc>
        <w:tc>
          <w:tcPr>
            <w:tcW w:w="233" w:type="pct"/>
            <w:vAlign w:val="center"/>
          </w:tcPr>
          <w:p w:rsidR="000E1C39" w:rsidRPr="003D6A0A" w:rsidRDefault="000E1C39" w:rsidP="009E03ED">
            <w:pPr>
              <w:spacing w:before="100" w:beforeAutospacing="1" w:after="2640"/>
              <w:ind w:left="-128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54" w:type="pct"/>
          </w:tcPr>
          <w:p w:rsidR="000E1C39" w:rsidRDefault="000E1C39" w:rsidP="009E03ED"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54" w:type="pct"/>
          </w:tcPr>
          <w:p w:rsidR="000E1C39" w:rsidRDefault="000E1C39" w:rsidP="009E03ED"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54" w:type="pct"/>
          </w:tcPr>
          <w:p w:rsidR="000E1C39" w:rsidRDefault="000E1C39" w:rsidP="009E03ED"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55" w:type="pct"/>
          </w:tcPr>
          <w:p w:rsidR="000E1C39" w:rsidRDefault="000E1C39" w:rsidP="009E03ED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31" w:type="pct"/>
          </w:tcPr>
          <w:p w:rsidR="000E1C39" w:rsidRDefault="000E1C39" w:rsidP="009E03ED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64" w:type="pct"/>
          </w:tcPr>
          <w:p w:rsidR="000E1C39" w:rsidRDefault="000E1C39" w:rsidP="009E03ED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23" w:type="pct"/>
          </w:tcPr>
          <w:p w:rsidR="000E1C39" w:rsidRDefault="000E1C39" w:rsidP="009E03ED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65" w:type="pct"/>
          </w:tcPr>
          <w:p w:rsidR="000E1C39" w:rsidRDefault="000E1C39" w:rsidP="009E03ED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653,2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254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3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5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1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4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3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" w:type="pct"/>
          </w:tcPr>
          <w:p w:rsidR="000E1C39" w:rsidRDefault="000E1C39" w:rsidP="009E03ED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42471,4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4185,7</w:t>
            </w:r>
          </w:p>
        </w:tc>
        <w:tc>
          <w:tcPr>
            <w:tcW w:w="254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3385,7</w:t>
            </w:r>
          </w:p>
        </w:tc>
        <w:tc>
          <w:tcPr>
            <w:tcW w:w="233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55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31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64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3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65" w:type="pct"/>
          </w:tcPr>
          <w:p w:rsidR="000E1C39" w:rsidRDefault="000E1C39" w:rsidP="009E03ED">
            <w:pPr>
              <w:ind w:right="-113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5089,0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428,3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33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5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31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5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364,8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33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55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31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4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3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5" w:type="pct"/>
          </w:tcPr>
          <w:p w:rsidR="000E1C39" w:rsidRDefault="000E1C39" w:rsidP="009E03ED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5089,3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428,6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33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5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31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5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239,70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33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55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31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4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3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5" w:type="pct"/>
          </w:tcPr>
          <w:p w:rsidR="000E1C39" w:rsidRDefault="000E1C39" w:rsidP="009E03ED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Pr="00552B8E" w:rsidRDefault="000E1C39" w:rsidP="009E03ED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254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33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55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31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4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3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5" w:type="pct"/>
          </w:tcPr>
          <w:p w:rsidR="000E1C39" w:rsidRDefault="000E1C39" w:rsidP="009E03ED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29930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555,1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555,1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t>0,0</w:t>
            </w:r>
          </w:p>
        </w:tc>
        <w:tc>
          <w:tcPr>
            <w:tcW w:w="233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55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31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64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23" w:type="pct"/>
          </w:tcPr>
          <w:p w:rsidR="000E1C39" w:rsidRDefault="000E1C39" w:rsidP="009E03ED">
            <w:r w:rsidRPr="00325D9B">
              <w:t>0,0</w:t>
            </w:r>
          </w:p>
        </w:tc>
        <w:tc>
          <w:tcPr>
            <w:tcW w:w="265" w:type="pct"/>
          </w:tcPr>
          <w:p w:rsidR="000E1C39" w:rsidRDefault="000E1C39" w:rsidP="009E03ED">
            <w:r w:rsidRPr="00325D9B">
              <w:t>0,0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spacing w:after="100" w:afterAutospacing="1"/>
              <w:ind w:right="-239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29950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187,8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187,8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3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</w:tcPr>
          <w:p w:rsidR="000E1C39" w:rsidRDefault="000E1C39" w:rsidP="009E03ED"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 xml:space="preserve"> 72350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2737,8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233" w:type="pct"/>
          </w:tcPr>
          <w:p w:rsidR="000E1C39" w:rsidRDefault="000E1C39" w:rsidP="009E03ED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54" w:type="pct"/>
          </w:tcPr>
          <w:p w:rsidR="000E1C39" w:rsidRDefault="000E1C39" w:rsidP="009E03ED"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54" w:type="pct"/>
          </w:tcPr>
          <w:p w:rsidR="000E1C39" w:rsidRDefault="000E1C39" w:rsidP="009E03ED"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55" w:type="pct"/>
          </w:tcPr>
          <w:p w:rsidR="000E1C39" w:rsidRDefault="000E1C39" w:rsidP="009E03ED"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54" w:type="pct"/>
          </w:tcPr>
          <w:p w:rsidR="000E1C39" w:rsidRDefault="000E1C39" w:rsidP="009E03ED"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31" w:type="pct"/>
          </w:tcPr>
          <w:p w:rsidR="000E1C39" w:rsidRDefault="000E1C39" w:rsidP="009E03ED"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4" w:type="pct"/>
          </w:tcPr>
          <w:p w:rsidR="000E1C39" w:rsidRDefault="000E1C39" w:rsidP="009E03ED"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3" w:type="pct"/>
          </w:tcPr>
          <w:p w:rsidR="000E1C39" w:rsidRDefault="000E1C39" w:rsidP="009E03ED"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5" w:type="pct"/>
          </w:tcPr>
          <w:p w:rsidR="000E1C39" w:rsidRDefault="000E1C39" w:rsidP="009E03ED"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 xml:space="preserve"> 72350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33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54" w:type="pct"/>
          </w:tcPr>
          <w:p w:rsidR="000E1C39" w:rsidRDefault="000E1C39" w:rsidP="009E03ED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54" w:type="pct"/>
          </w:tcPr>
          <w:p w:rsidR="000E1C39" w:rsidRDefault="000E1C39" w:rsidP="009E03ED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55" w:type="pct"/>
          </w:tcPr>
          <w:p w:rsidR="000E1C39" w:rsidRDefault="000E1C39" w:rsidP="009E03ED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54" w:type="pct"/>
          </w:tcPr>
          <w:p w:rsidR="000E1C39" w:rsidRDefault="000E1C39" w:rsidP="009E03ED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31" w:type="pct"/>
          </w:tcPr>
          <w:p w:rsidR="000E1C39" w:rsidRDefault="000E1C39" w:rsidP="009E03ED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4" w:type="pct"/>
          </w:tcPr>
          <w:p w:rsidR="000E1C39" w:rsidRDefault="000E1C39" w:rsidP="009E03ED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3" w:type="pct"/>
          </w:tcPr>
          <w:p w:rsidR="000E1C39" w:rsidRDefault="000E1C39" w:rsidP="009E03ED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5" w:type="pct"/>
          </w:tcPr>
          <w:p w:rsidR="000E1C39" w:rsidRDefault="000E1C39" w:rsidP="009E03ED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4131,8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left="-113" w:right="57"/>
              <w:jc w:val="center"/>
            </w:pPr>
            <w:r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33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54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54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54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55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54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31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4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3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5" w:type="pct"/>
          </w:tcPr>
          <w:p w:rsidR="000E1C39" w:rsidRDefault="000E1C39" w:rsidP="009E03ED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ind w:left="-112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15298,8</w:t>
            </w:r>
          </w:p>
        </w:tc>
        <w:tc>
          <w:tcPr>
            <w:tcW w:w="231" w:type="pct"/>
          </w:tcPr>
          <w:p w:rsidR="000E1C39" w:rsidRDefault="000E1C39" w:rsidP="009E03ED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1439,9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33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55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31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4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3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5" w:type="pct"/>
          </w:tcPr>
          <w:p w:rsidR="000E1C39" w:rsidRDefault="000E1C39" w:rsidP="009E03ED">
            <w:pPr>
              <w:ind w:right="-57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254" w:type="pct"/>
          </w:tcPr>
          <w:p w:rsidR="000E1C39" w:rsidRPr="00552B8E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20353,1</w:t>
            </w:r>
          </w:p>
        </w:tc>
        <w:tc>
          <w:tcPr>
            <w:tcW w:w="231" w:type="pct"/>
            <w:vAlign w:val="center"/>
          </w:tcPr>
          <w:p w:rsidR="000E1C39" w:rsidRPr="00552B8E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1705,9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33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55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31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4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3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5" w:type="pct"/>
          </w:tcPr>
          <w:p w:rsidR="000E1C39" w:rsidRDefault="000E1C39" w:rsidP="009E03ED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Pr="00552B8E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40" w:type="pct"/>
          </w:tcPr>
          <w:p w:rsidR="000E1C39" w:rsidRPr="00552B8E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212" w:type="pct"/>
          </w:tcPr>
          <w:p w:rsidR="000E1C39" w:rsidRPr="00552B8E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1420,3</w:t>
            </w:r>
          </w:p>
        </w:tc>
        <w:tc>
          <w:tcPr>
            <w:tcW w:w="231" w:type="pct"/>
            <w:vAlign w:val="center"/>
          </w:tcPr>
          <w:p w:rsidR="000E1C39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117,9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33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54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54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54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55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54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31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4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3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5" w:type="pct"/>
          </w:tcPr>
          <w:p w:rsidR="000E1C39" w:rsidRDefault="000E1C39" w:rsidP="009E03ED"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Pr="00BF6671" w:rsidRDefault="000E1C39" w:rsidP="009E03ED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Pr="0015023B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172 00 00190</w:t>
            </w:r>
          </w:p>
        </w:tc>
        <w:tc>
          <w:tcPr>
            <w:tcW w:w="212" w:type="pct"/>
          </w:tcPr>
          <w:p w:rsidR="000E1C39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852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16,6</w:t>
            </w:r>
          </w:p>
        </w:tc>
        <w:tc>
          <w:tcPr>
            <w:tcW w:w="231" w:type="pct"/>
            <w:vAlign w:val="center"/>
          </w:tcPr>
          <w:p w:rsidR="000E1C39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16,6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3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</w:tcPr>
          <w:p w:rsidR="000E1C39" w:rsidRDefault="000E1C39" w:rsidP="009E03ED"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172 00 29710</w:t>
            </w:r>
          </w:p>
        </w:tc>
        <w:tc>
          <w:tcPr>
            <w:tcW w:w="212" w:type="pct"/>
          </w:tcPr>
          <w:p w:rsidR="000E1C39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9285,6</w:t>
            </w:r>
          </w:p>
        </w:tc>
        <w:tc>
          <w:tcPr>
            <w:tcW w:w="231" w:type="pct"/>
            <w:vAlign w:val="center"/>
          </w:tcPr>
          <w:p w:rsidR="000E1C39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33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54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54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54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55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54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31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4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3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5" w:type="pct"/>
          </w:tcPr>
          <w:p w:rsidR="000E1C39" w:rsidRDefault="000E1C39" w:rsidP="009E03ED"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40" w:type="pct"/>
          </w:tcPr>
          <w:p w:rsidR="000E1C39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172 00 29720</w:t>
            </w:r>
          </w:p>
        </w:tc>
        <w:tc>
          <w:tcPr>
            <w:tcW w:w="212" w:type="pct"/>
          </w:tcPr>
          <w:p w:rsidR="000E1C39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659,6</w:t>
            </w:r>
          </w:p>
        </w:tc>
        <w:tc>
          <w:tcPr>
            <w:tcW w:w="231" w:type="pct"/>
            <w:vAlign w:val="center"/>
          </w:tcPr>
          <w:p w:rsidR="000E1C39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254" w:type="pct"/>
          </w:tcPr>
          <w:p w:rsidR="000E1C39" w:rsidRPr="009A601D" w:rsidRDefault="000E1C39" w:rsidP="009E03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33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54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54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54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55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54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31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4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3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5" w:type="pct"/>
          </w:tcPr>
          <w:p w:rsidR="000E1C39" w:rsidRPr="009A601D" w:rsidRDefault="000E1C39" w:rsidP="009E03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</w:tr>
      <w:tr w:rsidR="00E952D6" w:rsidRPr="00552B8E" w:rsidTr="00E952D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5" w:type="pct"/>
          </w:tcPr>
          <w:p w:rsidR="000E1C39" w:rsidRPr="00552B8E" w:rsidRDefault="000E1C39" w:rsidP="009E03ED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28" w:type="pct"/>
          </w:tcPr>
          <w:p w:rsidR="000E1C39" w:rsidRDefault="000E1C39" w:rsidP="009E03ED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69" w:type="pct"/>
          </w:tcPr>
          <w:p w:rsidR="000E1C39" w:rsidRDefault="000E1C39" w:rsidP="009E03ED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1403</w:t>
            </w:r>
          </w:p>
        </w:tc>
        <w:tc>
          <w:tcPr>
            <w:tcW w:w="340" w:type="pct"/>
          </w:tcPr>
          <w:p w:rsidR="000E1C39" w:rsidRDefault="000E1C39" w:rsidP="009E03ED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172 00 85150</w:t>
            </w:r>
          </w:p>
        </w:tc>
        <w:tc>
          <w:tcPr>
            <w:tcW w:w="212" w:type="pct"/>
          </w:tcPr>
          <w:p w:rsidR="000E1C39" w:rsidRDefault="000E1C39" w:rsidP="009E03ED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254" w:type="pct"/>
          </w:tcPr>
          <w:p w:rsidR="000E1C39" w:rsidRDefault="000E1C39" w:rsidP="009E03ED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31" w:type="pct"/>
            <w:vAlign w:val="center"/>
          </w:tcPr>
          <w:p w:rsidR="000E1C39" w:rsidRDefault="000E1C39" w:rsidP="009E03ED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4" w:type="pct"/>
          </w:tcPr>
          <w:p w:rsidR="000E1C39" w:rsidRDefault="000E1C39" w:rsidP="009E03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3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4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</w:tcPr>
          <w:p w:rsidR="000E1C39" w:rsidRDefault="000E1C39" w:rsidP="009E03ED"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0E1C39" w:rsidRDefault="000E1C39" w:rsidP="000E1C39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0E1C39" w:rsidRDefault="000E1C39" w:rsidP="000E1C39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0E1C39" w:rsidRDefault="000E1C39" w:rsidP="000E1C39">
      <w:pPr>
        <w:tabs>
          <w:tab w:val="left" w:pos="4820"/>
        </w:tabs>
        <w:jc w:val="center"/>
        <w:rPr>
          <w:sz w:val="28"/>
          <w:szCs w:val="28"/>
        </w:rPr>
      </w:pPr>
    </w:p>
    <w:p w:rsidR="000E1C39" w:rsidRDefault="000E1C39" w:rsidP="000E1C39">
      <w:pPr>
        <w:tabs>
          <w:tab w:val="left" w:pos="4820"/>
        </w:tabs>
        <w:ind w:left="360" w:right="1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Приложение №</w:t>
      </w:r>
      <w:r w:rsidR="00E95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«Муниципальная политика» изложить в следующей редакции:</w:t>
      </w:r>
    </w:p>
    <w:p w:rsidR="000E1C39" w:rsidRPr="00E001D3" w:rsidRDefault="000E1C39" w:rsidP="000E1C39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  <w:r w:rsidRPr="00E001D3">
        <w:rPr>
          <w:color w:val="000000"/>
        </w:rPr>
        <w:t>Приложение № 4</w:t>
      </w:r>
    </w:p>
    <w:p w:rsidR="000E1C39" w:rsidRPr="00E001D3" w:rsidRDefault="000E1C39" w:rsidP="000E1C39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к муниципальной программе</w:t>
      </w:r>
    </w:p>
    <w:p w:rsidR="000E1C39" w:rsidRPr="00E001D3" w:rsidRDefault="000E1C39" w:rsidP="000E1C39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proofErr w:type="spellStart"/>
      <w:r w:rsidRPr="00E001D3">
        <w:rPr>
          <w:color w:val="000000"/>
        </w:rPr>
        <w:t>Белокалитвинского</w:t>
      </w:r>
      <w:proofErr w:type="spellEnd"/>
      <w:r w:rsidRPr="00E001D3">
        <w:rPr>
          <w:color w:val="000000"/>
        </w:rPr>
        <w:t xml:space="preserve"> района</w:t>
      </w:r>
    </w:p>
    <w:p w:rsidR="000E1C39" w:rsidRPr="00E001D3" w:rsidRDefault="000E1C39" w:rsidP="000E1C39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«Муниципальная политика»</w:t>
      </w:r>
    </w:p>
    <w:p w:rsidR="000E1C39" w:rsidRPr="00E001D3" w:rsidRDefault="000E1C39" w:rsidP="000E1C39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001D3">
        <w:rPr>
          <w:color w:val="000000"/>
        </w:rPr>
        <w:t>Расходы</w:t>
      </w:r>
    </w:p>
    <w:p w:rsidR="000E1C39" w:rsidRPr="009B501C" w:rsidRDefault="000E1C39" w:rsidP="000E1C3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B501C">
        <w:rPr>
          <w:color w:val="000000"/>
        </w:rPr>
        <w:t xml:space="preserve">на реализацию муниципальной программы </w:t>
      </w:r>
    </w:p>
    <w:tbl>
      <w:tblPr>
        <w:tblW w:w="1443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1134"/>
        <w:gridCol w:w="992"/>
        <w:gridCol w:w="992"/>
        <w:gridCol w:w="993"/>
        <w:gridCol w:w="992"/>
        <w:gridCol w:w="992"/>
        <w:gridCol w:w="851"/>
        <w:gridCol w:w="851"/>
        <w:gridCol w:w="850"/>
        <w:gridCol w:w="851"/>
        <w:gridCol w:w="850"/>
        <w:gridCol w:w="850"/>
        <w:gridCol w:w="850"/>
        <w:gridCol w:w="850"/>
      </w:tblGrid>
      <w:tr w:rsidR="000E1C39" w:rsidRPr="004419F7" w:rsidTr="009E03ED">
        <w:trPr>
          <w:cantSplit/>
          <w:trHeight w:val="207"/>
          <w:tblHeader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39" w:rsidRPr="004419F7" w:rsidRDefault="000E1C39" w:rsidP="009E03E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>
              <w:rPr>
                <w:color w:val="000000"/>
                <w:sz w:val="18"/>
                <w:szCs w:val="18"/>
              </w:rPr>
              <w:t>финансирвания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расходов всего (тыс. </w:t>
            </w:r>
            <w:proofErr w:type="spellStart"/>
            <w:r>
              <w:rPr>
                <w:sz w:val="18"/>
                <w:szCs w:val="18"/>
              </w:rPr>
              <w:t>рубл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7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годам реализации </w:t>
            </w:r>
            <w:r w:rsidRPr="009B501C">
              <w:rPr>
                <w:sz w:val="18"/>
                <w:szCs w:val="18"/>
              </w:rPr>
              <w:t>муниципальной программы</w:t>
            </w:r>
          </w:p>
        </w:tc>
      </w:tr>
      <w:tr w:rsidR="000E1C39" w:rsidRPr="004419F7" w:rsidTr="009E03ED">
        <w:trPr>
          <w:cantSplit/>
          <w:trHeight w:val="1359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spacing w:before="600" w:after="100" w:afterAutospacing="1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0E1C39" w:rsidRPr="004419F7" w:rsidTr="009E03ED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39" w:rsidRPr="004419F7" w:rsidRDefault="000E1C39" w:rsidP="009E03E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39" w:rsidRDefault="000E1C39" w:rsidP="009E03E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рограмма</w:t>
            </w:r>
          </w:p>
          <w:p w:rsidR="000E1C39" w:rsidRPr="004419F7" w:rsidRDefault="000E1C39" w:rsidP="009E03E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636550,6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64368,1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/>
                <w:bCs/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37005,5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/>
                <w:bCs/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spacing w:before="100" w:beforeAutospacing="1" w:after="100" w:afterAutospacing="1"/>
              <w:ind w:right="-57"/>
              <w:jc w:val="center"/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jc w:val="center"/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jc w:val="center"/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jc w:val="center"/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jc w:val="center"/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jc w:val="center"/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jc w:val="center"/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jc w:val="center"/>
              <w:rPr>
                <w:sz w:val="20"/>
                <w:szCs w:val="20"/>
              </w:rPr>
            </w:pPr>
            <w:r w:rsidRPr="00E952D6">
              <w:rPr>
                <w:b/>
                <w:bCs/>
                <w:sz w:val="20"/>
                <w:szCs w:val="20"/>
              </w:rPr>
              <w:t>53517,7</w:t>
            </w: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spacing w:after="240"/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35513,0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spacing w:after="240"/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601037,6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spacing w:after="240"/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61390,9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34047,7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50559,9</w:t>
            </w: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39" w:rsidRPr="003D6A0A" w:rsidRDefault="000E1C39" w:rsidP="009E03ED">
            <w:pPr>
              <w:ind w:firstLine="1"/>
              <w:jc w:val="center"/>
            </w:pPr>
            <w:r w:rsidRPr="003D6A0A">
              <w:t xml:space="preserve">Подпрограмма 1. «Развитие муниципального управления </w:t>
            </w:r>
            <w:r w:rsidRPr="003D6A0A">
              <w:lastRenderedPageBreak/>
              <w:t xml:space="preserve">и муниципальной службы в </w:t>
            </w:r>
            <w:proofErr w:type="spellStart"/>
            <w:r w:rsidRPr="003D6A0A">
              <w:t>Белокалитвинском</w:t>
            </w:r>
            <w:proofErr w:type="spellEnd"/>
            <w:r w:rsidRPr="003D6A0A">
              <w:t xml:space="preserve"> районе»</w:t>
            </w:r>
          </w:p>
          <w:p w:rsidR="000E1C39" w:rsidRDefault="000E1C39" w:rsidP="009E03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0E1C39" w:rsidRPr="003D6A0A" w:rsidRDefault="000E1C39" w:rsidP="009E03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16053,2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1338,6</w:t>
            </w:r>
          </w:p>
        </w:tc>
      </w:tr>
      <w:tr w:rsidR="000E1C39" w:rsidRPr="00FC2B52" w:rsidTr="009E03ED">
        <w:trPr>
          <w:cantSplit/>
          <w:trHeight w:val="34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jc w:val="center"/>
            </w:pPr>
            <w:r w:rsidRPr="004419F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16053,2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spacing w:after="240"/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color w:val="000000"/>
                <w:sz w:val="20"/>
                <w:szCs w:val="20"/>
              </w:rPr>
              <w:t>1338,6</w:t>
            </w: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jc w:val="center"/>
            </w:pPr>
            <w:r w:rsidRPr="004419F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39" w:rsidRDefault="000E1C39" w:rsidP="009E03ED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1C39" w:rsidRPr="004419F7" w:rsidRDefault="000E1C39" w:rsidP="009E03ED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2. «Обеспечение реализации муниципальной программы </w:t>
            </w: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«Муниципальная 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620497,4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63029,9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952D6">
              <w:rPr>
                <w:b/>
                <w:color w:val="000000"/>
                <w:sz w:val="20"/>
                <w:szCs w:val="20"/>
              </w:rPr>
              <w:t>35676,5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</w:tr>
      <w:tr w:rsidR="000E1C39" w:rsidRPr="00FC2B52" w:rsidTr="009E03ED">
        <w:trPr>
          <w:cantSplit/>
          <w:trHeight w:val="34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35513,0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spacing w:after="240"/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2957,8</w:t>
            </w: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584984,4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E952D6" w:rsidRDefault="000E1C39" w:rsidP="009E03ED">
            <w:pPr>
              <w:spacing w:after="240"/>
              <w:jc w:val="center"/>
              <w:rPr>
                <w:sz w:val="20"/>
                <w:szCs w:val="20"/>
              </w:rPr>
            </w:pPr>
            <w:r w:rsidRPr="00E952D6">
              <w:rPr>
                <w:sz w:val="20"/>
                <w:szCs w:val="20"/>
              </w:rPr>
              <w:t>60052,7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Cs/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32718,7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jc w:val="center"/>
              <w:rPr>
                <w:bCs/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E952D6" w:rsidRDefault="000E1C39" w:rsidP="009E03ED">
            <w:pPr>
              <w:ind w:right="-57"/>
              <w:rPr>
                <w:sz w:val="20"/>
                <w:szCs w:val="20"/>
              </w:rPr>
            </w:pPr>
            <w:r w:rsidRPr="00E952D6">
              <w:rPr>
                <w:bCs/>
                <w:sz w:val="20"/>
                <w:szCs w:val="20"/>
              </w:rPr>
              <w:t>49221,3</w:t>
            </w:r>
          </w:p>
        </w:tc>
      </w:tr>
      <w:tr w:rsidR="000E1C39" w:rsidRPr="00FC2B52" w:rsidTr="009E03ED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C39" w:rsidRPr="004419F7" w:rsidRDefault="000E1C39" w:rsidP="009E03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Pr="004419F7" w:rsidRDefault="000E1C39" w:rsidP="009E03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39" w:rsidRPr="004419F7" w:rsidRDefault="000E1C39" w:rsidP="009E03ED">
            <w:pPr>
              <w:jc w:val="center"/>
            </w:pPr>
            <w:r w:rsidRPr="004419F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39" w:rsidRPr="004419F7" w:rsidRDefault="000E1C39" w:rsidP="009E03E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9" w:rsidRDefault="000E1C39" w:rsidP="009E03ED">
            <w:pPr>
              <w:jc w:val="center"/>
            </w:pPr>
          </w:p>
        </w:tc>
      </w:tr>
    </w:tbl>
    <w:p w:rsidR="000E1C39" w:rsidRDefault="000E1C39" w:rsidP="000E1C3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952D6" w:rsidRDefault="00E952D6" w:rsidP="000E1C3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952D6" w:rsidRDefault="00E952D6" w:rsidP="000E1C3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0E1C39" w:rsidRPr="001D18EB" w:rsidRDefault="000E1C39" w:rsidP="000E1C39">
      <w:pPr>
        <w:tabs>
          <w:tab w:val="left" w:pos="8100"/>
        </w:tabs>
        <w:rPr>
          <w:spacing w:val="10"/>
          <w:sz w:val="28"/>
        </w:rPr>
      </w:pPr>
      <w:r>
        <w:rPr>
          <w:spacing w:val="10"/>
          <w:sz w:val="28"/>
        </w:rPr>
        <w:t>И. о. у</w:t>
      </w:r>
      <w:r w:rsidRPr="001D18EB">
        <w:rPr>
          <w:spacing w:val="10"/>
          <w:sz w:val="28"/>
        </w:rPr>
        <w:t>правляющ</w:t>
      </w:r>
      <w:r>
        <w:rPr>
          <w:spacing w:val="10"/>
          <w:sz w:val="28"/>
        </w:rPr>
        <w:t>ий</w:t>
      </w:r>
      <w:r w:rsidRPr="001D18EB">
        <w:rPr>
          <w:spacing w:val="10"/>
          <w:sz w:val="28"/>
        </w:rPr>
        <w:t xml:space="preserve"> делами                                                </w:t>
      </w:r>
      <w:r>
        <w:rPr>
          <w:spacing w:val="10"/>
          <w:sz w:val="28"/>
        </w:rPr>
        <w:t xml:space="preserve">                                                           </w:t>
      </w:r>
      <w:r w:rsidRPr="001D18EB">
        <w:rPr>
          <w:spacing w:val="10"/>
          <w:sz w:val="28"/>
        </w:rPr>
        <w:t xml:space="preserve"> </w:t>
      </w:r>
      <w:r>
        <w:rPr>
          <w:spacing w:val="10"/>
          <w:sz w:val="28"/>
        </w:rPr>
        <w:t xml:space="preserve">      </w:t>
      </w:r>
      <w:r w:rsidRPr="001D18EB">
        <w:rPr>
          <w:spacing w:val="10"/>
          <w:sz w:val="28"/>
        </w:rPr>
        <w:t xml:space="preserve"> Л.</w:t>
      </w:r>
      <w:r>
        <w:rPr>
          <w:spacing w:val="10"/>
          <w:sz w:val="28"/>
        </w:rPr>
        <w:t>А</w:t>
      </w:r>
      <w:r w:rsidRPr="001D18EB">
        <w:rPr>
          <w:spacing w:val="10"/>
          <w:sz w:val="28"/>
        </w:rPr>
        <w:t>.</w:t>
      </w:r>
      <w:r>
        <w:rPr>
          <w:spacing w:val="10"/>
          <w:sz w:val="28"/>
        </w:rPr>
        <w:t xml:space="preserve"> Леонова</w:t>
      </w:r>
    </w:p>
    <w:p w:rsidR="000E1C39" w:rsidRPr="001D18EB" w:rsidRDefault="000E1C39" w:rsidP="000E1C39">
      <w:pPr>
        <w:rPr>
          <w:sz w:val="28"/>
          <w:szCs w:val="28"/>
        </w:rPr>
      </w:pPr>
    </w:p>
    <w:p w:rsidR="000E1C39" w:rsidRPr="005849FC" w:rsidRDefault="000E1C39" w:rsidP="000E1C39">
      <w:pPr>
        <w:rPr>
          <w:color w:val="FFFFFF"/>
          <w:sz w:val="28"/>
          <w:szCs w:val="28"/>
        </w:rPr>
      </w:pPr>
      <w:r w:rsidRPr="005849FC">
        <w:rPr>
          <w:color w:val="FFFFFF"/>
          <w:sz w:val="28"/>
          <w:szCs w:val="28"/>
        </w:rPr>
        <w:t>Согласовано:</w:t>
      </w:r>
    </w:p>
    <w:p w:rsidR="000E1C39" w:rsidRPr="001B152D" w:rsidRDefault="000E1C39" w:rsidP="000E1C39">
      <w:pPr>
        <w:rPr>
          <w:sz w:val="28"/>
          <w:szCs w:val="28"/>
        </w:rPr>
      </w:pPr>
      <w:proofErr w:type="spellStart"/>
      <w:proofErr w:type="gramStart"/>
      <w:r w:rsidRPr="005849FC">
        <w:rPr>
          <w:color w:val="FFFFFF"/>
          <w:sz w:val="28"/>
          <w:szCs w:val="28"/>
        </w:rPr>
        <w:t>И.о</w:t>
      </w:r>
      <w:proofErr w:type="spellEnd"/>
      <w:r w:rsidRPr="005849FC">
        <w:rPr>
          <w:color w:val="FFFFFF"/>
          <w:sz w:val="28"/>
          <w:szCs w:val="28"/>
        </w:rPr>
        <w:t xml:space="preserve">  управляющего</w:t>
      </w:r>
      <w:proofErr w:type="gramEnd"/>
      <w:r w:rsidRPr="005849FC">
        <w:rPr>
          <w:color w:val="FFFFFF"/>
          <w:sz w:val="28"/>
          <w:szCs w:val="28"/>
        </w:rPr>
        <w:t xml:space="preserve"> делами                                                                                                                                         </w:t>
      </w:r>
    </w:p>
    <w:sectPr w:rsidR="000E1C39" w:rsidRPr="001B152D" w:rsidSect="000E1C3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84" w:rsidRDefault="00A54384">
      <w:r>
        <w:separator/>
      </w:r>
    </w:p>
  </w:endnote>
  <w:endnote w:type="continuationSeparator" w:id="0">
    <w:p w:rsidR="00A54384" w:rsidRDefault="00A5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52D6" w:rsidRPr="00E952D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52D6">
      <w:rPr>
        <w:noProof/>
        <w:sz w:val="14"/>
        <w:lang w:val="en-US"/>
      </w:rPr>
      <w:t>C</w:t>
    </w:r>
    <w:r w:rsidR="00E952D6" w:rsidRPr="00E952D6">
      <w:rPr>
        <w:noProof/>
        <w:sz w:val="14"/>
      </w:rPr>
      <w:t>:\</w:t>
    </w:r>
    <w:r w:rsidR="00E952D6">
      <w:rPr>
        <w:noProof/>
        <w:sz w:val="14"/>
        <w:lang w:val="en-US"/>
      </w:rPr>
      <w:t>Users</w:t>
    </w:r>
    <w:r w:rsidR="00E952D6" w:rsidRPr="00E952D6">
      <w:rPr>
        <w:noProof/>
        <w:sz w:val="14"/>
      </w:rPr>
      <w:t>\</w:t>
    </w:r>
    <w:r w:rsidR="00E952D6">
      <w:rPr>
        <w:noProof/>
        <w:sz w:val="14"/>
        <w:lang w:val="en-US"/>
      </w:rPr>
      <w:t>eio</w:t>
    </w:r>
    <w:r w:rsidR="00E952D6" w:rsidRPr="00E952D6">
      <w:rPr>
        <w:noProof/>
        <w:sz w:val="14"/>
      </w:rPr>
      <w:t>3\Сохранения Алентьева\Мои документы\Постановления\изм_2039-ноябрь2019.</w:t>
    </w:r>
    <w:r w:rsidR="00E952D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1163C" w:rsidRPr="0071163C">
      <w:rPr>
        <w:noProof/>
        <w:sz w:val="14"/>
      </w:rPr>
      <w:t>11/26/2019 5:23:00</w:t>
    </w:r>
    <w:r w:rsidR="007116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1163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1163C">
      <w:rPr>
        <w:noProof/>
        <w:sz w:val="14"/>
      </w:rPr>
      <w:t>20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84" w:rsidRDefault="00A54384">
      <w:r>
        <w:separator/>
      </w:r>
    </w:p>
  </w:footnote>
  <w:footnote w:type="continuationSeparator" w:id="0">
    <w:p w:rsidR="00A54384" w:rsidRDefault="00A5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715593"/>
    <w:multiLevelType w:val="hybridMultilevel"/>
    <w:tmpl w:val="0CC42EA2"/>
    <w:lvl w:ilvl="0" w:tplc="69961B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 w:numId="16">
    <w:abstractNumId w:val="14"/>
  </w:num>
  <w:num w:numId="17">
    <w:abstractNumId w:val="18"/>
  </w:num>
  <w:num w:numId="18">
    <w:abstractNumId w:val="26"/>
  </w:num>
  <w:num w:numId="19">
    <w:abstractNumId w:val="10"/>
  </w:num>
  <w:num w:numId="20">
    <w:abstractNumId w:val="35"/>
  </w:num>
  <w:num w:numId="21">
    <w:abstractNumId w:val="31"/>
  </w:num>
  <w:num w:numId="22">
    <w:abstractNumId w:val="32"/>
  </w:num>
  <w:num w:numId="23">
    <w:abstractNumId w:val="7"/>
  </w:num>
  <w:num w:numId="24">
    <w:abstractNumId w:val="5"/>
  </w:num>
  <w:num w:numId="25">
    <w:abstractNumId w:val="33"/>
  </w:num>
  <w:num w:numId="26">
    <w:abstractNumId w:val="15"/>
  </w:num>
  <w:num w:numId="27">
    <w:abstractNumId w:val="36"/>
  </w:num>
  <w:num w:numId="28">
    <w:abstractNumId w:val="20"/>
  </w:num>
  <w:num w:numId="29">
    <w:abstractNumId w:val="17"/>
  </w:num>
  <w:num w:numId="30">
    <w:abstractNumId w:val="30"/>
  </w:num>
  <w:num w:numId="31">
    <w:abstractNumId w:val="34"/>
  </w:num>
  <w:num w:numId="32">
    <w:abstractNumId w:val="24"/>
  </w:num>
  <w:num w:numId="33">
    <w:abstractNumId w:val="22"/>
  </w:num>
  <w:num w:numId="34">
    <w:abstractNumId w:val="0"/>
  </w:num>
  <w:num w:numId="35">
    <w:abstractNumId w:val="27"/>
  </w:num>
  <w:num w:numId="36">
    <w:abstractNumId w:val="29"/>
  </w:num>
  <w:num w:numId="37">
    <w:abstractNumId w:val="9"/>
  </w:num>
  <w:num w:numId="38">
    <w:abstractNumId w:val="1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0E1C39"/>
    <w:rsid w:val="00102528"/>
    <w:rsid w:val="0012279F"/>
    <w:rsid w:val="001229AC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63C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A7666"/>
    <w:rsid w:val="008D2786"/>
    <w:rsid w:val="008E2310"/>
    <w:rsid w:val="008F6EA4"/>
    <w:rsid w:val="00937EFF"/>
    <w:rsid w:val="00943C43"/>
    <w:rsid w:val="00943E52"/>
    <w:rsid w:val="009469D2"/>
    <w:rsid w:val="009736B7"/>
    <w:rsid w:val="009F792E"/>
    <w:rsid w:val="00A05C6B"/>
    <w:rsid w:val="00A40C35"/>
    <w:rsid w:val="00A54384"/>
    <w:rsid w:val="00A7344C"/>
    <w:rsid w:val="00A76FEC"/>
    <w:rsid w:val="00A773B5"/>
    <w:rsid w:val="00A80C39"/>
    <w:rsid w:val="00AB4651"/>
    <w:rsid w:val="00AB490E"/>
    <w:rsid w:val="00AD6CEA"/>
    <w:rsid w:val="00B07DE2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52D6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E1C39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Cell">
    <w:name w:val="ConsPlusCell"/>
    <w:qFormat/>
    <w:rsid w:val="000E1C3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0E1C39"/>
  </w:style>
  <w:style w:type="paragraph" w:customStyle="1" w:styleId="ConsPlusNormal0">
    <w:name w:val="ConsPlusNormal"/>
    <w:link w:val="ConsPlusNormal"/>
    <w:qFormat/>
    <w:rsid w:val="000E1C39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basedOn w:val="a0"/>
    <w:link w:val="3"/>
    <w:uiPriority w:val="99"/>
    <w:rsid w:val="000E1C39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link w:val="1"/>
    <w:uiPriority w:val="99"/>
    <w:locked/>
    <w:rsid w:val="000E1C39"/>
    <w:rPr>
      <w:sz w:val="44"/>
    </w:rPr>
  </w:style>
  <w:style w:type="character" w:customStyle="1" w:styleId="20">
    <w:name w:val="Заголовок 2 Знак"/>
    <w:link w:val="2"/>
    <w:uiPriority w:val="9"/>
    <w:rsid w:val="000E1C39"/>
    <w:rPr>
      <w:b/>
      <w:sz w:val="28"/>
    </w:rPr>
  </w:style>
  <w:style w:type="paragraph" w:styleId="ad">
    <w:name w:val="Body Text Indent"/>
    <w:basedOn w:val="a"/>
    <w:link w:val="ae"/>
    <w:uiPriority w:val="99"/>
    <w:rsid w:val="000E1C39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0E1C39"/>
    <w:rPr>
      <w:lang w:val="x-none" w:eastAsia="x-none"/>
    </w:rPr>
  </w:style>
  <w:style w:type="paragraph" w:customStyle="1" w:styleId="Postan">
    <w:name w:val="Postan"/>
    <w:basedOn w:val="a"/>
    <w:uiPriority w:val="99"/>
    <w:rsid w:val="000E1C39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E1C39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C39"/>
    <w:rPr>
      <w:sz w:val="28"/>
    </w:rPr>
  </w:style>
  <w:style w:type="character" w:styleId="af">
    <w:name w:val="page number"/>
    <w:uiPriority w:val="99"/>
    <w:rsid w:val="000E1C39"/>
    <w:rPr>
      <w:rFonts w:cs="Times New Roman"/>
    </w:rPr>
  </w:style>
  <w:style w:type="paragraph" w:styleId="af0">
    <w:name w:val="Normal (Web)"/>
    <w:basedOn w:val="a"/>
    <w:uiPriority w:val="99"/>
    <w:rsid w:val="000E1C39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0E1C39"/>
    <w:rPr>
      <w:rFonts w:ascii="Calibri" w:hAnsi="Calibri"/>
      <w:sz w:val="22"/>
      <w:szCs w:val="22"/>
      <w:lang w:eastAsia="en-US"/>
    </w:rPr>
  </w:style>
  <w:style w:type="table" w:styleId="af3">
    <w:name w:val="Table Grid"/>
    <w:basedOn w:val="a1"/>
    <w:rsid w:val="000E1C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0E1C39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0E1C39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0E1C39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0E1C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E1C3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0E1C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0E1C39"/>
    <w:pPr>
      <w:ind w:left="720"/>
      <w:contextualSpacing/>
    </w:pPr>
  </w:style>
  <w:style w:type="character" w:customStyle="1" w:styleId="af2">
    <w:name w:val="Без интервала Знак"/>
    <w:link w:val="af1"/>
    <w:locked/>
    <w:rsid w:val="000E1C39"/>
    <w:rPr>
      <w:rFonts w:ascii="Calibri" w:hAnsi="Calibri"/>
      <w:sz w:val="22"/>
      <w:szCs w:val="22"/>
      <w:lang w:eastAsia="en-US"/>
    </w:rPr>
  </w:style>
  <w:style w:type="character" w:styleId="af7">
    <w:name w:val="annotation reference"/>
    <w:uiPriority w:val="99"/>
    <w:semiHidden/>
    <w:unhideWhenUsed/>
    <w:rsid w:val="000E1C3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E1C3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E1C39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E1C3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E1C39"/>
    <w:rPr>
      <w:b/>
      <w:bCs/>
    </w:rPr>
  </w:style>
  <w:style w:type="paragraph" w:styleId="afc">
    <w:name w:val="Revision"/>
    <w:hidden/>
    <w:uiPriority w:val="99"/>
    <w:semiHidden/>
    <w:rsid w:val="000E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7F60D4E90C945307E78EB864FC57E6688F822643CD1B8642E8CB2CA3B95461E1C7E19BEDC8D26B58BEA13C4C9F68EB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F60D4E90C945307E78EB864FC57E6688F8A2641CD1C8642E8CB2CA3B95461E1C7E19BEDC8D26B58BEA13C4C9F68EB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onland.ru/Data/Sites/1/media/Users/GAVRIL~1/AppData/Local/Temp/76784-95621092-95621145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60D4E90C945307E78EB864FC57E6688E832045CF1E8642E8CB2CA3B95461E1C7E19BEDC8D26B58BEA13C4C9F68EB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onland.ru/Data/Sites/1/media/Users/GAVRIL~1/AppData/Local/Temp/76784-95621092-95621145.docx" TargetMode="External"/><Relationship Id="rId10" Type="http://schemas.openxmlformats.org/officeDocument/2006/relationships/hyperlink" Target="consultantplus://offline/ref=7F60D4E90C945307E78EB864FC57E6688E832045CF118642E8CB2CA3B95461E1C7E19BEDC8D26B58BEA13C4C9F68E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60D4E90C945307E78EB864FC57E6688F8A2741C74FD140B99E22A6B1043BF1C3A8CEE7D6D47447BDBF3F64E4N" TargetMode="External"/><Relationship Id="rId14" Type="http://schemas.openxmlformats.org/officeDocument/2006/relationships/hyperlink" Target="consultantplus://offline/ref=7F60D4E90C945307E78EB864FC57E6688C812947C9198642E8CB2CA3B95461E1C7E19BEDC8D26B58BEA13C4C9F68EB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2019-11-21T12:07:00Z</cp:lastPrinted>
  <dcterms:created xsi:type="dcterms:W3CDTF">2019-11-21T12:00:00Z</dcterms:created>
  <dcterms:modified xsi:type="dcterms:W3CDTF">2020-01-13T09:44:00Z</dcterms:modified>
</cp:coreProperties>
</file>