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11D20">
        <w:rPr>
          <w:sz w:val="28"/>
        </w:rPr>
        <w:t>25.10.</w:t>
      </w:r>
      <w:r w:rsidR="00511D20" w:rsidRPr="00C96E82">
        <w:rPr>
          <w:sz w:val="28"/>
        </w:rPr>
        <w:t>20</w:t>
      </w:r>
      <w:r w:rsidR="00511D20">
        <w:rPr>
          <w:sz w:val="28"/>
        </w:rPr>
        <w:t xml:space="preserve">21 </w:t>
      </w:r>
      <w:r w:rsidR="00511D20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70D58">
        <w:rPr>
          <w:sz w:val="28"/>
        </w:rPr>
        <w:t>1737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10B8A" w:rsidRDefault="00910B8A" w:rsidP="00910B8A">
      <w:pPr>
        <w:pStyle w:val="aa"/>
        <w:numPr>
          <w:ilvl w:val="8"/>
          <w:numId w:val="9"/>
        </w:numPr>
        <w:tabs>
          <w:tab w:val="clear" w:pos="540"/>
          <w:tab w:val="left" w:pos="426"/>
        </w:tabs>
        <w:suppressAutoHyphens/>
        <w:ind w:left="0" w:firstLine="0"/>
        <w:jc w:val="center"/>
      </w:pPr>
      <w:bookmarkStart w:id="2" w:name="_GoBack"/>
      <w:r>
        <w:rPr>
          <w:b/>
          <w:bCs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Cs w:val="28"/>
        </w:rPr>
        <w:t>Белокалитвинского</w:t>
      </w:r>
      <w:proofErr w:type="spellEnd"/>
      <w:r>
        <w:rPr>
          <w:b/>
          <w:bCs/>
          <w:szCs w:val="28"/>
        </w:rPr>
        <w:t xml:space="preserve"> района</w:t>
      </w:r>
      <w:r>
        <w:rPr>
          <w:b/>
          <w:szCs w:val="28"/>
        </w:rPr>
        <w:t xml:space="preserve"> от 21.02.2011 № 175</w:t>
      </w:r>
    </w:p>
    <w:bookmarkEnd w:id="2"/>
    <w:p w:rsidR="00910B8A" w:rsidRDefault="00910B8A" w:rsidP="00910B8A">
      <w:pPr>
        <w:numPr>
          <w:ilvl w:val="0"/>
          <w:numId w:val="9"/>
        </w:numPr>
        <w:tabs>
          <w:tab w:val="left" w:pos="1720"/>
        </w:tabs>
        <w:suppressAutoHyphens/>
        <w:ind w:left="170" w:hanging="454"/>
        <w:jc w:val="both"/>
      </w:pPr>
    </w:p>
    <w:p w:rsidR="00F42EE1" w:rsidRPr="00F42EE1" w:rsidRDefault="00910B8A" w:rsidP="00910B8A">
      <w:pPr>
        <w:pStyle w:val="aa"/>
        <w:numPr>
          <w:ilvl w:val="8"/>
          <w:numId w:val="9"/>
        </w:numPr>
        <w:tabs>
          <w:tab w:val="clear" w:pos="540"/>
          <w:tab w:val="left" w:pos="426"/>
        </w:tabs>
        <w:suppressAutoHyphens/>
        <w:ind w:left="0" w:firstLine="0"/>
      </w:pPr>
      <w:r>
        <w:rPr>
          <w:szCs w:val="28"/>
        </w:rPr>
        <w:t xml:space="preserve">       </w:t>
      </w:r>
    </w:p>
    <w:p w:rsidR="00910B8A" w:rsidRDefault="00910B8A" w:rsidP="00F42EE1">
      <w:pPr>
        <w:pStyle w:val="aa"/>
        <w:numPr>
          <w:ilvl w:val="8"/>
          <w:numId w:val="9"/>
        </w:numPr>
        <w:tabs>
          <w:tab w:val="clear" w:pos="540"/>
          <w:tab w:val="left" w:pos="426"/>
        </w:tabs>
        <w:suppressAutoHyphens/>
        <w:ind w:left="0" w:firstLine="709"/>
      </w:pPr>
      <w:r>
        <w:rPr>
          <w:szCs w:val="28"/>
        </w:rPr>
        <w:t xml:space="preserve">В связи с кадровыми изменениями  в Управлении социальной защиты населения Администрации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района, в муниципальном бюджетном учреждении здравоохранения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«Центральная районная больница» и  в Государственном бюджетном учреждении социального обслуживания населения Ростовской области «</w:t>
      </w:r>
      <w:proofErr w:type="spellStart"/>
      <w:r>
        <w:rPr>
          <w:szCs w:val="28"/>
        </w:rPr>
        <w:t>Белокалитвинский</w:t>
      </w:r>
      <w:proofErr w:type="spellEnd"/>
      <w:r>
        <w:rPr>
          <w:szCs w:val="28"/>
        </w:rPr>
        <w:t xml:space="preserve"> психоневрологический интернат», Администрация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</w:t>
      </w:r>
      <w:r>
        <w:rPr>
          <w:b/>
          <w:szCs w:val="28"/>
        </w:rPr>
        <w:t>п о с т а н о в л я е т :</w:t>
      </w:r>
    </w:p>
    <w:p w:rsidR="00910B8A" w:rsidRDefault="00910B8A" w:rsidP="00F42EE1">
      <w:pPr>
        <w:numPr>
          <w:ilvl w:val="0"/>
          <w:numId w:val="9"/>
        </w:numPr>
        <w:tabs>
          <w:tab w:val="left" w:pos="1720"/>
        </w:tabs>
        <w:suppressAutoHyphens/>
        <w:ind w:firstLine="709"/>
        <w:jc w:val="both"/>
      </w:pPr>
    </w:p>
    <w:p w:rsidR="00910B8A" w:rsidRDefault="00910B8A" w:rsidP="00F42EE1">
      <w:pPr>
        <w:tabs>
          <w:tab w:val="left" w:pos="1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t xml:space="preserve">. </w:t>
      </w:r>
      <w:r>
        <w:rPr>
          <w:sz w:val="28"/>
          <w:szCs w:val="28"/>
        </w:rPr>
        <w:t xml:space="preserve">Внести </w:t>
      </w:r>
      <w:r w:rsidR="00F42EE1">
        <w:rPr>
          <w:sz w:val="28"/>
          <w:szCs w:val="28"/>
        </w:rPr>
        <w:t xml:space="preserve">в приложение № </w:t>
      </w:r>
      <w:r>
        <w:rPr>
          <w:sz w:val="28"/>
          <w:szCs w:val="28"/>
        </w:rPr>
        <w:t xml:space="preserve">3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21.02.2011 № 175 «Об организации опеки и попечительства над совершеннолетними недееспособными или не полностью дееспособными гражданами» изменения,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910B8A" w:rsidRDefault="00910B8A" w:rsidP="00F42EE1">
      <w:pPr>
        <w:tabs>
          <w:tab w:val="left" w:pos="1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после его официального опубликования.</w:t>
      </w:r>
    </w:p>
    <w:p w:rsidR="00910B8A" w:rsidRDefault="00910B8A" w:rsidP="00F42EE1">
      <w:pPr>
        <w:ind w:firstLine="709"/>
        <w:jc w:val="both"/>
        <w:rPr>
          <w:b/>
          <w:bCs/>
          <w:spacing w:val="1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</w:t>
      </w:r>
      <w:r w:rsidR="00F42EE1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F42EE1">
        <w:rPr>
          <w:sz w:val="28"/>
          <w:szCs w:val="28"/>
        </w:rPr>
        <w:t xml:space="preserve"> </w:t>
      </w:r>
      <w:proofErr w:type="spellStart"/>
      <w:r w:rsidR="00F42EE1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 w:rsidR="00F42EE1" w:rsidRPr="00F42EE1">
        <w:rPr>
          <w:sz w:val="28"/>
          <w:szCs w:val="28"/>
        </w:rPr>
        <w:t xml:space="preserve"> </w:t>
      </w:r>
      <w:r w:rsidR="00F42EE1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42EE1" w:rsidRDefault="00872883" w:rsidP="00872883">
      <w:pPr>
        <w:rPr>
          <w:color w:val="FFFFFF" w:themeColor="background1"/>
          <w:sz w:val="28"/>
        </w:rPr>
      </w:pPr>
      <w:r w:rsidRPr="00F42EE1">
        <w:rPr>
          <w:color w:val="FFFFFF" w:themeColor="background1"/>
          <w:sz w:val="28"/>
        </w:rPr>
        <w:t>Верно:</w:t>
      </w:r>
    </w:p>
    <w:p w:rsidR="003A39C2" w:rsidRPr="00F42EE1" w:rsidRDefault="00DA2597" w:rsidP="00835273">
      <w:pPr>
        <w:rPr>
          <w:color w:val="FFFFFF" w:themeColor="background1"/>
          <w:sz w:val="28"/>
        </w:rPr>
      </w:pPr>
      <w:proofErr w:type="gramStart"/>
      <w:r w:rsidRPr="00F42EE1">
        <w:rPr>
          <w:color w:val="FFFFFF" w:themeColor="background1"/>
          <w:sz w:val="28"/>
        </w:rPr>
        <w:t>У</w:t>
      </w:r>
      <w:r w:rsidR="00715C8D" w:rsidRPr="00F42EE1">
        <w:rPr>
          <w:color w:val="FFFFFF" w:themeColor="background1"/>
          <w:sz w:val="28"/>
        </w:rPr>
        <w:t>правляющ</w:t>
      </w:r>
      <w:r w:rsidRPr="00F42EE1">
        <w:rPr>
          <w:color w:val="FFFFFF" w:themeColor="background1"/>
          <w:sz w:val="28"/>
        </w:rPr>
        <w:t>ий</w:t>
      </w:r>
      <w:r w:rsidR="00715C8D" w:rsidRPr="00F42EE1">
        <w:rPr>
          <w:color w:val="FFFFFF" w:themeColor="background1"/>
          <w:sz w:val="28"/>
        </w:rPr>
        <w:t xml:space="preserve"> </w:t>
      </w:r>
      <w:r w:rsidR="00F4755E" w:rsidRPr="00F42EE1">
        <w:rPr>
          <w:color w:val="FFFFFF" w:themeColor="background1"/>
          <w:sz w:val="28"/>
        </w:rPr>
        <w:t xml:space="preserve"> делами</w:t>
      </w:r>
      <w:proofErr w:type="gramEnd"/>
      <w:r w:rsidR="00F4755E" w:rsidRPr="00F42EE1">
        <w:rPr>
          <w:color w:val="FFFFFF" w:themeColor="background1"/>
          <w:sz w:val="28"/>
        </w:rPr>
        <w:tab/>
      </w:r>
      <w:r w:rsidR="00F4755E" w:rsidRPr="00F42EE1">
        <w:rPr>
          <w:color w:val="FFFFFF" w:themeColor="background1"/>
          <w:sz w:val="28"/>
        </w:rPr>
        <w:tab/>
      </w:r>
      <w:r w:rsidR="00F4755E" w:rsidRPr="00F42EE1">
        <w:rPr>
          <w:color w:val="FFFFFF" w:themeColor="background1"/>
          <w:sz w:val="28"/>
        </w:rPr>
        <w:tab/>
      </w:r>
      <w:r w:rsidR="000C6CE8" w:rsidRPr="00F42EE1">
        <w:rPr>
          <w:color w:val="FFFFFF" w:themeColor="background1"/>
          <w:sz w:val="28"/>
        </w:rPr>
        <w:tab/>
      </w:r>
      <w:r w:rsidR="00F4755E" w:rsidRPr="00F42EE1">
        <w:rPr>
          <w:color w:val="FFFFFF" w:themeColor="background1"/>
          <w:sz w:val="28"/>
        </w:rPr>
        <w:tab/>
      </w:r>
      <w:r w:rsidR="001D3A0E" w:rsidRPr="00F42EE1">
        <w:rPr>
          <w:color w:val="FFFFFF" w:themeColor="background1"/>
          <w:sz w:val="28"/>
        </w:rPr>
        <w:tab/>
      </w:r>
      <w:r w:rsidRPr="00F42EE1">
        <w:rPr>
          <w:color w:val="FFFFFF" w:themeColor="background1"/>
          <w:sz w:val="28"/>
        </w:rPr>
        <w:tab/>
        <w:t>Л.Г. Василенко</w:t>
      </w:r>
    </w:p>
    <w:p w:rsidR="00910B8A" w:rsidRPr="00F42EE1" w:rsidRDefault="00910B8A" w:rsidP="00835273">
      <w:pPr>
        <w:rPr>
          <w:color w:val="FFFFFF" w:themeColor="background1"/>
          <w:sz w:val="28"/>
          <w:szCs w:val="28"/>
        </w:rPr>
        <w:sectPr w:rsidR="00910B8A" w:rsidRPr="00F42EE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10B8A" w:rsidRDefault="00910B8A" w:rsidP="00F42EE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10B8A" w:rsidRDefault="00910B8A" w:rsidP="00F42EE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ab/>
        <w:t>к постановлению</w:t>
      </w:r>
    </w:p>
    <w:p w:rsidR="00910B8A" w:rsidRDefault="00F42EE1" w:rsidP="00F42EE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0B8A">
        <w:rPr>
          <w:sz w:val="28"/>
          <w:szCs w:val="28"/>
        </w:rPr>
        <w:tab/>
        <w:t>Администрации</w:t>
      </w:r>
      <w:r w:rsidR="00910B8A">
        <w:rPr>
          <w:sz w:val="28"/>
          <w:szCs w:val="28"/>
        </w:rPr>
        <w:tab/>
      </w:r>
      <w:proofErr w:type="spellStart"/>
      <w:r w:rsidR="00910B8A">
        <w:rPr>
          <w:sz w:val="28"/>
          <w:szCs w:val="28"/>
        </w:rPr>
        <w:t>Белокалитвинского</w:t>
      </w:r>
      <w:proofErr w:type="spellEnd"/>
      <w:r w:rsidR="00910B8A">
        <w:rPr>
          <w:sz w:val="28"/>
          <w:szCs w:val="28"/>
        </w:rPr>
        <w:t xml:space="preserve"> района</w:t>
      </w:r>
    </w:p>
    <w:p w:rsidR="00910B8A" w:rsidRDefault="00910B8A" w:rsidP="00F42EE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E70D58">
        <w:rPr>
          <w:sz w:val="28"/>
          <w:szCs w:val="28"/>
        </w:rPr>
        <w:t>25</w:t>
      </w:r>
      <w:r w:rsidR="00F42EE1">
        <w:rPr>
          <w:sz w:val="28"/>
          <w:szCs w:val="28"/>
        </w:rPr>
        <w:t>.10</w:t>
      </w:r>
      <w:r>
        <w:rPr>
          <w:sz w:val="28"/>
          <w:szCs w:val="28"/>
        </w:rPr>
        <w:t xml:space="preserve">. 2021  № </w:t>
      </w:r>
      <w:r w:rsidR="00E70D58">
        <w:rPr>
          <w:sz w:val="28"/>
          <w:szCs w:val="28"/>
        </w:rPr>
        <w:t>1737</w:t>
      </w:r>
    </w:p>
    <w:p w:rsidR="00910B8A" w:rsidRDefault="00910B8A" w:rsidP="00910B8A">
      <w:pPr>
        <w:ind w:left="5103" w:hanging="5103"/>
        <w:rPr>
          <w:sz w:val="28"/>
          <w:szCs w:val="28"/>
        </w:rPr>
      </w:pPr>
    </w:p>
    <w:p w:rsidR="00910B8A" w:rsidRDefault="00910B8A" w:rsidP="00910B8A">
      <w:pPr>
        <w:ind w:left="5103" w:hanging="5103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10B8A" w:rsidRDefault="00910B8A" w:rsidP="00910B8A">
      <w:pPr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опеке и попечительству над совершеннолетними недееспособными или не полностью дееспособными гражданами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10B8A" w:rsidRDefault="00910B8A" w:rsidP="00910B8A">
      <w:pPr>
        <w:ind w:left="142" w:hanging="142"/>
        <w:jc w:val="both"/>
        <w:rPr>
          <w:sz w:val="28"/>
          <w:szCs w:val="28"/>
        </w:rPr>
      </w:pP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Керенцева</w:t>
      </w:r>
      <w:proofErr w:type="spellEnd"/>
      <w:r>
        <w:rPr>
          <w:sz w:val="28"/>
          <w:szCs w:val="28"/>
        </w:rPr>
        <w:t xml:space="preserve"> Елена Николаевна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 района по социальным вопросам, председатель Совета по опеке и попечительству</w:t>
      </w: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Кушнарева Татьяна Алексеевна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заместитель председателя Совета по опеке и попечительству</w:t>
      </w: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Аверченко Татьяна Александровна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отдела компенсационных выплат и доплат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секретарь Совета по опеке и попечительству </w:t>
      </w:r>
      <w:r w:rsidR="00F42EE1">
        <w:rPr>
          <w:sz w:val="28"/>
          <w:szCs w:val="28"/>
        </w:rPr>
        <w:t xml:space="preserve">                     </w:t>
      </w:r>
      <w:proofErr w:type="gramStart"/>
      <w:r w:rsidR="00F42EE1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</w:t>
      </w:r>
      <w:r w:rsidR="00F42EE1">
        <w:rPr>
          <w:sz w:val="28"/>
          <w:szCs w:val="28"/>
        </w:rPr>
        <w:t>.</w:t>
      </w:r>
    </w:p>
    <w:p w:rsidR="00910B8A" w:rsidRDefault="00910B8A" w:rsidP="00910B8A">
      <w:pPr>
        <w:ind w:left="5103" w:hanging="5103"/>
        <w:jc w:val="both"/>
        <w:rPr>
          <w:sz w:val="28"/>
          <w:szCs w:val="28"/>
        </w:rPr>
      </w:pPr>
    </w:p>
    <w:p w:rsidR="00910B8A" w:rsidRDefault="00910B8A" w:rsidP="00910B8A">
      <w:pPr>
        <w:ind w:left="5103" w:hanging="5103"/>
        <w:jc w:val="both"/>
        <w:rPr>
          <w:sz w:val="28"/>
          <w:szCs w:val="28"/>
        </w:rPr>
      </w:pPr>
    </w:p>
    <w:p w:rsidR="00910B8A" w:rsidRDefault="00910B8A" w:rsidP="00910B8A">
      <w:pPr>
        <w:ind w:left="5103" w:hanging="5103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Совета:</w:t>
      </w:r>
    </w:p>
    <w:p w:rsidR="00910B8A" w:rsidRDefault="00910B8A" w:rsidP="00910B8A">
      <w:pPr>
        <w:ind w:left="5103" w:hanging="5103"/>
        <w:jc w:val="both"/>
        <w:rPr>
          <w:sz w:val="28"/>
          <w:szCs w:val="28"/>
        </w:rPr>
      </w:pP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Фомина Татьяна Викторовна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(по согласованию)  </w:t>
      </w: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Герега</w:t>
      </w:r>
      <w:proofErr w:type="spellEnd"/>
      <w:r>
        <w:rPr>
          <w:sz w:val="28"/>
          <w:szCs w:val="28"/>
        </w:rPr>
        <w:t xml:space="preserve"> Ольга Анатольевна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директора муниципального бюджетного учреждения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(по согласованию)</w:t>
      </w: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Волкова Ирина Александровна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компенсационных выплат и доплат Управления социальной защиты населения Администрации </w:t>
      </w:r>
      <w:proofErr w:type="spellStart"/>
      <w:r>
        <w:rPr>
          <w:sz w:val="28"/>
          <w:szCs w:val="28"/>
        </w:rPr>
        <w:lastRenderedPageBreak/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F42EE1">
        <w:rPr>
          <w:sz w:val="28"/>
          <w:szCs w:val="28"/>
        </w:rPr>
        <w:t xml:space="preserve">                                       </w:t>
      </w:r>
      <w:proofErr w:type="gramStart"/>
      <w:r w:rsidR="00F42EE1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</w:t>
      </w: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Казменкова</w:t>
      </w:r>
      <w:proofErr w:type="spellEnd"/>
      <w:r>
        <w:rPr>
          <w:sz w:val="28"/>
          <w:szCs w:val="28"/>
        </w:rPr>
        <w:t xml:space="preserve"> Ирина Николаевна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 по юридическим вопросам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F42EE1">
        <w:rPr>
          <w:sz w:val="28"/>
          <w:szCs w:val="28"/>
        </w:rPr>
        <w:t xml:space="preserve">                                       </w:t>
      </w:r>
      <w:proofErr w:type="gramStart"/>
      <w:r w:rsidR="00F42EE1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</w:t>
      </w:r>
    </w:p>
    <w:p w:rsidR="00910B8A" w:rsidRDefault="00910B8A" w:rsidP="00910B8A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Ковалев Владимир Алексеевич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главного </w:t>
      </w:r>
      <w:proofErr w:type="gramStart"/>
      <w:r>
        <w:rPr>
          <w:sz w:val="28"/>
          <w:szCs w:val="28"/>
        </w:rPr>
        <w:t>врача  муниципального</w:t>
      </w:r>
      <w:proofErr w:type="gramEnd"/>
      <w:r>
        <w:rPr>
          <w:sz w:val="28"/>
          <w:szCs w:val="28"/>
        </w:rPr>
        <w:t xml:space="preserve">  бюджетного учреждения </w:t>
      </w:r>
      <w:proofErr w:type="spellStart"/>
      <w:r>
        <w:rPr>
          <w:sz w:val="28"/>
          <w:szCs w:val="28"/>
        </w:rPr>
        <w:t>здравохранения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«Центральная районная больница» (по согласованию)</w:t>
      </w:r>
    </w:p>
    <w:p w:rsidR="00910B8A" w:rsidRDefault="00910B8A" w:rsidP="00910B8A">
      <w:pPr>
        <w:ind w:left="4706" w:hanging="470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Барекян</w:t>
      </w:r>
      <w:proofErr w:type="spellEnd"/>
      <w:r>
        <w:rPr>
          <w:sz w:val="28"/>
          <w:szCs w:val="28"/>
        </w:rPr>
        <w:t xml:space="preserve"> Людмила Ефимовна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>юрист-</w:t>
      </w:r>
      <w:proofErr w:type="spellStart"/>
      <w:r>
        <w:rPr>
          <w:sz w:val="28"/>
          <w:szCs w:val="28"/>
        </w:rPr>
        <w:t>консульт</w:t>
      </w:r>
      <w:proofErr w:type="spellEnd"/>
      <w:r>
        <w:rPr>
          <w:sz w:val="28"/>
          <w:szCs w:val="28"/>
        </w:rPr>
        <w:t xml:space="preserve"> муниципального бюджетного учреждения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(по согласованию)</w:t>
      </w:r>
    </w:p>
    <w:p w:rsidR="00910B8A" w:rsidRDefault="00910B8A" w:rsidP="00F42EE1">
      <w:pPr>
        <w:ind w:left="4706" w:hanging="4706"/>
        <w:jc w:val="both"/>
        <w:rPr>
          <w:sz w:val="28"/>
          <w:szCs w:val="28"/>
        </w:rPr>
      </w:pPr>
      <w:r>
        <w:rPr>
          <w:sz w:val="28"/>
          <w:szCs w:val="28"/>
        </w:rPr>
        <w:t>Щербакова Анна Анатольевна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>врач-психиатр психиатрического отделения №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Шахтинского филиала государственного казенного учреждения </w:t>
      </w:r>
      <w:r w:rsidR="00F42EE1">
        <w:rPr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 «Психоневрологический диспансер» Ростовской области (по согласованию)</w:t>
      </w:r>
    </w:p>
    <w:p w:rsidR="00910B8A" w:rsidRDefault="00910B8A" w:rsidP="00F42EE1">
      <w:pPr>
        <w:ind w:left="4706" w:hanging="4706"/>
        <w:jc w:val="both"/>
        <w:rPr>
          <w:sz w:val="28"/>
          <w:szCs w:val="28"/>
        </w:rPr>
      </w:pPr>
      <w:r>
        <w:rPr>
          <w:sz w:val="28"/>
          <w:szCs w:val="28"/>
        </w:rPr>
        <w:t>Ефименко Марина Александровна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> </w:t>
      </w:r>
      <w:r>
        <w:rPr>
          <w:sz w:val="28"/>
          <w:szCs w:val="28"/>
        </w:rPr>
        <w:t>врач-психиатр-нарколог наркологического отделения Шахтинского филиала государственного казенного учреждения здраво</w:t>
      </w:r>
      <w:r w:rsidR="00F42EE1">
        <w:rPr>
          <w:sz w:val="28"/>
          <w:szCs w:val="28"/>
        </w:rPr>
        <w:t>о</w:t>
      </w:r>
      <w:r>
        <w:rPr>
          <w:sz w:val="28"/>
          <w:szCs w:val="28"/>
        </w:rPr>
        <w:t>хранения «Психоневрологический диспансер» Ростовской области (по согласованию)</w:t>
      </w:r>
    </w:p>
    <w:p w:rsidR="00910B8A" w:rsidRDefault="00910B8A" w:rsidP="00910B8A">
      <w:pPr>
        <w:ind w:left="4706" w:hanging="4706"/>
        <w:rPr>
          <w:sz w:val="28"/>
          <w:szCs w:val="28"/>
        </w:rPr>
      </w:pPr>
      <w:r>
        <w:rPr>
          <w:sz w:val="28"/>
          <w:szCs w:val="28"/>
        </w:rPr>
        <w:t>Свинарева Татьяна Владимировна</w:t>
      </w:r>
      <w:r>
        <w:rPr>
          <w:sz w:val="28"/>
          <w:szCs w:val="28"/>
        </w:rPr>
        <w:tab/>
        <w:t>-</w:t>
      </w:r>
      <w:r w:rsidR="00F42EE1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государственного бюджетного учреждения социального обслуживания населения Ростовской области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психоневрологический </w:t>
      </w:r>
      <w:proofErr w:type="gramStart"/>
      <w:r>
        <w:rPr>
          <w:sz w:val="28"/>
          <w:szCs w:val="28"/>
        </w:rPr>
        <w:t xml:space="preserve">интернат» </w:t>
      </w:r>
      <w:r w:rsidR="00F42EE1">
        <w:rPr>
          <w:sz w:val="28"/>
          <w:szCs w:val="28"/>
        </w:rPr>
        <w:t xml:space="preserve">  </w:t>
      </w:r>
      <w:proofErr w:type="gramEnd"/>
      <w:r w:rsidR="00F42EE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(по согласованию)</w:t>
      </w:r>
      <w:r w:rsidR="00F42EE1">
        <w:rPr>
          <w:sz w:val="28"/>
          <w:szCs w:val="28"/>
        </w:rPr>
        <w:t>.</w:t>
      </w:r>
    </w:p>
    <w:p w:rsidR="00910B8A" w:rsidRDefault="00910B8A" w:rsidP="00910B8A">
      <w:pPr>
        <w:ind w:left="5103" w:hanging="5103"/>
        <w:rPr>
          <w:sz w:val="28"/>
          <w:szCs w:val="28"/>
        </w:rPr>
      </w:pPr>
    </w:p>
    <w:p w:rsidR="00F42EE1" w:rsidRDefault="00F42EE1" w:rsidP="00910B8A">
      <w:pPr>
        <w:ind w:left="5103" w:hanging="5103"/>
        <w:rPr>
          <w:sz w:val="28"/>
          <w:szCs w:val="28"/>
        </w:rPr>
      </w:pPr>
    </w:p>
    <w:p w:rsidR="00910B8A" w:rsidRDefault="00910B8A" w:rsidP="00910B8A">
      <w:pPr>
        <w:ind w:left="5103" w:hanging="5103"/>
        <w:rPr>
          <w:sz w:val="28"/>
          <w:szCs w:val="28"/>
        </w:rPr>
      </w:pPr>
    </w:p>
    <w:p w:rsidR="00910B8A" w:rsidRDefault="00910B8A" w:rsidP="00910B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Л.Г.</w:t>
      </w:r>
      <w:r w:rsidR="00F42EE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Василенко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910B8A" w:rsidRPr="001B152D" w:rsidRDefault="00910B8A" w:rsidP="00835273">
      <w:pPr>
        <w:rPr>
          <w:sz w:val="28"/>
          <w:szCs w:val="28"/>
        </w:rPr>
      </w:pPr>
    </w:p>
    <w:sectPr w:rsidR="00910B8A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B5" w:rsidRDefault="00BB76B5">
      <w:r>
        <w:separator/>
      </w:r>
    </w:p>
  </w:endnote>
  <w:endnote w:type="continuationSeparator" w:id="0">
    <w:p w:rsidR="00BB76B5" w:rsidRDefault="00BB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2EE1" w:rsidRPr="00F42E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2EE1">
      <w:rPr>
        <w:noProof/>
        <w:sz w:val="14"/>
        <w:lang w:val="en-US"/>
      </w:rPr>
      <w:t>C:\Users\eio3\Documents\Постановления\изм_175-оп-попеч.docx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1D20" w:rsidRPr="00511D20">
      <w:rPr>
        <w:noProof/>
        <w:sz w:val="14"/>
      </w:rPr>
      <w:t>11/9/2021 11:24:00</w:t>
    </w:r>
    <w:r w:rsidR="00511D2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11D20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11D20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2EE1" w:rsidRPr="00F42E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2EE1">
      <w:rPr>
        <w:noProof/>
        <w:sz w:val="14"/>
        <w:lang w:val="en-US"/>
      </w:rPr>
      <w:t>C:\Users\eio3\Documents\Постановления\изм_175-оп-попеч.docx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1D20" w:rsidRPr="00511D20">
      <w:rPr>
        <w:noProof/>
        <w:sz w:val="14"/>
      </w:rPr>
      <w:t>11/9/2021 11:24:00</w:t>
    </w:r>
    <w:r w:rsidR="00511D2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B5" w:rsidRDefault="00BB76B5">
      <w:r>
        <w:separator/>
      </w:r>
    </w:p>
  </w:footnote>
  <w:footnote w:type="continuationSeparator" w:id="0">
    <w:p w:rsidR="00BB76B5" w:rsidRDefault="00BB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20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E1" w:rsidRDefault="00F42EE1" w:rsidP="00F42EE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1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b/>
        <w:bCs/>
        <w:spacing w:val="10"/>
        <w:sz w:val="28"/>
        <w:szCs w:val="28"/>
        <w:lang w:eastAsia="ru-RU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0C28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740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1D20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36BC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7D51C1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10B8A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B76B5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0D58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2EE1"/>
    <w:rsid w:val="00F4755E"/>
    <w:rsid w:val="00F76CA4"/>
    <w:rsid w:val="00FA73A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C86D-7A9F-4BC8-99C7-1FAE4164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2021-10-21T08:25:00Z</cp:lastPrinted>
  <dcterms:created xsi:type="dcterms:W3CDTF">2021-10-21T08:20:00Z</dcterms:created>
  <dcterms:modified xsi:type="dcterms:W3CDTF">2021-11-16T09:04:00Z</dcterms:modified>
</cp:coreProperties>
</file>