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938C35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C38E4">
        <w:rPr>
          <w:sz w:val="28"/>
        </w:rPr>
        <w:t>11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EC38E4">
        <w:rPr>
          <w:sz w:val="28"/>
        </w:rPr>
        <w:t>929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C9D0C5E" w14:textId="77777777" w:rsidR="00EB517E" w:rsidRDefault="00EB517E" w:rsidP="00EB517E">
      <w:pPr>
        <w:widowControl w:val="0"/>
        <w:autoSpaceDE w:val="0"/>
        <w:autoSpaceDN w:val="0"/>
        <w:adjustRightInd w:val="0"/>
        <w:spacing w:line="23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</w:t>
      </w:r>
    </w:p>
    <w:p w14:paraId="4FF03FD9" w14:textId="77777777" w:rsidR="00EB517E" w:rsidRPr="004145BB" w:rsidRDefault="00EB517E" w:rsidP="00EB517E">
      <w:pPr>
        <w:widowControl w:val="0"/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Администрации Белокалитвинского района от </w:t>
      </w:r>
      <w:r>
        <w:rPr>
          <w:b/>
          <w:color w:val="000000"/>
          <w:sz w:val="28"/>
          <w:szCs w:val="28"/>
          <w:shd w:val="clear" w:color="auto" w:fill="FFFFFF"/>
        </w:rPr>
        <w:t>16.06.</w:t>
      </w:r>
      <w:r w:rsidRPr="004145BB">
        <w:rPr>
          <w:b/>
          <w:color w:val="000000"/>
          <w:sz w:val="28"/>
          <w:szCs w:val="28"/>
          <w:shd w:val="clear" w:color="auto" w:fill="FFFFFF"/>
        </w:rPr>
        <w:t>20</w:t>
      </w:r>
      <w:r>
        <w:rPr>
          <w:b/>
          <w:color w:val="000000"/>
          <w:sz w:val="28"/>
          <w:szCs w:val="28"/>
          <w:shd w:val="clear" w:color="auto" w:fill="FFFFFF"/>
        </w:rPr>
        <w:t>25</w:t>
      </w: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b/>
          <w:color w:val="000000"/>
          <w:sz w:val="28"/>
          <w:szCs w:val="28"/>
          <w:shd w:val="clear" w:color="auto" w:fill="FFFFFF"/>
        </w:rPr>
        <w:t>980</w:t>
      </w:r>
    </w:p>
    <w:p w14:paraId="4ECE4F88" w14:textId="77777777" w:rsidR="00EB517E" w:rsidRDefault="00EB517E" w:rsidP="00EB517E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14:paraId="5BCDFD3B" w14:textId="77777777" w:rsidR="00EB517E" w:rsidRPr="0057616F" w:rsidRDefault="00EB517E" w:rsidP="00EB517E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14:paraId="08789EB2" w14:textId="77777777" w:rsidR="00EB517E" w:rsidRPr="007263B4" w:rsidRDefault="00EB517E" w:rsidP="00EB517E">
      <w:pPr>
        <w:shd w:val="clear" w:color="auto" w:fill="FFFFFF"/>
        <w:ind w:firstLine="709"/>
        <w:jc w:val="both"/>
        <w:rPr>
          <w:b/>
          <w:spacing w:val="60"/>
          <w:sz w:val="28"/>
          <w:szCs w:val="28"/>
        </w:rPr>
      </w:pPr>
      <w:r w:rsidRPr="0003235C">
        <w:rPr>
          <w:sz w:val="28"/>
          <w:szCs w:val="28"/>
        </w:rPr>
        <w:t xml:space="preserve">На основании постановления Правительства Ростовской области </w:t>
      </w:r>
      <w:r>
        <w:rPr>
          <w:sz w:val="28"/>
          <w:szCs w:val="28"/>
        </w:rPr>
        <w:t xml:space="preserve">                         </w:t>
      </w:r>
      <w:r w:rsidRPr="0003235C">
        <w:rPr>
          <w:sz w:val="28"/>
          <w:szCs w:val="28"/>
        </w:rPr>
        <w:t>от 15.01.2026 № 23 «</w:t>
      </w:r>
      <w:r w:rsidRPr="0003235C">
        <w:rPr>
          <w:sz w:val="28"/>
        </w:rPr>
        <w:t>Об особенностях размещения отдельных видов нестационарных объектов, в том числе нестационарных торговых объектов, на территории Ростовской области</w:t>
      </w:r>
      <w:r w:rsidRPr="0003235C"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Pr="007263B4">
        <w:rPr>
          <w:sz w:val="28"/>
          <w:szCs w:val="28"/>
          <w:lang w:eastAsia="en-US"/>
        </w:rPr>
        <w:t xml:space="preserve">Администрация Белокалитвинского района </w:t>
      </w:r>
      <w:r w:rsidRPr="007263B4">
        <w:rPr>
          <w:b/>
          <w:spacing w:val="60"/>
          <w:sz w:val="28"/>
          <w:szCs w:val="28"/>
        </w:rPr>
        <w:t>постановляет:</w:t>
      </w:r>
    </w:p>
    <w:p w14:paraId="166CD979" w14:textId="77777777" w:rsidR="00EB517E" w:rsidRPr="0003235C" w:rsidRDefault="00EB517E" w:rsidP="00EB517E">
      <w:pPr>
        <w:pStyle w:val="22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DFC362" w14:textId="06DB439B" w:rsidR="00EB517E" w:rsidRDefault="00EB517E" w:rsidP="00EB517E">
      <w:pPr>
        <w:ind w:firstLine="709"/>
        <w:jc w:val="both"/>
        <w:rPr>
          <w:sz w:val="28"/>
          <w:szCs w:val="28"/>
        </w:rPr>
      </w:pPr>
      <w:r w:rsidRPr="0003235C">
        <w:rPr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  <w:lang w:eastAsia="en-US"/>
        </w:rPr>
        <w:t>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>постановление Администрации Белокалитвинского района                  от 16.06.2025 № 980</w:t>
      </w:r>
      <w:r w:rsidRPr="0003235C">
        <w:rPr>
          <w:color w:val="000000"/>
          <w:sz w:val="28"/>
          <w:szCs w:val="28"/>
          <w:shd w:val="clear" w:color="auto" w:fill="FFFFFF"/>
        </w:rPr>
        <w:t xml:space="preserve"> «</w:t>
      </w:r>
      <w:r w:rsidRPr="0003235C">
        <w:rPr>
          <w:bCs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bookmarkStart w:id="2" w:name="_Hlk197253723"/>
      <w:r w:rsidRPr="0003235C">
        <w:rPr>
          <w:bCs/>
          <w:color w:val="000000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bookmarkEnd w:id="2"/>
      <w:r w:rsidRPr="0003235C">
        <w:rPr>
          <w:bCs/>
          <w:color w:val="000000"/>
          <w:sz w:val="28"/>
          <w:szCs w:val="28"/>
        </w:rPr>
        <w:t>»</w:t>
      </w:r>
      <w:r w:rsidRPr="0003235C">
        <w:rPr>
          <w:color w:val="000000"/>
          <w:sz w:val="28"/>
          <w:szCs w:val="28"/>
          <w:shd w:val="clear" w:color="auto" w:fill="FFFFFF"/>
        </w:rPr>
        <w:t xml:space="preserve"> </w:t>
      </w:r>
      <w:r w:rsidRPr="0003235C">
        <w:rPr>
          <w:sz w:val="28"/>
          <w:szCs w:val="28"/>
          <w:lang w:eastAsia="en-US"/>
        </w:rPr>
        <w:t>изменения согласно приложению.</w:t>
      </w:r>
      <w:r>
        <w:rPr>
          <w:sz w:val="28"/>
          <w:szCs w:val="28"/>
          <w:lang w:eastAsia="en-US"/>
        </w:rPr>
        <w:t xml:space="preserve"> </w:t>
      </w:r>
    </w:p>
    <w:p w14:paraId="6B576AEE" w14:textId="77777777" w:rsidR="00EB517E" w:rsidRDefault="00EB517E" w:rsidP="00EB517E">
      <w:pPr>
        <w:widowControl w:val="0"/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официального опубликования.</w:t>
      </w:r>
    </w:p>
    <w:p w14:paraId="13AE0E9F" w14:textId="0F3B274E" w:rsidR="00EB517E" w:rsidRDefault="00EB517E" w:rsidP="00EB517E">
      <w:pPr>
        <w:pStyle w:val="10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 Контроль за исполнением данного постановления возложить на                </w:t>
      </w:r>
      <w:r w:rsidR="009F21A6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>.о. председателя Комитета по управлению имуществом Администрации Белокалитвинского района Касумову</w:t>
      </w:r>
      <w:r w:rsidR="009F21A6" w:rsidRPr="009F21A6">
        <w:rPr>
          <w:sz w:val="28"/>
          <w:szCs w:val="28"/>
          <w:shd w:val="clear" w:color="auto" w:fill="FFFFFF"/>
        </w:rPr>
        <w:t xml:space="preserve"> </w:t>
      </w:r>
      <w:r w:rsidR="009F21A6">
        <w:rPr>
          <w:sz w:val="28"/>
          <w:szCs w:val="28"/>
          <w:shd w:val="clear" w:color="auto" w:fill="FFFFFF"/>
        </w:rPr>
        <w:t>Н.В.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9F21A6" w:rsidRDefault="00872883" w:rsidP="00872883">
      <w:pPr>
        <w:rPr>
          <w:color w:val="FFFFFF" w:themeColor="background1"/>
          <w:sz w:val="28"/>
        </w:rPr>
      </w:pPr>
      <w:r w:rsidRPr="009F21A6">
        <w:rPr>
          <w:color w:val="FFFFFF" w:themeColor="background1"/>
          <w:sz w:val="28"/>
        </w:rPr>
        <w:t>Верно:</w:t>
      </w:r>
    </w:p>
    <w:p w14:paraId="06CD959A" w14:textId="1BF1DB7D" w:rsidR="00FC5FB5" w:rsidRPr="009F21A6" w:rsidRDefault="00295CF4" w:rsidP="00835273">
      <w:pPr>
        <w:rPr>
          <w:color w:val="FFFFFF" w:themeColor="background1"/>
          <w:sz w:val="28"/>
        </w:rPr>
      </w:pPr>
      <w:r w:rsidRPr="009F21A6">
        <w:rPr>
          <w:color w:val="FFFFFF" w:themeColor="background1"/>
          <w:sz w:val="28"/>
        </w:rPr>
        <w:t>З</w:t>
      </w:r>
      <w:r w:rsidR="00FC5FB5" w:rsidRPr="009F21A6">
        <w:rPr>
          <w:color w:val="FFFFFF" w:themeColor="background1"/>
          <w:sz w:val="28"/>
        </w:rPr>
        <w:t>аместител</w:t>
      </w:r>
      <w:r w:rsidRPr="009F21A6">
        <w:rPr>
          <w:color w:val="FFFFFF" w:themeColor="background1"/>
          <w:sz w:val="28"/>
        </w:rPr>
        <w:t>ь</w:t>
      </w:r>
      <w:r w:rsidR="00FC5FB5" w:rsidRPr="009F21A6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9F21A6" w:rsidRDefault="00FC5FB5" w:rsidP="00835273">
      <w:pPr>
        <w:rPr>
          <w:color w:val="FFFFFF" w:themeColor="background1"/>
          <w:sz w:val="28"/>
        </w:rPr>
      </w:pPr>
      <w:r w:rsidRPr="009F21A6">
        <w:rPr>
          <w:color w:val="FFFFFF" w:themeColor="background1"/>
          <w:sz w:val="28"/>
        </w:rPr>
        <w:t>Белокалитвинского района</w:t>
      </w:r>
    </w:p>
    <w:p w14:paraId="66FF68B5" w14:textId="77777777" w:rsidR="00EB517E" w:rsidRPr="009F21A6" w:rsidRDefault="00FC5FB5" w:rsidP="00835273">
      <w:pPr>
        <w:rPr>
          <w:color w:val="FFFFFF" w:themeColor="background1"/>
          <w:sz w:val="28"/>
        </w:rPr>
        <w:sectPr w:rsidR="00EB517E" w:rsidRPr="009F21A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9F21A6">
        <w:rPr>
          <w:color w:val="FFFFFF" w:themeColor="background1"/>
          <w:sz w:val="28"/>
        </w:rPr>
        <w:t>по организационной и кадровой работе</w:t>
      </w:r>
      <w:r w:rsidR="00F4755E" w:rsidRPr="009F21A6">
        <w:rPr>
          <w:color w:val="FFFFFF" w:themeColor="background1"/>
          <w:sz w:val="28"/>
        </w:rPr>
        <w:tab/>
      </w:r>
      <w:r w:rsidR="00F4755E" w:rsidRPr="009F21A6">
        <w:rPr>
          <w:color w:val="FFFFFF" w:themeColor="background1"/>
          <w:sz w:val="28"/>
        </w:rPr>
        <w:tab/>
      </w:r>
      <w:r w:rsidR="00F4755E" w:rsidRPr="009F21A6">
        <w:rPr>
          <w:color w:val="FFFFFF" w:themeColor="background1"/>
          <w:sz w:val="28"/>
        </w:rPr>
        <w:tab/>
      </w:r>
      <w:r w:rsidR="00DB5052" w:rsidRPr="009F21A6">
        <w:rPr>
          <w:color w:val="FFFFFF" w:themeColor="background1"/>
          <w:sz w:val="28"/>
        </w:rPr>
        <w:tab/>
      </w:r>
      <w:r w:rsidR="00295CF4" w:rsidRPr="009F21A6">
        <w:rPr>
          <w:color w:val="FFFFFF" w:themeColor="background1"/>
          <w:sz w:val="28"/>
        </w:rPr>
        <w:t>Л.Г. Василенко</w:t>
      </w:r>
    </w:p>
    <w:p w14:paraId="6F60C81C" w14:textId="77777777" w:rsidR="00EB517E" w:rsidRPr="006821D0" w:rsidRDefault="00EB517E" w:rsidP="00EB517E">
      <w:pPr>
        <w:pageBreakBefore/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lastRenderedPageBreak/>
        <w:t xml:space="preserve">Приложение </w:t>
      </w:r>
    </w:p>
    <w:p w14:paraId="6EE9CAA3" w14:textId="77777777" w:rsidR="00EB517E" w:rsidRPr="006821D0" w:rsidRDefault="00EB517E" w:rsidP="00EB517E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t>к постановлению</w:t>
      </w:r>
    </w:p>
    <w:p w14:paraId="1A0FC1C8" w14:textId="77777777" w:rsidR="00EB517E" w:rsidRPr="006821D0" w:rsidRDefault="00EB517E" w:rsidP="00EB517E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color w:val="000000"/>
          <w:sz w:val="28"/>
          <w:szCs w:val="28"/>
          <w:shd w:val="clear" w:color="auto" w:fill="FFFFFF"/>
        </w:rPr>
        <w:t>Администрации Белокалитвинского района</w:t>
      </w:r>
    </w:p>
    <w:p w14:paraId="6989E527" w14:textId="19D40A1C" w:rsidR="00EB517E" w:rsidRPr="000311E0" w:rsidRDefault="00EB517E" w:rsidP="00EB517E">
      <w:pPr>
        <w:ind w:left="6237"/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от </w:t>
      </w:r>
      <w:r w:rsidR="00EC38E4">
        <w:rPr>
          <w:sz w:val="28"/>
          <w:szCs w:val="28"/>
          <w:lang w:eastAsia="en-US"/>
        </w:rPr>
        <w:t>11</w:t>
      </w:r>
      <w:r w:rsidR="009F21A6">
        <w:rPr>
          <w:sz w:val="28"/>
          <w:szCs w:val="28"/>
          <w:lang w:eastAsia="en-US"/>
        </w:rPr>
        <w:t>.06.2026</w:t>
      </w:r>
      <w:r w:rsidRPr="000311E0">
        <w:rPr>
          <w:sz w:val="28"/>
          <w:szCs w:val="28"/>
          <w:lang w:eastAsia="en-US"/>
        </w:rPr>
        <w:t xml:space="preserve"> № </w:t>
      </w:r>
      <w:r w:rsidR="00EC38E4">
        <w:rPr>
          <w:sz w:val="28"/>
          <w:szCs w:val="28"/>
          <w:lang w:eastAsia="en-US"/>
        </w:rPr>
        <w:t>929</w:t>
      </w:r>
    </w:p>
    <w:p w14:paraId="6A28FEA7" w14:textId="77777777" w:rsidR="00EB517E" w:rsidRPr="000311E0" w:rsidRDefault="00EB517E" w:rsidP="00EB517E">
      <w:pPr>
        <w:jc w:val="center"/>
        <w:rPr>
          <w:sz w:val="28"/>
          <w:szCs w:val="28"/>
          <w:lang w:eastAsia="en-US"/>
        </w:rPr>
      </w:pPr>
    </w:p>
    <w:p w14:paraId="41BE45AD" w14:textId="77777777" w:rsidR="00EB517E" w:rsidRPr="000311E0" w:rsidRDefault="00EB517E" w:rsidP="00EB517E">
      <w:pPr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ИЗМЕНЕНИЯ, </w:t>
      </w:r>
    </w:p>
    <w:p w14:paraId="3B83E519" w14:textId="77777777" w:rsidR="00EB517E" w:rsidRDefault="00EB517E" w:rsidP="00EB517E">
      <w:pPr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вносимые в </w:t>
      </w:r>
      <w:r>
        <w:rPr>
          <w:color w:val="000000"/>
          <w:sz w:val="28"/>
          <w:szCs w:val="28"/>
          <w:shd w:val="clear" w:color="auto" w:fill="FFFFFF"/>
        </w:rPr>
        <w:t>постановление Администрации Белокалитвинского района                  от 16.06.2025 № 980</w:t>
      </w:r>
      <w:r w:rsidRPr="0003235C">
        <w:rPr>
          <w:color w:val="000000"/>
          <w:sz w:val="28"/>
          <w:szCs w:val="28"/>
          <w:shd w:val="clear" w:color="auto" w:fill="FFFFFF"/>
        </w:rPr>
        <w:t xml:space="preserve"> «</w:t>
      </w:r>
      <w:r w:rsidRPr="0003235C">
        <w:rPr>
          <w:bCs/>
          <w:color w:val="000000"/>
          <w:sz w:val="28"/>
          <w:szCs w:val="28"/>
        </w:rPr>
        <w:t>Об утверждении административного регламента 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14:paraId="4DF8D576" w14:textId="77777777" w:rsidR="00EB517E" w:rsidRPr="000311E0" w:rsidRDefault="00EB517E" w:rsidP="00EB517E">
      <w:pPr>
        <w:jc w:val="both"/>
        <w:rPr>
          <w:sz w:val="28"/>
          <w:szCs w:val="28"/>
          <w:lang w:eastAsia="en-US"/>
        </w:rPr>
      </w:pPr>
    </w:p>
    <w:p w14:paraId="5E21E07D" w14:textId="77777777" w:rsidR="00EB517E" w:rsidRPr="00941753" w:rsidRDefault="00EB517E" w:rsidP="009F21A6">
      <w:pPr>
        <w:widowControl w:val="0"/>
        <w:numPr>
          <w:ilvl w:val="0"/>
          <w:numId w:val="9"/>
        </w:num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1 </w:t>
      </w:r>
      <w:r w:rsidRPr="00131BF1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 xml:space="preserve">а 2.6.2. раздела 2 «Стандарт предоставления муниципальной услуги» дополнить пунктами </w:t>
      </w:r>
      <w:r w:rsidRPr="00131BF1">
        <w:rPr>
          <w:color w:val="000000"/>
          <w:sz w:val="28"/>
          <w:szCs w:val="28"/>
        </w:rPr>
        <w:t>следующего содержания:</w:t>
      </w:r>
    </w:p>
    <w:p w14:paraId="54AE0655" w14:textId="77777777" w:rsidR="00EB517E" w:rsidRPr="008C2A31" w:rsidRDefault="00EB517E" w:rsidP="009F21A6">
      <w:pPr>
        <w:widowControl w:val="0"/>
        <w:ind w:firstLine="709"/>
        <w:jc w:val="both"/>
        <w:rPr>
          <w:sz w:val="28"/>
        </w:rPr>
      </w:pPr>
      <w:r w:rsidRPr="008C2A31">
        <w:rPr>
          <w:sz w:val="28"/>
          <w:szCs w:val="28"/>
        </w:rPr>
        <w:t>«м)</w:t>
      </w:r>
      <w:r w:rsidRPr="008C2A31">
        <w:rPr>
          <w:sz w:val="28"/>
        </w:rPr>
        <w:t xml:space="preserve"> наименование и вид нестационарного объекта;</w:t>
      </w:r>
    </w:p>
    <w:p w14:paraId="3335CC70" w14:textId="77777777" w:rsidR="00EB517E" w:rsidRPr="008C2A31" w:rsidRDefault="00EB517E" w:rsidP="009F21A6">
      <w:pPr>
        <w:widowControl w:val="0"/>
        <w:ind w:firstLine="709"/>
        <w:jc w:val="both"/>
        <w:rPr>
          <w:sz w:val="28"/>
        </w:rPr>
      </w:pPr>
      <w:r w:rsidRPr="008C2A31">
        <w:rPr>
          <w:sz w:val="28"/>
        </w:rPr>
        <w:t>н) предполагаемая цель использования земель или земельного участка.».</w:t>
      </w:r>
    </w:p>
    <w:p w14:paraId="31F0AB32" w14:textId="77777777" w:rsidR="00EB517E" w:rsidRPr="008C2A31" w:rsidRDefault="00EB517E" w:rsidP="009F21A6">
      <w:pPr>
        <w:widowControl w:val="0"/>
        <w:numPr>
          <w:ilvl w:val="0"/>
          <w:numId w:val="9"/>
        </w:numPr>
        <w:suppressAutoHyphens/>
        <w:autoSpaceDE w:val="0"/>
        <w:ind w:firstLine="709"/>
        <w:jc w:val="both"/>
        <w:rPr>
          <w:sz w:val="28"/>
          <w:szCs w:val="28"/>
        </w:rPr>
      </w:pPr>
      <w:r w:rsidRPr="008C2A31">
        <w:rPr>
          <w:color w:val="000000"/>
          <w:sz w:val="28"/>
          <w:szCs w:val="28"/>
        </w:rPr>
        <w:t>Подпункт 2 пункта 2.6.2. раздела 2 «Стандарт предоставления муниципальной услуги» дополнить пунктами следующего содержания:</w:t>
      </w:r>
    </w:p>
    <w:p w14:paraId="78E47414" w14:textId="77777777" w:rsidR="00EB517E" w:rsidRPr="008C2A31" w:rsidRDefault="00EB517E" w:rsidP="009F21A6">
      <w:pPr>
        <w:widowControl w:val="0"/>
        <w:ind w:firstLine="709"/>
        <w:jc w:val="both"/>
        <w:rPr>
          <w:sz w:val="28"/>
        </w:rPr>
      </w:pPr>
      <w:r w:rsidRPr="008C2A31">
        <w:rPr>
          <w:sz w:val="28"/>
        </w:rPr>
        <w:t>«7) документы, подтверждающие наличие у заявителя на праве собственности или аренды стационарного объекта общественного питания, расположенного на расстоянии не более 5 метров от места в схеме размещения нестационарных объектов для оказания услуг общественного питания (кафе предприятий общественного питания), в котором планируется размещение такого нестационарного объекта, а также сведения о таком объекте – в случае, если планируется размещение нестационарных объектов для оказания услуг общественного питания;</w:t>
      </w:r>
    </w:p>
    <w:p w14:paraId="6F461814" w14:textId="77777777" w:rsidR="00EB517E" w:rsidRPr="00757779" w:rsidRDefault="00EB517E" w:rsidP="009F21A6">
      <w:pPr>
        <w:widowControl w:val="0"/>
        <w:ind w:firstLine="709"/>
        <w:jc w:val="both"/>
        <w:rPr>
          <w:sz w:val="28"/>
        </w:rPr>
      </w:pPr>
      <w:r w:rsidRPr="008C2A31">
        <w:rPr>
          <w:sz w:val="28"/>
        </w:rPr>
        <w:t>8)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 – в случае, если планируется использование земель (частей земельного участка).».</w:t>
      </w:r>
    </w:p>
    <w:p w14:paraId="6F1697FF" w14:textId="77777777" w:rsidR="00EB517E" w:rsidRPr="008C2A31" w:rsidRDefault="00EB517E" w:rsidP="009F21A6">
      <w:pPr>
        <w:widowControl w:val="0"/>
        <w:numPr>
          <w:ilvl w:val="0"/>
          <w:numId w:val="9"/>
        </w:num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C2A31">
        <w:rPr>
          <w:color w:val="000000"/>
          <w:sz w:val="28"/>
          <w:szCs w:val="28"/>
        </w:rPr>
        <w:t>ункт 2.</w:t>
      </w:r>
      <w:r>
        <w:rPr>
          <w:color w:val="000000"/>
          <w:sz w:val="28"/>
          <w:szCs w:val="28"/>
        </w:rPr>
        <w:t>11.2.</w:t>
      </w:r>
      <w:r w:rsidRPr="008C2A31">
        <w:rPr>
          <w:color w:val="000000"/>
          <w:sz w:val="28"/>
          <w:szCs w:val="28"/>
        </w:rPr>
        <w:t xml:space="preserve"> раздела 2 «Стандарт предоставления муниципальной услуги» дополнить пунктами следующего содержания:</w:t>
      </w:r>
    </w:p>
    <w:p w14:paraId="50D1FEA8" w14:textId="77777777" w:rsidR="00EB517E" w:rsidRPr="007202DB" w:rsidRDefault="00EB517E" w:rsidP="009F21A6">
      <w:pPr>
        <w:ind w:firstLine="709"/>
        <w:jc w:val="both"/>
        <w:rPr>
          <w:sz w:val="28"/>
          <w:szCs w:val="28"/>
        </w:rPr>
      </w:pPr>
      <w:r w:rsidRPr="007202DB">
        <w:rPr>
          <w:sz w:val="28"/>
        </w:rPr>
        <w:t xml:space="preserve">«8) у хозяйствующего субъекта имеется неисполненная обязанность по 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</w:t>
      </w:r>
      <w:r w:rsidRPr="007202DB">
        <w:rPr>
          <w:sz w:val="28"/>
          <w:szCs w:val="28"/>
        </w:rPr>
        <w:t>сборах;</w:t>
      </w:r>
    </w:p>
    <w:p w14:paraId="232357F6" w14:textId="77777777" w:rsidR="00EB517E" w:rsidRPr="007202DB" w:rsidRDefault="00EB517E" w:rsidP="009F21A6">
      <w:pPr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9) размещение нестационарного объекта не предусмотрено схемой мест размещения нестационарных объектов.».</w:t>
      </w:r>
    </w:p>
    <w:p w14:paraId="1DF2458C" w14:textId="3A4AAD28" w:rsidR="00EB517E" w:rsidRPr="007202DB" w:rsidRDefault="00EB517E" w:rsidP="009F21A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4. Пункт 3.2.3 раздела 3 «</w:t>
      </w:r>
      <w:r w:rsidRPr="007202DB">
        <w:rPr>
          <w:bCs/>
          <w:color w:val="000000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</w:t>
      </w:r>
      <w:r w:rsidR="009F21A6">
        <w:rPr>
          <w:bCs/>
          <w:color w:val="000000"/>
          <w:sz w:val="28"/>
          <w:szCs w:val="28"/>
        </w:rPr>
        <w:t xml:space="preserve"> </w:t>
      </w:r>
      <w:r w:rsidRPr="007202DB">
        <w:rPr>
          <w:bCs/>
          <w:color w:val="000000"/>
          <w:sz w:val="28"/>
          <w:szCs w:val="28"/>
        </w:rPr>
        <w:t xml:space="preserve">в многофункциональных центрах предоставления государственных и </w:t>
      </w:r>
      <w:r w:rsidRPr="007202DB">
        <w:rPr>
          <w:bCs/>
          <w:color w:val="000000"/>
          <w:sz w:val="28"/>
          <w:szCs w:val="28"/>
        </w:rPr>
        <w:lastRenderedPageBreak/>
        <w:t>муниципальных услуг</w:t>
      </w:r>
      <w:r w:rsidRPr="007202DB">
        <w:rPr>
          <w:sz w:val="28"/>
          <w:szCs w:val="28"/>
        </w:rPr>
        <w:t xml:space="preserve">» дополнить </w:t>
      </w:r>
      <w:r>
        <w:rPr>
          <w:sz w:val="28"/>
          <w:szCs w:val="28"/>
        </w:rPr>
        <w:t xml:space="preserve">абзацем </w:t>
      </w:r>
      <w:r w:rsidRPr="007202DB">
        <w:rPr>
          <w:sz w:val="28"/>
          <w:szCs w:val="28"/>
        </w:rPr>
        <w:t>следующего содержания:</w:t>
      </w:r>
    </w:p>
    <w:p w14:paraId="7262C2C7" w14:textId="77777777" w:rsidR="00EB517E" w:rsidRPr="007202DB" w:rsidRDefault="00EB517E" w:rsidP="009F21A6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202DB">
        <w:rPr>
          <w:sz w:val="28"/>
          <w:szCs w:val="28"/>
        </w:rPr>
        <w:t>Разрешение должно содержать:</w:t>
      </w:r>
    </w:p>
    <w:p w14:paraId="51D751F7" w14:textId="77777777" w:rsidR="00EB517E" w:rsidRPr="007202DB" w:rsidRDefault="00EB517E" w:rsidP="009F21A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 xml:space="preserve">адрес, адресные ориентиры места размещения нестационарного объекта, кадастровый номер земельного участка, а также координаты характерных точек границ территории (в случае, если планируется использование земель (частей земельного участка); </w:t>
      </w:r>
    </w:p>
    <w:p w14:paraId="4C704C5E" w14:textId="77777777" w:rsidR="00EB517E" w:rsidRPr="007202DB" w:rsidRDefault="00EB517E" w:rsidP="009F21A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наименование и вид нестационарного объекта;</w:t>
      </w:r>
    </w:p>
    <w:p w14:paraId="0B2E919C" w14:textId="77777777" w:rsidR="00EB517E" w:rsidRPr="007202DB" w:rsidRDefault="00EB517E" w:rsidP="009F21A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фамилию, имя, отчество физического лица, индивидуального предпринимателя или наименование юридического лица, которым выдано разрешение;</w:t>
      </w:r>
    </w:p>
    <w:p w14:paraId="1494D0E3" w14:textId="77777777" w:rsidR="00EB517E" w:rsidRPr="007202DB" w:rsidRDefault="00EB517E" w:rsidP="009F21A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срок использования земель или земельного участка;</w:t>
      </w:r>
    </w:p>
    <w:p w14:paraId="2C1E4552" w14:textId="77777777" w:rsidR="00EB517E" w:rsidRPr="007202DB" w:rsidRDefault="00EB517E" w:rsidP="009F21A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указание на возможность досрочного прекращения действия разрешения со дня предоставления земельного участка;</w:t>
      </w:r>
    </w:p>
    <w:p w14:paraId="20561EC0" w14:textId="77777777" w:rsidR="00EB517E" w:rsidRPr="007202DB" w:rsidRDefault="00EB517E" w:rsidP="009F21A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указание на обязанность лиц, получивших разрешение, выполнения следующих условий:</w:t>
      </w:r>
    </w:p>
    <w:p w14:paraId="22E67BED" w14:textId="66426F9D" w:rsidR="00EB517E" w:rsidRPr="007202DB" w:rsidRDefault="00EB517E" w:rsidP="009F21A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представление в отраслевой (функциональный) орган местной администрации городского округа, поселения в сфере архитектуры и градостроительства  по месту размещения нестационарного объекта в течение</w:t>
      </w:r>
      <w:r w:rsidR="009F21A6">
        <w:rPr>
          <w:sz w:val="28"/>
          <w:szCs w:val="28"/>
        </w:rPr>
        <w:t xml:space="preserve">      </w:t>
      </w:r>
      <w:r w:rsidRPr="007202DB">
        <w:rPr>
          <w:sz w:val="28"/>
          <w:szCs w:val="28"/>
        </w:rPr>
        <w:t xml:space="preserve"> 10 рабочих дней после  размещения нестационарного объекта безвозмездно контрольно-геодезической съемки и исполнительной документации о созданном нестационарном объекте, предусмотренных Градостроительным кодексом Российской Федерации для размещения в информационной системе обеспечения градостроительной деятельности в виде схемы, отображающей расположение нестационарных объектов в границах земель или земельного участка;</w:t>
      </w:r>
    </w:p>
    <w:p w14:paraId="7F2CF435" w14:textId="77777777" w:rsidR="00EB517E" w:rsidRDefault="00EB517E" w:rsidP="009F21A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уведомление уполномоченного органа в письменном виде в произвольной форме о размещении нестационарного объекта в соответствии со схемой границ – в течение 5 рабочих дней после завершения работ по размещению нестационарного объекта.</w:t>
      </w:r>
      <w:r>
        <w:rPr>
          <w:sz w:val="28"/>
          <w:szCs w:val="28"/>
        </w:rPr>
        <w:t>»</w:t>
      </w:r>
    </w:p>
    <w:p w14:paraId="7AA18F89" w14:textId="77777777" w:rsidR="00EB517E" w:rsidRDefault="00EB517E" w:rsidP="00EB517E">
      <w:pPr>
        <w:jc w:val="both"/>
        <w:rPr>
          <w:sz w:val="28"/>
          <w:szCs w:val="28"/>
        </w:rPr>
      </w:pPr>
    </w:p>
    <w:p w14:paraId="230C6565" w14:textId="77777777" w:rsidR="00EB517E" w:rsidRDefault="00EB517E" w:rsidP="00EB517E">
      <w:pPr>
        <w:jc w:val="both"/>
        <w:rPr>
          <w:sz w:val="28"/>
          <w:szCs w:val="28"/>
        </w:rPr>
      </w:pPr>
    </w:p>
    <w:p w14:paraId="2D9A9973" w14:textId="77777777" w:rsidR="00EB517E" w:rsidRDefault="00EB517E" w:rsidP="00EB517E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>Заместитель главы Администрации</w:t>
      </w:r>
    </w:p>
    <w:p w14:paraId="421417B3" w14:textId="77777777" w:rsidR="009F21A6" w:rsidRDefault="009F21A6" w:rsidP="00EB51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</w:t>
      </w:r>
      <w:r w:rsidR="00EB517E" w:rsidRPr="00E7550B">
        <w:rPr>
          <w:sz w:val="28"/>
          <w:szCs w:val="28"/>
        </w:rPr>
        <w:t>района</w:t>
      </w:r>
    </w:p>
    <w:p w14:paraId="052559F6" w14:textId="16F503BD" w:rsidR="00EB517E" w:rsidRDefault="00EB517E" w:rsidP="009F21A6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>по организационной и кадровой работе</w:t>
      </w:r>
      <w:r>
        <w:rPr>
          <w:sz w:val="28"/>
          <w:szCs w:val="28"/>
        </w:rPr>
        <w:t xml:space="preserve">                                        Л.Г. Василенко</w:t>
      </w:r>
    </w:p>
    <w:p w14:paraId="04F8E8EB" w14:textId="77777777" w:rsidR="00EB517E" w:rsidRDefault="00EB517E" w:rsidP="00EB517E">
      <w:pPr>
        <w:autoSpaceDE w:val="0"/>
        <w:autoSpaceDN w:val="0"/>
        <w:adjustRightInd w:val="0"/>
        <w:rPr>
          <w:sz w:val="16"/>
          <w:szCs w:val="16"/>
        </w:rPr>
      </w:pPr>
    </w:p>
    <w:p w14:paraId="76BCA640" w14:textId="2F5B7479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2D12" w14:textId="77777777" w:rsidR="00C426E6" w:rsidRDefault="00C426E6">
      <w:r>
        <w:separator/>
      </w:r>
    </w:p>
  </w:endnote>
  <w:endnote w:type="continuationSeparator" w:id="0">
    <w:p w14:paraId="10FD997A" w14:textId="77777777" w:rsidR="00C426E6" w:rsidRDefault="00C4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B9FA36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21A6" w:rsidRPr="009F21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21A6">
      <w:rPr>
        <w:noProof/>
        <w:sz w:val="14"/>
        <w:lang w:val="en-US"/>
      </w:rPr>
      <w:t>Z</w:t>
    </w:r>
    <w:r w:rsidR="009F21A6" w:rsidRPr="009F21A6">
      <w:rPr>
        <w:noProof/>
        <w:sz w:val="14"/>
      </w:rPr>
      <w:t>:\Отдел электронно-информационного обеспечения\0.Алентьева\МОЕ\Постановления\изм_980-Адм-Реглам-разреш-сервитут.</w:t>
    </w:r>
    <w:r w:rsidR="009F21A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C38E4" w:rsidRPr="00EC38E4">
      <w:rPr>
        <w:noProof/>
        <w:sz w:val="14"/>
      </w:rPr>
      <w:t>6/11/2026 10:25:00</w:t>
    </w:r>
    <w:r w:rsidR="00EC38E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A94234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21A6" w:rsidRPr="009F21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21A6">
      <w:rPr>
        <w:noProof/>
        <w:sz w:val="14"/>
        <w:lang w:val="en-US"/>
      </w:rPr>
      <w:t>Z</w:t>
    </w:r>
    <w:r w:rsidR="009F21A6" w:rsidRPr="009F21A6">
      <w:rPr>
        <w:noProof/>
        <w:sz w:val="14"/>
      </w:rPr>
      <w:t>:\Отдел электронно-информационного обеспечения\0.Алентьева\МОЕ\Постановления\изм_980-Адм-Реглам-разреш-сервитут.</w:t>
    </w:r>
    <w:r w:rsidR="009F21A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C38E4" w:rsidRPr="00EC38E4">
      <w:rPr>
        <w:noProof/>
        <w:sz w:val="14"/>
      </w:rPr>
      <w:t>6/11/2026 10:25:00</w:t>
    </w:r>
    <w:r w:rsidR="00EC38E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D8DE" w14:textId="77777777" w:rsidR="00C426E6" w:rsidRDefault="00C426E6">
      <w:r>
        <w:separator/>
      </w:r>
    </w:p>
  </w:footnote>
  <w:footnote w:type="continuationSeparator" w:id="0">
    <w:p w14:paraId="0857F85A" w14:textId="77777777" w:rsidR="00C426E6" w:rsidRDefault="00C42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446754"/>
      <w:docPartObj>
        <w:docPartGallery w:val="Page Numbers (Top of Page)"/>
        <w:docPartUnique/>
      </w:docPartObj>
    </w:sdtPr>
    <w:sdtEndPr/>
    <w:sdtContent>
      <w:p w14:paraId="1F8CD9E1" w14:textId="2CA8BFF0" w:rsidR="009F21A6" w:rsidRDefault="009F21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4B67F" w14:textId="77777777" w:rsidR="009F21A6" w:rsidRDefault="009F21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EC8508"/>
    <w:multiLevelType w:val="multilevel"/>
    <w:tmpl w:val="DBEC8508"/>
    <w:lvl w:ilvl="0">
      <w:start w:val="1"/>
      <w:numFmt w:val="decimal"/>
      <w:suff w:val="space"/>
      <w:lvlText w:val="%1."/>
      <w:lvlJc w:val="left"/>
      <w:pPr>
        <w:ind w:left="0"/>
      </w:pPr>
    </w:lvl>
    <w:lvl w:ilvl="1">
      <w:start w:val="1"/>
      <w:numFmt w:val="decimal"/>
      <w:suff w:val="space"/>
      <w:lvlText w:val="%1.%2"/>
      <w:lvlJc w:val="left"/>
      <w:pPr>
        <w:ind w:left="-707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-707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-707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-707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-707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-707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-707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-707" w:firstLine="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89589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0FF5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4F694C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21A6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202E1"/>
    <w:rsid w:val="00C35D07"/>
    <w:rsid w:val="00C426E6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22459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B517E"/>
    <w:rsid w:val="00EC38E4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20">
    <w:name w:val="Основной текст с отступом 22"/>
    <w:basedOn w:val="a"/>
    <w:rsid w:val="00EB517E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10">
    <w:name w:val="Обычный1"/>
    <w:qFormat/>
    <w:rsid w:val="00EB517E"/>
    <w:pPr>
      <w:suppressAutoHyphens/>
      <w:spacing w:after="160" w:line="259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2026-06-11T07:24:00Z</cp:lastPrinted>
  <dcterms:created xsi:type="dcterms:W3CDTF">2026-06-11T07:22:00Z</dcterms:created>
  <dcterms:modified xsi:type="dcterms:W3CDTF">2026-06-22T14:11:00Z</dcterms:modified>
</cp:coreProperties>
</file>