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4554AB" w:rsidP="00872883">
      <w:pPr>
        <w:spacing w:before="120"/>
        <w:rPr>
          <w:sz w:val="28"/>
        </w:rPr>
      </w:pPr>
      <w:r>
        <w:rPr>
          <w:sz w:val="28"/>
        </w:rPr>
        <w:t>16</w:t>
      </w:r>
      <w:r w:rsidR="00C70947">
        <w:rPr>
          <w:sz w:val="28"/>
        </w:rPr>
        <w:t>.</w:t>
      </w:r>
      <w:r w:rsidR="00A76FEC">
        <w:rPr>
          <w:sz w:val="28"/>
        </w:rPr>
        <w:t>1</w:t>
      </w:r>
      <w:r w:rsidR="004B68CC">
        <w:rPr>
          <w:sz w:val="28"/>
        </w:rPr>
        <w:t>2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A76FEC">
        <w:rPr>
          <w:sz w:val="28"/>
        </w:rPr>
        <w:t xml:space="preserve">      </w:t>
      </w:r>
      <w:r>
        <w:rPr>
          <w:sz w:val="28"/>
        </w:rPr>
        <w:t xml:space="preserve">          </w:t>
      </w:r>
      <w:r w:rsidR="00A76FEC">
        <w:rPr>
          <w:sz w:val="28"/>
        </w:rPr>
        <w:t xml:space="preserve">    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2087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186C94" w:rsidRPr="0080429B" w:rsidRDefault="00186C94" w:rsidP="00CD2289">
      <w:pPr>
        <w:pStyle w:val="ConsNormal"/>
        <w:widowControl/>
        <w:tabs>
          <w:tab w:val="left" w:pos="1440"/>
        </w:tabs>
        <w:ind w:right="5924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r w:rsidRPr="0080429B">
        <w:rPr>
          <w:rFonts w:ascii="Times New Roman" w:hAnsi="Times New Roman" w:cs="Times New Roman"/>
          <w:sz w:val="28"/>
          <w:szCs w:val="28"/>
        </w:rPr>
        <w:t xml:space="preserve">Об утверждении плана реализации </w:t>
      </w:r>
      <w:r w:rsidRPr="00250F62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proofErr w:type="spellStart"/>
      <w:proofErr w:type="gramStart"/>
      <w:r w:rsidRPr="0080429B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80429B">
        <w:rPr>
          <w:rFonts w:ascii="Times New Roman" w:hAnsi="Times New Roman" w:cs="Times New Roman"/>
          <w:sz w:val="28"/>
          <w:szCs w:val="28"/>
        </w:rPr>
        <w:t xml:space="preserve"> </w:t>
      </w:r>
      <w:r w:rsidR="00CD2289">
        <w:rPr>
          <w:rFonts w:ascii="Times New Roman" w:hAnsi="Times New Roman" w:cs="Times New Roman"/>
          <w:sz w:val="28"/>
          <w:szCs w:val="28"/>
        </w:rPr>
        <w:t xml:space="preserve"> </w:t>
      </w:r>
      <w:r w:rsidRPr="0080429B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Pr="0080429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Комплексное развитие сельских </w:t>
      </w:r>
      <w:r w:rsidR="00CD22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территорий</w:t>
      </w:r>
      <w:r w:rsidRPr="0080429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2020 год</w:t>
      </w:r>
      <w:bookmarkEnd w:id="2"/>
    </w:p>
    <w:p w:rsidR="00186C94" w:rsidRDefault="00186C94" w:rsidP="00186C94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186C94" w:rsidRDefault="00186C94" w:rsidP="00186C94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2A50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252A50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252A5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9C66A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26.02.2018</w:t>
      </w:r>
      <w:r w:rsidRPr="009C66A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279</w:t>
      </w:r>
      <w:r w:rsidRPr="009C66A1">
        <w:rPr>
          <w:rFonts w:ascii="Times New Roman" w:hAnsi="Times New Roman"/>
          <w:sz w:val="28"/>
          <w:szCs w:val="28"/>
        </w:rPr>
        <w:t xml:space="preserve">   «Об утверждении Порядка разработки, реализации и оценки эффективности муниципальных про</w:t>
      </w:r>
      <w:r>
        <w:rPr>
          <w:rFonts w:ascii="Times New Roman" w:hAnsi="Times New Roman"/>
          <w:sz w:val="28"/>
          <w:szCs w:val="28"/>
        </w:rPr>
        <w:t xml:space="preserve">грамм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252A50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Pr="00252A50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252A50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от 10.09.2013 № 1501 «Об утверждении Методических рекомендаций по разработке и реализации муниципальных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района», </w:t>
      </w:r>
      <w:r w:rsidRPr="00252A50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proofErr w:type="spellStart"/>
      <w:r w:rsidRPr="00252A50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252A50">
        <w:rPr>
          <w:rFonts w:ascii="Times New Roman" w:hAnsi="Times New Roman"/>
          <w:sz w:val="28"/>
          <w:szCs w:val="28"/>
        </w:rPr>
        <w:t xml:space="preserve"> района </w:t>
      </w:r>
      <w:r w:rsidRPr="005E3C1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09.12.2019</w:t>
      </w:r>
      <w:r w:rsidRPr="005E3C1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2021</w:t>
      </w:r>
      <w:r w:rsidRPr="005E3C19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</w:t>
      </w:r>
      <w:proofErr w:type="spellStart"/>
      <w:r w:rsidRPr="005E3C19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/>
          <w:sz w:val="28"/>
          <w:szCs w:val="28"/>
        </w:rPr>
        <w:t xml:space="preserve"> района «</w:t>
      </w:r>
      <w:r>
        <w:rPr>
          <w:rFonts w:ascii="Times New Roman" w:hAnsi="Times New Roman"/>
          <w:sz w:val="28"/>
          <w:szCs w:val="28"/>
        </w:rPr>
        <w:t>Комплексное развитие сельских территорий</w:t>
      </w:r>
      <w:r w:rsidRPr="005E3C1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CD2289" w:rsidRDefault="00CD2289" w:rsidP="00186C94">
      <w:pPr>
        <w:pStyle w:val="ConsNormal"/>
        <w:widowControl/>
        <w:tabs>
          <w:tab w:val="left" w:pos="1440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186C94" w:rsidRDefault="00186C94" w:rsidP="00CD2289">
      <w:pPr>
        <w:pStyle w:val="ConsNormal"/>
        <w:widowControl/>
        <w:tabs>
          <w:tab w:val="left" w:pos="1440"/>
        </w:tabs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52A5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86C94" w:rsidRPr="006570B7" w:rsidRDefault="00186C94" w:rsidP="00CD2289">
      <w:pPr>
        <w:pStyle w:val="ConsNormal"/>
        <w:widowControl/>
        <w:tabs>
          <w:tab w:val="left" w:pos="1440"/>
        </w:tabs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6570B7">
        <w:rPr>
          <w:rFonts w:ascii="Times New Roman" w:hAnsi="Times New Roman"/>
          <w:sz w:val="28"/>
          <w:szCs w:val="28"/>
        </w:rPr>
        <w:t xml:space="preserve">1. Утвердить план реализации муниципальной программы </w:t>
      </w:r>
      <w:proofErr w:type="spellStart"/>
      <w:r w:rsidRPr="006570B7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6570B7">
        <w:rPr>
          <w:rFonts w:ascii="Times New Roman" w:hAnsi="Times New Roman"/>
          <w:sz w:val="28"/>
          <w:szCs w:val="28"/>
        </w:rPr>
        <w:t xml:space="preserve"> района «</w:t>
      </w:r>
      <w:r>
        <w:rPr>
          <w:rFonts w:ascii="Times New Roman" w:hAnsi="Times New Roman"/>
          <w:sz w:val="28"/>
          <w:szCs w:val="28"/>
        </w:rPr>
        <w:t>Комплексное развитие сельских территорий</w:t>
      </w:r>
      <w:r w:rsidRPr="006570B7">
        <w:rPr>
          <w:rFonts w:ascii="Times New Roman" w:hAnsi="Times New Roman"/>
          <w:sz w:val="28"/>
          <w:szCs w:val="28"/>
        </w:rPr>
        <w:t>» на 20</w:t>
      </w:r>
      <w:r>
        <w:rPr>
          <w:rFonts w:ascii="Times New Roman" w:hAnsi="Times New Roman"/>
          <w:sz w:val="28"/>
          <w:szCs w:val="28"/>
        </w:rPr>
        <w:t>20</w:t>
      </w:r>
      <w:r w:rsidRPr="006570B7">
        <w:rPr>
          <w:rFonts w:ascii="Times New Roman" w:hAnsi="Times New Roman"/>
          <w:sz w:val="28"/>
          <w:szCs w:val="28"/>
        </w:rPr>
        <w:t xml:space="preserve"> год согласно </w:t>
      </w:r>
      <w:proofErr w:type="gramStart"/>
      <w:r w:rsidRPr="006570B7">
        <w:rPr>
          <w:rFonts w:ascii="Times New Roman" w:hAnsi="Times New Roman"/>
          <w:sz w:val="28"/>
          <w:szCs w:val="28"/>
        </w:rPr>
        <w:t>приложению</w:t>
      </w:r>
      <w:proofErr w:type="gramEnd"/>
      <w:r w:rsidRPr="006570B7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186C94" w:rsidRPr="006570B7" w:rsidRDefault="00186C94" w:rsidP="00CD2289">
      <w:pPr>
        <w:pStyle w:val="ConsNormal"/>
        <w:widowControl/>
        <w:tabs>
          <w:tab w:val="left" w:pos="1440"/>
        </w:tabs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6570B7">
        <w:rPr>
          <w:rFonts w:ascii="Times New Roman" w:hAnsi="Times New Roman" w:cs="Times New Roman"/>
          <w:sz w:val="28"/>
          <w:szCs w:val="28"/>
        </w:rPr>
        <w:t xml:space="preserve">2. </w:t>
      </w:r>
      <w:r w:rsidRPr="00FD7489">
        <w:rPr>
          <w:rFonts w:ascii="Times New Roman" w:hAnsi="Times New Roman" w:cs="Times New Roman"/>
          <w:sz w:val="28"/>
          <w:szCs w:val="28"/>
        </w:rPr>
        <w:t>Пос</w:t>
      </w:r>
      <w:r>
        <w:rPr>
          <w:rFonts w:ascii="Times New Roman" w:hAnsi="Times New Roman" w:cs="Times New Roman"/>
          <w:sz w:val="28"/>
          <w:szCs w:val="28"/>
        </w:rPr>
        <w:t xml:space="preserve">тановление вступает в силу со дня принятия и подлежит размещению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информационно-телекоммуникационной сети «Интернет».</w:t>
      </w:r>
    </w:p>
    <w:p w:rsidR="00186C94" w:rsidRDefault="00186C94" w:rsidP="00CD2289">
      <w:pPr>
        <w:pStyle w:val="ConsNormal"/>
        <w:widowControl/>
        <w:tabs>
          <w:tab w:val="left" w:pos="144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0B7">
        <w:rPr>
          <w:rFonts w:ascii="Times New Roman" w:hAnsi="Times New Roman" w:cs="Times New Roman"/>
          <w:sz w:val="28"/>
          <w:szCs w:val="28"/>
        </w:rPr>
        <w:t xml:space="preserve">3. </w:t>
      </w:r>
      <w:r w:rsidRPr="005E3C19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5E3C19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proofErr w:type="spellStart"/>
      <w:r w:rsidRPr="005E3C19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 w:cs="Times New Roman"/>
          <w:sz w:val="28"/>
          <w:szCs w:val="28"/>
        </w:rPr>
        <w:t xml:space="preserve"> района по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экономическому развитию, инвестиционной политике и местному самоуправлению Устименко</w:t>
      </w:r>
      <w:r w:rsidR="00CD2289" w:rsidRPr="00CD2289">
        <w:rPr>
          <w:rFonts w:ascii="Times New Roman" w:hAnsi="Times New Roman" w:cs="Times New Roman"/>
          <w:sz w:val="28"/>
          <w:szCs w:val="28"/>
        </w:rPr>
        <w:t xml:space="preserve"> </w:t>
      </w:r>
      <w:r w:rsidR="00CD2289">
        <w:rPr>
          <w:rFonts w:ascii="Times New Roman" w:hAnsi="Times New Roman" w:cs="Times New Roman"/>
          <w:sz w:val="28"/>
          <w:szCs w:val="28"/>
        </w:rPr>
        <w:t>Д.Ю.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144A39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CD2289" w:rsidRDefault="00872883" w:rsidP="00872883">
      <w:pPr>
        <w:rPr>
          <w:sz w:val="28"/>
        </w:rPr>
      </w:pPr>
      <w:r w:rsidRPr="00CD2289">
        <w:rPr>
          <w:sz w:val="28"/>
        </w:rPr>
        <w:t>Верно:</w:t>
      </w:r>
    </w:p>
    <w:p w:rsidR="003A39C2" w:rsidRPr="00CD2289" w:rsidRDefault="001D3A0E" w:rsidP="00835273">
      <w:pPr>
        <w:rPr>
          <w:sz w:val="28"/>
        </w:rPr>
      </w:pPr>
      <w:proofErr w:type="gramStart"/>
      <w:r w:rsidRPr="00CD2289">
        <w:rPr>
          <w:sz w:val="28"/>
        </w:rPr>
        <w:t>У</w:t>
      </w:r>
      <w:r w:rsidR="00715C8D" w:rsidRPr="00CD2289">
        <w:rPr>
          <w:sz w:val="28"/>
        </w:rPr>
        <w:t>правляющ</w:t>
      </w:r>
      <w:r w:rsidRPr="00CD2289">
        <w:rPr>
          <w:sz w:val="28"/>
        </w:rPr>
        <w:t>ий</w:t>
      </w:r>
      <w:r w:rsidR="00715C8D" w:rsidRPr="00CD2289">
        <w:rPr>
          <w:sz w:val="28"/>
        </w:rPr>
        <w:t xml:space="preserve"> </w:t>
      </w:r>
      <w:r w:rsidR="00F4755E" w:rsidRPr="00CD2289">
        <w:rPr>
          <w:sz w:val="28"/>
        </w:rPr>
        <w:t xml:space="preserve"> делами</w:t>
      </w:r>
      <w:proofErr w:type="gramEnd"/>
      <w:r w:rsidR="00F4755E" w:rsidRPr="00CD2289">
        <w:rPr>
          <w:sz w:val="28"/>
        </w:rPr>
        <w:tab/>
      </w:r>
      <w:r w:rsidR="00F4755E" w:rsidRPr="00CD2289">
        <w:rPr>
          <w:sz w:val="28"/>
        </w:rPr>
        <w:tab/>
      </w:r>
      <w:r w:rsidR="00F4755E" w:rsidRPr="00CD2289">
        <w:rPr>
          <w:sz w:val="28"/>
        </w:rPr>
        <w:tab/>
      </w:r>
      <w:r w:rsidR="000C6CE8" w:rsidRPr="00CD2289">
        <w:rPr>
          <w:sz w:val="28"/>
        </w:rPr>
        <w:tab/>
      </w:r>
      <w:r w:rsidR="00F4755E" w:rsidRPr="00CD2289">
        <w:rPr>
          <w:sz w:val="28"/>
        </w:rPr>
        <w:tab/>
      </w:r>
      <w:r w:rsidRPr="00CD2289">
        <w:rPr>
          <w:sz w:val="28"/>
        </w:rPr>
        <w:tab/>
      </w:r>
      <w:r w:rsidR="00F4755E" w:rsidRPr="00CD2289">
        <w:rPr>
          <w:sz w:val="28"/>
        </w:rPr>
        <w:tab/>
      </w:r>
      <w:r w:rsidR="00042119" w:rsidRPr="00CD2289">
        <w:rPr>
          <w:sz w:val="28"/>
        </w:rPr>
        <w:tab/>
      </w:r>
      <w:r w:rsidRPr="00CD2289">
        <w:rPr>
          <w:sz w:val="28"/>
        </w:rPr>
        <w:t>Л.Г. Василенко</w:t>
      </w:r>
    </w:p>
    <w:p w:rsidR="00186C94" w:rsidRPr="00CD2289" w:rsidRDefault="00186C94" w:rsidP="00835273">
      <w:pPr>
        <w:rPr>
          <w:sz w:val="28"/>
          <w:szCs w:val="28"/>
        </w:rPr>
        <w:sectPr w:rsidR="00186C94" w:rsidRPr="00CD2289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186C94" w:rsidRPr="00236294" w:rsidRDefault="00186C94" w:rsidP="00186C94">
      <w:pPr>
        <w:pStyle w:val="23"/>
        <w:ind w:firstLine="0"/>
        <w:jc w:val="right"/>
        <w:rPr>
          <w:color w:val="000000"/>
          <w:sz w:val="27"/>
          <w:szCs w:val="27"/>
        </w:rPr>
      </w:pPr>
      <w:r w:rsidRPr="00236294">
        <w:rPr>
          <w:color w:val="000000"/>
          <w:sz w:val="27"/>
          <w:szCs w:val="27"/>
        </w:rPr>
        <w:lastRenderedPageBreak/>
        <w:t xml:space="preserve">Приложение </w:t>
      </w:r>
    </w:p>
    <w:p w:rsidR="00186C94" w:rsidRPr="00236294" w:rsidRDefault="00186C94" w:rsidP="00CD2289">
      <w:pPr>
        <w:pStyle w:val="23"/>
        <w:spacing w:line="228" w:lineRule="auto"/>
        <w:ind w:firstLine="0"/>
        <w:jc w:val="right"/>
        <w:rPr>
          <w:color w:val="000000"/>
          <w:sz w:val="27"/>
          <w:szCs w:val="27"/>
        </w:rPr>
      </w:pPr>
      <w:r w:rsidRPr="00236294">
        <w:rPr>
          <w:color w:val="000000"/>
          <w:sz w:val="27"/>
          <w:szCs w:val="27"/>
        </w:rPr>
        <w:t>к постановлению</w:t>
      </w:r>
      <w:r w:rsidR="00CD2289">
        <w:rPr>
          <w:color w:val="000000"/>
          <w:sz w:val="27"/>
          <w:szCs w:val="27"/>
        </w:rPr>
        <w:t xml:space="preserve"> </w:t>
      </w:r>
      <w:r w:rsidRPr="00236294">
        <w:rPr>
          <w:color w:val="000000"/>
          <w:sz w:val="27"/>
          <w:szCs w:val="27"/>
        </w:rPr>
        <w:t>Администрации</w:t>
      </w:r>
    </w:p>
    <w:p w:rsidR="00186C94" w:rsidRPr="00236294" w:rsidRDefault="00186C94" w:rsidP="00CD2289">
      <w:pPr>
        <w:pStyle w:val="23"/>
        <w:spacing w:line="228" w:lineRule="auto"/>
        <w:ind w:firstLine="0"/>
        <w:jc w:val="right"/>
        <w:rPr>
          <w:color w:val="000000"/>
          <w:sz w:val="27"/>
          <w:szCs w:val="27"/>
        </w:rPr>
      </w:pPr>
      <w:proofErr w:type="spellStart"/>
      <w:r w:rsidRPr="00236294">
        <w:rPr>
          <w:color w:val="000000"/>
          <w:sz w:val="27"/>
          <w:szCs w:val="27"/>
        </w:rPr>
        <w:t>Белокалитвинского</w:t>
      </w:r>
      <w:proofErr w:type="spellEnd"/>
      <w:r w:rsidRPr="00236294">
        <w:rPr>
          <w:color w:val="000000"/>
          <w:sz w:val="27"/>
          <w:szCs w:val="27"/>
        </w:rPr>
        <w:t xml:space="preserve"> района</w:t>
      </w:r>
    </w:p>
    <w:p w:rsidR="00186C94" w:rsidRPr="00236294" w:rsidRDefault="00186C94" w:rsidP="00CD2289">
      <w:pPr>
        <w:pStyle w:val="23"/>
        <w:spacing w:line="228" w:lineRule="auto"/>
        <w:ind w:firstLine="0"/>
        <w:jc w:val="right"/>
        <w:rPr>
          <w:color w:val="000000"/>
          <w:sz w:val="27"/>
          <w:szCs w:val="27"/>
        </w:rPr>
      </w:pPr>
      <w:r w:rsidRPr="00236294">
        <w:rPr>
          <w:color w:val="000000"/>
          <w:sz w:val="27"/>
          <w:szCs w:val="27"/>
        </w:rPr>
        <w:t xml:space="preserve">от </w:t>
      </w:r>
      <w:r w:rsidR="004554AB">
        <w:rPr>
          <w:color w:val="000000"/>
          <w:sz w:val="27"/>
          <w:szCs w:val="27"/>
        </w:rPr>
        <w:t>16</w:t>
      </w:r>
      <w:r w:rsidR="00CD2289">
        <w:rPr>
          <w:color w:val="000000"/>
          <w:sz w:val="27"/>
          <w:szCs w:val="27"/>
        </w:rPr>
        <w:t>.12.</w:t>
      </w:r>
      <w:r w:rsidRPr="00236294">
        <w:rPr>
          <w:color w:val="000000"/>
          <w:sz w:val="27"/>
          <w:szCs w:val="27"/>
        </w:rPr>
        <w:t>201</w:t>
      </w:r>
      <w:r>
        <w:rPr>
          <w:color w:val="000000"/>
          <w:sz w:val="27"/>
          <w:szCs w:val="27"/>
        </w:rPr>
        <w:t>9</w:t>
      </w:r>
      <w:r w:rsidRPr="00236294">
        <w:rPr>
          <w:color w:val="000000"/>
          <w:sz w:val="27"/>
          <w:szCs w:val="27"/>
        </w:rPr>
        <w:t xml:space="preserve"> № _</w:t>
      </w:r>
      <w:r w:rsidR="004554AB">
        <w:rPr>
          <w:color w:val="000000"/>
          <w:sz w:val="27"/>
          <w:szCs w:val="27"/>
        </w:rPr>
        <w:t>2087</w:t>
      </w:r>
      <w:r w:rsidRPr="00236294">
        <w:rPr>
          <w:color w:val="000000"/>
          <w:sz w:val="27"/>
          <w:szCs w:val="27"/>
        </w:rPr>
        <w:t>_</w:t>
      </w:r>
    </w:p>
    <w:p w:rsidR="00186C94" w:rsidRPr="003A4158" w:rsidRDefault="00186C94" w:rsidP="00CD2289">
      <w:pPr>
        <w:widowControl w:val="0"/>
        <w:autoSpaceDE w:val="0"/>
        <w:autoSpaceDN w:val="0"/>
        <w:adjustRightInd w:val="0"/>
        <w:spacing w:line="228" w:lineRule="auto"/>
        <w:jc w:val="center"/>
      </w:pPr>
      <w:r>
        <w:t>ПЛАН</w:t>
      </w:r>
    </w:p>
    <w:p w:rsidR="00186C94" w:rsidRDefault="00186C94" w:rsidP="00CD2289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cs="Arial"/>
          <w:sz w:val="28"/>
          <w:szCs w:val="28"/>
        </w:rPr>
      </w:pPr>
      <w:r w:rsidRPr="006570B7">
        <w:rPr>
          <w:rFonts w:cs="Arial"/>
          <w:sz w:val="28"/>
          <w:szCs w:val="28"/>
        </w:rPr>
        <w:t xml:space="preserve">реализации муниципальной программы </w:t>
      </w:r>
      <w:proofErr w:type="spellStart"/>
      <w:r w:rsidRPr="006570B7">
        <w:rPr>
          <w:rFonts w:cs="Arial"/>
          <w:sz w:val="28"/>
          <w:szCs w:val="28"/>
        </w:rPr>
        <w:t>Белокалитвинского</w:t>
      </w:r>
      <w:proofErr w:type="spellEnd"/>
      <w:r w:rsidRPr="006570B7">
        <w:rPr>
          <w:rFonts w:cs="Arial"/>
          <w:sz w:val="28"/>
          <w:szCs w:val="28"/>
        </w:rPr>
        <w:t xml:space="preserve"> района </w:t>
      </w:r>
    </w:p>
    <w:p w:rsidR="00186C94" w:rsidRDefault="00186C94" w:rsidP="00CD2289">
      <w:pPr>
        <w:widowControl w:val="0"/>
        <w:autoSpaceDE w:val="0"/>
        <w:autoSpaceDN w:val="0"/>
        <w:adjustRightInd w:val="0"/>
        <w:spacing w:line="228" w:lineRule="auto"/>
        <w:jc w:val="center"/>
      </w:pPr>
      <w:r w:rsidRPr="006570B7">
        <w:rPr>
          <w:rFonts w:cs="Arial"/>
          <w:sz w:val="28"/>
          <w:szCs w:val="28"/>
        </w:rPr>
        <w:t>«</w:t>
      </w:r>
      <w:r>
        <w:rPr>
          <w:rFonts w:cs="Arial"/>
          <w:sz w:val="28"/>
          <w:szCs w:val="28"/>
        </w:rPr>
        <w:t>Комплексное развитие сельских территорий</w:t>
      </w:r>
      <w:r w:rsidRPr="006570B7">
        <w:rPr>
          <w:rFonts w:cs="Arial"/>
          <w:sz w:val="28"/>
          <w:szCs w:val="28"/>
        </w:rPr>
        <w:t>»</w:t>
      </w:r>
      <w:r w:rsidRPr="006570B7">
        <w:rPr>
          <w:sz w:val="28"/>
          <w:szCs w:val="28"/>
        </w:rPr>
        <w:t xml:space="preserve"> на 20</w:t>
      </w:r>
      <w:r>
        <w:rPr>
          <w:sz w:val="28"/>
          <w:szCs w:val="28"/>
        </w:rPr>
        <w:t>20</w:t>
      </w:r>
      <w:r w:rsidRPr="006570B7">
        <w:rPr>
          <w:sz w:val="28"/>
          <w:szCs w:val="28"/>
        </w:rPr>
        <w:t xml:space="preserve"> год</w:t>
      </w:r>
      <w:r w:rsidRPr="003A4158">
        <w:t xml:space="preserve"> </w:t>
      </w:r>
    </w:p>
    <w:tbl>
      <w:tblPr>
        <w:tblW w:w="149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2871"/>
        <w:gridCol w:w="1842"/>
        <w:gridCol w:w="3006"/>
        <w:gridCol w:w="1276"/>
        <w:gridCol w:w="13"/>
        <w:gridCol w:w="1121"/>
        <w:gridCol w:w="13"/>
        <w:gridCol w:w="1546"/>
        <w:gridCol w:w="13"/>
        <w:gridCol w:w="128"/>
        <w:gridCol w:w="1135"/>
        <w:gridCol w:w="13"/>
        <w:gridCol w:w="1121"/>
        <w:gridCol w:w="13"/>
      </w:tblGrid>
      <w:tr w:rsidR="00186C94" w:rsidRPr="0001025D" w:rsidTr="00CD2289">
        <w:tc>
          <w:tcPr>
            <w:tcW w:w="815" w:type="dxa"/>
            <w:vMerge w:val="restart"/>
          </w:tcPr>
          <w:p w:rsidR="00186C94" w:rsidRPr="0001025D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025D">
              <w:t>№п/п</w:t>
            </w:r>
          </w:p>
        </w:tc>
        <w:tc>
          <w:tcPr>
            <w:tcW w:w="2871" w:type="dxa"/>
            <w:vMerge w:val="restart"/>
          </w:tcPr>
          <w:p w:rsidR="00186C94" w:rsidRPr="0001025D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Номер и наименование</w:t>
            </w:r>
          </w:p>
        </w:tc>
        <w:tc>
          <w:tcPr>
            <w:tcW w:w="1842" w:type="dxa"/>
            <w:vMerge w:val="restart"/>
          </w:tcPr>
          <w:p w:rsidR="00186C94" w:rsidRPr="0001025D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025D">
              <w:t xml:space="preserve">Ответственный    </w:t>
            </w:r>
            <w:r w:rsidRPr="0001025D">
              <w:br/>
              <w:t>исполнитель</w:t>
            </w:r>
            <w:r>
              <w:t>, соисполнитель, участник</w:t>
            </w:r>
          </w:p>
          <w:p w:rsidR="00186C94" w:rsidRPr="0001025D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025D">
              <w:t>(ФИО)</w:t>
            </w:r>
          </w:p>
        </w:tc>
        <w:tc>
          <w:tcPr>
            <w:tcW w:w="3006" w:type="dxa"/>
            <w:vMerge w:val="restart"/>
          </w:tcPr>
          <w:p w:rsidR="00186C94" w:rsidRPr="0001025D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025D">
              <w:t>Ожидаемый результат (краткое описание)</w:t>
            </w:r>
          </w:p>
        </w:tc>
        <w:tc>
          <w:tcPr>
            <w:tcW w:w="1289" w:type="dxa"/>
            <w:gridSpan w:val="2"/>
            <w:vMerge w:val="restart"/>
          </w:tcPr>
          <w:p w:rsidR="00186C94" w:rsidRPr="0001025D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Плановый срок реализации</w:t>
            </w:r>
          </w:p>
        </w:tc>
        <w:tc>
          <w:tcPr>
            <w:tcW w:w="5103" w:type="dxa"/>
            <w:gridSpan w:val="9"/>
          </w:tcPr>
          <w:p w:rsidR="00186C94" w:rsidRPr="0001025D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025D">
              <w:t>Объем расходов на 20</w:t>
            </w:r>
            <w:r>
              <w:t xml:space="preserve">20 </w:t>
            </w:r>
            <w:r w:rsidRPr="0001025D">
              <w:t>год (тыс. руб.)</w:t>
            </w:r>
          </w:p>
        </w:tc>
      </w:tr>
      <w:tr w:rsidR="00186C94" w:rsidRPr="0001025D" w:rsidTr="00CD2289">
        <w:tc>
          <w:tcPr>
            <w:tcW w:w="815" w:type="dxa"/>
            <w:vMerge/>
          </w:tcPr>
          <w:p w:rsidR="00186C94" w:rsidRPr="0001025D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2871" w:type="dxa"/>
            <w:vMerge/>
          </w:tcPr>
          <w:p w:rsidR="00186C94" w:rsidRPr="0001025D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1842" w:type="dxa"/>
            <w:vMerge/>
          </w:tcPr>
          <w:p w:rsidR="00186C94" w:rsidRPr="0001025D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3006" w:type="dxa"/>
            <w:vMerge/>
          </w:tcPr>
          <w:p w:rsidR="00186C94" w:rsidRPr="0001025D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1289" w:type="dxa"/>
            <w:gridSpan w:val="2"/>
            <w:vMerge/>
          </w:tcPr>
          <w:p w:rsidR="00186C94" w:rsidRPr="0001025D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1134" w:type="dxa"/>
            <w:gridSpan w:val="2"/>
          </w:tcPr>
          <w:p w:rsidR="00186C94" w:rsidRPr="0001025D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025D">
              <w:t>Всего</w:t>
            </w:r>
          </w:p>
        </w:tc>
        <w:tc>
          <w:tcPr>
            <w:tcW w:w="1559" w:type="dxa"/>
            <w:gridSpan w:val="2"/>
          </w:tcPr>
          <w:p w:rsidR="00186C94" w:rsidRPr="0001025D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025D">
              <w:t>Областной бюджет</w:t>
            </w:r>
          </w:p>
          <w:p w:rsidR="00186C94" w:rsidRPr="0001025D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025D">
              <w:t>Федеральный бюджет</w:t>
            </w:r>
          </w:p>
        </w:tc>
        <w:tc>
          <w:tcPr>
            <w:tcW w:w="1276" w:type="dxa"/>
            <w:gridSpan w:val="3"/>
          </w:tcPr>
          <w:p w:rsidR="00186C94" w:rsidRPr="0001025D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025D">
              <w:t>Местный бюджет</w:t>
            </w:r>
          </w:p>
        </w:tc>
        <w:tc>
          <w:tcPr>
            <w:tcW w:w="1134" w:type="dxa"/>
            <w:gridSpan w:val="2"/>
          </w:tcPr>
          <w:p w:rsidR="00186C94" w:rsidRPr="0001025D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025D">
              <w:t>Внебюджетные источники</w:t>
            </w:r>
          </w:p>
        </w:tc>
      </w:tr>
      <w:tr w:rsidR="00186C94" w:rsidRPr="0001025D" w:rsidTr="00CD2289">
        <w:tc>
          <w:tcPr>
            <w:tcW w:w="815" w:type="dxa"/>
          </w:tcPr>
          <w:p w:rsidR="00186C94" w:rsidRPr="0001025D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025D">
              <w:t>1</w:t>
            </w:r>
          </w:p>
        </w:tc>
        <w:tc>
          <w:tcPr>
            <w:tcW w:w="2871" w:type="dxa"/>
          </w:tcPr>
          <w:p w:rsidR="00186C94" w:rsidRPr="0001025D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025D">
              <w:t>2</w:t>
            </w:r>
          </w:p>
        </w:tc>
        <w:tc>
          <w:tcPr>
            <w:tcW w:w="1842" w:type="dxa"/>
          </w:tcPr>
          <w:p w:rsidR="00186C94" w:rsidRPr="0001025D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025D">
              <w:t>3</w:t>
            </w:r>
          </w:p>
        </w:tc>
        <w:tc>
          <w:tcPr>
            <w:tcW w:w="3006" w:type="dxa"/>
          </w:tcPr>
          <w:p w:rsidR="00186C94" w:rsidRPr="0001025D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025D">
              <w:t>4</w:t>
            </w:r>
          </w:p>
        </w:tc>
        <w:tc>
          <w:tcPr>
            <w:tcW w:w="1289" w:type="dxa"/>
            <w:gridSpan w:val="2"/>
          </w:tcPr>
          <w:p w:rsidR="00186C94" w:rsidRPr="0001025D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1025D">
              <w:t>5</w:t>
            </w:r>
          </w:p>
        </w:tc>
        <w:tc>
          <w:tcPr>
            <w:tcW w:w="1134" w:type="dxa"/>
            <w:gridSpan w:val="2"/>
          </w:tcPr>
          <w:p w:rsidR="00186C94" w:rsidRPr="0001025D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01025D">
              <w:rPr>
                <w:bCs/>
              </w:rPr>
              <w:t>6</w:t>
            </w:r>
          </w:p>
        </w:tc>
        <w:tc>
          <w:tcPr>
            <w:tcW w:w="1559" w:type="dxa"/>
            <w:gridSpan w:val="2"/>
          </w:tcPr>
          <w:p w:rsidR="00186C94" w:rsidRPr="0001025D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7</w:t>
            </w:r>
          </w:p>
        </w:tc>
        <w:tc>
          <w:tcPr>
            <w:tcW w:w="1276" w:type="dxa"/>
            <w:gridSpan w:val="3"/>
          </w:tcPr>
          <w:p w:rsidR="00186C94" w:rsidRPr="0001025D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8</w:t>
            </w:r>
          </w:p>
        </w:tc>
        <w:tc>
          <w:tcPr>
            <w:tcW w:w="1134" w:type="dxa"/>
            <w:gridSpan w:val="2"/>
          </w:tcPr>
          <w:p w:rsidR="00186C94" w:rsidRPr="0001025D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9</w:t>
            </w:r>
          </w:p>
        </w:tc>
      </w:tr>
      <w:tr w:rsidR="00186C94" w:rsidRPr="002329F8" w:rsidTr="00CD2289">
        <w:tc>
          <w:tcPr>
            <w:tcW w:w="815" w:type="dxa"/>
          </w:tcPr>
          <w:p w:rsidR="00186C94" w:rsidRPr="002651F5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2651F5">
              <w:t>1.</w:t>
            </w:r>
          </w:p>
        </w:tc>
        <w:tc>
          <w:tcPr>
            <w:tcW w:w="2871" w:type="dxa"/>
          </w:tcPr>
          <w:p w:rsidR="00186C94" w:rsidRPr="002651F5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Подпрограмма 1 «</w:t>
            </w:r>
            <w:r w:rsidRPr="002E7543">
              <w:t>Создание условий для обеспечения доступным и комфортным жильем сельского населения и развитие рынка труда (кадрового потенциала) на сельских территориях</w:t>
            </w:r>
            <w:r>
              <w:t>»</w:t>
            </w:r>
          </w:p>
        </w:tc>
        <w:tc>
          <w:tcPr>
            <w:tcW w:w="1842" w:type="dxa"/>
          </w:tcPr>
          <w:p w:rsidR="00186C94" w:rsidRPr="002651F5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3006" w:type="dxa"/>
          </w:tcPr>
          <w:p w:rsidR="00186C94" w:rsidRPr="002651F5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1289" w:type="dxa"/>
            <w:gridSpan w:val="2"/>
          </w:tcPr>
          <w:p w:rsidR="00186C94" w:rsidRPr="002651F5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1134" w:type="dxa"/>
            <w:gridSpan w:val="2"/>
          </w:tcPr>
          <w:p w:rsidR="00186C94" w:rsidRPr="0009562B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100,0</w:t>
            </w:r>
          </w:p>
        </w:tc>
        <w:tc>
          <w:tcPr>
            <w:tcW w:w="1559" w:type="dxa"/>
            <w:gridSpan w:val="2"/>
          </w:tcPr>
          <w:p w:rsidR="00186C94" w:rsidRPr="0009562B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–</w:t>
            </w:r>
          </w:p>
        </w:tc>
        <w:tc>
          <w:tcPr>
            <w:tcW w:w="1276" w:type="dxa"/>
            <w:gridSpan w:val="3"/>
          </w:tcPr>
          <w:p w:rsidR="00186C94" w:rsidRPr="002329F8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100,0</w:t>
            </w:r>
          </w:p>
        </w:tc>
        <w:tc>
          <w:tcPr>
            <w:tcW w:w="1134" w:type="dxa"/>
            <w:gridSpan w:val="2"/>
          </w:tcPr>
          <w:p w:rsidR="00186C94" w:rsidRPr="002329F8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–</w:t>
            </w:r>
          </w:p>
        </w:tc>
      </w:tr>
      <w:tr w:rsidR="00186C94" w:rsidRPr="002329F8" w:rsidTr="00CD2289">
        <w:tc>
          <w:tcPr>
            <w:tcW w:w="815" w:type="dxa"/>
          </w:tcPr>
          <w:p w:rsidR="00186C94" w:rsidRPr="002651F5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2651F5">
              <w:t>1.1.</w:t>
            </w:r>
          </w:p>
        </w:tc>
        <w:tc>
          <w:tcPr>
            <w:tcW w:w="2871" w:type="dxa"/>
          </w:tcPr>
          <w:p w:rsidR="00186C94" w:rsidRPr="002651F5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Мероприятие  «О</w:t>
            </w:r>
            <w:r w:rsidRPr="002E7543">
              <w:t xml:space="preserve">беспечение жильем граждан, проживающих в сельской местности </w:t>
            </w:r>
            <w:r>
              <w:t>"</w:t>
            </w:r>
          </w:p>
        </w:tc>
        <w:tc>
          <w:tcPr>
            <w:tcW w:w="1842" w:type="dxa"/>
          </w:tcPr>
          <w:p w:rsidR="00186C94" w:rsidRPr="002651F5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5661B5">
              <w:t xml:space="preserve">Начальник </w:t>
            </w:r>
            <w:r>
              <w:t>службы</w:t>
            </w:r>
            <w:r w:rsidRPr="005661B5">
              <w:t xml:space="preserve"> реализации жилищных программ</w:t>
            </w:r>
            <w:r>
              <w:t xml:space="preserve">  Гусейнов Р.Р.</w:t>
            </w:r>
          </w:p>
        </w:tc>
        <w:tc>
          <w:tcPr>
            <w:tcW w:w="3006" w:type="dxa"/>
          </w:tcPr>
          <w:p w:rsidR="00186C94" w:rsidRPr="00DE15EA" w:rsidRDefault="00186C94" w:rsidP="00CD2289">
            <w:pPr>
              <w:spacing w:line="228" w:lineRule="auto"/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</w:rPr>
              <w:t>С</w:t>
            </w:r>
            <w:r w:rsidRPr="00DE15EA">
              <w:rPr>
                <w:spacing w:val="-4"/>
                <w:kern w:val="2"/>
              </w:rPr>
              <w:t>одействие стабилизации демографической ситуа</w:t>
            </w:r>
            <w:r w:rsidRPr="00DE15EA">
              <w:rPr>
                <w:spacing w:val="-4"/>
                <w:kern w:val="2"/>
              </w:rPr>
              <w:softHyphen/>
              <w:t>ции в сельской местно</w:t>
            </w:r>
            <w:r w:rsidRPr="00DE15EA">
              <w:rPr>
                <w:spacing w:val="-4"/>
                <w:kern w:val="2"/>
              </w:rPr>
              <w:softHyphen/>
              <w:t>сти.</w:t>
            </w:r>
          </w:p>
          <w:p w:rsidR="00186C94" w:rsidRPr="002651F5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DE15EA">
              <w:rPr>
                <w:spacing w:val="-4"/>
                <w:kern w:val="2"/>
              </w:rPr>
              <w:t>Сокращение потребности организаций агропромышленного комплекса и социальной сферы села в квалифици</w:t>
            </w:r>
            <w:r w:rsidRPr="00DE15EA">
              <w:rPr>
                <w:spacing w:val="-4"/>
                <w:kern w:val="2"/>
              </w:rPr>
              <w:softHyphen/>
              <w:t>рованных специалистах за счет улучшения жи</w:t>
            </w:r>
            <w:r w:rsidRPr="00DE15EA">
              <w:rPr>
                <w:spacing w:val="-4"/>
                <w:kern w:val="2"/>
              </w:rPr>
              <w:softHyphen/>
              <w:t>лищных условий граждан</w:t>
            </w:r>
          </w:p>
        </w:tc>
        <w:tc>
          <w:tcPr>
            <w:tcW w:w="1289" w:type="dxa"/>
            <w:gridSpan w:val="2"/>
          </w:tcPr>
          <w:p w:rsidR="00186C94" w:rsidRPr="002651F5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ind w:hanging="105"/>
              <w:jc w:val="center"/>
            </w:pPr>
            <w:r w:rsidRPr="002651F5">
              <w:t>31.12.20</w:t>
            </w:r>
            <w:r>
              <w:t>20</w:t>
            </w:r>
          </w:p>
        </w:tc>
        <w:tc>
          <w:tcPr>
            <w:tcW w:w="1134" w:type="dxa"/>
            <w:gridSpan w:val="2"/>
          </w:tcPr>
          <w:p w:rsidR="00186C94" w:rsidRPr="0009562B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100,0</w:t>
            </w:r>
          </w:p>
        </w:tc>
        <w:tc>
          <w:tcPr>
            <w:tcW w:w="1559" w:type="dxa"/>
            <w:gridSpan w:val="2"/>
          </w:tcPr>
          <w:p w:rsidR="00186C94" w:rsidRPr="0009562B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–</w:t>
            </w:r>
          </w:p>
        </w:tc>
        <w:tc>
          <w:tcPr>
            <w:tcW w:w="1276" w:type="dxa"/>
            <w:gridSpan w:val="3"/>
          </w:tcPr>
          <w:p w:rsidR="00186C94" w:rsidRPr="002329F8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100,0</w:t>
            </w:r>
          </w:p>
        </w:tc>
        <w:tc>
          <w:tcPr>
            <w:tcW w:w="1134" w:type="dxa"/>
            <w:gridSpan w:val="2"/>
          </w:tcPr>
          <w:p w:rsidR="00186C94" w:rsidRPr="002329F8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–</w:t>
            </w:r>
          </w:p>
        </w:tc>
      </w:tr>
      <w:tr w:rsidR="00186C94" w:rsidRPr="002329F8" w:rsidTr="00CD2289">
        <w:tc>
          <w:tcPr>
            <w:tcW w:w="815" w:type="dxa"/>
          </w:tcPr>
          <w:p w:rsidR="00186C94" w:rsidRPr="002651F5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2651F5">
              <w:t>2.</w:t>
            </w:r>
          </w:p>
        </w:tc>
        <w:tc>
          <w:tcPr>
            <w:tcW w:w="2871" w:type="dxa"/>
          </w:tcPr>
          <w:p w:rsidR="00186C94" w:rsidRPr="002651F5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Подпрограмма 2. «</w:t>
            </w:r>
            <w:r w:rsidRPr="000B7AF1">
              <w:t>Создание и развитие инфраструктуры на сельских территориях</w:t>
            </w:r>
            <w:r>
              <w:t>»</w:t>
            </w:r>
          </w:p>
        </w:tc>
        <w:tc>
          <w:tcPr>
            <w:tcW w:w="1842" w:type="dxa"/>
          </w:tcPr>
          <w:p w:rsidR="00186C94" w:rsidRPr="002651F5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3006" w:type="dxa"/>
          </w:tcPr>
          <w:p w:rsidR="00186C94" w:rsidRPr="002651F5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1289" w:type="dxa"/>
            <w:gridSpan w:val="2"/>
          </w:tcPr>
          <w:p w:rsidR="00186C94" w:rsidRPr="002651F5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</w:p>
        </w:tc>
        <w:tc>
          <w:tcPr>
            <w:tcW w:w="1134" w:type="dxa"/>
            <w:gridSpan w:val="2"/>
          </w:tcPr>
          <w:p w:rsidR="00186C94" w:rsidRPr="0027037A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37139,6</w:t>
            </w:r>
          </w:p>
        </w:tc>
        <w:tc>
          <w:tcPr>
            <w:tcW w:w="1559" w:type="dxa"/>
            <w:gridSpan w:val="2"/>
          </w:tcPr>
          <w:p w:rsidR="00186C94" w:rsidRPr="0027037A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33813,9</w:t>
            </w:r>
          </w:p>
        </w:tc>
        <w:tc>
          <w:tcPr>
            <w:tcW w:w="1276" w:type="dxa"/>
            <w:gridSpan w:val="3"/>
          </w:tcPr>
          <w:p w:rsidR="00186C94" w:rsidRPr="0027037A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3325,7</w:t>
            </w:r>
          </w:p>
        </w:tc>
        <w:tc>
          <w:tcPr>
            <w:tcW w:w="1134" w:type="dxa"/>
            <w:gridSpan w:val="2"/>
          </w:tcPr>
          <w:p w:rsidR="00186C94" w:rsidRPr="002329F8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–</w:t>
            </w:r>
          </w:p>
        </w:tc>
      </w:tr>
      <w:tr w:rsidR="00186C94" w:rsidRPr="0027037A" w:rsidTr="00CD2289">
        <w:tc>
          <w:tcPr>
            <w:tcW w:w="815" w:type="dxa"/>
          </w:tcPr>
          <w:p w:rsidR="00186C94" w:rsidRPr="005661B5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lastRenderedPageBreak/>
              <w:t>2</w:t>
            </w:r>
            <w:r w:rsidRPr="005661B5">
              <w:t>.1.</w:t>
            </w:r>
          </w:p>
        </w:tc>
        <w:tc>
          <w:tcPr>
            <w:tcW w:w="2871" w:type="dxa"/>
          </w:tcPr>
          <w:p w:rsidR="00186C94" w:rsidRPr="005661B5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Мероприятие «Развитие инженерной и транспортной инфраструктуры на сельских территориях»</w:t>
            </w:r>
          </w:p>
        </w:tc>
        <w:tc>
          <w:tcPr>
            <w:tcW w:w="1842" w:type="dxa"/>
          </w:tcPr>
          <w:p w:rsidR="00186C94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 xml:space="preserve">Начальник отдела строительства, промышленности, транспорта, связи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186C94" w:rsidRPr="005661B5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Кожанов М.С.</w:t>
            </w:r>
          </w:p>
        </w:tc>
        <w:tc>
          <w:tcPr>
            <w:tcW w:w="3006" w:type="dxa"/>
          </w:tcPr>
          <w:p w:rsidR="00186C94" w:rsidRPr="00DE15EA" w:rsidRDefault="00186C94" w:rsidP="00CD2289">
            <w:pPr>
              <w:spacing w:line="228" w:lineRule="auto"/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</w:rPr>
              <w:t>С</w:t>
            </w:r>
            <w:r w:rsidRPr="00DE15EA">
              <w:rPr>
                <w:spacing w:val="-4"/>
                <w:kern w:val="2"/>
              </w:rPr>
              <w:t>оздание благоприятных условий для жизнедея</w:t>
            </w:r>
            <w:r w:rsidRPr="00DE15EA">
              <w:rPr>
                <w:spacing w:val="-4"/>
                <w:kern w:val="2"/>
              </w:rPr>
              <w:softHyphen/>
              <w:t>тельности сельского насе</w:t>
            </w:r>
            <w:r w:rsidRPr="00DE15EA">
              <w:rPr>
                <w:spacing w:val="-4"/>
                <w:kern w:val="2"/>
              </w:rPr>
              <w:softHyphen/>
              <w:t>ления.</w:t>
            </w:r>
          </w:p>
          <w:p w:rsidR="00186C94" w:rsidRPr="005661B5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DE15EA">
              <w:rPr>
                <w:spacing w:val="-4"/>
                <w:kern w:val="2"/>
              </w:rPr>
              <w:t>Повышение уровня социально-инженерного обустройства в сельской местности, в том числе обеспеченности газом и водой, а также развитие современной и эффектив</w:t>
            </w:r>
            <w:r w:rsidRPr="00DE15EA">
              <w:rPr>
                <w:spacing w:val="-4"/>
                <w:kern w:val="2"/>
              </w:rPr>
              <w:softHyphen/>
              <w:t>ной транспортной инфраструктуры</w:t>
            </w:r>
          </w:p>
        </w:tc>
        <w:tc>
          <w:tcPr>
            <w:tcW w:w="1289" w:type="dxa"/>
            <w:gridSpan w:val="2"/>
          </w:tcPr>
          <w:p w:rsidR="00186C94" w:rsidRPr="0027037A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ind w:hanging="105"/>
              <w:jc w:val="center"/>
            </w:pPr>
            <w:r w:rsidRPr="0027037A">
              <w:t>31.12.20</w:t>
            </w:r>
            <w:r>
              <w:t>20</w:t>
            </w:r>
          </w:p>
        </w:tc>
        <w:tc>
          <w:tcPr>
            <w:tcW w:w="1134" w:type="dxa"/>
            <w:gridSpan w:val="2"/>
          </w:tcPr>
          <w:p w:rsidR="00186C94" w:rsidRPr="0027037A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35668,7</w:t>
            </w:r>
          </w:p>
        </w:tc>
        <w:tc>
          <w:tcPr>
            <w:tcW w:w="1559" w:type="dxa"/>
            <w:gridSpan w:val="2"/>
          </w:tcPr>
          <w:p w:rsidR="00186C94" w:rsidRPr="0027037A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33813,9</w:t>
            </w:r>
          </w:p>
        </w:tc>
        <w:tc>
          <w:tcPr>
            <w:tcW w:w="1276" w:type="dxa"/>
            <w:gridSpan w:val="3"/>
          </w:tcPr>
          <w:p w:rsidR="00186C94" w:rsidRPr="0027037A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1854,8</w:t>
            </w:r>
          </w:p>
        </w:tc>
        <w:tc>
          <w:tcPr>
            <w:tcW w:w="1134" w:type="dxa"/>
            <w:gridSpan w:val="2"/>
          </w:tcPr>
          <w:p w:rsidR="00186C94" w:rsidRPr="0027037A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–</w:t>
            </w:r>
          </w:p>
        </w:tc>
      </w:tr>
      <w:tr w:rsidR="00186C94" w:rsidRPr="0089641B" w:rsidTr="00CD2289">
        <w:trPr>
          <w:gridAfter w:val="1"/>
          <w:wAfter w:w="13" w:type="dxa"/>
        </w:trPr>
        <w:tc>
          <w:tcPr>
            <w:tcW w:w="815" w:type="dxa"/>
          </w:tcPr>
          <w:p w:rsidR="00186C94" w:rsidRPr="005661B5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br w:type="page"/>
              <w:t>2</w:t>
            </w:r>
            <w:r w:rsidRPr="005661B5">
              <w:t>.2.</w:t>
            </w:r>
          </w:p>
        </w:tc>
        <w:tc>
          <w:tcPr>
            <w:tcW w:w="2871" w:type="dxa"/>
          </w:tcPr>
          <w:p w:rsidR="00186C94" w:rsidRPr="005661B5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Мероприятие «Расходы на строительство объектов газификации» (Бюджетные инвестиции)</w:t>
            </w:r>
          </w:p>
        </w:tc>
        <w:tc>
          <w:tcPr>
            <w:tcW w:w="1842" w:type="dxa"/>
          </w:tcPr>
          <w:p w:rsidR="00186C94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 xml:space="preserve">Начальник отдела строительства, промышленности, транспорта, связи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186C94" w:rsidRPr="005661B5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Кожанов М.С.</w:t>
            </w:r>
          </w:p>
        </w:tc>
        <w:tc>
          <w:tcPr>
            <w:tcW w:w="3006" w:type="dxa"/>
          </w:tcPr>
          <w:p w:rsidR="00186C94" w:rsidRPr="00DE15EA" w:rsidRDefault="00186C94" w:rsidP="00CD2289">
            <w:pPr>
              <w:spacing w:line="228" w:lineRule="auto"/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</w:rPr>
              <w:t>С</w:t>
            </w:r>
            <w:r w:rsidRPr="00DE15EA">
              <w:rPr>
                <w:spacing w:val="-4"/>
                <w:kern w:val="2"/>
              </w:rPr>
              <w:t>оздание благоприятных условий для жизнедея</w:t>
            </w:r>
            <w:r w:rsidRPr="00DE15EA">
              <w:rPr>
                <w:spacing w:val="-4"/>
                <w:kern w:val="2"/>
              </w:rPr>
              <w:softHyphen/>
              <w:t>тельности сельского насе</w:t>
            </w:r>
            <w:r w:rsidRPr="00DE15EA">
              <w:rPr>
                <w:spacing w:val="-4"/>
                <w:kern w:val="2"/>
              </w:rPr>
              <w:softHyphen/>
              <w:t>ления.</w:t>
            </w:r>
          </w:p>
          <w:p w:rsidR="00186C94" w:rsidRPr="005661B5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DE15EA">
              <w:rPr>
                <w:spacing w:val="-4"/>
                <w:kern w:val="2"/>
              </w:rPr>
              <w:t>Повышение уровня социально-инженерного обустройства в сельской местности, в том числе обеспеченности газом и водой, а также развитие современной и эффектив</w:t>
            </w:r>
            <w:r w:rsidRPr="00DE15EA">
              <w:rPr>
                <w:spacing w:val="-4"/>
                <w:kern w:val="2"/>
              </w:rPr>
              <w:softHyphen/>
              <w:t>ной транспортной инфраструктуры</w:t>
            </w:r>
          </w:p>
        </w:tc>
        <w:tc>
          <w:tcPr>
            <w:tcW w:w="1276" w:type="dxa"/>
          </w:tcPr>
          <w:p w:rsidR="00186C94" w:rsidRPr="0089641B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5"/>
              <w:jc w:val="center"/>
            </w:pPr>
            <w:r w:rsidRPr="0089641B">
              <w:t>31.12.20</w:t>
            </w:r>
            <w:r>
              <w:t>20</w:t>
            </w:r>
          </w:p>
        </w:tc>
        <w:tc>
          <w:tcPr>
            <w:tcW w:w="1134" w:type="dxa"/>
            <w:gridSpan w:val="2"/>
          </w:tcPr>
          <w:p w:rsidR="00186C94" w:rsidRPr="0089641B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1470,9</w:t>
            </w:r>
          </w:p>
        </w:tc>
        <w:tc>
          <w:tcPr>
            <w:tcW w:w="1559" w:type="dxa"/>
            <w:gridSpan w:val="2"/>
          </w:tcPr>
          <w:p w:rsidR="00186C94" w:rsidRPr="0089641B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–</w:t>
            </w:r>
          </w:p>
        </w:tc>
        <w:tc>
          <w:tcPr>
            <w:tcW w:w="1276" w:type="dxa"/>
            <w:gridSpan w:val="3"/>
          </w:tcPr>
          <w:p w:rsidR="00186C94" w:rsidRPr="0089641B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1470,9</w:t>
            </w:r>
          </w:p>
        </w:tc>
        <w:tc>
          <w:tcPr>
            <w:tcW w:w="1134" w:type="dxa"/>
            <w:gridSpan w:val="2"/>
          </w:tcPr>
          <w:p w:rsidR="00186C94" w:rsidRPr="0089641B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–</w:t>
            </w:r>
          </w:p>
        </w:tc>
      </w:tr>
      <w:tr w:rsidR="00186C94" w:rsidRPr="007E5145" w:rsidTr="00CD2289">
        <w:trPr>
          <w:gridAfter w:val="1"/>
          <w:wAfter w:w="13" w:type="dxa"/>
        </w:trPr>
        <w:tc>
          <w:tcPr>
            <w:tcW w:w="815" w:type="dxa"/>
          </w:tcPr>
          <w:p w:rsidR="00186C94" w:rsidRPr="002651F5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</w:rPr>
            </w:pPr>
          </w:p>
        </w:tc>
        <w:tc>
          <w:tcPr>
            <w:tcW w:w="2871" w:type="dxa"/>
          </w:tcPr>
          <w:p w:rsidR="00186C94" w:rsidRPr="002651F5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</w:rPr>
            </w:pPr>
            <w:r w:rsidRPr="002651F5">
              <w:rPr>
                <w:b/>
              </w:rPr>
              <w:t>ИТОГО по программе</w:t>
            </w:r>
          </w:p>
        </w:tc>
        <w:tc>
          <w:tcPr>
            <w:tcW w:w="1842" w:type="dxa"/>
          </w:tcPr>
          <w:p w:rsidR="00186C94" w:rsidRPr="002651F5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</w:rPr>
            </w:pPr>
          </w:p>
        </w:tc>
        <w:tc>
          <w:tcPr>
            <w:tcW w:w="3006" w:type="dxa"/>
          </w:tcPr>
          <w:p w:rsidR="00186C94" w:rsidRPr="002651F5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186C94" w:rsidRPr="002651F5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86C94" w:rsidRPr="007E5145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37239,6</w:t>
            </w:r>
          </w:p>
        </w:tc>
        <w:tc>
          <w:tcPr>
            <w:tcW w:w="1700" w:type="dxa"/>
            <w:gridSpan w:val="4"/>
            <w:shd w:val="clear" w:color="auto" w:fill="auto"/>
          </w:tcPr>
          <w:p w:rsidR="00186C94" w:rsidRPr="007E5145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33813,9</w:t>
            </w:r>
          </w:p>
        </w:tc>
        <w:tc>
          <w:tcPr>
            <w:tcW w:w="1135" w:type="dxa"/>
            <w:shd w:val="clear" w:color="auto" w:fill="auto"/>
          </w:tcPr>
          <w:p w:rsidR="00186C94" w:rsidRPr="007E5145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3425,7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C94" w:rsidRPr="007E5145" w:rsidRDefault="00186C94" w:rsidP="00CD228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</w:tbl>
    <w:p w:rsidR="00186C94" w:rsidRDefault="00186C94" w:rsidP="00CD2289">
      <w:pPr>
        <w:widowControl w:val="0"/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</w:p>
    <w:p w:rsidR="00186C94" w:rsidRPr="00201EC9" w:rsidRDefault="00186C94" w:rsidP="00CD2289">
      <w:pPr>
        <w:widowControl w:val="0"/>
        <w:autoSpaceDE w:val="0"/>
        <w:autoSpaceDN w:val="0"/>
        <w:adjustRightInd w:val="0"/>
        <w:spacing w:line="228" w:lineRule="auto"/>
        <w:jc w:val="both"/>
      </w:pPr>
      <w:r w:rsidRPr="00201EC9">
        <w:t xml:space="preserve">* Средства </w:t>
      </w:r>
      <w:proofErr w:type="gramStart"/>
      <w:r w:rsidRPr="00201EC9">
        <w:t>федерального  и</w:t>
      </w:r>
      <w:proofErr w:type="gramEnd"/>
      <w:r w:rsidRPr="00201EC9">
        <w:t xml:space="preserve"> областного бюджетов включаются в подпрограмму при условии отражения их в федеральных и региональных нормативных правовых актах, Соглашениях между Минсельхозом России и Минсельхозпродом области при предоставлении средств федерального бюджета на реализацию мероприятий подпрограммы.</w:t>
      </w:r>
    </w:p>
    <w:p w:rsidR="00186C94" w:rsidRDefault="00186C94" w:rsidP="00186C94">
      <w:pPr>
        <w:pStyle w:val="3"/>
        <w:spacing w:before="0"/>
        <w:ind w:firstLine="708"/>
        <w:rPr>
          <w:rFonts w:ascii="Times New Roman" w:hAnsi="Times New Roman"/>
          <w:b/>
          <w:sz w:val="28"/>
          <w:szCs w:val="28"/>
        </w:rPr>
      </w:pPr>
    </w:p>
    <w:p w:rsidR="00186C94" w:rsidRDefault="00186C94" w:rsidP="00186C94">
      <w:pPr>
        <w:pStyle w:val="3"/>
        <w:spacing w:before="0"/>
        <w:ind w:firstLine="708"/>
        <w:rPr>
          <w:rFonts w:ascii="Times New Roman" w:hAnsi="Times New Roman"/>
          <w:b/>
          <w:sz w:val="28"/>
          <w:szCs w:val="28"/>
        </w:rPr>
      </w:pPr>
    </w:p>
    <w:p w:rsidR="00186C94" w:rsidRPr="00CD2289" w:rsidRDefault="00186C94" w:rsidP="00CD2289">
      <w:pPr>
        <w:pStyle w:val="3"/>
        <w:spacing w:before="0"/>
        <w:ind w:firstLine="708"/>
        <w:jc w:val="center"/>
        <w:rPr>
          <w:rFonts w:ascii="Times New Roman" w:hAnsi="Times New Roman"/>
          <w:color w:val="auto"/>
          <w:sz w:val="28"/>
          <w:szCs w:val="28"/>
        </w:rPr>
      </w:pPr>
      <w:r w:rsidRPr="00CD2289">
        <w:rPr>
          <w:rFonts w:ascii="Times New Roman" w:hAnsi="Times New Roman"/>
          <w:color w:val="auto"/>
          <w:sz w:val="28"/>
          <w:szCs w:val="28"/>
        </w:rPr>
        <w:t>Управляющий делами</w:t>
      </w:r>
      <w:r w:rsidRPr="00CD2289">
        <w:rPr>
          <w:rFonts w:ascii="Times New Roman" w:hAnsi="Times New Roman"/>
          <w:color w:val="auto"/>
          <w:sz w:val="28"/>
          <w:szCs w:val="28"/>
        </w:rPr>
        <w:tab/>
      </w:r>
      <w:r w:rsidRPr="00CD2289">
        <w:rPr>
          <w:rFonts w:ascii="Times New Roman" w:hAnsi="Times New Roman"/>
          <w:color w:val="auto"/>
          <w:sz w:val="28"/>
          <w:szCs w:val="28"/>
        </w:rPr>
        <w:tab/>
      </w:r>
      <w:r w:rsidRPr="00CD2289">
        <w:rPr>
          <w:rFonts w:ascii="Times New Roman" w:hAnsi="Times New Roman"/>
          <w:color w:val="auto"/>
          <w:sz w:val="28"/>
          <w:szCs w:val="28"/>
        </w:rPr>
        <w:tab/>
      </w:r>
      <w:r w:rsidRPr="00CD2289">
        <w:rPr>
          <w:rFonts w:ascii="Times New Roman" w:hAnsi="Times New Roman"/>
          <w:color w:val="auto"/>
          <w:sz w:val="28"/>
          <w:szCs w:val="28"/>
        </w:rPr>
        <w:tab/>
      </w:r>
      <w:r w:rsidRPr="00CD2289">
        <w:rPr>
          <w:rFonts w:ascii="Times New Roman" w:hAnsi="Times New Roman"/>
          <w:color w:val="auto"/>
          <w:sz w:val="28"/>
          <w:szCs w:val="28"/>
        </w:rPr>
        <w:tab/>
        <w:t xml:space="preserve">    </w:t>
      </w:r>
      <w:r w:rsidRPr="00CD2289">
        <w:rPr>
          <w:rFonts w:ascii="Times New Roman" w:hAnsi="Times New Roman"/>
          <w:color w:val="auto"/>
          <w:sz w:val="28"/>
          <w:szCs w:val="28"/>
        </w:rPr>
        <w:tab/>
        <w:t xml:space="preserve">                                        Л.Г. Василенко</w:t>
      </w:r>
    </w:p>
    <w:p w:rsidR="00186C94" w:rsidRDefault="00186C94" w:rsidP="00186C94">
      <w:pPr>
        <w:rPr>
          <w:lang w:eastAsia="x-none"/>
        </w:rPr>
      </w:pPr>
    </w:p>
    <w:p w:rsidR="00186C94" w:rsidRPr="001B152D" w:rsidRDefault="00186C94" w:rsidP="00835273">
      <w:pPr>
        <w:rPr>
          <w:sz w:val="28"/>
          <w:szCs w:val="28"/>
        </w:rPr>
      </w:pPr>
    </w:p>
    <w:sectPr w:rsidR="00186C94" w:rsidRPr="001B152D" w:rsidSect="00CD2289">
      <w:pgSz w:w="16838" w:h="11906" w:orient="landscape" w:code="9"/>
      <w:pgMar w:top="851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CAB" w:rsidRDefault="00956CAB">
      <w:r>
        <w:separator/>
      </w:r>
    </w:p>
  </w:endnote>
  <w:endnote w:type="continuationSeparator" w:id="0">
    <w:p w:rsidR="00956CAB" w:rsidRDefault="00956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D2289" w:rsidRPr="00CD228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D2289">
      <w:rPr>
        <w:noProof/>
        <w:sz w:val="14"/>
        <w:lang w:val="en-US"/>
      </w:rPr>
      <w:t>C</w:t>
    </w:r>
    <w:r w:rsidR="00CD2289" w:rsidRPr="00CD2289">
      <w:rPr>
        <w:noProof/>
        <w:sz w:val="14"/>
      </w:rPr>
      <w:t>:\</w:t>
    </w:r>
    <w:r w:rsidR="00CD2289">
      <w:rPr>
        <w:noProof/>
        <w:sz w:val="14"/>
        <w:lang w:val="en-US"/>
      </w:rPr>
      <w:t>Users</w:t>
    </w:r>
    <w:r w:rsidR="00CD2289" w:rsidRPr="00CD2289">
      <w:rPr>
        <w:noProof/>
        <w:sz w:val="14"/>
      </w:rPr>
      <w:t>\</w:t>
    </w:r>
    <w:r w:rsidR="00CD2289">
      <w:rPr>
        <w:noProof/>
        <w:sz w:val="14"/>
        <w:lang w:val="en-US"/>
      </w:rPr>
      <w:t>eio</w:t>
    </w:r>
    <w:r w:rsidR="00CD2289" w:rsidRPr="00CD2289">
      <w:rPr>
        <w:noProof/>
        <w:sz w:val="14"/>
      </w:rPr>
      <w:t>3\Сохранения Алентьева\Мои документы\Постановления\План_реализ-Разв-сел-тер-2020.</w:t>
    </w:r>
    <w:r w:rsidR="00CD228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554AB" w:rsidRPr="004554AB">
      <w:rPr>
        <w:noProof/>
        <w:sz w:val="14"/>
      </w:rPr>
      <w:t>12/12/2019 2:31:00</w:t>
    </w:r>
    <w:r w:rsidR="004554A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4554AB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554AB">
      <w:rPr>
        <w:noProof/>
        <w:sz w:val="14"/>
      </w:rPr>
      <w:t>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CAB" w:rsidRDefault="00956CAB">
      <w:r>
        <w:separator/>
      </w:r>
    </w:p>
  </w:footnote>
  <w:footnote w:type="continuationSeparator" w:id="0">
    <w:p w:rsidR="00956CAB" w:rsidRDefault="00956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703B"/>
    <w:rsid w:val="00102528"/>
    <w:rsid w:val="0012279F"/>
    <w:rsid w:val="00130BA6"/>
    <w:rsid w:val="00144A39"/>
    <w:rsid w:val="00150E9A"/>
    <w:rsid w:val="00162686"/>
    <w:rsid w:val="001643E9"/>
    <w:rsid w:val="00186C94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554AB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56CAB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A3F31"/>
    <w:rsid w:val="00BB6ED2"/>
    <w:rsid w:val="00BE2B9C"/>
    <w:rsid w:val="00C202E1"/>
    <w:rsid w:val="00C534ED"/>
    <w:rsid w:val="00C651E0"/>
    <w:rsid w:val="00C70947"/>
    <w:rsid w:val="00C77C43"/>
    <w:rsid w:val="00CA0926"/>
    <w:rsid w:val="00CC3551"/>
    <w:rsid w:val="00CD2289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35BF2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186C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uiPriority w:val="99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character" w:customStyle="1" w:styleId="30">
    <w:name w:val="Заголовок 3 Знак"/>
    <w:basedOn w:val="a0"/>
    <w:link w:val="3"/>
    <w:semiHidden/>
    <w:rsid w:val="00186C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23">
    <w:name w:val="Основной текст 23"/>
    <w:basedOn w:val="a"/>
    <w:rsid w:val="00186C94"/>
    <w:pPr>
      <w:ind w:firstLine="72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2019-12-12T11:31:00Z</cp:lastPrinted>
  <dcterms:created xsi:type="dcterms:W3CDTF">2019-12-12T11:26:00Z</dcterms:created>
  <dcterms:modified xsi:type="dcterms:W3CDTF">2020-01-27T13:27:00Z</dcterms:modified>
</cp:coreProperties>
</file>