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A05B1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A05B1">
        <w:rPr>
          <w:sz w:val="28"/>
        </w:rPr>
        <w:t>156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37A5D" w:rsidRDefault="00937A5D" w:rsidP="00937A5D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         </w:t>
      </w:r>
      <w:r w:rsidRPr="000045CD">
        <w:rPr>
          <w:rFonts w:eastAsia="Calibri"/>
          <w:b/>
          <w:bCs/>
          <w:kern w:val="2"/>
          <w:sz w:val="28"/>
          <w:szCs w:val="28"/>
        </w:rPr>
        <w:t>О внесении изменений в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постановление Администрации</w:t>
      </w:r>
      <w:r>
        <w:rPr>
          <w:rFonts w:eastAsia="Calibri"/>
          <w:b/>
          <w:bCs/>
          <w:kern w:val="2"/>
          <w:sz w:val="28"/>
          <w:szCs w:val="28"/>
        </w:rPr>
        <w:t xml:space="preserve">     </w:t>
      </w:r>
    </w:p>
    <w:p w:rsidR="00937A5D" w:rsidRPr="000045CD" w:rsidRDefault="00937A5D" w:rsidP="00937A5D">
      <w:pPr>
        <w:kinsoku w:val="0"/>
        <w:overflowPunct w:val="0"/>
        <w:ind w:firstLine="851"/>
        <w:rPr>
          <w:rFonts w:eastAsia="Calibri"/>
          <w:b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              </w:t>
      </w:r>
      <w:proofErr w:type="spellStart"/>
      <w:r w:rsidRPr="000045CD">
        <w:rPr>
          <w:rFonts w:eastAsia="Calibri"/>
          <w:b/>
          <w:bCs/>
          <w:kern w:val="2"/>
          <w:sz w:val="28"/>
          <w:szCs w:val="28"/>
        </w:rPr>
        <w:t>Белокалитвинского</w:t>
      </w:r>
      <w:proofErr w:type="spellEnd"/>
      <w:r w:rsidRPr="000045CD">
        <w:rPr>
          <w:rFonts w:eastAsia="Calibri"/>
          <w:b/>
          <w:bCs/>
          <w:kern w:val="2"/>
          <w:sz w:val="28"/>
          <w:szCs w:val="28"/>
        </w:rPr>
        <w:t xml:space="preserve"> района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от 27.12.2018 № 2281</w:t>
      </w:r>
    </w:p>
    <w:p w:rsidR="00937A5D" w:rsidRPr="00A71B68" w:rsidRDefault="00937A5D" w:rsidP="00937A5D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937A5D" w:rsidRPr="00F2591D" w:rsidRDefault="00937A5D" w:rsidP="00616D80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 xml:space="preserve">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целях корректировки объемов финансирования муниципальной программы</w:t>
      </w:r>
      <w:r w:rsidRPr="004B3858">
        <w:rPr>
          <w:sz w:val="28"/>
          <w:szCs w:val="28"/>
        </w:rPr>
        <w:t xml:space="preserve"> </w:t>
      </w:r>
      <w:proofErr w:type="spellStart"/>
      <w:r w:rsidRPr="004B3858">
        <w:rPr>
          <w:sz w:val="28"/>
          <w:szCs w:val="28"/>
        </w:rPr>
        <w:t>Белокалитвинского</w:t>
      </w:r>
      <w:proofErr w:type="spellEnd"/>
      <w:r w:rsidRPr="004B3858">
        <w:rPr>
          <w:sz w:val="28"/>
          <w:szCs w:val="28"/>
        </w:rPr>
        <w:t xml:space="preserve">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F7306">
        <w:rPr>
          <w:sz w:val="28"/>
          <w:szCs w:val="28"/>
        </w:rPr>
        <w:t xml:space="preserve"> </w:t>
      </w:r>
      <w:r w:rsidRPr="00616D80">
        <w:rPr>
          <w:b/>
          <w:spacing w:val="60"/>
          <w:sz w:val="28"/>
          <w:szCs w:val="28"/>
        </w:rPr>
        <w:t>постановляет</w:t>
      </w:r>
      <w:r w:rsidRPr="00F2591D">
        <w:rPr>
          <w:b/>
          <w:bCs/>
          <w:sz w:val="28"/>
          <w:szCs w:val="28"/>
        </w:rPr>
        <w:t>:</w:t>
      </w:r>
    </w:p>
    <w:p w:rsidR="00937A5D" w:rsidRDefault="00937A5D" w:rsidP="00937A5D">
      <w:pPr>
        <w:ind w:firstLine="709"/>
        <w:jc w:val="both"/>
        <w:rPr>
          <w:sz w:val="28"/>
          <w:szCs w:val="28"/>
        </w:rPr>
      </w:pPr>
    </w:p>
    <w:p w:rsidR="00937A5D" w:rsidRPr="00AA1301" w:rsidRDefault="00937A5D" w:rsidP="00616D80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приложение № 1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от 27.12.2018 № 2281 «Об утверждении муниципальной программы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</w:t>
      </w:r>
      <w:r w:rsidRPr="005D385D">
        <w:rPr>
          <w:rFonts w:eastAsia="Calibri"/>
          <w:bCs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FC4EA4">
        <w:rPr>
          <w:rFonts w:eastAsia="Calibri"/>
          <w:bCs/>
          <w:kern w:val="2"/>
          <w:sz w:val="28"/>
          <w:szCs w:val="28"/>
        </w:rPr>
        <w:t xml:space="preserve">изменения </w:t>
      </w:r>
      <w:r>
        <w:rPr>
          <w:rFonts w:eastAsia="Calibri"/>
          <w:bCs/>
          <w:kern w:val="2"/>
          <w:sz w:val="28"/>
          <w:szCs w:val="28"/>
        </w:rPr>
        <w:t xml:space="preserve">согласно </w:t>
      </w:r>
      <w:proofErr w:type="gramStart"/>
      <w:r>
        <w:rPr>
          <w:rFonts w:eastAsia="Calibri"/>
          <w:bCs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bCs/>
          <w:kern w:val="2"/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:rsidR="00937A5D" w:rsidRPr="00A71B68" w:rsidRDefault="00937A5D" w:rsidP="00616D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37A5D" w:rsidRPr="00A71B68" w:rsidRDefault="00937A5D" w:rsidP="00616D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главного архитектора </w:t>
      </w:r>
      <w:proofErr w:type="spellStart"/>
      <w:r w:rsidRPr="005005DA">
        <w:rPr>
          <w:sz w:val="28"/>
          <w:szCs w:val="28"/>
        </w:rPr>
        <w:t>Белокалитвинского</w:t>
      </w:r>
      <w:proofErr w:type="spellEnd"/>
      <w:r w:rsidRPr="005005DA">
        <w:rPr>
          <w:sz w:val="28"/>
          <w:szCs w:val="28"/>
        </w:rPr>
        <w:t xml:space="preserve"> района </w:t>
      </w:r>
      <w:proofErr w:type="spellStart"/>
      <w:r w:rsidRPr="005005DA">
        <w:rPr>
          <w:sz w:val="28"/>
          <w:szCs w:val="28"/>
        </w:rPr>
        <w:t>Старцева</w:t>
      </w:r>
      <w:proofErr w:type="spellEnd"/>
      <w:r w:rsidRPr="00F45DDD">
        <w:rPr>
          <w:sz w:val="28"/>
          <w:szCs w:val="28"/>
        </w:rPr>
        <w:t xml:space="preserve"> </w:t>
      </w:r>
      <w:r w:rsidRPr="005005DA">
        <w:rPr>
          <w:sz w:val="28"/>
          <w:szCs w:val="28"/>
        </w:rPr>
        <w:t>И.А.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16D80" w:rsidRDefault="00872883" w:rsidP="00872883">
      <w:pPr>
        <w:rPr>
          <w:sz w:val="28"/>
        </w:rPr>
      </w:pPr>
      <w:r w:rsidRPr="00616D80">
        <w:rPr>
          <w:sz w:val="28"/>
        </w:rPr>
        <w:t>Верно:</w:t>
      </w:r>
    </w:p>
    <w:p w:rsidR="003A39C2" w:rsidRPr="00616D80" w:rsidRDefault="00711000" w:rsidP="00835273">
      <w:pPr>
        <w:rPr>
          <w:sz w:val="28"/>
        </w:rPr>
      </w:pPr>
      <w:proofErr w:type="gramStart"/>
      <w:r w:rsidRPr="00616D80">
        <w:rPr>
          <w:sz w:val="28"/>
        </w:rPr>
        <w:t>У</w:t>
      </w:r>
      <w:r w:rsidR="00715C8D" w:rsidRPr="00616D80">
        <w:rPr>
          <w:sz w:val="28"/>
        </w:rPr>
        <w:t>правляющ</w:t>
      </w:r>
      <w:r w:rsidRPr="00616D80">
        <w:rPr>
          <w:sz w:val="28"/>
        </w:rPr>
        <w:t>ий</w:t>
      </w:r>
      <w:r w:rsidR="00715C8D" w:rsidRPr="00616D80">
        <w:rPr>
          <w:sz w:val="28"/>
        </w:rPr>
        <w:t xml:space="preserve"> </w:t>
      </w:r>
      <w:r w:rsidR="00F4755E" w:rsidRPr="00616D80">
        <w:rPr>
          <w:sz w:val="28"/>
        </w:rPr>
        <w:t xml:space="preserve"> делами</w:t>
      </w:r>
      <w:proofErr w:type="gramEnd"/>
      <w:r w:rsidR="00F4755E" w:rsidRPr="00616D80">
        <w:rPr>
          <w:sz w:val="28"/>
        </w:rPr>
        <w:tab/>
      </w:r>
      <w:r w:rsidR="00F4755E" w:rsidRPr="00616D80">
        <w:rPr>
          <w:sz w:val="28"/>
        </w:rPr>
        <w:tab/>
      </w:r>
      <w:r w:rsidR="00F4755E" w:rsidRPr="00616D80">
        <w:rPr>
          <w:sz w:val="28"/>
        </w:rPr>
        <w:tab/>
      </w:r>
      <w:r w:rsidR="000C6CE8" w:rsidRPr="00616D80">
        <w:rPr>
          <w:sz w:val="28"/>
        </w:rPr>
        <w:tab/>
      </w:r>
      <w:r w:rsidR="00F4755E" w:rsidRPr="00616D80">
        <w:rPr>
          <w:sz w:val="28"/>
        </w:rPr>
        <w:tab/>
      </w:r>
      <w:r w:rsidR="001D3A0E" w:rsidRPr="00616D80">
        <w:rPr>
          <w:sz w:val="28"/>
        </w:rPr>
        <w:tab/>
      </w:r>
      <w:r w:rsidRPr="00616D80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937A5D" w:rsidRPr="00A71B68" w:rsidRDefault="00937A5D" w:rsidP="00616D80">
      <w:pPr>
        <w:pageBreakBefore/>
        <w:ind w:left="4962" w:firstLine="1417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>При</w:t>
      </w:r>
      <w:r>
        <w:rPr>
          <w:kern w:val="2"/>
          <w:sz w:val="28"/>
          <w:szCs w:val="28"/>
          <w:lang w:eastAsia="en-US"/>
        </w:rPr>
        <w:t>ложение</w:t>
      </w:r>
    </w:p>
    <w:p w:rsidR="00616D80" w:rsidRDefault="00937A5D" w:rsidP="00616D80">
      <w:pPr>
        <w:ind w:left="6237" w:hanging="3685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 w:rsidR="00616D80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Администрации </w:t>
      </w:r>
    </w:p>
    <w:p w:rsidR="00937A5D" w:rsidRPr="00A71B68" w:rsidRDefault="00937A5D" w:rsidP="00616D80">
      <w:pPr>
        <w:ind w:left="6237" w:hanging="3685"/>
        <w:jc w:val="right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937A5D" w:rsidRDefault="00937A5D" w:rsidP="00616D80">
      <w:pPr>
        <w:ind w:left="6237"/>
        <w:jc w:val="right"/>
        <w:rPr>
          <w:sz w:val="28"/>
          <w:u w:val="single"/>
        </w:rPr>
      </w:pPr>
      <w:r>
        <w:rPr>
          <w:sz w:val="28"/>
        </w:rPr>
        <w:t xml:space="preserve">    </w:t>
      </w:r>
      <w:r w:rsidRPr="00A71B68">
        <w:rPr>
          <w:sz w:val="28"/>
        </w:rPr>
        <w:t xml:space="preserve">от </w:t>
      </w:r>
      <w:r w:rsidR="00CA05B1" w:rsidRPr="00CA05B1">
        <w:rPr>
          <w:sz w:val="28"/>
        </w:rPr>
        <w:t>03.02</w:t>
      </w:r>
      <w:r w:rsidR="00616D80">
        <w:rPr>
          <w:sz w:val="28"/>
        </w:rPr>
        <w:t>.2020</w:t>
      </w:r>
      <w:r w:rsidRPr="00A71B68">
        <w:rPr>
          <w:sz w:val="28"/>
        </w:rPr>
        <w:t xml:space="preserve"> </w:t>
      </w:r>
      <w:r>
        <w:rPr>
          <w:sz w:val="28"/>
        </w:rPr>
        <w:t>№</w:t>
      </w:r>
      <w:r w:rsidR="00CA05B1">
        <w:rPr>
          <w:sz w:val="28"/>
        </w:rPr>
        <w:t xml:space="preserve"> 156</w:t>
      </w:r>
      <w:bookmarkStart w:id="3" w:name="_GoBack"/>
      <w:bookmarkEnd w:id="3"/>
      <w:r w:rsidRPr="003E2A51">
        <w:rPr>
          <w:sz w:val="28"/>
          <w:u w:val="single"/>
        </w:rPr>
        <w:t xml:space="preserve"> </w:t>
      </w:r>
      <w:r w:rsidRPr="003E2A51">
        <w:rPr>
          <w:sz w:val="28"/>
        </w:rPr>
        <w:t xml:space="preserve">         </w:t>
      </w:r>
      <w:r w:rsidRPr="003E2A51">
        <w:rPr>
          <w:sz w:val="28"/>
          <w:u w:val="single"/>
        </w:rPr>
        <w:t xml:space="preserve">          </w:t>
      </w:r>
      <w:r w:rsidRPr="005D385D">
        <w:rPr>
          <w:sz w:val="28"/>
          <w:u w:val="single"/>
        </w:rPr>
        <w:t xml:space="preserve">             </w:t>
      </w:r>
    </w:p>
    <w:p w:rsidR="00937A5D" w:rsidRDefault="00937A5D" w:rsidP="00937A5D">
      <w:pPr>
        <w:ind w:left="6237"/>
        <w:jc w:val="center"/>
        <w:rPr>
          <w:sz w:val="28"/>
        </w:rPr>
      </w:pPr>
    </w:p>
    <w:p w:rsidR="00937A5D" w:rsidRDefault="00937A5D" w:rsidP="00937A5D">
      <w:pPr>
        <w:kinsoku w:val="0"/>
        <w:overflowPunct w:val="0"/>
        <w:spacing w:after="20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Строки «</w:t>
      </w:r>
      <w:r w:rsidRPr="00FC4EA4">
        <w:rPr>
          <w:kern w:val="2"/>
          <w:sz w:val="28"/>
          <w:szCs w:val="28"/>
        </w:rPr>
        <w:t>Ресурсное обеспечение</w:t>
      </w:r>
      <w:r>
        <w:rPr>
          <w:kern w:val="2"/>
          <w:sz w:val="28"/>
          <w:szCs w:val="28"/>
        </w:rPr>
        <w:t xml:space="preserve"> </w:t>
      </w:r>
      <w:r w:rsidRPr="00FC4EA4">
        <w:rPr>
          <w:kern w:val="2"/>
          <w:sz w:val="28"/>
          <w:szCs w:val="28"/>
        </w:rPr>
        <w:t>муниципальной программы</w:t>
      </w:r>
      <w:r>
        <w:rPr>
          <w:kern w:val="2"/>
          <w:sz w:val="28"/>
          <w:szCs w:val="28"/>
        </w:rPr>
        <w:t xml:space="preserve">» </w:t>
      </w:r>
      <w:r w:rsidRPr="00A71B68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>а 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</w:t>
      </w: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</w:rPr>
        <w:t xml:space="preserve"> изложить в следующей редакции:</w:t>
      </w:r>
      <w:r w:rsidRPr="00AA1301">
        <w:rPr>
          <w:kern w:val="2"/>
          <w:sz w:val="28"/>
          <w:szCs w:val="28"/>
        </w:rPr>
        <w:t xml:space="preserve"> </w:t>
      </w:r>
    </w:p>
    <w:p w:rsidR="00937A5D" w:rsidRPr="00A71B68" w:rsidRDefault="00937A5D" w:rsidP="00937A5D">
      <w:pPr>
        <w:autoSpaceDE w:val="0"/>
        <w:autoSpaceDN w:val="0"/>
        <w:adjustRightInd w:val="0"/>
        <w:spacing w:line="226" w:lineRule="auto"/>
        <w:ind w:left="1069"/>
        <w:contextualSpacing/>
        <w:jc w:val="both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80"/>
        <w:gridCol w:w="6950"/>
      </w:tblGrid>
      <w:tr w:rsidR="00937A5D" w:rsidRPr="00A71B68" w:rsidTr="00B840A5">
        <w:tc>
          <w:tcPr>
            <w:tcW w:w="2416" w:type="dxa"/>
            <w:hideMark/>
          </w:tcPr>
          <w:p w:rsidR="00937A5D" w:rsidRPr="00A71B68" w:rsidRDefault="00937A5D" w:rsidP="00B840A5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937A5D" w:rsidRPr="00A71B68" w:rsidRDefault="00937A5D" w:rsidP="00B840A5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1" w:type="dxa"/>
            <w:hideMark/>
          </w:tcPr>
          <w:p w:rsidR="00937A5D" w:rsidRPr="00A71B68" w:rsidRDefault="00937A5D" w:rsidP="00B840A5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55" w:type="dxa"/>
            <w:hideMark/>
          </w:tcPr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Pr="00956B9A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956B9A"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30932,1 </w:t>
            </w:r>
            <w:r w:rsidRPr="00956B9A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2019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395,9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30536,2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0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37A5D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Объем финансирования из местных бюджетов –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1983,8 </w:t>
            </w:r>
            <w:r w:rsidRPr="00956B9A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2019 году –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395,9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1587,9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0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37A5D" w:rsidRPr="00AC19A0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AC19A0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37A5D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AC19A0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AC19A0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AC19A0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</w:t>
            </w:r>
            <w:r w:rsidRPr="00626F1B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28948,3</w:t>
            </w:r>
            <w:r w:rsidRPr="00626F1B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626F1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28948,3</w:t>
            </w:r>
            <w:r w:rsidRPr="00626F1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lastRenderedPageBreak/>
              <w:t>в 2025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626F1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Pr="00B5427B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626F1B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37A5D" w:rsidRPr="00A71B68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37A5D" w:rsidRPr="00A71B68" w:rsidTr="00B840A5">
        <w:tc>
          <w:tcPr>
            <w:tcW w:w="2416" w:type="dxa"/>
            <w:hideMark/>
          </w:tcPr>
          <w:p w:rsidR="00937A5D" w:rsidRPr="00A71B68" w:rsidRDefault="00937A5D" w:rsidP="00B840A5">
            <w:pPr>
              <w:spacing w:line="226" w:lineRule="auto"/>
              <w:rPr>
                <w:sz w:val="28"/>
                <w:szCs w:val="28"/>
              </w:rPr>
            </w:pPr>
          </w:p>
        </w:tc>
        <w:tc>
          <w:tcPr>
            <w:tcW w:w="281" w:type="dxa"/>
            <w:hideMark/>
          </w:tcPr>
          <w:p w:rsidR="00937A5D" w:rsidRPr="00A71B68" w:rsidRDefault="00937A5D" w:rsidP="00B840A5">
            <w:pPr>
              <w:spacing w:line="22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5" w:type="dxa"/>
            <w:hideMark/>
          </w:tcPr>
          <w:p w:rsidR="00937A5D" w:rsidRPr="00956B9A" w:rsidRDefault="00937A5D" w:rsidP="00B840A5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37A5D" w:rsidRDefault="00937A5D" w:rsidP="00937A5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FC4EA4">
        <w:rPr>
          <w:kern w:val="2"/>
          <w:sz w:val="28"/>
          <w:szCs w:val="28"/>
        </w:rPr>
        <w:t>. Строки «Ресу</w:t>
      </w:r>
      <w:r>
        <w:rPr>
          <w:kern w:val="2"/>
          <w:sz w:val="28"/>
          <w:szCs w:val="28"/>
        </w:rPr>
        <w:t>рсное обеспечение под</w:t>
      </w:r>
      <w:r w:rsidRPr="00FC4EA4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1» </w:t>
      </w:r>
      <w:r w:rsidRPr="005A1820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 xml:space="preserve">а </w:t>
      </w:r>
      <w:r w:rsidRPr="005A1820">
        <w:rPr>
          <w:kern w:val="2"/>
          <w:sz w:val="28"/>
          <w:szCs w:val="28"/>
        </w:rPr>
        <w:t>подпрограммы «</w:t>
      </w:r>
      <w:r w:rsidRPr="00CF2EE3">
        <w:rPr>
          <w:kern w:val="2"/>
          <w:sz w:val="28"/>
          <w:szCs w:val="28"/>
        </w:rPr>
        <w:t xml:space="preserve">Территориальное планирование </w:t>
      </w:r>
      <w:proofErr w:type="spellStart"/>
      <w:r w:rsidRPr="00CF2EE3">
        <w:rPr>
          <w:kern w:val="2"/>
          <w:sz w:val="28"/>
          <w:szCs w:val="28"/>
        </w:rPr>
        <w:t>Белокалитвинского</w:t>
      </w:r>
      <w:proofErr w:type="spellEnd"/>
      <w:r w:rsidRPr="00CF2EE3">
        <w:rPr>
          <w:kern w:val="2"/>
          <w:sz w:val="28"/>
          <w:szCs w:val="28"/>
        </w:rPr>
        <w:t xml:space="preserve"> района</w:t>
      </w:r>
      <w:r w:rsidRPr="005A1820">
        <w:rPr>
          <w:kern w:val="2"/>
          <w:sz w:val="28"/>
          <w:szCs w:val="28"/>
        </w:rPr>
        <w:t>»</w:t>
      </w:r>
      <w:r w:rsidRPr="00FC4EA4">
        <w:t xml:space="preserve"> </w:t>
      </w:r>
      <w:r w:rsidRPr="00FC4EA4">
        <w:rPr>
          <w:kern w:val="2"/>
          <w:sz w:val="28"/>
          <w:szCs w:val="28"/>
        </w:rPr>
        <w:t>изложить в следующей редакции:</w:t>
      </w:r>
    </w:p>
    <w:p w:rsidR="00937A5D" w:rsidRPr="003F18E0" w:rsidRDefault="00937A5D" w:rsidP="00937A5D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6"/>
        <w:gridCol w:w="279"/>
        <w:gridCol w:w="7223"/>
      </w:tblGrid>
      <w:tr w:rsidR="00937A5D" w:rsidRPr="00A71B68" w:rsidTr="00B840A5">
        <w:tc>
          <w:tcPr>
            <w:tcW w:w="2160" w:type="dxa"/>
            <w:hideMark/>
          </w:tcPr>
          <w:p w:rsidR="00937A5D" w:rsidRPr="00A71B68" w:rsidRDefault="00937A5D" w:rsidP="00B840A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37A5D" w:rsidRPr="00A71B68" w:rsidRDefault="00937A5D" w:rsidP="00B840A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1" w:type="dxa"/>
            <w:hideMark/>
          </w:tcPr>
          <w:p w:rsidR="00937A5D" w:rsidRPr="00A71B68" w:rsidRDefault="00937A5D" w:rsidP="00B840A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11" w:type="dxa"/>
            <w:hideMark/>
          </w:tcPr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муниципальной </w:t>
            </w:r>
            <w:r>
              <w:rPr>
                <w:kern w:val="2"/>
                <w:sz w:val="28"/>
                <w:szCs w:val="28"/>
              </w:rPr>
              <w:t xml:space="preserve">подпрограммы </w:t>
            </w:r>
            <w:r w:rsidRPr="000C1B9B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– 30932,1</w:t>
            </w:r>
            <w:r w:rsidRPr="004B385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30536,2</w:t>
            </w:r>
            <w:r w:rsidRPr="004B385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Объем финансиро</w:t>
            </w:r>
            <w:r>
              <w:rPr>
                <w:kern w:val="2"/>
                <w:sz w:val="28"/>
                <w:szCs w:val="28"/>
              </w:rPr>
              <w:t xml:space="preserve">вания из местных бюджетов – </w:t>
            </w:r>
            <w:r w:rsidRPr="00626F1B">
              <w:rPr>
                <w:kern w:val="2"/>
                <w:sz w:val="28"/>
                <w:szCs w:val="28"/>
              </w:rPr>
              <w:t xml:space="preserve">1983,8 </w:t>
            </w:r>
            <w:r w:rsidRPr="004B3858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Pr="00626F1B">
              <w:rPr>
                <w:kern w:val="2"/>
                <w:sz w:val="28"/>
                <w:szCs w:val="28"/>
              </w:rPr>
              <w:t xml:space="preserve">1587,9 </w:t>
            </w:r>
            <w:r w:rsidRPr="004B3858">
              <w:rPr>
                <w:kern w:val="2"/>
                <w:sz w:val="28"/>
                <w:szCs w:val="28"/>
              </w:rPr>
              <w:t>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4B385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Объем финансирования из областного бюджета – 28948,3 тыс. рублей, в том числе по годам реализации: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2020 году – 28948,3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lastRenderedPageBreak/>
              <w:t xml:space="preserve">в 2022 году – 0 тыс. рублей; 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37A5D" w:rsidRPr="00626F1B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37A5D" w:rsidRPr="00A71B68" w:rsidRDefault="00937A5D" w:rsidP="00B840A5">
            <w:pPr>
              <w:jc w:val="both"/>
              <w:rPr>
                <w:kern w:val="2"/>
                <w:sz w:val="28"/>
                <w:szCs w:val="28"/>
              </w:rPr>
            </w:pPr>
            <w:r w:rsidRPr="00626F1B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937A5D" w:rsidRDefault="00937A5D" w:rsidP="00937A5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25257A" w:rsidRDefault="0025257A" w:rsidP="00835273">
      <w:pPr>
        <w:rPr>
          <w:sz w:val="28"/>
          <w:szCs w:val="28"/>
        </w:rPr>
      </w:pPr>
    </w:p>
    <w:p w:rsidR="00937A5D" w:rsidRDefault="00937A5D" w:rsidP="00835273">
      <w:pPr>
        <w:rPr>
          <w:sz w:val="28"/>
          <w:szCs w:val="28"/>
        </w:rPr>
        <w:sectPr w:rsidR="00937A5D" w:rsidSect="00AD37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937A5D" w:rsidRDefault="00937A5D" w:rsidP="00616D80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3. </w:t>
      </w:r>
      <w:r w:rsidR="00616D80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Приложение № 2</w:t>
      </w:r>
      <w:r w:rsidRPr="004A7F02">
        <w:rPr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4A7F02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A7F02">
        <w:rPr>
          <w:kern w:val="2"/>
          <w:sz w:val="28"/>
          <w:szCs w:val="28"/>
          <w:lang w:eastAsia="en-US"/>
        </w:rPr>
        <w:t xml:space="preserve"> района 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 xml:space="preserve"> </w:t>
      </w:r>
      <w:r w:rsidRPr="004A7F02">
        <w:rPr>
          <w:kern w:val="2"/>
          <w:sz w:val="28"/>
          <w:szCs w:val="28"/>
          <w:lang w:eastAsia="en-US"/>
        </w:rPr>
        <w:t>изложить в следующей редакции:</w:t>
      </w:r>
    </w:p>
    <w:p w:rsidR="00937A5D" w:rsidRDefault="00937A5D" w:rsidP="00937A5D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937A5D" w:rsidRPr="00A71B68" w:rsidRDefault="00937A5D" w:rsidP="00937A5D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ПЕРЕЧЕНЬ</w:t>
      </w:r>
    </w:p>
    <w:p w:rsidR="00937A5D" w:rsidRPr="00A71B68" w:rsidRDefault="00937A5D" w:rsidP="00937A5D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</w:p>
    <w:p w:rsidR="00937A5D" w:rsidRPr="00A71B68" w:rsidRDefault="00937A5D" w:rsidP="00937A5D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937A5D" w:rsidRPr="00A71B68" w:rsidRDefault="00937A5D" w:rsidP="00937A5D">
      <w:pPr>
        <w:autoSpaceDE w:val="0"/>
        <w:autoSpaceDN w:val="0"/>
        <w:adjustRightInd w:val="0"/>
        <w:ind w:firstLine="540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2"/>
        <w:gridCol w:w="3045"/>
        <w:gridCol w:w="1908"/>
        <w:gridCol w:w="1278"/>
        <w:gridCol w:w="1330"/>
        <w:gridCol w:w="1593"/>
        <w:gridCol w:w="2584"/>
        <w:gridCol w:w="1925"/>
      </w:tblGrid>
      <w:tr w:rsidR="00937A5D" w:rsidRPr="00A71B68" w:rsidTr="00B840A5">
        <w:trPr>
          <w:tblCellSpacing w:w="5" w:type="nil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№</w:t>
            </w:r>
            <w:r w:rsidRPr="00A71B68">
              <w:rPr>
                <w:rFonts w:eastAsia="Calibri"/>
              </w:rPr>
              <w:br/>
              <w:t>п/п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Номер и наименование основного мероприятия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Соисполнитель, участник, ответственный за исполнение основного мероприятия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Срок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Ожидаемый результат (краткое описание)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Последствия </w:t>
            </w:r>
            <w:proofErr w:type="spellStart"/>
            <w:r w:rsidRPr="00A71B68">
              <w:rPr>
                <w:rFonts w:eastAsia="Calibri"/>
              </w:rPr>
              <w:t>нереализации</w:t>
            </w:r>
            <w:proofErr w:type="spellEnd"/>
            <w:r w:rsidRPr="00A71B68">
              <w:rPr>
                <w:rFonts w:eastAsia="Calibri"/>
              </w:rPr>
              <w:t xml:space="preserve"> основного </w:t>
            </w:r>
            <w:r w:rsidRPr="00A71B68">
              <w:rPr>
                <w:rFonts w:eastAsia="Calibri"/>
              </w:rPr>
              <w:br/>
              <w:t>мероприятия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Связь с показателями </w:t>
            </w:r>
            <w:r w:rsidRPr="00EB7EE7">
              <w:rPr>
                <w:rFonts w:eastAsia="Calibri"/>
              </w:rPr>
              <w:t>муниципальной</w:t>
            </w:r>
            <w:r w:rsidRPr="00A71B68">
              <w:rPr>
                <w:rFonts w:eastAsia="Calibri"/>
              </w:rPr>
              <w:br/>
              <w:t>программы (подпрограммы)</w:t>
            </w:r>
          </w:p>
        </w:tc>
      </w:tr>
      <w:tr w:rsidR="00937A5D" w:rsidRPr="00A71B68" w:rsidTr="00B840A5">
        <w:trPr>
          <w:tblCellSpacing w:w="5" w:type="nil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начала реализации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окончания реализации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937A5D" w:rsidRPr="00A71B68" w:rsidRDefault="00937A5D" w:rsidP="00937A5D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7"/>
        <w:gridCol w:w="3031"/>
        <w:gridCol w:w="20"/>
        <w:gridCol w:w="1901"/>
        <w:gridCol w:w="1359"/>
        <w:gridCol w:w="1238"/>
        <w:gridCol w:w="8"/>
        <w:gridCol w:w="1610"/>
        <w:gridCol w:w="2577"/>
        <w:gridCol w:w="1924"/>
      </w:tblGrid>
      <w:tr w:rsidR="00937A5D" w:rsidRPr="00A71B68" w:rsidTr="00B840A5">
        <w:trPr>
          <w:tblHeader/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A71B68" w:rsidRDefault="00937A5D" w:rsidP="00B84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8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</w:t>
            </w:r>
            <w:r w:rsidRPr="00BB69F8">
              <w:rPr>
                <w:kern w:val="2"/>
              </w:rPr>
              <w:t>. Подпрограмма «</w:t>
            </w:r>
            <w:r w:rsidRPr="00CF2EE3">
              <w:rPr>
                <w:kern w:val="2"/>
              </w:rPr>
              <w:t xml:space="preserve">Территориальное планирование </w:t>
            </w:r>
            <w:proofErr w:type="spellStart"/>
            <w:r w:rsidRPr="00CF2EE3">
              <w:rPr>
                <w:kern w:val="2"/>
              </w:rPr>
              <w:t>Белокалитвинского</w:t>
            </w:r>
            <w:proofErr w:type="spellEnd"/>
            <w:r w:rsidRPr="00CF2EE3">
              <w:rPr>
                <w:kern w:val="2"/>
              </w:rPr>
              <w:t xml:space="preserve"> района</w:t>
            </w:r>
            <w:r w:rsidRPr="00BB69F8">
              <w:rPr>
                <w:kern w:val="2"/>
              </w:rPr>
              <w:t>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 Цель подпрограммы 1 «</w:t>
            </w:r>
            <w:r w:rsidRPr="00BB69F8">
              <w:rPr>
                <w:rFonts w:eastAsia="Calibri"/>
                <w:kern w:val="2"/>
              </w:rPr>
              <w:t>Развитие территорий, в том числе для жилищного строительства</w:t>
            </w:r>
            <w:r w:rsidRPr="00BB69F8">
              <w:rPr>
                <w:kern w:val="2"/>
              </w:rPr>
              <w:t>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 Задача 1 подпрограммы 1 «Развитие территорий через вовлечение в оборот земельных участков, в том числе для жилищного строительства»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1.1.1.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1.1. </w:t>
            </w:r>
          </w:p>
          <w:p w:rsidR="00937A5D" w:rsidRPr="00BB69F8" w:rsidRDefault="00937A5D" w:rsidP="00B840A5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</w:t>
            </w:r>
            <w:proofErr w:type="spellStart"/>
            <w:r w:rsidRPr="00BB69F8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BB69F8">
              <w:rPr>
                <w:kern w:val="2"/>
                <w:lang w:eastAsia="en-US"/>
              </w:rPr>
              <w:t xml:space="preserve"> района; 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 xml:space="preserve">органы местного самоуправления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 xml:space="preserve">вовлечение в оборот земельных участков обеспечит реализацию планов освоения территорий, </w:t>
            </w:r>
            <w:r w:rsidRPr="00BB69F8">
              <w:rPr>
                <w:spacing w:val="-4"/>
                <w:kern w:val="2"/>
              </w:rPr>
              <w:t>в том числе для жилищного</w:t>
            </w:r>
            <w:r w:rsidRPr="00BB69F8">
              <w:rPr>
                <w:kern w:val="2"/>
              </w:rPr>
              <w:t xml:space="preserve">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вовлеченных в оборот земельных участков приведет к сдерживанию развития территорий, в том числе для жилищного строительства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показатели 1, 1.1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lastRenderedPageBreak/>
              <w:t>1.1.2.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1.2. </w:t>
            </w:r>
            <w:r w:rsidRPr="000C5109">
              <w:rPr>
                <w:kern w:val="2"/>
                <w:lang w:eastAsia="en-US"/>
              </w:rPr>
              <w:t xml:space="preserve">На выполнение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0C5109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0C5109">
              <w:rPr>
                <w:kern w:val="2"/>
                <w:lang w:eastAsia="en-US"/>
              </w:rPr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</w:t>
            </w:r>
            <w:proofErr w:type="spellStart"/>
            <w:r w:rsidRPr="00BB69F8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BB69F8">
              <w:rPr>
                <w:kern w:val="2"/>
                <w:lang w:eastAsia="en-US"/>
              </w:rPr>
              <w:t xml:space="preserve"> района; </w:t>
            </w:r>
          </w:p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органы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2020 г.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границы населенных пунктов и территориальных зон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внесены в реестр сведений о границах населенных пунктах и территориальных зон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отсутствие </w:t>
            </w:r>
            <w:r w:rsidRPr="000C5109">
              <w:rPr>
                <w:kern w:val="2"/>
              </w:rPr>
              <w:t xml:space="preserve">границы населенных пунктов и территориальных зон </w:t>
            </w:r>
            <w:proofErr w:type="spellStart"/>
            <w:r w:rsidRPr="000C5109">
              <w:rPr>
                <w:kern w:val="2"/>
              </w:rPr>
              <w:t>Белокалитвинского</w:t>
            </w:r>
            <w:proofErr w:type="spellEnd"/>
            <w:r w:rsidRPr="000C5109">
              <w:rPr>
                <w:kern w:val="2"/>
              </w:rPr>
              <w:t xml:space="preserve"> района внесены в реестр сведений о границах населенных пунктах и территориальных зон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5A1820">
              <w:rPr>
                <w:kern w:val="2"/>
                <w:lang w:eastAsia="en-US"/>
              </w:rPr>
              <w:t>показатели 1, 1.1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1.2. Задача 2 подпрограммы 1 «Актуализация документов территориального планирования, </w:t>
            </w:r>
          </w:p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направленная на формирование перспективных земельных участков, в том числе для жилищного строительства»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1.2.1.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BB69F8" w:rsidRDefault="00937A5D" w:rsidP="00B840A5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Основное мероприятие 1.3.</w:t>
            </w:r>
          </w:p>
          <w:p w:rsidR="00937A5D" w:rsidRPr="00BB69F8" w:rsidRDefault="00937A5D" w:rsidP="00B840A5">
            <w:pPr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Обеспечение перспективных земельных участков актуаль</w:t>
            </w:r>
            <w:r w:rsidRPr="00BB69F8">
              <w:rPr>
                <w:kern w:val="2"/>
                <w:lang w:eastAsia="en-US"/>
              </w:rPr>
              <w:softHyphen/>
              <w:t>ными документами террито</w:t>
            </w:r>
            <w:r w:rsidRPr="00BB69F8">
              <w:rPr>
                <w:kern w:val="2"/>
                <w:lang w:eastAsia="en-US"/>
              </w:rPr>
              <w:softHyphen/>
              <w:t>риального планирования, градострои</w:t>
            </w:r>
            <w:r w:rsidRPr="00BB69F8">
              <w:rPr>
                <w:kern w:val="2"/>
                <w:lang w:eastAsia="en-US"/>
              </w:rPr>
              <w:softHyphen/>
              <w:t>тельного зонирования и планировки территорий с целью формирования территорий, в том числе для жилищного строительства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</w:t>
            </w:r>
            <w:proofErr w:type="spellStart"/>
            <w:r w:rsidRPr="00BB69F8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BB69F8">
              <w:rPr>
                <w:kern w:val="2"/>
                <w:lang w:eastAsia="en-US"/>
              </w:rPr>
              <w:t xml:space="preserve"> района;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сформиро</w:t>
            </w:r>
            <w:r w:rsidRPr="00BB69F8">
              <w:rPr>
                <w:kern w:val="2"/>
              </w:rPr>
              <w:softHyphen/>
              <w:t>ванные территории, в том числе для жилищного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территорий, в том числе для жилищного строительства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показатель 1.1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contextualSpacing/>
              <w:jc w:val="center"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7A2C75" w:rsidRDefault="00937A5D" w:rsidP="00B840A5">
            <w:pPr>
              <w:jc w:val="center"/>
              <w:rPr>
                <w:color w:val="FF0000"/>
                <w:kern w:val="2"/>
                <w:lang w:eastAsia="en-US"/>
              </w:rPr>
            </w:pP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II</w:t>
            </w:r>
            <w:r w:rsidRPr="00BB69F8">
              <w:rPr>
                <w:kern w:val="2"/>
              </w:rPr>
              <w:t>. Подпрограмма «Развитие территорий для жилищного строительства»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pStyle w:val="aff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2. Цели подпрограммы 2 «</w:t>
            </w:r>
            <w:r w:rsidRPr="00BB69F8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Формирование территорий для жилищного строительства, в том числе </w:t>
            </w:r>
            <w:r w:rsidRPr="00BB69F8">
              <w:rPr>
                <w:rFonts w:ascii="Times New Roman" w:eastAsia="Calibri" w:hAnsi="Times New Roman"/>
                <w:spacing w:val="-4"/>
                <w:kern w:val="2"/>
                <w:sz w:val="24"/>
                <w:szCs w:val="24"/>
              </w:rPr>
              <w:t>стандартного жилья</w:t>
            </w: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BB69F8" w:rsidRDefault="00937A5D" w:rsidP="00B840A5">
            <w:pPr>
              <w:pStyle w:val="afff6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.1. Задача 1</w:t>
            </w:r>
            <w:r w:rsidRPr="00BB69F8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подпрограммы 2 «</w:t>
            </w:r>
            <w:r w:rsidRPr="00BB6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площади земельных участков, предоставляемых для жилищного строительства и комплексного освоения, при условии обеспечения их инженерной инфраструктурой</w:t>
            </w:r>
            <w:r w:rsidRPr="00BB69F8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5D" w:rsidRPr="00BB69F8" w:rsidRDefault="00937A5D" w:rsidP="00B840A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BB69F8">
              <w:rPr>
                <w:kern w:val="2"/>
                <w:lang w:eastAsia="en-US"/>
              </w:rPr>
              <w:t>.</w:t>
            </w:r>
          </w:p>
          <w:p w:rsidR="00937A5D" w:rsidRPr="00BB69F8" w:rsidRDefault="00937A5D" w:rsidP="00B840A5">
            <w:pPr>
              <w:rPr>
                <w:kern w:val="2"/>
                <w:lang w:eastAsia="en-US"/>
              </w:rPr>
            </w:pPr>
            <w:r>
              <w:t>Создание условий для увеличения</w:t>
            </w:r>
            <w:r w:rsidRPr="00BB69F8">
              <w:t xml:space="preserve"> площади земельных участков, предоставляемых для жилищного 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</w:t>
            </w:r>
            <w:proofErr w:type="spellStart"/>
            <w:r w:rsidRPr="00BB69F8">
              <w:rPr>
                <w:kern w:val="2"/>
                <w:lang w:eastAsia="en-US"/>
              </w:rPr>
              <w:t>Белокалитвинского</w:t>
            </w:r>
            <w:proofErr w:type="spellEnd"/>
            <w:r w:rsidRPr="00BB69F8">
              <w:rPr>
                <w:kern w:val="2"/>
                <w:lang w:eastAsia="en-US"/>
              </w:rPr>
              <w:t xml:space="preserve"> района;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Увеличение площади земельных участков для жилья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увеличение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количества жителей,</w:t>
            </w:r>
          </w:p>
          <w:p w:rsidR="00937A5D" w:rsidRPr="00BB69F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не обеспеченных жильем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A71B68" w:rsidRDefault="00937A5D" w:rsidP="00B840A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  <w:lang w:eastAsia="en-US"/>
              </w:rPr>
              <w:t>показатели  2.2</w:t>
            </w:r>
            <w:r w:rsidRPr="00A71B68">
              <w:rPr>
                <w:kern w:val="2"/>
                <w:lang w:eastAsia="en-US"/>
              </w:rPr>
              <w:t xml:space="preserve"> </w:t>
            </w:r>
          </w:p>
        </w:tc>
      </w:tr>
      <w:tr w:rsidR="00937A5D" w:rsidRPr="00A71B68" w:rsidTr="00B840A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D" w:rsidRPr="00533B72" w:rsidRDefault="00937A5D" w:rsidP="00B840A5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color w:val="FF0000"/>
                <w:kern w:val="2"/>
              </w:rPr>
            </w:pPr>
          </w:p>
        </w:tc>
      </w:tr>
    </w:tbl>
    <w:p w:rsidR="00937A5D" w:rsidRPr="00E54ECF" w:rsidRDefault="00937A5D" w:rsidP="00937A5D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Примечание.</w:t>
      </w:r>
    </w:p>
    <w:p w:rsidR="00937A5D" w:rsidRPr="00E54ECF" w:rsidRDefault="00937A5D" w:rsidP="00937A5D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Список использованных сокращений:</w:t>
      </w:r>
    </w:p>
    <w:p w:rsidR="00937A5D" w:rsidRPr="00257C5E" w:rsidRDefault="00937A5D" w:rsidP="00937A5D">
      <w:pPr>
        <w:spacing w:line="226" w:lineRule="auto"/>
        <w:ind w:firstLine="709"/>
        <w:rPr>
          <w:rFonts w:eastAsia="Calibri"/>
          <w:kern w:val="2"/>
          <w:sz w:val="28"/>
          <w:szCs w:val="28"/>
          <w:highlight w:val="yellow"/>
        </w:rPr>
        <w:sectPr w:rsidR="00937A5D" w:rsidRPr="00257C5E" w:rsidSect="004A7F02">
          <w:footerReference w:type="default" r:id="rId15"/>
          <w:pgSz w:w="16840" w:h="11907" w:orient="landscape"/>
          <w:pgMar w:top="1418" w:right="1361" w:bottom="851" w:left="1134" w:header="720" w:footer="720" w:gutter="0"/>
          <w:cols w:space="720"/>
          <w:docGrid w:linePitch="272"/>
        </w:sectPr>
      </w:pPr>
      <w:r>
        <w:rPr>
          <w:kern w:val="2"/>
          <w:sz w:val="28"/>
          <w:szCs w:val="28"/>
          <w:lang w:eastAsia="en-US"/>
        </w:rPr>
        <w:t>муниципальная</w:t>
      </w:r>
      <w:r w:rsidRPr="00E54ECF">
        <w:rPr>
          <w:kern w:val="2"/>
          <w:sz w:val="28"/>
          <w:szCs w:val="28"/>
          <w:lang w:eastAsia="en-US"/>
        </w:rPr>
        <w:t xml:space="preserve"> программа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54ECF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E54ECF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E54ECF">
        <w:rPr>
          <w:kern w:val="2"/>
          <w:sz w:val="28"/>
          <w:szCs w:val="28"/>
          <w:lang w:eastAsia="en-US"/>
        </w:rPr>
        <w:t xml:space="preserve">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54ECF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.</w:t>
      </w:r>
    </w:p>
    <w:p w:rsidR="00937A5D" w:rsidRDefault="00937A5D" w:rsidP="00616D80">
      <w:pPr>
        <w:pageBreakBefore/>
        <w:spacing w:line="221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lastRenderedPageBreak/>
        <w:t xml:space="preserve">4. </w:t>
      </w:r>
      <w:r w:rsidRPr="00A71B68">
        <w:rPr>
          <w:kern w:val="2"/>
          <w:sz w:val="28"/>
          <w:szCs w:val="28"/>
          <w:lang w:eastAsia="en-US"/>
        </w:rPr>
        <w:t>Приложение № 3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программе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  <w:r w:rsidR="00616D80">
        <w:rPr>
          <w:kern w:val="2"/>
          <w:sz w:val="28"/>
          <w:szCs w:val="28"/>
          <w:lang w:eastAsia="en-US"/>
        </w:rPr>
        <w:t xml:space="preserve"> </w:t>
      </w:r>
      <w:r w:rsidRPr="008642F5">
        <w:rPr>
          <w:kern w:val="2"/>
          <w:sz w:val="28"/>
          <w:szCs w:val="28"/>
        </w:rPr>
        <w:t>изложить в следующей редакции:</w:t>
      </w:r>
    </w:p>
    <w:p w:rsidR="00937A5D" w:rsidRPr="00A71B68" w:rsidRDefault="00937A5D" w:rsidP="00937A5D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РАСХОДЫ</w:t>
      </w:r>
    </w:p>
    <w:p w:rsidR="00937A5D" w:rsidRPr="00A71B68" w:rsidRDefault="00937A5D" w:rsidP="00937A5D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местного и областного бюджетов</w:t>
      </w:r>
      <w:r w:rsidRPr="00A71B68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</w:t>
      </w:r>
    </w:p>
    <w:p w:rsidR="00937A5D" w:rsidRPr="00A71B68" w:rsidRDefault="00937A5D" w:rsidP="00937A5D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937A5D" w:rsidRPr="00A71B68" w:rsidRDefault="00937A5D" w:rsidP="00937A5D">
      <w:pPr>
        <w:spacing w:line="221" w:lineRule="auto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3"/>
        <w:gridCol w:w="1584"/>
        <w:gridCol w:w="500"/>
        <w:gridCol w:w="574"/>
        <w:gridCol w:w="1035"/>
        <w:gridCol w:w="767"/>
        <w:gridCol w:w="1393"/>
        <w:gridCol w:w="939"/>
        <w:gridCol w:w="851"/>
        <w:gridCol w:w="939"/>
        <w:gridCol w:w="1053"/>
        <w:gridCol w:w="945"/>
        <w:gridCol w:w="856"/>
      </w:tblGrid>
      <w:tr w:rsidR="00937A5D" w:rsidRPr="00A71B68" w:rsidTr="00B840A5">
        <w:tc>
          <w:tcPr>
            <w:tcW w:w="671" w:type="dxa"/>
            <w:vMerge w:val="restart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37A5D" w:rsidRPr="00616D80" w:rsidRDefault="00937A5D" w:rsidP="00B840A5">
            <w:pPr>
              <w:spacing w:line="221" w:lineRule="auto"/>
              <w:jc w:val="center"/>
              <w:rPr>
                <w:color w:val="000000"/>
                <w:spacing w:val="-4"/>
              </w:rPr>
            </w:pPr>
            <w:r w:rsidRPr="00616D80">
              <w:rPr>
                <w:color w:val="000000"/>
                <w:spacing w:val="-4"/>
              </w:rPr>
              <w:t>Номер и наименование муниципальной программы, подпрограммы, основного мероприятия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264" w:type="dxa"/>
            <w:gridSpan w:val="4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Объем расходов, всего 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(тыс. рублей)</w:t>
            </w:r>
          </w:p>
        </w:tc>
        <w:tc>
          <w:tcPr>
            <w:tcW w:w="8419" w:type="dxa"/>
            <w:gridSpan w:val="6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 (тыс. рублей)</w:t>
            </w:r>
          </w:p>
        </w:tc>
      </w:tr>
      <w:tr w:rsidR="00937A5D" w:rsidRPr="00A71B68" w:rsidTr="00B840A5">
        <w:tc>
          <w:tcPr>
            <w:tcW w:w="671" w:type="dxa"/>
            <w:vMerge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7" w:type="dxa"/>
            <w:vMerge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ind w:left="-67" w:right="-137"/>
              <w:jc w:val="center"/>
            </w:pPr>
            <w:r w:rsidRPr="00A71B68">
              <w:rPr>
                <w:kern w:val="2"/>
              </w:rPr>
              <w:t>ГРБС</w:t>
            </w:r>
          </w:p>
        </w:tc>
        <w:tc>
          <w:tcPr>
            <w:tcW w:w="835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proofErr w:type="spellStart"/>
            <w:r w:rsidRPr="00A71B68">
              <w:rPr>
                <w:kern w:val="2"/>
              </w:rPr>
              <w:t>РзПр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rPr>
                <w:kern w:val="2"/>
              </w:rPr>
              <w:t>ЦСР</w:t>
            </w:r>
          </w:p>
        </w:tc>
        <w:tc>
          <w:tcPr>
            <w:tcW w:w="1142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rPr>
                <w:kern w:val="2"/>
              </w:rPr>
              <w:t>ВР</w:t>
            </w:r>
          </w:p>
        </w:tc>
        <w:tc>
          <w:tcPr>
            <w:tcW w:w="2140" w:type="dxa"/>
            <w:vMerge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2019</w:t>
            </w:r>
          </w:p>
        </w:tc>
        <w:tc>
          <w:tcPr>
            <w:tcW w:w="1276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2020</w:t>
            </w:r>
          </w:p>
        </w:tc>
        <w:tc>
          <w:tcPr>
            <w:tcW w:w="1417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2021</w:t>
            </w:r>
          </w:p>
        </w:tc>
        <w:tc>
          <w:tcPr>
            <w:tcW w:w="159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2022</w:t>
            </w:r>
          </w:p>
        </w:tc>
        <w:tc>
          <w:tcPr>
            <w:tcW w:w="1426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2023</w:t>
            </w:r>
          </w:p>
        </w:tc>
        <w:tc>
          <w:tcPr>
            <w:tcW w:w="1285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</w:pPr>
            <w:r w:rsidRPr="00A71B68">
              <w:t>2024</w:t>
            </w:r>
          </w:p>
        </w:tc>
      </w:tr>
    </w:tbl>
    <w:p w:rsidR="00937A5D" w:rsidRPr="00A71B68" w:rsidRDefault="00937A5D" w:rsidP="00937A5D">
      <w:pPr>
        <w:spacing w:line="221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2"/>
        <w:gridCol w:w="1584"/>
        <w:gridCol w:w="500"/>
        <w:gridCol w:w="574"/>
        <w:gridCol w:w="1035"/>
        <w:gridCol w:w="767"/>
        <w:gridCol w:w="1393"/>
        <w:gridCol w:w="940"/>
        <w:gridCol w:w="851"/>
        <w:gridCol w:w="939"/>
        <w:gridCol w:w="1053"/>
        <w:gridCol w:w="945"/>
        <w:gridCol w:w="856"/>
      </w:tblGrid>
      <w:tr w:rsidR="00937A5D" w:rsidRPr="00A71B68" w:rsidTr="00B840A5">
        <w:trPr>
          <w:tblHeader/>
        </w:trPr>
        <w:tc>
          <w:tcPr>
            <w:tcW w:w="667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1</w:t>
            </w:r>
          </w:p>
        </w:tc>
        <w:tc>
          <w:tcPr>
            <w:tcW w:w="4122" w:type="dxa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</w:t>
            </w:r>
          </w:p>
        </w:tc>
        <w:tc>
          <w:tcPr>
            <w:tcW w:w="2430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</w:t>
            </w:r>
          </w:p>
        </w:tc>
        <w:tc>
          <w:tcPr>
            <w:tcW w:w="71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4</w:t>
            </w:r>
          </w:p>
        </w:tc>
        <w:tc>
          <w:tcPr>
            <w:tcW w:w="831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5</w:t>
            </w:r>
          </w:p>
        </w:tc>
        <w:tc>
          <w:tcPr>
            <w:tcW w:w="1561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6</w:t>
            </w:r>
          </w:p>
        </w:tc>
        <w:tc>
          <w:tcPr>
            <w:tcW w:w="113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7</w:t>
            </w:r>
          </w:p>
        </w:tc>
        <w:tc>
          <w:tcPr>
            <w:tcW w:w="212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8</w:t>
            </w:r>
          </w:p>
        </w:tc>
        <w:tc>
          <w:tcPr>
            <w:tcW w:w="1410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9</w:t>
            </w:r>
          </w:p>
        </w:tc>
        <w:tc>
          <w:tcPr>
            <w:tcW w:w="1269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10</w:t>
            </w:r>
          </w:p>
        </w:tc>
        <w:tc>
          <w:tcPr>
            <w:tcW w:w="1409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11</w:t>
            </w:r>
          </w:p>
        </w:tc>
        <w:tc>
          <w:tcPr>
            <w:tcW w:w="1589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13</w:t>
            </w:r>
          </w:p>
        </w:tc>
        <w:tc>
          <w:tcPr>
            <w:tcW w:w="127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14</w:t>
            </w:r>
          </w:p>
        </w:tc>
      </w:tr>
      <w:tr w:rsidR="00937A5D" w:rsidRPr="00A71B68" w:rsidTr="00B840A5">
        <w:tc>
          <w:tcPr>
            <w:tcW w:w="667" w:type="dxa"/>
            <w:vMerge w:val="restart"/>
            <w:shd w:val="clear" w:color="auto" w:fill="auto"/>
            <w:hideMark/>
          </w:tcPr>
          <w:p w:rsidR="00937A5D" w:rsidRPr="00D82181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D82181">
              <w:rPr>
                <w:color w:val="000000"/>
              </w:rPr>
              <w:t>1.</w:t>
            </w:r>
          </w:p>
        </w:tc>
        <w:tc>
          <w:tcPr>
            <w:tcW w:w="4122" w:type="dxa"/>
            <w:vMerge w:val="restart"/>
          </w:tcPr>
          <w:p w:rsidR="00937A5D" w:rsidRPr="00616D80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616D80">
              <w:rPr>
                <w:rFonts w:eastAsia="Calibri"/>
                <w:bCs/>
                <w:kern w:val="2"/>
              </w:rPr>
              <w:t xml:space="preserve">Муниципальная программа </w:t>
            </w:r>
          </w:p>
          <w:p w:rsidR="00937A5D" w:rsidRPr="00616D80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spellStart"/>
            <w:r w:rsidRPr="00616D80">
              <w:rPr>
                <w:rFonts w:eastAsia="Calibri"/>
                <w:bCs/>
                <w:kern w:val="2"/>
              </w:rPr>
              <w:t>Белокалитвинского</w:t>
            </w:r>
            <w:proofErr w:type="spellEnd"/>
            <w:r w:rsidRPr="00616D80">
              <w:rPr>
                <w:rFonts w:eastAsia="Calibri"/>
                <w:bCs/>
                <w:kern w:val="2"/>
              </w:rPr>
              <w:t xml:space="preserve"> района «Территориальное </w:t>
            </w:r>
          </w:p>
          <w:p w:rsidR="00937A5D" w:rsidRPr="00616D80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616D80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937A5D" w:rsidRPr="00D82181" w:rsidRDefault="00937A5D" w:rsidP="00B840A5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-местный бюджет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-областной бюджет      </w:t>
            </w:r>
          </w:p>
        </w:tc>
        <w:tc>
          <w:tcPr>
            <w:tcW w:w="71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831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Pr="00A0498A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1983,8</w:t>
            </w:r>
          </w:p>
          <w:p w:rsidR="00937A5D" w:rsidRPr="00A0498A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28</w:t>
            </w:r>
            <w:r>
              <w:rPr>
                <w:color w:val="000000"/>
                <w:spacing w:val="-6"/>
              </w:rPr>
              <w:t xml:space="preserve"> </w:t>
            </w:r>
            <w:r w:rsidRPr="00A0498A">
              <w:rPr>
                <w:color w:val="000000"/>
                <w:spacing w:val="-6"/>
              </w:rPr>
              <w:t>948,3</w:t>
            </w:r>
          </w:p>
        </w:tc>
        <w:tc>
          <w:tcPr>
            <w:tcW w:w="1410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   </w:t>
            </w:r>
            <w:r w:rsidRPr="0041616A">
              <w:rPr>
                <w:color w:val="000000"/>
                <w:spacing w:val="-6"/>
              </w:rPr>
              <w:t>395,9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      -</w:t>
            </w:r>
            <w:r w:rsidRPr="0041616A">
              <w:rPr>
                <w:color w:val="000000"/>
                <w:spacing w:val="-6"/>
              </w:rPr>
              <w:tab/>
            </w:r>
          </w:p>
        </w:tc>
        <w:tc>
          <w:tcPr>
            <w:tcW w:w="1269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Pr="00A0498A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1 587,9</w:t>
            </w:r>
          </w:p>
          <w:p w:rsidR="00937A5D" w:rsidRPr="00A0498A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28948,3</w:t>
            </w:r>
          </w:p>
        </w:tc>
        <w:tc>
          <w:tcPr>
            <w:tcW w:w="140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B64D59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37A5D" w:rsidRPr="00A71B68" w:rsidTr="00B840A5">
        <w:tc>
          <w:tcPr>
            <w:tcW w:w="667" w:type="dxa"/>
            <w:vMerge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vMerge/>
            <w:vAlign w:val="center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1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902</w:t>
            </w:r>
          </w:p>
        </w:tc>
        <w:tc>
          <w:tcPr>
            <w:tcW w:w="831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81584F">
              <w:rPr>
                <w:color w:val="000000"/>
                <w:spacing w:val="-6"/>
              </w:rPr>
              <w:t>30</w:t>
            </w:r>
            <w:r>
              <w:rPr>
                <w:color w:val="000000"/>
                <w:spacing w:val="-6"/>
              </w:rPr>
              <w:t xml:space="preserve"> </w:t>
            </w:r>
            <w:r w:rsidRPr="0081584F">
              <w:rPr>
                <w:color w:val="000000"/>
                <w:spacing w:val="-6"/>
              </w:rPr>
              <w:t>932,1</w:t>
            </w:r>
          </w:p>
        </w:tc>
        <w:tc>
          <w:tcPr>
            <w:tcW w:w="1410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395,9</w:t>
            </w:r>
          </w:p>
        </w:tc>
        <w:tc>
          <w:tcPr>
            <w:tcW w:w="126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81584F">
              <w:rPr>
                <w:color w:val="000000"/>
                <w:spacing w:val="-6"/>
              </w:rPr>
              <w:t>30</w:t>
            </w:r>
            <w:r>
              <w:rPr>
                <w:color w:val="000000"/>
                <w:spacing w:val="-6"/>
              </w:rPr>
              <w:t xml:space="preserve"> </w:t>
            </w:r>
            <w:r w:rsidRPr="0081584F">
              <w:rPr>
                <w:color w:val="000000"/>
                <w:spacing w:val="-6"/>
              </w:rPr>
              <w:t>536,2</w:t>
            </w:r>
          </w:p>
        </w:tc>
        <w:tc>
          <w:tcPr>
            <w:tcW w:w="140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B64D59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37A5D" w:rsidRPr="00A71B68" w:rsidTr="00B840A5">
        <w:trPr>
          <w:trHeight w:val="894"/>
        </w:trPr>
        <w:tc>
          <w:tcPr>
            <w:tcW w:w="667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122" w:type="dxa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Подпрограмма «</w:t>
            </w:r>
            <w:r w:rsidRPr="00CF2EE3">
              <w:rPr>
                <w:color w:val="000000"/>
              </w:rPr>
              <w:t xml:space="preserve">Территориальное планирование </w:t>
            </w:r>
            <w:proofErr w:type="spellStart"/>
            <w:r w:rsidRPr="00CF2EE3">
              <w:rPr>
                <w:color w:val="000000"/>
              </w:rPr>
              <w:t>Белокалитвинского</w:t>
            </w:r>
            <w:proofErr w:type="spellEnd"/>
            <w:r w:rsidRPr="00CF2EE3">
              <w:rPr>
                <w:color w:val="000000"/>
              </w:rPr>
              <w:t xml:space="preserve"> района</w:t>
            </w:r>
            <w:r w:rsidRPr="00A71B68">
              <w:rPr>
                <w:color w:val="000000"/>
              </w:rPr>
              <w:t>»</w:t>
            </w: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-местный</w:t>
            </w:r>
            <w:r w:rsidRPr="007643C3">
              <w:rPr>
                <w:color w:val="000000"/>
              </w:rPr>
              <w:t xml:space="preserve"> бюджет</w:t>
            </w:r>
          </w:p>
          <w:p w:rsidR="00937A5D" w:rsidRPr="007643C3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7643C3">
              <w:rPr>
                <w:color w:val="000000"/>
              </w:rPr>
              <w:lastRenderedPageBreak/>
              <w:t>-областной бюджет</w:t>
            </w:r>
          </w:p>
        </w:tc>
        <w:tc>
          <w:tcPr>
            <w:tcW w:w="71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</w:t>
            </w: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</w:t>
            </w: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831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  <w:p w:rsidR="00937A5D" w:rsidRDefault="00937A5D" w:rsidP="00B840A5">
            <w:pPr>
              <w:spacing w:line="221" w:lineRule="auto"/>
              <w:rPr>
                <w:kern w:val="2"/>
              </w:rPr>
            </w:pPr>
            <w:r>
              <w:rPr>
                <w:kern w:val="2"/>
              </w:rPr>
              <w:t xml:space="preserve">           1983,8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28</w:t>
            </w:r>
            <w:r>
              <w:rPr>
                <w:color w:val="000000"/>
                <w:spacing w:val="-6"/>
              </w:rPr>
              <w:t xml:space="preserve"> </w:t>
            </w:r>
            <w:r w:rsidRPr="00A0498A">
              <w:rPr>
                <w:color w:val="000000"/>
                <w:spacing w:val="-6"/>
              </w:rPr>
              <w:t>948,3</w:t>
            </w:r>
          </w:p>
        </w:tc>
        <w:tc>
          <w:tcPr>
            <w:tcW w:w="1410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  </w:t>
            </w:r>
            <w:r w:rsidRPr="00B64D59">
              <w:rPr>
                <w:color w:val="000000"/>
                <w:spacing w:val="-6"/>
              </w:rPr>
              <w:t>395,9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       --</w:t>
            </w:r>
          </w:p>
        </w:tc>
        <w:tc>
          <w:tcPr>
            <w:tcW w:w="1269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   1 587,9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lastRenderedPageBreak/>
              <w:t>28</w:t>
            </w:r>
            <w:r>
              <w:rPr>
                <w:color w:val="000000"/>
                <w:spacing w:val="-6"/>
              </w:rPr>
              <w:t xml:space="preserve"> </w:t>
            </w:r>
            <w:r w:rsidRPr="00A0498A">
              <w:rPr>
                <w:color w:val="000000"/>
                <w:spacing w:val="-6"/>
              </w:rPr>
              <w:t>948,3</w:t>
            </w:r>
          </w:p>
        </w:tc>
        <w:tc>
          <w:tcPr>
            <w:tcW w:w="140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lastRenderedPageBreak/>
              <w:t>–</w:t>
            </w:r>
          </w:p>
        </w:tc>
        <w:tc>
          <w:tcPr>
            <w:tcW w:w="1589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B64D59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37A5D" w:rsidRPr="00A71B68" w:rsidTr="00B840A5">
        <w:tc>
          <w:tcPr>
            <w:tcW w:w="667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3.</w:t>
            </w:r>
          </w:p>
        </w:tc>
        <w:tc>
          <w:tcPr>
            <w:tcW w:w="4122" w:type="dxa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902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831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0412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561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2210029050</w:t>
            </w: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36" w:type="dxa"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244</w:t>
            </w: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:rsidR="00937A5D" w:rsidRPr="009E12C2" w:rsidRDefault="00937A5D" w:rsidP="00B840A5">
            <w:pPr>
              <w:spacing w:line="221" w:lineRule="auto"/>
              <w:rPr>
                <w:spacing w:val="-6"/>
                <w:highlight w:val="yellow"/>
              </w:rPr>
            </w:pPr>
            <w:r>
              <w:rPr>
                <w:spacing w:val="-6"/>
              </w:rPr>
              <w:t xml:space="preserve">            </w:t>
            </w:r>
            <w:r w:rsidRPr="00A0498A">
              <w:rPr>
                <w:spacing w:val="-6"/>
              </w:rPr>
              <w:t>1009,8</w:t>
            </w:r>
          </w:p>
        </w:tc>
        <w:tc>
          <w:tcPr>
            <w:tcW w:w="141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395,9</w:t>
            </w:r>
          </w:p>
          <w:p w:rsidR="00937A5D" w:rsidRPr="009E12C2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  <w:hideMark/>
          </w:tcPr>
          <w:p w:rsidR="00937A5D" w:rsidRPr="009E12C2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  <w:r>
              <w:rPr>
                <w:color w:val="000000"/>
                <w:spacing w:val="-6"/>
              </w:rPr>
              <w:t>-</w:t>
            </w:r>
          </w:p>
        </w:tc>
        <w:tc>
          <w:tcPr>
            <w:tcW w:w="1409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89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8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937A5D" w:rsidRPr="00A71B68" w:rsidTr="00B840A5">
        <w:tc>
          <w:tcPr>
            <w:tcW w:w="667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122" w:type="dxa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27569">
              <w:rPr>
                <w:color w:val="000000"/>
              </w:rPr>
              <w:t xml:space="preserve">а выполнение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627569">
              <w:rPr>
                <w:color w:val="000000"/>
              </w:rPr>
              <w:t>Белокалитвинского</w:t>
            </w:r>
            <w:proofErr w:type="spellEnd"/>
            <w:r w:rsidRPr="00627569">
              <w:rPr>
                <w:color w:val="000000"/>
              </w:rPr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902</w:t>
            </w:r>
          </w:p>
        </w:tc>
        <w:tc>
          <w:tcPr>
            <w:tcW w:w="831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0412</w:t>
            </w:r>
          </w:p>
        </w:tc>
        <w:tc>
          <w:tcPr>
            <w:tcW w:w="1561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22100S4580</w:t>
            </w:r>
          </w:p>
        </w:tc>
        <w:tc>
          <w:tcPr>
            <w:tcW w:w="1136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244</w:t>
            </w:r>
          </w:p>
        </w:tc>
        <w:tc>
          <w:tcPr>
            <w:tcW w:w="2128" w:type="dxa"/>
            <w:shd w:val="clear" w:color="auto" w:fill="auto"/>
            <w:hideMark/>
          </w:tcPr>
          <w:p w:rsidR="00937A5D" w:rsidRPr="009E12C2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  <w:r>
              <w:rPr>
                <w:color w:val="000000"/>
                <w:spacing w:val="-6"/>
              </w:rPr>
              <w:t>30 536,2</w:t>
            </w:r>
          </w:p>
        </w:tc>
        <w:tc>
          <w:tcPr>
            <w:tcW w:w="1410" w:type="dxa"/>
            <w:shd w:val="clear" w:color="auto" w:fill="auto"/>
            <w:hideMark/>
          </w:tcPr>
          <w:p w:rsidR="00937A5D" w:rsidRPr="003147D6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–</w:t>
            </w:r>
          </w:p>
        </w:tc>
        <w:tc>
          <w:tcPr>
            <w:tcW w:w="1269" w:type="dxa"/>
            <w:shd w:val="clear" w:color="auto" w:fill="auto"/>
            <w:hideMark/>
          </w:tcPr>
          <w:p w:rsidR="00937A5D" w:rsidRPr="003147D6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30 536,2</w:t>
            </w:r>
          </w:p>
        </w:tc>
        <w:tc>
          <w:tcPr>
            <w:tcW w:w="1409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37A5D" w:rsidRPr="00A71B68" w:rsidTr="00B840A5">
        <w:tc>
          <w:tcPr>
            <w:tcW w:w="667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4122" w:type="dxa"/>
          </w:tcPr>
          <w:p w:rsidR="00937A5D" w:rsidRPr="00454A86" w:rsidRDefault="00937A5D" w:rsidP="00B840A5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Основное мероприятие 1.3.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627569">
              <w:rPr>
                <w:color w:val="000000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430" w:type="dxa"/>
            <w:shd w:val="clear" w:color="auto" w:fill="auto"/>
          </w:tcPr>
          <w:p w:rsidR="00937A5D" w:rsidRPr="00454A86" w:rsidRDefault="00937A5D" w:rsidP="00B840A5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>отдел архитектуры</w:t>
            </w:r>
          </w:p>
          <w:p w:rsidR="00937A5D" w:rsidRPr="00454A86" w:rsidRDefault="00937A5D" w:rsidP="00B840A5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Администрации </w:t>
            </w:r>
            <w:proofErr w:type="spellStart"/>
            <w:r w:rsidRPr="00454A86">
              <w:rPr>
                <w:color w:val="000000"/>
              </w:rPr>
              <w:t>Белокалитвинского</w:t>
            </w:r>
            <w:proofErr w:type="spellEnd"/>
            <w:r w:rsidRPr="00454A86"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831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561" w:type="dxa"/>
            <w:shd w:val="clear" w:color="auto" w:fill="auto"/>
          </w:tcPr>
          <w:p w:rsidR="00937A5D" w:rsidRPr="007643C3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36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28" w:type="dxa"/>
            <w:shd w:val="clear" w:color="auto" w:fill="auto"/>
          </w:tcPr>
          <w:p w:rsidR="00937A5D" w:rsidRPr="00B64D59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0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69" w:type="dxa"/>
            <w:shd w:val="clear" w:color="auto" w:fill="auto"/>
          </w:tcPr>
          <w:p w:rsidR="00937A5D" w:rsidRPr="00B64D59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09" w:type="dxa"/>
            <w:shd w:val="clear" w:color="auto" w:fill="auto"/>
          </w:tcPr>
          <w:p w:rsidR="00937A5D" w:rsidRPr="00B64D59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589" w:type="dxa"/>
            <w:shd w:val="clear" w:color="auto" w:fill="auto"/>
          </w:tcPr>
          <w:p w:rsidR="00937A5D" w:rsidRPr="00B64D59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8" w:type="dxa"/>
            <w:shd w:val="clear" w:color="auto" w:fill="auto"/>
          </w:tcPr>
          <w:p w:rsidR="00937A5D" w:rsidRPr="00B64D59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278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937A5D" w:rsidRPr="00A71B68" w:rsidTr="00B840A5">
        <w:trPr>
          <w:trHeight w:val="538"/>
        </w:trPr>
        <w:tc>
          <w:tcPr>
            <w:tcW w:w="667" w:type="dxa"/>
            <w:vMerge w:val="restart"/>
            <w:shd w:val="clear" w:color="auto" w:fill="auto"/>
          </w:tcPr>
          <w:p w:rsidR="00937A5D" w:rsidRPr="00D82181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 w:rsidRPr="00D82181">
              <w:rPr>
                <w:color w:val="000000"/>
              </w:rPr>
              <w:t>6.</w:t>
            </w:r>
          </w:p>
        </w:tc>
        <w:tc>
          <w:tcPr>
            <w:tcW w:w="4122" w:type="dxa"/>
            <w:vMerge w:val="restart"/>
          </w:tcPr>
          <w:p w:rsidR="00937A5D" w:rsidRPr="00BD63BE" w:rsidRDefault="00937A5D" w:rsidP="00B840A5">
            <w:pPr>
              <w:spacing w:line="221" w:lineRule="auto"/>
              <w:rPr>
                <w:color w:val="000000"/>
              </w:rPr>
            </w:pPr>
            <w:r w:rsidRPr="00BD63BE">
              <w:rPr>
                <w:color w:val="000000"/>
              </w:rPr>
              <w:t>Подпрограмма «Развитие территорий для жилищного строительства»</w:t>
            </w:r>
          </w:p>
        </w:tc>
        <w:tc>
          <w:tcPr>
            <w:tcW w:w="2430" w:type="dxa"/>
            <w:shd w:val="clear" w:color="auto" w:fill="auto"/>
          </w:tcPr>
          <w:p w:rsidR="00937A5D" w:rsidRPr="00641633" w:rsidRDefault="00937A5D" w:rsidP="00B840A5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всего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 том числе:</w:t>
            </w:r>
          </w:p>
          <w:p w:rsidR="00937A5D" w:rsidRPr="007643C3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643C3">
              <w:rPr>
                <w:color w:val="000000"/>
              </w:rPr>
              <w:t>муниципальный бюджет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7643C3">
              <w:rPr>
                <w:color w:val="000000"/>
              </w:rPr>
              <w:t>-областной бюджет</w:t>
            </w:r>
          </w:p>
        </w:tc>
        <w:tc>
          <w:tcPr>
            <w:tcW w:w="14742" w:type="dxa"/>
            <w:gridSpan w:val="11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937A5D" w:rsidRPr="00A71B68" w:rsidTr="00B840A5">
        <w:trPr>
          <w:trHeight w:val="451"/>
        </w:trPr>
        <w:tc>
          <w:tcPr>
            <w:tcW w:w="667" w:type="dxa"/>
            <w:vMerge/>
            <w:shd w:val="clear" w:color="auto" w:fill="auto"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vMerge/>
          </w:tcPr>
          <w:p w:rsidR="00937A5D" w:rsidRDefault="00937A5D" w:rsidP="00B840A5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937A5D" w:rsidRPr="00641633" w:rsidRDefault="00937A5D" w:rsidP="00B840A5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отдел архитектуры</w:t>
            </w:r>
          </w:p>
          <w:p w:rsidR="00937A5D" w:rsidRPr="00641633" w:rsidRDefault="00937A5D" w:rsidP="00B840A5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 xml:space="preserve">Администрации </w:t>
            </w:r>
            <w:proofErr w:type="spellStart"/>
            <w:r w:rsidRPr="00641633">
              <w:rPr>
                <w:color w:val="000000"/>
              </w:rPr>
              <w:t>Белокалитвинского</w:t>
            </w:r>
            <w:proofErr w:type="spellEnd"/>
            <w:r w:rsidRPr="00641633"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района</w:t>
            </w:r>
          </w:p>
        </w:tc>
        <w:tc>
          <w:tcPr>
            <w:tcW w:w="14742" w:type="dxa"/>
            <w:gridSpan w:val="11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937A5D" w:rsidRPr="00A71B68" w:rsidTr="00B840A5">
        <w:tc>
          <w:tcPr>
            <w:tcW w:w="667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22" w:type="dxa"/>
          </w:tcPr>
          <w:p w:rsidR="00937A5D" w:rsidRPr="00E278E3" w:rsidRDefault="00937A5D" w:rsidP="00B840A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t>Создание условий для увеличения</w:t>
            </w:r>
            <w:r w:rsidRPr="00E278E3">
              <w:t xml:space="preserve"> площади земельных участков, </w:t>
            </w:r>
            <w:r w:rsidRPr="00E278E3">
              <w:lastRenderedPageBreak/>
              <w:t>предоставляемых для жилищного строительства</w:t>
            </w:r>
          </w:p>
        </w:tc>
        <w:tc>
          <w:tcPr>
            <w:tcW w:w="2430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lastRenderedPageBreak/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742" w:type="dxa"/>
            <w:gridSpan w:val="11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lastRenderedPageBreak/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</w:tbl>
    <w:p w:rsidR="00937A5D" w:rsidRDefault="00937A5D" w:rsidP="00937A5D">
      <w:pPr>
        <w:rPr>
          <w:kern w:val="2"/>
          <w:sz w:val="28"/>
          <w:szCs w:val="28"/>
          <w:lang w:eastAsia="en-US"/>
        </w:rPr>
      </w:pPr>
    </w:p>
    <w:p w:rsidR="00937A5D" w:rsidRPr="00A71B68" w:rsidRDefault="00937A5D" w:rsidP="00937A5D">
      <w:pPr>
        <w:rPr>
          <w:kern w:val="2"/>
          <w:sz w:val="28"/>
          <w:szCs w:val="28"/>
        </w:rPr>
      </w:pPr>
    </w:p>
    <w:p w:rsidR="00937A5D" w:rsidRPr="00A71B68" w:rsidRDefault="00937A5D" w:rsidP="00937A5D">
      <w:pPr>
        <w:rPr>
          <w:sz w:val="2"/>
          <w:szCs w:val="2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2627"/>
        <w:gridCol w:w="1562"/>
        <w:gridCol w:w="494"/>
        <w:gridCol w:w="494"/>
        <w:gridCol w:w="1028"/>
        <w:gridCol w:w="761"/>
        <w:gridCol w:w="1187"/>
        <w:gridCol w:w="1187"/>
        <w:gridCol w:w="1187"/>
        <w:gridCol w:w="1187"/>
        <w:gridCol w:w="1189"/>
        <w:gridCol w:w="1187"/>
      </w:tblGrid>
      <w:tr w:rsidR="00937A5D" w:rsidRPr="00A71B68" w:rsidTr="00B840A5">
        <w:tc>
          <w:tcPr>
            <w:tcW w:w="671" w:type="dxa"/>
            <w:vMerge w:val="restart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090" w:type="dxa"/>
            <w:vMerge w:val="restart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Номер и наименование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программы, подпрограммы, основного мероприятия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093" w:type="dxa"/>
            <w:gridSpan w:val="4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10838" w:type="dxa"/>
            <w:gridSpan w:val="6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</w:t>
            </w:r>
            <w:r w:rsidRPr="00EF475D">
              <w:rPr>
                <w:kern w:val="2"/>
              </w:rPr>
              <w:t xml:space="preserve">реализации муниципальной </w:t>
            </w:r>
            <w:r w:rsidRPr="00A71B68">
              <w:rPr>
                <w:kern w:val="2"/>
              </w:rPr>
              <w:t>программы (тыс. рублей)</w:t>
            </w:r>
          </w:p>
        </w:tc>
      </w:tr>
      <w:tr w:rsidR="00937A5D" w:rsidRPr="00A71B68" w:rsidTr="00B840A5">
        <w:tc>
          <w:tcPr>
            <w:tcW w:w="671" w:type="dxa"/>
            <w:vMerge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:rsidR="00937A5D" w:rsidRPr="00A71B68" w:rsidRDefault="00937A5D" w:rsidP="00B840A5">
            <w:pPr>
              <w:ind w:left="-67" w:right="-137"/>
              <w:jc w:val="center"/>
            </w:pPr>
            <w:r w:rsidRPr="00A71B68">
              <w:rPr>
                <w:kern w:val="2"/>
              </w:rPr>
              <w:t>ГРБС</w:t>
            </w:r>
          </w:p>
        </w:tc>
        <w:tc>
          <w:tcPr>
            <w:tcW w:w="705" w:type="dxa"/>
            <w:shd w:val="clear" w:color="auto" w:fill="auto"/>
          </w:tcPr>
          <w:p w:rsidR="00937A5D" w:rsidRPr="00A71B68" w:rsidRDefault="00937A5D" w:rsidP="00B840A5">
            <w:pPr>
              <w:ind w:left="-108"/>
              <w:jc w:val="center"/>
            </w:pPr>
            <w:proofErr w:type="spellStart"/>
            <w:r w:rsidRPr="00A71B68">
              <w:rPr>
                <w:kern w:val="2"/>
              </w:rPr>
              <w:t>РзПр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</w:rPr>
              <w:t>ЦСР</w:t>
            </w:r>
          </w:p>
        </w:tc>
        <w:tc>
          <w:tcPr>
            <w:tcW w:w="1129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</w:rPr>
              <w:t>ВР</w:t>
            </w:r>
          </w:p>
        </w:tc>
        <w:tc>
          <w:tcPr>
            <w:tcW w:w="1806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2025</w:t>
            </w:r>
          </w:p>
        </w:tc>
        <w:tc>
          <w:tcPr>
            <w:tcW w:w="1806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2026</w:t>
            </w:r>
          </w:p>
        </w:tc>
        <w:tc>
          <w:tcPr>
            <w:tcW w:w="1806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2027</w:t>
            </w:r>
          </w:p>
        </w:tc>
        <w:tc>
          <w:tcPr>
            <w:tcW w:w="1806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2028</w:t>
            </w:r>
          </w:p>
        </w:tc>
        <w:tc>
          <w:tcPr>
            <w:tcW w:w="1808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2029</w:t>
            </w:r>
          </w:p>
        </w:tc>
        <w:tc>
          <w:tcPr>
            <w:tcW w:w="1806" w:type="dxa"/>
            <w:shd w:val="clear" w:color="auto" w:fill="auto"/>
          </w:tcPr>
          <w:p w:rsidR="00937A5D" w:rsidRPr="00A71B68" w:rsidRDefault="00937A5D" w:rsidP="00B840A5">
            <w:pPr>
              <w:jc w:val="center"/>
            </w:pPr>
            <w:r w:rsidRPr="00A71B68">
              <w:t>2030</w:t>
            </w:r>
          </w:p>
        </w:tc>
      </w:tr>
    </w:tbl>
    <w:p w:rsidR="00937A5D" w:rsidRPr="00A71B68" w:rsidRDefault="00937A5D" w:rsidP="00937A5D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2625"/>
        <w:gridCol w:w="1561"/>
        <w:gridCol w:w="495"/>
        <w:gridCol w:w="494"/>
        <w:gridCol w:w="1028"/>
        <w:gridCol w:w="761"/>
        <w:gridCol w:w="1188"/>
        <w:gridCol w:w="1188"/>
        <w:gridCol w:w="1188"/>
        <w:gridCol w:w="1188"/>
        <w:gridCol w:w="1189"/>
        <w:gridCol w:w="1188"/>
      </w:tblGrid>
      <w:tr w:rsidR="00937A5D" w:rsidRPr="00A71B68" w:rsidTr="00B840A5">
        <w:trPr>
          <w:tblHeader/>
        </w:trPr>
        <w:tc>
          <w:tcPr>
            <w:tcW w:w="66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2385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703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702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1544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1123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17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</w:t>
            </w:r>
          </w:p>
        </w:tc>
      </w:tr>
      <w:tr w:rsidR="00937A5D" w:rsidRPr="00A71B68" w:rsidTr="00B840A5">
        <w:tc>
          <w:tcPr>
            <w:tcW w:w="666" w:type="dxa"/>
            <w:vMerge w:val="restart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1.</w:t>
            </w:r>
          </w:p>
        </w:tc>
        <w:tc>
          <w:tcPr>
            <w:tcW w:w="4064" w:type="dxa"/>
            <w:vMerge w:val="restart"/>
            <w:shd w:val="clear" w:color="auto" w:fill="auto"/>
          </w:tcPr>
          <w:p w:rsidR="00937A5D" w:rsidRPr="004E023F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gramStart"/>
            <w:r w:rsidRPr="004E023F">
              <w:rPr>
                <w:rFonts w:eastAsia="Calibri"/>
                <w:bCs/>
                <w:kern w:val="2"/>
              </w:rPr>
              <w:t>Муниципальная  программа</w:t>
            </w:r>
            <w:proofErr w:type="gramEnd"/>
            <w:r w:rsidRPr="004E023F">
              <w:rPr>
                <w:rFonts w:eastAsia="Calibri"/>
                <w:bCs/>
                <w:kern w:val="2"/>
              </w:rPr>
              <w:t xml:space="preserve"> </w:t>
            </w:r>
          </w:p>
          <w:p w:rsidR="00937A5D" w:rsidRPr="004E023F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spellStart"/>
            <w:r w:rsidRPr="004E023F">
              <w:rPr>
                <w:rFonts w:eastAsia="Calibri"/>
                <w:bCs/>
                <w:kern w:val="2"/>
              </w:rPr>
              <w:t>Белокалитвинского</w:t>
            </w:r>
            <w:proofErr w:type="spellEnd"/>
            <w:r w:rsidRPr="004E023F">
              <w:rPr>
                <w:rFonts w:eastAsia="Calibri"/>
                <w:bCs/>
                <w:kern w:val="2"/>
              </w:rPr>
              <w:t xml:space="preserve"> района «Территориальное </w:t>
            </w:r>
          </w:p>
          <w:p w:rsidR="00937A5D" w:rsidRPr="004E023F" w:rsidRDefault="00937A5D" w:rsidP="00B840A5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</w:t>
            </w:r>
            <w:r>
              <w:rPr>
                <w:color w:val="000000"/>
              </w:rPr>
              <w:t>местный</w:t>
            </w:r>
            <w:r w:rsidRPr="00A0498A">
              <w:rPr>
                <w:color w:val="000000"/>
              </w:rPr>
              <w:t xml:space="preserve"> бюджет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-областной бюджет</w:t>
            </w:r>
          </w:p>
        </w:tc>
        <w:tc>
          <w:tcPr>
            <w:tcW w:w="70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37A5D" w:rsidRPr="00A71B68" w:rsidTr="00B840A5">
        <w:tc>
          <w:tcPr>
            <w:tcW w:w="666" w:type="dxa"/>
            <w:vMerge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4064" w:type="dxa"/>
            <w:vMerge/>
            <w:shd w:val="clear" w:color="auto" w:fill="auto"/>
            <w:vAlign w:val="center"/>
          </w:tcPr>
          <w:p w:rsidR="00937A5D" w:rsidRPr="00A71B68" w:rsidRDefault="00937A5D" w:rsidP="00B840A5">
            <w:pPr>
              <w:spacing w:line="226" w:lineRule="auto"/>
              <w:rPr>
                <w:color w:val="000000"/>
              </w:rPr>
            </w:pP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6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2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37A5D" w:rsidRPr="00A71B68" w:rsidTr="00B840A5">
        <w:tc>
          <w:tcPr>
            <w:tcW w:w="66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064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Подпрограмма </w:t>
            </w:r>
            <w:r w:rsidRPr="006B29CD">
              <w:rPr>
                <w:color w:val="000000"/>
              </w:rPr>
              <w:t xml:space="preserve">«Территориальное планирование </w:t>
            </w:r>
            <w:proofErr w:type="spellStart"/>
            <w:r w:rsidRPr="006B29CD">
              <w:rPr>
                <w:color w:val="000000"/>
              </w:rPr>
              <w:t>Белокалитвинского</w:t>
            </w:r>
            <w:proofErr w:type="spellEnd"/>
            <w:r w:rsidRPr="006B29CD">
              <w:rPr>
                <w:color w:val="000000"/>
              </w:rPr>
              <w:t xml:space="preserve"> района»</w:t>
            </w: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</w:t>
            </w:r>
            <w:r>
              <w:rPr>
                <w:color w:val="000000"/>
              </w:rPr>
              <w:t>местный</w:t>
            </w:r>
            <w:r w:rsidRPr="00A0498A">
              <w:rPr>
                <w:color w:val="000000"/>
              </w:rPr>
              <w:t xml:space="preserve"> бюджет</w:t>
            </w:r>
          </w:p>
          <w:p w:rsidR="00937A5D" w:rsidRPr="00A0498A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-областной бюджет</w:t>
            </w:r>
          </w:p>
        </w:tc>
        <w:tc>
          <w:tcPr>
            <w:tcW w:w="70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937A5D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937A5D" w:rsidRDefault="00937A5D" w:rsidP="00B840A5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37A5D" w:rsidRPr="00A71B68" w:rsidTr="00B840A5">
        <w:tc>
          <w:tcPr>
            <w:tcW w:w="66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lastRenderedPageBreak/>
              <w:t>3.</w:t>
            </w:r>
          </w:p>
        </w:tc>
        <w:tc>
          <w:tcPr>
            <w:tcW w:w="4064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</w:tcPr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902</w:t>
            </w:r>
          </w:p>
          <w:p w:rsidR="00937A5D" w:rsidRPr="001A2F6C" w:rsidRDefault="00937A5D" w:rsidP="00B840A5">
            <w:pPr>
              <w:spacing w:line="221" w:lineRule="auto"/>
              <w:rPr>
                <w:color w:val="000000" w:themeColor="text1"/>
                <w:spacing w:val="-6"/>
              </w:rPr>
            </w:pPr>
          </w:p>
        </w:tc>
        <w:tc>
          <w:tcPr>
            <w:tcW w:w="702" w:type="dxa"/>
            <w:shd w:val="clear" w:color="auto" w:fill="auto"/>
          </w:tcPr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0412</w:t>
            </w:r>
          </w:p>
          <w:p w:rsidR="00937A5D" w:rsidRPr="001A2F6C" w:rsidRDefault="00937A5D" w:rsidP="00B840A5">
            <w:pPr>
              <w:spacing w:line="221" w:lineRule="auto"/>
              <w:rPr>
                <w:color w:val="000000" w:themeColor="text1"/>
                <w:spacing w:val="-6"/>
              </w:rPr>
            </w:pPr>
          </w:p>
        </w:tc>
        <w:tc>
          <w:tcPr>
            <w:tcW w:w="1544" w:type="dxa"/>
            <w:shd w:val="clear" w:color="auto" w:fill="auto"/>
          </w:tcPr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2210029050</w:t>
            </w:r>
          </w:p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123" w:type="dxa"/>
            <w:shd w:val="clear" w:color="auto" w:fill="auto"/>
          </w:tcPr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244</w:t>
            </w:r>
          </w:p>
          <w:p w:rsidR="00937A5D" w:rsidRPr="001A2F6C" w:rsidRDefault="00937A5D" w:rsidP="00B840A5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796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937A5D" w:rsidRPr="00A71B68" w:rsidRDefault="00937A5D" w:rsidP="00B840A5">
            <w:pPr>
              <w:spacing w:line="226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7A5D" w:rsidRPr="00A71B68" w:rsidTr="00B840A5">
        <w:tc>
          <w:tcPr>
            <w:tcW w:w="66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064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 xml:space="preserve">На выполнение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1A2F6C">
              <w:rPr>
                <w:color w:val="000000"/>
              </w:rPr>
              <w:t>Белокалитвинского</w:t>
            </w:r>
            <w:proofErr w:type="spellEnd"/>
            <w:r w:rsidRPr="001A2F6C">
              <w:rPr>
                <w:color w:val="000000"/>
              </w:rPr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902</w:t>
            </w:r>
          </w:p>
        </w:tc>
        <w:tc>
          <w:tcPr>
            <w:tcW w:w="702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0412</w:t>
            </w:r>
          </w:p>
        </w:tc>
        <w:tc>
          <w:tcPr>
            <w:tcW w:w="1544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22100S4580</w:t>
            </w:r>
          </w:p>
        </w:tc>
        <w:tc>
          <w:tcPr>
            <w:tcW w:w="1123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244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37A5D" w:rsidRPr="00A71B68" w:rsidTr="00B840A5">
        <w:tc>
          <w:tcPr>
            <w:tcW w:w="666" w:type="dxa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064" w:type="dxa"/>
            <w:shd w:val="clear" w:color="auto" w:fill="auto"/>
          </w:tcPr>
          <w:p w:rsidR="00937A5D" w:rsidRPr="007A1795" w:rsidRDefault="00937A5D" w:rsidP="00B840A5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Основное мероприятие 1.3. 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Обеспечение перспективных </w:t>
            </w:r>
            <w:r w:rsidRPr="007A1795">
              <w:rPr>
                <w:color w:val="000000"/>
              </w:rPr>
              <w:lastRenderedPageBreak/>
              <w:t>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385" w:type="dxa"/>
            <w:shd w:val="clear" w:color="auto" w:fill="auto"/>
          </w:tcPr>
          <w:p w:rsidR="00937A5D" w:rsidRPr="007A1795" w:rsidRDefault="00937A5D" w:rsidP="00B840A5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lastRenderedPageBreak/>
              <w:t>отдел архитектуры</w:t>
            </w:r>
          </w:p>
          <w:p w:rsidR="00937A5D" w:rsidRPr="007A1795" w:rsidRDefault="00937A5D" w:rsidP="00B840A5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Администрации </w:t>
            </w:r>
            <w:proofErr w:type="spellStart"/>
            <w:r w:rsidRPr="007A1795">
              <w:rPr>
                <w:color w:val="000000"/>
              </w:rPr>
              <w:lastRenderedPageBreak/>
              <w:t>Белокалитвинского</w:t>
            </w:r>
            <w:proofErr w:type="spellEnd"/>
            <w:r w:rsidRPr="007A1795"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702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544" w:type="dxa"/>
            <w:shd w:val="clear" w:color="auto" w:fill="auto"/>
          </w:tcPr>
          <w:p w:rsidR="00937A5D" w:rsidRPr="007643C3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23" w:type="dxa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796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</w:tr>
      <w:tr w:rsidR="00937A5D" w:rsidRPr="00A71B68" w:rsidTr="00B840A5">
        <w:trPr>
          <w:trHeight w:val="559"/>
        </w:trPr>
        <w:tc>
          <w:tcPr>
            <w:tcW w:w="666" w:type="dxa"/>
            <w:vMerge w:val="restart"/>
            <w:shd w:val="clear" w:color="auto" w:fill="auto"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064" w:type="dxa"/>
            <w:vMerge w:val="restart"/>
            <w:shd w:val="clear" w:color="auto" w:fill="auto"/>
          </w:tcPr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Подп</w:t>
            </w:r>
            <w:r w:rsidRPr="00BD63BE">
              <w:rPr>
                <w:color w:val="000000"/>
              </w:rPr>
              <w:t>рограмма «Развитие территорий для жилищного строительства»</w:t>
            </w:r>
          </w:p>
        </w:tc>
        <w:tc>
          <w:tcPr>
            <w:tcW w:w="2385" w:type="dxa"/>
            <w:shd w:val="clear" w:color="auto" w:fill="auto"/>
          </w:tcPr>
          <w:p w:rsidR="00937A5D" w:rsidRPr="001F70EC" w:rsidRDefault="00937A5D" w:rsidP="00B840A5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всего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 том числе:</w:t>
            </w:r>
          </w:p>
          <w:p w:rsidR="00937A5D" w:rsidRPr="001A2F6C" w:rsidRDefault="00937A5D" w:rsidP="00B840A5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>-муниципальный бюджет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>-областной бюджет</w:t>
            </w:r>
          </w:p>
        </w:tc>
        <w:tc>
          <w:tcPr>
            <w:tcW w:w="14850" w:type="dxa"/>
            <w:gridSpan w:val="10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  <w:tr w:rsidR="00937A5D" w:rsidRPr="00A71B68" w:rsidTr="00B840A5">
        <w:trPr>
          <w:trHeight w:val="451"/>
        </w:trPr>
        <w:tc>
          <w:tcPr>
            <w:tcW w:w="666" w:type="dxa"/>
            <w:vMerge/>
            <w:shd w:val="clear" w:color="auto" w:fill="auto"/>
          </w:tcPr>
          <w:p w:rsidR="00937A5D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4064" w:type="dxa"/>
            <w:vMerge/>
            <w:shd w:val="clear" w:color="auto" w:fill="auto"/>
          </w:tcPr>
          <w:p w:rsidR="00937A5D" w:rsidRPr="001F70EC" w:rsidRDefault="00937A5D" w:rsidP="00B840A5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385" w:type="dxa"/>
            <w:shd w:val="clear" w:color="auto" w:fill="auto"/>
          </w:tcPr>
          <w:p w:rsidR="00937A5D" w:rsidRPr="001F70EC" w:rsidRDefault="00937A5D" w:rsidP="00B840A5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отдел архитектуры</w:t>
            </w:r>
          </w:p>
          <w:p w:rsidR="00937A5D" w:rsidRPr="001F70EC" w:rsidRDefault="00937A5D" w:rsidP="00B840A5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 xml:space="preserve">Администрации </w:t>
            </w:r>
            <w:proofErr w:type="spellStart"/>
            <w:r w:rsidRPr="001F70EC">
              <w:rPr>
                <w:color w:val="000000"/>
              </w:rPr>
              <w:t>Белокалитвинского</w:t>
            </w:r>
            <w:proofErr w:type="spellEnd"/>
            <w:r w:rsidRPr="001F70EC"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района</w:t>
            </w:r>
          </w:p>
        </w:tc>
        <w:tc>
          <w:tcPr>
            <w:tcW w:w="14850" w:type="dxa"/>
            <w:gridSpan w:val="10"/>
            <w:shd w:val="clear" w:color="auto" w:fill="auto"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  <w:tr w:rsidR="00937A5D" w:rsidRPr="00A71B68" w:rsidTr="00B840A5">
        <w:tc>
          <w:tcPr>
            <w:tcW w:w="666" w:type="dxa"/>
            <w:shd w:val="clear" w:color="auto" w:fill="auto"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064" w:type="dxa"/>
            <w:shd w:val="clear" w:color="auto" w:fill="auto"/>
          </w:tcPr>
          <w:p w:rsidR="00937A5D" w:rsidRPr="00E278E3" w:rsidRDefault="00937A5D" w:rsidP="00B840A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937A5D" w:rsidRPr="00A71B68" w:rsidRDefault="00937A5D" w:rsidP="00B840A5">
            <w:pPr>
              <w:spacing w:line="221" w:lineRule="auto"/>
              <w:rPr>
                <w:color w:val="000000"/>
              </w:rPr>
            </w:pPr>
            <w:r>
              <w:t xml:space="preserve">Создание условий для увеличения </w:t>
            </w:r>
            <w:r w:rsidRPr="00E278E3">
              <w:t>площади земельных участков, предоставляемых для жилищного строительства</w:t>
            </w:r>
          </w:p>
        </w:tc>
        <w:tc>
          <w:tcPr>
            <w:tcW w:w="2385" w:type="dxa"/>
            <w:shd w:val="clear" w:color="auto" w:fill="auto"/>
            <w:hideMark/>
          </w:tcPr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37A5D" w:rsidRDefault="00937A5D" w:rsidP="00B840A5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850" w:type="dxa"/>
            <w:gridSpan w:val="10"/>
            <w:shd w:val="clear" w:color="auto" w:fill="auto"/>
            <w:hideMark/>
          </w:tcPr>
          <w:p w:rsidR="00937A5D" w:rsidRPr="00A71B68" w:rsidRDefault="00937A5D" w:rsidP="00B840A5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 xml:space="preserve">не планируется </w:t>
            </w:r>
          </w:p>
        </w:tc>
      </w:tr>
    </w:tbl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Примечания.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lastRenderedPageBreak/>
        <w:t>1. Список используемых сокращений: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ВР – вид расходов;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ГРБС – главный распорядитель бюджетных средств;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 xml:space="preserve">муниципальная программа – муниципальная программа </w:t>
      </w:r>
      <w:proofErr w:type="spellStart"/>
      <w:r w:rsidRPr="00FB7660">
        <w:rPr>
          <w:kern w:val="2"/>
          <w:sz w:val="26"/>
          <w:szCs w:val="26"/>
          <w:lang w:eastAsia="en-US"/>
        </w:rPr>
        <w:t>Белокалитвинского</w:t>
      </w:r>
      <w:proofErr w:type="spellEnd"/>
      <w:r w:rsidRPr="00FB7660">
        <w:rPr>
          <w:kern w:val="2"/>
          <w:sz w:val="26"/>
          <w:szCs w:val="26"/>
          <w:lang w:eastAsia="en-US"/>
        </w:rPr>
        <w:t xml:space="preserve"> района «Территориальное планирование и развитие территории, в том числе для жилищного строительства»;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proofErr w:type="spellStart"/>
      <w:r w:rsidRPr="00FB7660">
        <w:rPr>
          <w:kern w:val="2"/>
          <w:sz w:val="26"/>
          <w:szCs w:val="26"/>
          <w:lang w:eastAsia="en-US"/>
        </w:rPr>
        <w:t>РзПр</w:t>
      </w:r>
      <w:proofErr w:type="spellEnd"/>
      <w:r w:rsidRPr="00FB7660">
        <w:rPr>
          <w:kern w:val="2"/>
          <w:sz w:val="26"/>
          <w:szCs w:val="26"/>
          <w:lang w:eastAsia="en-US"/>
        </w:rPr>
        <w:t xml:space="preserve"> – раздел, подраздел;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тыс. – тысяча;</w:t>
      </w:r>
    </w:p>
    <w:p w:rsidR="00937A5D" w:rsidRPr="00FB7660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ЦСР – целевая статья расходов;</w:t>
      </w:r>
    </w:p>
    <w:p w:rsidR="00937A5D" w:rsidRPr="007D4C13" w:rsidRDefault="00937A5D" w:rsidP="00937A5D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2. Х – данные ячейки не заполняются.</w:t>
      </w:r>
    </w:p>
    <w:p w:rsidR="00937A5D" w:rsidRPr="004569D8" w:rsidRDefault="00937A5D" w:rsidP="00616D80">
      <w:pPr>
        <w:pageBreakBefore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5. </w:t>
      </w:r>
      <w:r w:rsidRPr="004569D8">
        <w:rPr>
          <w:kern w:val="2"/>
          <w:sz w:val="28"/>
          <w:szCs w:val="28"/>
          <w:lang w:eastAsia="en-US"/>
        </w:rPr>
        <w:t>Приложение № 4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 xml:space="preserve">к муниципальной программе </w:t>
      </w:r>
      <w:proofErr w:type="spellStart"/>
      <w:r w:rsidRPr="004569D8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569D8">
        <w:rPr>
          <w:kern w:val="2"/>
          <w:sz w:val="28"/>
          <w:szCs w:val="28"/>
          <w:lang w:eastAsia="en-US"/>
        </w:rPr>
        <w:t xml:space="preserve">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 w:rsidR="00616D80">
        <w:rPr>
          <w:kern w:val="2"/>
          <w:sz w:val="28"/>
          <w:szCs w:val="28"/>
          <w:lang w:eastAsia="en-US"/>
        </w:rPr>
        <w:t xml:space="preserve"> </w:t>
      </w:r>
      <w:r w:rsidRPr="008642F5">
        <w:rPr>
          <w:kern w:val="2"/>
          <w:sz w:val="28"/>
          <w:szCs w:val="28"/>
          <w:lang w:eastAsia="en-US"/>
        </w:rPr>
        <w:t>изложить в следующей редакции:</w:t>
      </w:r>
    </w:p>
    <w:p w:rsidR="00937A5D" w:rsidRPr="004569D8" w:rsidRDefault="00937A5D" w:rsidP="00937A5D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РАСХОДЫ</w:t>
      </w:r>
    </w:p>
    <w:p w:rsidR="00937A5D" w:rsidRPr="004569D8" w:rsidRDefault="00937A5D" w:rsidP="00937A5D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proofErr w:type="spellStart"/>
      <w:r w:rsidRPr="004569D8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569D8">
        <w:rPr>
          <w:kern w:val="2"/>
          <w:sz w:val="28"/>
          <w:szCs w:val="28"/>
          <w:lang w:eastAsia="en-US"/>
        </w:rPr>
        <w:t xml:space="preserve"> района</w:t>
      </w:r>
    </w:p>
    <w:p w:rsidR="00937A5D" w:rsidRPr="004569D8" w:rsidRDefault="00937A5D" w:rsidP="00937A5D">
      <w:pPr>
        <w:contextualSpacing/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:rsidR="00937A5D" w:rsidRPr="004569D8" w:rsidRDefault="00937A5D" w:rsidP="00937A5D">
      <w:pPr>
        <w:jc w:val="center"/>
        <w:rPr>
          <w:kern w:val="2"/>
          <w:sz w:val="28"/>
          <w:szCs w:val="28"/>
          <w:lang w:eastAsia="en-US"/>
        </w:rPr>
      </w:pPr>
    </w:p>
    <w:p w:rsidR="00937A5D" w:rsidRPr="004569D8" w:rsidRDefault="00937A5D" w:rsidP="00937A5D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910"/>
        <w:gridCol w:w="1307"/>
        <w:gridCol w:w="924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37A5D" w:rsidRPr="004569D8" w:rsidTr="00B840A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6107A4" w:rsidRDefault="00937A5D" w:rsidP="00B840A5">
            <w:pPr>
              <w:ind w:firstLine="57"/>
              <w:jc w:val="center"/>
              <w:rPr>
                <w:kern w:val="2"/>
              </w:rPr>
            </w:pPr>
            <w:r w:rsidRPr="006107A4">
              <w:rPr>
                <w:kern w:val="2"/>
              </w:rPr>
              <w:t>Наимено</w:t>
            </w:r>
            <w:r w:rsidRPr="006107A4">
              <w:rPr>
                <w:kern w:val="2"/>
              </w:rPr>
              <w:softHyphen/>
              <w:t xml:space="preserve">вание муниципальной программы, </w:t>
            </w:r>
          </w:p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6107A4">
              <w:rPr>
                <w:kern w:val="2"/>
              </w:rPr>
              <w:t>подпрог</w:t>
            </w:r>
            <w:r w:rsidRPr="006107A4">
              <w:rPr>
                <w:kern w:val="2"/>
              </w:rPr>
              <w:softHyphen/>
              <w:t>раммы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Источник финансирования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 xml:space="preserve">Объем расходов, всего </w:t>
            </w:r>
          </w:p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(тыс. рублей)</w:t>
            </w:r>
          </w:p>
        </w:tc>
        <w:tc>
          <w:tcPr>
            <w:tcW w:w="1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4569D8">
              <w:rPr>
                <w:color w:val="000000"/>
              </w:rPr>
              <w:t xml:space="preserve"> п</w:t>
            </w:r>
            <w:r w:rsidRPr="004569D8">
              <w:rPr>
                <w:kern w:val="2"/>
              </w:rPr>
              <w:t>рограммы (тыс. рублей)</w:t>
            </w:r>
          </w:p>
        </w:tc>
      </w:tr>
      <w:tr w:rsidR="00937A5D" w:rsidRPr="004569D8" w:rsidTr="00B840A5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</w:pPr>
            <w:r w:rsidRPr="004569D8"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</w:pPr>
            <w:r w:rsidRPr="004569D8"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</w:pPr>
            <w:r w:rsidRPr="004569D8">
              <w:t>2021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</w:pPr>
            <w:r w:rsidRPr="004569D8"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2030</w:t>
            </w:r>
          </w:p>
        </w:tc>
      </w:tr>
    </w:tbl>
    <w:p w:rsidR="00937A5D" w:rsidRPr="004569D8" w:rsidRDefault="00937A5D" w:rsidP="00937A5D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910"/>
        <w:gridCol w:w="1307"/>
        <w:gridCol w:w="924"/>
        <w:gridCol w:w="815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37A5D" w:rsidRPr="004569D8" w:rsidTr="00B840A5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5D" w:rsidRPr="004569D8" w:rsidRDefault="00937A5D" w:rsidP="00B840A5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16</w:t>
            </w:r>
          </w:p>
        </w:tc>
      </w:tr>
      <w:tr w:rsidR="00937A5D" w:rsidRPr="004569D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1.</w:t>
            </w:r>
          </w:p>
        </w:tc>
        <w:tc>
          <w:tcPr>
            <w:tcW w:w="1382" w:type="dxa"/>
            <w:vMerge w:val="restart"/>
          </w:tcPr>
          <w:p w:rsidR="00937A5D" w:rsidRPr="006B29CD" w:rsidRDefault="00937A5D" w:rsidP="00B840A5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proofErr w:type="gramStart"/>
            <w:r w:rsidRPr="006B29CD">
              <w:rPr>
                <w:rFonts w:eastAsia="Calibri"/>
                <w:bCs/>
                <w:color w:val="000000" w:themeColor="text1"/>
                <w:kern w:val="2"/>
              </w:rPr>
              <w:t>Муниципальная  программа</w:t>
            </w:r>
            <w:proofErr w:type="gramEnd"/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 </w:t>
            </w:r>
          </w:p>
          <w:p w:rsidR="00937A5D" w:rsidRPr="006B29CD" w:rsidRDefault="00937A5D" w:rsidP="00B840A5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proofErr w:type="spellStart"/>
            <w:r w:rsidRPr="006B29CD">
              <w:rPr>
                <w:rFonts w:eastAsia="Calibri"/>
                <w:bCs/>
                <w:color w:val="000000" w:themeColor="text1"/>
                <w:kern w:val="2"/>
              </w:rPr>
              <w:t>Белокалитвинского</w:t>
            </w:r>
            <w:proofErr w:type="spellEnd"/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 района «Территориальное </w:t>
            </w:r>
          </w:p>
          <w:p w:rsidR="00937A5D" w:rsidRPr="006B29CD" w:rsidRDefault="00937A5D" w:rsidP="00B840A5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планирование и </w:t>
            </w:r>
            <w:r w:rsidRPr="006B29CD">
              <w:rPr>
                <w:rFonts w:eastAsia="Calibri"/>
                <w:bCs/>
                <w:color w:val="000000" w:themeColor="text1"/>
                <w:kern w:val="2"/>
              </w:rPr>
              <w:lastRenderedPageBreak/>
              <w:t>развитие территории, в том числе для жилищного строительства»</w:t>
            </w:r>
          </w:p>
          <w:p w:rsidR="00937A5D" w:rsidRPr="004569D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lastRenderedPageBreak/>
              <w:t>всего</w:t>
            </w:r>
          </w:p>
        </w:tc>
        <w:tc>
          <w:tcPr>
            <w:tcW w:w="140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0E4506">
              <w:rPr>
                <w:color w:val="000000"/>
                <w:spacing w:val="-6"/>
              </w:rPr>
              <w:t>30932,1</w:t>
            </w:r>
          </w:p>
        </w:tc>
        <w:tc>
          <w:tcPr>
            <w:tcW w:w="1230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30536,2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4569D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4569D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37A5D" w:rsidRPr="00FF6EC8" w:rsidRDefault="00937A5D" w:rsidP="00B840A5">
            <w:pPr>
              <w:jc w:val="center"/>
            </w:pPr>
            <w:r w:rsidRPr="00FF6EC8">
              <w:rPr>
                <w:kern w:val="2"/>
              </w:rPr>
              <w:t>28948,3</w:t>
            </w:r>
          </w:p>
        </w:tc>
        <w:tc>
          <w:tcPr>
            <w:tcW w:w="1230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FF6EC8" w:rsidRDefault="00937A5D" w:rsidP="00B840A5">
            <w:pPr>
              <w:jc w:val="center"/>
            </w:pPr>
            <w:r w:rsidRPr="00FF6EC8">
              <w:rPr>
                <w:kern w:val="2"/>
              </w:rPr>
              <w:t>28948,3</w:t>
            </w:r>
          </w:p>
        </w:tc>
        <w:tc>
          <w:tcPr>
            <w:tcW w:w="1296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4569D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4569D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t>безвозмездные поступления в областной бюджет</w:t>
            </w:r>
          </w:p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t>в том числе</w:t>
            </w:r>
          </w:p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t>за счет средств:</w:t>
            </w:r>
          </w:p>
        </w:tc>
        <w:tc>
          <w:tcPr>
            <w:tcW w:w="1404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4569D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4569D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4569D8" w:rsidRDefault="00937A5D" w:rsidP="00B840A5">
            <w:pPr>
              <w:rPr>
                <w:kern w:val="2"/>
              </w:rPr>
            </w:pPr>
            <w:r w:rsidRPr="004569D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4569D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1983,8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1587,9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2.</w:t>
            </w:r>
          </w:p>
        </w:tc>
        <w:tc>
          <w:tcPr>
            <w:tcW w:w="1382" w:type="dxa"/>
            <w:vMerge w:val="restart"/>
          </w:tcPr>
          <w:p w:rsidR="00937A5D" w:rsidRPr="005B194A" w:rsidRDefault="00937A5D" w:rsidP="00B840A5">
            <w:pPr>
              <w:rPr>
                <w:color w:val="000000" w:themeColor="text1"/>
                <w:kern w:val="2"/>
              </w:rPr>
            </w:pPr>
            <w:r w:rsidRPr="005B194A">
              <w:rPr>
                <w:color w:val="000000" w:themeColor="text1"/>
                <w:spacing w:val="-6"/>
                <w:kern w:val="2"/>
              </w:rPr>
              <w:t>Подпрограм</w:t>
            </w:r>
            <w:r w:rsidRPr="005B194A">
              <w:rPr>
                <w:color w:val="000000" w:themeColor="text1"/>
                <w:spacing w:val="-6"/>
                <w:kern w:val="2"/>
              </w:rPr>
              <w:softHyphen/>
              <w:t xml:space="preserve">ма «Территориальное планирование </w:t>
            </w:r>
            <w:proofErr w:type="spellStart"/>
            <w:r w:rsidRPr="005B194A">
              <w:rPr>
                <w:color w:val="000000" w:themeColor="text1"/>
                <w:spacing w:val="-6"/>
                <w:kern w:val="2"/>
              </w:rPr>
              <w:t>Белокалитвинского</w:t>
            </w:r>
            <w:proofErr w:type="spellEnd"/>
            <w:r w:rsidRPr="005B194A">
              <w:rPr>
                <w:color w:val="000000" w:themeColor="text1"/>
                <w:spacing w:val="-6"/>
                <w:kern w:val="2"/>
              </w:rPr>
              <w:t xml:space="preserve"> района»</w:t>
            </w: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0E4506">
              <w:rPr>
                <w:color w:val="000000"/>
                <w:spacing w:val="-6"/>
              </w:rPr>
              <w:t>30932,1</w:t>
            </w:r>
          </w:p>
        </w:tc>
        <w:tc>
          <w:tcPr>
            <w:tcW w:w="1230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81584F">
              <w:rPr>
                <w:color w:val="000000"/>
                <w:spacing w:val="-6"/>
              </w:rPr>
              <w:t>30536,2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37A5D" w:rsidRPr="00FF6EC8" w:rsidRDefault="00937A5D" w:rsidP="00B840A5">
            <w:pPr>
              <w:jc w:val="center"/>
            </w:pPr>
            <w:r w:rsidRPr="00FF6EC8">
              <w:rPr>
                <w:kern w:val="2"/>
              </w:rPr>
              <w:t>28948,3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FF6EC8" w:rsidRDefault="00937A5D" w:rsidP="00B840A5">
            <w:pPr>
              <w:jc w:val="center"/>
            </w:pPr>
            <w:r w:rsidRPr="00FF6EC8">
              <w:rPr>
                <w:kern w:val="2"/>
              </w:rPr>
              <w:t>28948,3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0"/>
        </w:trPr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tcBorders>
              <w:bottom w:val="single" w:sz="4" w:space="0" w:color="000000"/>
            </w:tcBorders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 том числе</w:t>
            </w:r>
          </w:p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за счет средств: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1983,8</w:t>
            </w:r>
          </w:p>
        </w:tc>
        <w:tc>
          <w:tcPr>
            <w:tcW w:w="1230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1587,9</w:t>
            </w:r>
          </w:p>
        </w:tc>
        <w:tc>
          <w:tcPr>
            <w:tcW w:w="1296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37A5D" w:rsidRPr="00A71B68" w:rsidRDefault="00937A5D" w:rsidP="00B840A5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lastRenderedPageBreak/>
              <w:t>3.</w:t>
            </w:r>
          </w:p>
        </w:tc>
        <w:tc>
          <w:tcPr>
            <w:tcW w:w="1382" w:type="dxa"/>
            <w:vMerge w:val="restart"/>
          </w:tcPr>
          <w:p w:rsidR="00937A5D" w:rsidRPr="005B194A" w:rsidRDefault="00937A5D" w:rsidP="00B840A5">
            <w:pPr>
              <w:rPr>
                <w:kern w:val="2"/>
              </w:rPr>
            </w:pPr>
            <w:r w:rsidRPr="005B194A">
              <w:rPr>
                <w:spacing w:val="-6"/>
                <w:kern w:val="2"/>
              </w:rPr>
              <w:t>Подпрограм</w:t>
            </w:r>
            <w:r w:rsidRPr="005B194A">
              <w:rPr>
                <w:spacing w:val="-6"/>
                <w:kern w:val="2"/>
              </w:rPr>
              <w:softHyphen/>
              <w:t xml:space="preserve">ма </w:t>
            </w:r>
            <w:r w:rsidRPr="005B194A">
              <w:rPr>
                <w:spacing w:val="-4"/>
                <w:kern w:val="2"/>
              </w:rPr>
              <w:t>«Развитие территорий для жилищного строительства</w:t>
            </w:r>
            <w:r w:rsidRPr="005B194A">
              <w:rPr>
                <w:kern w:val="2"/>
              </w:rPr>
              <w:t>»</w:t>
            </w: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>
              <w:t>Финансирование не планируется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37A5D" w:rsidRPr="00A71B68" w:rsidTr="00B840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37A5D" w:rsidRPr="00A71B68" w:rsidRDefault="00937A5D" w:rsidP="00B840A5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37A5D" w:rsidRPr="00A71B68" w:rsidRDefault="00937A5D" w:rsidP="00B840A5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37A5D" w:rsidRPr="00A71B68" w:rsidRDefault="00937A5D" w:rsidP="00B840A5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37A5D" w:rsidRPr="00A71B68" w:rsidRDefault="00937A5D" w:rsidP="00B840A5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</w:tbl>
    <w:p w:rsidR="00937A5D" w:rsidRPr="00A71B68" w:rsidRDefault="00937A5D" w:rsidP="00937A5D">
      <w:pPr>
        <w:tabs>
          <w:tab w:val="left" w:pos="1122"/>
        </w:tabs>
        <w:jc w:val="both"/>
        <w:rPr>
          <w:kern w:val="2"/>
          <w:sz w:val="28"/>
          <w:szCs w:val="28"/>
          <w:lang w:eastAsia="en-US"/>
        </w:rPr>
      </w:pPr>
    </w:p>
    <w:p w:rsidR="00937A5D" w:rsidRPr="00AE35F9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Примечания.</w:t>
      </w:r>
    </w:p>
    <w:p w:rsidR="00937A5D" w:rsidRPr="00AE35F9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1. Используемое сокращение:</w:t>
      </w:r>
    </w:p>
    <w:p w:rsidR="00937A5D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color w:val="000000"/>
          <w:spacing w:val="-6"/>
          <w:sz w:val="28"/>
          <w:szCs w:val="28"/>
        </w:rPr>
        <w:t>муниципальная п</w:t>
      </w:r>
      <w:r w:rsidRPr="00AE35F9">
        <w:rPr>
          <w:kern w:val="2"/>
          <w:sz w:val="28"/>
          <w:szCs w:val="28"/>
          <w:lang w:eastAsia="en-US"/>
        </w:rPr>
        <w:t xml:space="preserve">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71B09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E71B09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E71B09">
        <w:rPr>
          <w:kern w:val="2"/>
          <w:sz w:val="28"/>
          <w:szCs w:val="28"/>
          <w:lang w:eastAsia="en-US"/>
        </w:rPr>
        <w:t xml:space="preserve">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71B09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;</w:t>
      </w:r>
    </w:p>
    <w:p w:rsidR="00937A5D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2. Х – данные ячейки не заполняются.</w:t>
      </w:r>
    </w:p>
    <w:p w:rsidR="00937A5D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937A5D" w:rsidRDefault="00937A5D" w:rsidP="00937A5D">
      <w:pPr>
        <w:jc w:val="both"/>
        <w:rPr>
          <w:kern w:val="2"/>
          <w:sz w:val="28"/>
          <w:szCs w:val="28"/>
          <w:lang w:eastAsia="en-US"/>
        </w:rPr>
      </w:pPr>
    </w:p>
    <w:p w:rsidR="00937A5D" w:rsidRDefault="00937A5D" w:rsidP="00937A5D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937A5D" w:rsidRDefault="00937A5D" w:rsidP="00616D80">
      <w:pPr>
        <w:tabs>
          <w:tab w:val="left" w:pos="285"/>
        </w:tabs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У</w:t>
      </w:r>
      <w:r>
        <w:rPr>
          <w:sz w:val="28"/>
          <w:szCs w:val="28"/>
        </w:rPr>
        <w:t>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6D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Л.Г. Василенко</w:t>
      </w:r>
    </w:p>
    <w:p w:rsidR="00937A5D" w:rsidRPr="001B152D" w:rsidRDefault="00937A5D" w:rsidP="00835273">
      <w:pPr>
        <w:rPr>
          <w:sz w:val="28"/>
          <w:szCs w:val="28"/>
        </w:rPr>
      </w:pPr>
    </w:p>
    <w:sectPr w:rsidR="00937A5D" w:rsidRPr="001B152D" w:rsidSect="00937A5D"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7C" w:rsidRDefault="00F66B7C">
      <w:r>
        <w:separator/>
      </w:r>
    </w:p>
  </w:endnote>
  <w:endnote w:type="continuationSeparator" w:id="0">
    <w:p w:rsidR="00F66B7C" w:rsidRDefault="00F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6D80" w:rsidRPr="00616D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6D80">
      <w:rPr>
        <w:noProof/>
        <w:sz w:val="14"/>
        <w:lang w:val="en-US"/>
      </w:rPr>
      <w:t>C</w:t>
    </w:r>
    <w:r w:rsidR="00616D80" w:rsidRPr="00616D80">
      <w:rPr>
        <w:noProof/>
        <w:sz w:val="14"/>
      </w:rPr>
      <w:t>:\</w:t>
    </w:r>
    <w:r w:rsidR="00616D80">
      <w:rPr>
        <w:noProof/>
        <w:sz w:val="14"/>
        <w:lang w:val="en-US"/>
      </w:rPr>
      <w:t>Users</w:t>
    </w:r>
    <w:r w:rsidR="00616D80" w:rsidRPr="00616D80">
      <w:rPr>
        <w:noProof/>
        <w:sz w:val="14"/>
      </w:rPr>
      <w:t>\</w:t>
    </w:r>
    <w:r w:rsidR="00616D80">
      <w:rPr>
        <w:noProof/>
        <w:sz w:val="14"/>
        <w:lang w:val="en-US"/>
      </w:rPr>
      <w:t>eio</w:t>
    </w:r>
    <w:r w:rsidR="00616D80" w:rsidRPr="00616D80">
      <w:rPr>
        <w:noProof/>
        <w:sz w:val="14"/>
      </w:rPr>
      <w:t>3\Сохранения Алентьева\Мои документы\Постановления\изм_2281-Террит-план.</w:t>
    </w:r>
    <w:r w:rsidR="00616D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05B1" w:rsidRPr="00CA05B1">
      <w:rPr>
        <w:noProof/>
        <w:sz w:val="14"/>
      </w:rPr>
      <w:t>1/30/2020 5:02:00</w:t>
    </w:r>
    <w:r w:rsidR="00CA05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6D80" w:rsidRPr="00616D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6D80">
      <w:rPr>
        <w:noProof/>
        <w:sz w:val="14"/>
        <w:lang w:val="en-US"/>
      </w:rPr>
      <w:t>C</w:t>
    </w:r>
    <w:r w:rsidR="00616D80" w:rsidRPr="00616D80">
      <w:rPr>
        <w:noProof/>
        <w:sz w:val="14"/>
      </w:rPr>
      <w:t>:\</w:t>
    </w:r>
    <w:r w:rsidR="00616D80">
      <w:rPr>
        <w:noProof/>
        <w:sz w:val="14"/>
        <w:lang w:val="en-US"/>
      </w:rPr>
      <w:t>Users</w:t>
    </w:r>
    <w:r w:rsidR="00616D80" w:rsidRPr="00616D80">
      <w:rPr>
        <w:noProof/>
        <w:sz w:val="14"/>
      </w:rPr>
      <w:t>\</w:t>
    </w:r>
    <w:r w:rsidR="00616D80">
      <w:rPr>
        <w:noProof/>
        <w:sz w:val="14"/>
        <w:lang w:val="en-US"/>
      </w:rPr>
      <w:t>eio</w:t>
    </w:r>
    <w:r w:rsidR="00616D80" w:rsidRPr="00616D80">
      <w:rPr>
        <w:noProof/>
        <w:sz w:val="14"/>
      </w:rPr>
      <w:t>3\Сохранения Алентьева\Мои документы\Постановления\изм_2281-Террит-план.</w:t>
    </w:r>
    <w:r w:rsidR="00616D8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05B1" w:rsidRPr="00CA05B1">
      <w:rPr>
        <w:noProof/>
        <w:sz w:val="14"/>
      </w:rPr>
      <w:t>1/30/2020 5:02:00</w:t>
    </w:r>
    <w:r w:rsidR="00CA05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A5D" w:rsidRPr="008E0BE0" w:rsidRDefault="00937A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7C" w:rsidRDefault="00F66B7C">
      <w:r>
        <w:separator/>
      </w:r>
    </w:p>
  </w:footnote>
  <w:footnote w:type="continuationSeparator" w:id="0">
    <w:p w:rsidR="00F66B7C" w:rsidRDefault="00F6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B1">
          <w:rPr>
            <w:noProof/>
          </w:rPr>
          <w:t>17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6D80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37A5D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8022B"/>
    <w:rsid w:val="00CA05B1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6B7C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ADE8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37A5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7A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37A5D"/>
    <w:pPr>
      <w:keepNext/>
      <w:spacing w:before="160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37A5D"/>
    <w:pPr>
      <w:keepNext/>
      <w:spacing w:before="120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37A5D"/>
    <w:pPr>
      <w:keepNext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37A5D"/>
    <w:pPr>
      <w:keepNext/>
      <w:jc w:val="center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37A5D"/>
    <w:pPr>
      <w:keepNext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937A5D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37A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37A5D"/>
    <w:rPr>
      <w:b/>
    </w:rPr>
  </w:style>
  <w:style w:type="character" w:customStyle="1" w:styleId="60">
    <w:name w:val="Заголовок 6 Знак"/>
    <w:basedOn w:val="a0"/>
    <w:link w:val="6"/>
    <w:rsid w:val="00937A5D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937A5D"/>
    <w:rPr>
      <w:rFonts w:ascii="Arial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937A5D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rsid w:val="00937A5D"/>
    <w:rPr>
      <w:rFonts w:ascii="Arial" w:hAnsi="Arial"/>
      <w:i/>
    </w:rPr>
  </w:style>
  <w:style w:type="paragraph" w:styleId="ae">
    <w:name w:val="Body Text Indent"/>
    <w:aliases w:val="Основной текст 1"/>
    <w:basedOn w:val="a"/>
    <w:link w:val="af"/>
    <w:rsid w:val="00937A5D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937A5D"/>
    <w:rPr>
      <w:sz w:val="28"/>
    </w:rPr>
  </w:style>
  <w:style w:type="paragraph" w:customStyle="1" w:styleId="Postan">
    <w:name w:val="Postan"/>
    <w:basedOn w:val="a"/>
    <w:uiPriority w:val="99"/>
    <w:rsid w:val="00937A5D"/>
    <w:pPr>
      <w:jc w:val="center"/>
    </w:pPr>
    <w:rPr>
      <w:sz w:val="28"/>
      <w:szCs w:val="20"/>
    </w:rPr>
  </w:style>
  <w:style w:type="character" w:styleId="af0">
    <w:name w:val="page number"/>
    <w:basedOn w:val="a0"/>
    <w:rsid w:val="00937A5D"/>
  </w:style>
  <w:style w:type="character" w:customStyle="1" w:styleId="20">
    <w:name w:val="Заголовок 2 Знак"/>
    <w:basedOn w:val="a0"/>
    <w:link w:val="2"/>
    <w:rsid w:val="00937A5D"/>
    <w:rPr>
      <w:b/>
      <w:sz w:val="28"/>
    </w:rPr>
  </w:style>
  <w:style w:type="character" w:customStyle="1" w:styleId="10">
    <w:name w:val="Заголовок 1 Знак"/>
    <w:basedOn w:val="a0"/>
    <w:link w:val="1"/>
    <w:rsid w:val="00937A5D"/>
    <w:rPr>
      <w:sz w:val="44"/>
    </w:rPr>
  </w:style>
  <w:style w:type="character" w:customStyle="1" w:styleId="a7">
    <w:name w:val="Нижний колонтитул Знак"/>
    <w:aliases w:val="Знак Знак"/>
    <w:basedOn w:val="a0"/>
    <w:link w:val="a6"/>
    <w:rsid w:val="00937A5D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rsid w:val="00937A5D"/>
  </w:style>
  <w:style w:type="paragraph" w:customStyle="1" w:styleId="ConsPlusCell">
    <w:name w:val="ConsPlusCell"/>
    <w:link w:val="ConsPlusCell0"/>
    <w:qFormat/>
    <w:rsid w:val="00937A5D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937A5D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937A5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937A5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character" w:customStyle="1" w:styleId="13">
    <w:name w:val="Текст выноски Знак1"/>
    <w:basedOn w:val="a0"/>
    <w:rsid w:val="00937A5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937A5D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937A5D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937A5D"/>
    <w:rPr>
      <w:rFonts w:cs="Times New Roman"/>
      <w:lang w:eastAsia="en-US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locked/>
    <w:rsid w:val="00937A5D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937A5D"/>
    <w:rPr>
      <w:sz w:val="20"/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937A5D"/>
  </w:style>
  <w:style w:type="character" w:customStyle="1" w:styleId="FootnoteTextChar1">
    <w:name w:val="Footnote Text Char1"/>
    <w:semiHidden/>
    <w:locked/>
    <w:rsid w:val="00937A5D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37A5D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2">
    <w:name w:val="Абзац списка3"/>
    <w:basedOn w:val="a"/>
    <w:uiPriority w:val="99"/>
    <w:rsid w:val="00937A5D"/>
    <w:pPr>
      <w:spacing w:after="200" w:line="276" w:lineRule="auto"/>
      <w:ind w:left="720"/>
      <w:contextualSpacing/>
      <w:jc w:val="center"/>
    </w:pPr>
    <w:rPr>
      <w:w w:val="90"/>
      <w:lang w:eastAsia="en-US"/>
    </w:rPr>
  </w:style>
  <w:style w:type="character" w:customStyle="1" w:styleId="af3">
    <w:name w:val="Текст Знак"/>
    <w:link w:val="af4"/>
    <w:uiPriority w:val="99"/>
    <w:locked/>
    <w:rsid w:val="00937A5D"/>
    <w:rPr>
      <w:rFonts w:ascii="Courier New" w:hAnsi="Courier New"/>
    </w:rPr>
  </w:style>
  <w:style w:type="paragraph" w:styleId="af4">
    <w:name w:val="Plain Text"/>
    <w:basedOn w:val="a"/>
    <w:link w:val="af3"/>
    <w:uiPriority w:val="99"/>
    <w:rsid w:val="00937A5D"/>
    <w:rPr>
      <w:rFonts w:ascii="Courier New" w:hAnsi="Courier New"/>
      <w:sz w:val="20"/>
      <w:szCs w:val="20"/>
    </w:rPr>
  </w:style>
  <w:style w:type="character" w:customStyle="1" w:styleId="15">
    <w:name w:val="Текст Знак1"/>
    <w:basedOn w:val="a0"/>
    <w:rsid w:val="00937A5D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semiHidden/>
    <w:locked/>
    <w:rsid w:val="00937A5D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937A5D"/>
    <w:rPr>
      <w:rFonts w:cs="Times New Roman"/>
    </w:rPr>
  </w:style>
  <w:style w:type="table" w:styleId="af5">
    <w:name w:val="Table Grid"/>
    <w:basedOn w:val="a1"/>
    <w:rsid w:val="00937A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ocument Map"/>
    <w:basedOn w:val="a"/>
    <w:link w:val="af7"/>
    <w:uiPriority w:val="99"/>
    <w:rsid w:val="00937A5D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rsid w:val="00937A5D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937A5D"/>
    <w:rPr>
      <w:rFonts w:ascii="AG Souvenir" w:eastAsia="Times New Roman" w:hAnsi="AG Souvenir"/>
      <w:b/>
      <w:spacing w:val="38"/>
      <w:sz w:val="28"/>
    </w:rPr>
  </w:style>
  <w:style w:type="paragraph" w:customStyle="1" w:styleId="23">
    <w:name w:val="Абзац списка2"/>
    <w:basedOn w:val="a"/>
    <w:uiPriority w:val="99"/>
    <w:rsid w:val="00937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937A5D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37A5D"/>
    <w:pPr>
      <w:spacing w:before="100" w:beforeAutospacing="1" w:after="100" w:afterAutospacing="1"/>
    </w:pPr>
    <w:rPr>
      <w:rFonts w:eastAsia="Calibri"/>
    </w:rPr>
  </w:style>
  <w:style w:type="character" w:customStyle="1" w:styleId="100">
    <w:name w:val="Знак Знак10"/>
    <w:rsid w:val="00937A5D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37A5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4">
    <w:name w:val="Body Text 2"/>
    <w:basedOn w:val="a"/>
    <w:link w:val="25"/>
    <w:uiPriority w:val="99"/>
    <w:unhideWhenUsed/>
    <w:rsid w:val="00937A5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937A5D"/>
    <w:rPr>
      <w:rFonts w:ascii="Calibri" w:eastAsia="Calibri" w:hAnsi="Calibri"/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unhideWhenUsed/>
    <w:rsid w:val="00937A5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37A5D"/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rsid w:val="00937A5D"/>
    <w:pPr>
      <w:spacing w:before="100" w:beforeAutospacing="1" w:after="100" w:afterAutospacing="1"/>
    </w:pPr>
  </w:style>
  <w:style w:type="character" w:styleId="af9">
    <w:name w:val="Hyperlink"/>
    <w:uiPriority w:val="99"/>
    <w:rsid w:val="00937A5D"/>
    <w:rPr>
      <w:color w:val="0000FF"/>
      <w:u w:val="single"/>
    </w:rPr>
  </w:style>
  <w:style w:type="character" w:customStyle="1" w:styleId="sf-sub-indicator">
    <w:name w:val="sf-sub-indicator"/>
    <w:rsid w:val="00937A5D"/>
  </w:style>
  <w:style w:type="character" w:customStyle="1" w:styleId="apple-converted-space">
    <w:name w:val="apple-converted-space"/>
    <w:rsid w:val="00937A5D"/>
  </w:style>
  <w:style w:type="paragraph" w:customStyle="1" w:styleId="print">
    <w:name w:val="print"/>
    <w:basedOn w:val="a"/>
    <w:uiPriority w:val="99"/>
    <w:rsid w:val="00937A5D"/>
    <w:pPr>
      <w:spacing w:before="100" w:beforeAutospacing="1" w:after="100" w:afterAutospacing="1"/>
    </w:pPr>
  </w:style>
  <w:style w:type="character" w:styleId="afa">
    <w:name w:val="Strong"/>
    <w:qFormat/>
    <w:rsid w:val="00937A5D"/>
    <w:rPr>
      <w:b/>
      <w:bCs/>
    </w:rPr>
  </w:style>
  <w:style w:type="character" w:customStyle="1" w:styleId="separator">
    <w:name w:val="separator"/>
    <w:rsid w:val="00937A5D"/>
  </w:style>
  <w:style w:type="paragraph" w:customStyle="1" w:styleId="16">
    <w:name w:val="Без интервала1"/>
    <w:rsid w:val="00937A5D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937A5D"/>
  </w:style>
  <w:style w:type="character" w:customStyle="1" w:styleId="c-paramsitem">
    <w:name w:val="c-params__item"/>
    <w:rsid w:val="00937A5D"/>
  </w:style>
  <w:style w:type="character" w:customStyle="1" w:styleId="afb">
    <w:name w:val="ВерхКолонтитул Знак Знак"/>
    <w:rsid w:val="00937A5D"/>
    <w:rPr>
      <w:rFonts w:ascii="Times New Roman" w:eastAsia="Times New Roman" w:hAnsi="Times New Roman"/>
    </w:rPr>
  </w:style>
  <w:style w:type="paragraph" w:customStyle="1" w:styleId="afc">
    <w:name w:val="Таблица"/>
    <w:basedOn w:val="afd"/>
    <w:uiPriority w:val="99"/>
    <w:rsid w:val="00937A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d">
    <w:name w:val="Message Header"/>
    <w:basedOn w:val="a"/>
    <w:link w:val="afe"/>
    <w:uiPriority w:val="99"/>
    <w:rsid w:val="00937A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character" w:customStyle="1" w:styleId="afe">
    <w:name w:val="Шапка Знак"/>
    <w:basedOn w:val="a0"/>
    <w:link w:val="afd"/>
    <w:uiPriority w:val="99"/>
    <w:rsid w:val="00937A5D"/>
    <w:rPr>
      <w:rFonts w:ascii="Arial" w:hAnsi="Arial"/>
      <w:sz w:val="24"/>
      <w:shd w:val="pct20" w:color="auto" w:fill="auto"/>
    </w:rPr>
  </w:style>
  <w:style w:type="character" w:styleId="aff">
    <w:name w:val="line number"/>
    <w:rsid w:val="00937A5D"/>
  </w:style>
  <w:style w:type="paragraph" w:customStyle="1" w:styleId="108">
    <w:name w:val="108"/>
    <w:aliases w:val="2"/>
    <w:basedOn w:val="a"/>
    <w:uiPriority w:val="99"/>
    <w:rsid w:val="00937A5D"/>
    <w:pPr>
      <w:spacing w:before="240"/>
      <w:ind w:right="1415"/>
      <w:jc w:val="right"/>
    </w:pPr>
    <w:rPr>
      <w:sz w:val="22"/>
      <w:szCs w:val="20"/>
    </w:rPr>
  </w:style>
  <w:style w:type="paragraph" w:styleId="33">
    <w:name w:val="Body Text 3"/>
    <w:basedOn w:val="a"/>
    <w:link w:val="34"/>
    <w:uiPriority w:val="99"/>
    <w:rsid w:val="00937A5D"/>
    <w:pPr>
      <w:jc w:val="both"/>
    </w:pPr>
    <w:rPr>
      <w:sz w:val="22"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937A5D"/>
    <w:rPr>
      <w:sz w:val="22"/>
    </w:rPr>
  </w:style>
  <w:style w:type="paragraph" w:styleId="aff0">
    <w:name w:val="Title"/>
    <w:basedOn w:val="a"/>
    <w:link w:val="aff1"/>
    <w:uiPriority w:val="99"/>
    <w:qFormat/>
    <w:rsid w:val="00937A5D"/>
    <w:pPr>
      <w:jc w:val="center"/>
    </w:pPr>
    <w:rPr>
      <w:b/>
      <w:szCs w:val="20"/>
    </w:rPr>
  </w:style>
  <w:style w:type="character" w:customStyle="1" w:styleId="aff1">
    <w:name w:val="Заголовок Знак"/>
    <w:basedOn w:val="a0"/>
    <w:link w:val="aff0"/>
    <w:uiPriority w:val="99"/>
    <w:rsid w:val="00937A5D"/>
    <w:rPr>
      <w:b/>
      <w:sz w:val="24"/>
    </w:rPr>
  </w:style>
  <w:style w:type="paragraph" w:styleId="aff2">
    <w:name w:val="List Bullet"/>
    <w:basedOn w:val="a"/>
    <w:uiPriority w:val="99"/>
    <w:rsid w:val="00937A5D"/>
    <w:pPr>
      <w:tabs>
        <w:tab w:val="num" w:pos="748"/>
      </w:tabs>
      <w:ind w:left="748" w:hanging="360"/>
      <w:contextualSpacing/>
    </w:pPr>
    <w:rPr>
      <w:sz w:val="20"/>
      <w:szCs w:val="20"/>
    </w:rPr>
  </w:style>
  <w:style w:type="character" w:customStyle="1" w:styleId="220">
    <w:name w:val="Знак Знак22"/>
    <w:rsid w:val="00937A5D"/>
    <w:rPr>
      <w:b/>
      <w:sz w:val="24"/>
      <w:lang w:val="ru-RU" w:eastAsia="ru-RU" w:bidi="ar-SA"/>
    </w:rPr>
  </w:style>
  <w:style w:type="character" w:customStyle="1" w:styleId="81">
    <w:name w:val="Знак Знак8"/>
    <w:rsid w:val="00937A5D"/>
    <w:rPr>
      <w:rFonts w:ascii="Arial" w:hAnsi="Arial"/>
      <w:sz w:val="22"/>
    </w:rPr>
  </w:style>
  <w:style w:type="paragraph" w:customStyle="1" w:styleId="aff3">
    <w:name w:val="Таблотст"/>
    <w:basedOn w:val="afc"/>
    <w:uiPriority w:val="99"/>
    <w:rsid w:val="00937A5D"/>
    <w:pPr>
      <w:ind w:left="85"/>
    </w:pPr>
  </w:style>
  <w:style w:type="paragraph" w:customStyle="1" w:styleId="28">
    <w:name w:val="Таблотст2"/>
    <w:basedOn w:val="afc"/>
    <w:uiPriority w:val="99"/>
    <w:rsid w:val="00937A5D"/>
    <w:pPr>
      <w:ind w:left="170"/>
    </w:pPr>
  </w:style>
  <w:style w:type="paragraph" w:customStyle="1" w:styleId="aff4">
    <w:name w:val="Заголграф"/>
    <w:basedOn w:val="3"/>
    <w:uiPriority w:val="99"/>
    <w:rsid w:val="00937A5D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5">
    <w:name w:val="Сноска"/>
    <w:basedOn w:val="a"/>
    <w:link w:val="aff6"/>
    <w:rsid w:val="00937A5D"/>
    <w:pPr>
      <w:ind w:firstLine="709"/>
      <w:jc w:val="both"/>
    </w:pPr>
    <w:rPr>
      <w:rFonts w:ascii="Arial" w:eastAsia="Calibri" w:hAnsi="Arial"/>
      <w:sz w:val="18"/>
      <w:szCs w:val="20"/>
    </w:rPr>
  </w:style>
  <w:style w:type="character" w:customStyle="1" w:styleId="aff6">
    <w:name w:val="Сноска_"/>
    <w:link w:val="aff5"/>
    <w:locked/>
    <w:rsid w:val="00937A5D"/>
    <w:rPr>
      <w:rFonts w:ascii="Arial" w:eastAsia="Calibri" w:hAnsi="Arial"/>
      <w:sz w:val="18"/>
    </w:rPr>
  </w:style>
  <w:style w:type="character" w:customStyle="1" w:styleId="61">
    <w:name w:val="Знак Знак6"/>
    <w:rsid w:val="00937A5D"/>
    <w:rPr>
      <w:rFonts w:ascii="Arial" w:hAnsi="Arial"/>
      <w:sz w:val="18"/>
      <w:lang w:val="ru-RU" w:eastAsia="ru-RU" w:bidi="ar-SA"/>
    </w:rPr>
  </w:style>
  <w:style w:type="paragraph" w:customStyle="1" w:styleId="aff7">
    <w:name w:val="Единицы"/>
    <w:basedOn w:val="a"/>
    <w:uiPriority w:val="99"/>
    <w:rsid w:val="00937A5D"/>
    <w:pPr>
      <w:keepNext/>
      <w:spacing w:before="20" w:after="60"/>
      <w:ind w:right="284"/>
      <w:jc w:val="right"/>
    </w:pPr>
    <w:rPr>
      <w:rFonts w:ascii="Arial" w:hAnsi="Arial"/>
      <w:sz w:val="22"/>
      <w:szCs w:val="20"/>
    </w:rPr>
  </w:style>
  <w:style w:type="paragraph" w:customStyle="1" w:styleId="aff8">
    <w:name w:val="Приложение"/>
    <w:basedOn w:val="a"/>
    <w:uiPriority w:val="99"/>
    <w:rsid w:val="00937A5D"/>
    <w:pPr>
      <w:pageBreakBefore/>
      <w:spacing w:after="60" w:line="190" w:lineRule="exact"/>
      <w:ind w:right="567"/>
      <w:jc w:val="right"/>
    </w:pPr>
    <w:rPr>
      <w:rFonts w:ascii="Arial" w:hAnsi="Arial"/>
      <w:sz w:val="20"/>
      <w:szCs w:val="20"/>
    </w:rPr>
  </w:style>
  <w:style w:type="paragraph" w:customStyle="1" w:styleId="aff9">
    <w:name w:val="Ñíîñêà"/>
    <w:basedOn w:val="a"/>
    <w:autoRedefine/>
    <w:uiPriority w:val="99"/>
    <w:rsid w:val="00937A5D"/>
    <w:pPr>
      <w:ind w:firstLine="454"/>
      <w:jc w:val="both"/>
    </w:pPr>
    <w:rPr>
      <w:rFonts w:ascii="Arial" w:hAnsi="Arial"/>
      <w:sz w:val="18"/>
      <w:szCs w:val="20"/>
    </w:rPr>
  </w:style>
  <w:style w:type="paragraph" w:customStyle="1" w:styleId="Oaaeiono">
    <w:name w:val="Oaaeiono"/>
    <w:basedOn w:val="a"/>
    <w:uiPriority w:val="99"/>
    <w:rsid w:val="00937A5D"/>
    <w:pPr>
      <w:spacing w:line="220" w:lineRule="exact"/>
      <w:ind w:left="85"/>
    </w:pPr>
    <w:rPr>
      <w:rFonts w:ascii="Arial" w:hAnsi="Arial"/>
      <w:sz w:val="20"/>
      <w:szCs w:val="20"/>
    </w:rPr>
  </w:style>
  <w:style w:type="paragraph" w:styleId="affa">
    <w:name w:val="Subtitle"/>
    <w:basedOn w:val="a"/>
    <w:link w:val="affb"/>
    <w:uiPriority w:val="99"/>
    <w:qFormat/>
    <w:rsid w:val="00937A5D"/>
    <w:pPr>
      <w:jc w:val="center"/>
    </w:pPr>
    <w:rPr>
      <w:b/>
      <w:szCs w:val="20"/>
    </w:rPr>
  </w:style>
  <w:style w:type="character" w:customStyle="1" w:styleId="affb">
    <w:name w:val="Подзаголовок Знак"/>
    <w:basedOn w:val="a0"/>
    <w:link w:val="affa"/>
    <w:uiPriority w:val="99"/>
    <w:rsid w:val="00937A5D"/>
    <w:rPr>
      <w:b/>
      <w:sz w:val="24"/>
    </w:rPr>
  </w:style>
  <w:style w:type="character" w:customStyle="1" w:styleId="130">
    <w:name w:val="Знак Знак13"/>
    <w:rsid w:val="00937A5D"/>
    <w:rPr>
      <w:rFonts w:ascii="Arial" w:hAnsi="Arial"/>
      <w:sz w:val="22"/>
      <w:lang w:val="ru-RU" w:eastAsia="ru-RU" w:bidi="ar-SA"/>
    </w:rPr>
  </w:style>
  <w:style w:type="character" w:styleId="affc">
    <w:name w:val="endnote reference"/>
    <w:rsid w:val="00937A5D"/>
    <w:rPr>
      <w:vertAlign w:val="superscript"/>
    </w:rPr>
  </w:style>
  <w:style w:type="paragraph" w:customStyle="1" w:styleId="affd">
    <w:name w:val="Верхний колонтитул.ВерхКолонтитул"/>
    <w:basedOn w:val="a"/>
    <w:uiPriority w:val="99"/>
    <w:rsid w:val="00937A5D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  <w:szCs w:val="20"/>
    </w:rPr>
  </w:style>
  <w:style w:type="character" w:customStyle="1" w:styleId="affe">
    <w:name w:val="знак сноски"/>
    <w:rsid w:val="00937A5D"/>
    <w:rPr>
      <w:vertAlign w:val="superscript"/>
    </w:rPr>
  </w:style>
  <w:style w:type="paragraph" w:customStyle="1" w:styleId="afff">
    <w:name w:val="текст сноски"/>
    <w:basedOn w:val="a"/>
    <w:uiPriority w:val="99"/>
    <w:rsid w:val="00937A5D"/>
    <w:pPr>
      <w:widowControl w:val="0"/>
      <w:ind w:firstLine="709"/>
      <w:jc w:val="both"/>
    </w:pPr>
    <w:rPr>
      <w:rFonts w:ascii="Arial" w:hAnsi="Arial"/>
      <w:sz w:val="18"/>
      <w:szCs w:val="20"/>
    </w:rPr>
  </w:style>
  <w:style w:type="paragraph" w:styleId="17">
    <w:name w:val="toc 1"/>
    <w:basedOn w:val="a"/>
    <w:next w:val="a"/>
    <w:autoRedefine/>
    <w:uiPriority w:val="99"/>
    <w:rsid w:val="00937A5D"/>
    <w:pPr>
      <w:ind w:firstLine="709"/>
      <w:jc w:val="both"/>
    </w:pPr>
    <w:rPr>
      <w:rFonts w:ascii="Arial" w:hAnsi="Arial"/>
      <w:sz w:val="22"/>
      <w:szCs w:val="20"/>
    </w:rPr>
  </w:style>
  <w:style w:type="paragraph" w:styleId="29">
    <w:name w:val="toc 2"/>
    <w:basedOn w:val="a"/>
    <w:next w:val="a"/>
    <w:autoRedefine/>
    <w:uiPriority w:val="99"/>
    <w:rsid w:val="00937A5D"/>
    <w:pPr>
      <w:ind w:left="220" w:firstLine="709"/>
      <w:jc w:val="both"/>
    </w:pPr>
    <w:rPr>
      <w:rFonts w:ascii="Arial" w:hAnsi="Arial"/>
      <w:sz w:val="22"/>
      <w:szCs w:val="20"/>
    </w:rPr>
  </w:style>
  <w:style w:type="paragraph" w:styleId="35">
    <w:name w:val="toc 3"/>
    <w:basedOn w:val="a"/>
    <w:next w:val="a"/>
    <w:autoRedefine/>
    <w:uiPriority w:val="99"/>
    <w:rsid w:val="00937A5D"/>
    <w:pPr>
      <w:ind w:left="440" w:firstLine="709"/>
      <w:jc w:val="both"/>
    </w:pPr>
    <w:rPr>
      <w:rFonts w:ascii="Arial" w:hAnsi="Arial"/>
      <w:sz w:val="22"/>
      <w:szCs w:val="20"/>
    </w:rPr>
  </w:style>
  <w:style w:type="paragraph" w:styleId="41">
    <w:name w:val="toc 4"/>
    <w:basedOn w:val="a"/>
    <w:next w:val="a"/>
    <w:autoRedefine/>
    <w:uiPriority w:val="99"/>
    <w:rsid w:val="00937A5D"/>
    <w:pPr>
      <w:ind w:left="660" w:firstLine="709"/>
      <w:jc w:val="both"/>
    </w:pPr>
    <w:rPr>
      <w:rFonts w:ascii="Arial" w:hAnsi="Arial"/>
      <w:sz w:val="22"/>
      <w:szCs w:val="20"/>
    </w:rPr>
  </w:style>
  <w:style w:type="paragraph" w:styleId="51">
    <w:name w:val="toc 5"/>
    <w:basedOn w:val="a"/>
    <w:next w:val="a"/>
    <w:autoRedefine/>
    <w:uiPriority w:val="99"/>
    <w:rsid w:val="00937A5D"/>
    <w:pPr>
      <w:ind w:left="880" w:firstLine="709"/>
      <w:jc w:val="both"/>
    </w:pPr>
    <w:rPr>
      <w:rFonts w:ascii="Arial" w:hAnsi="Arial"/>
      <w:sz w:val="22"/>
      <w:szCs w:val="20"/>
    </w:rPr>
  </w:style>
  <w:style w:type="paragraph" w:styleId="62">
    <w:name w:val="toc 6"/>
    <w:basedOn w:val="a"/>
    <w:next w:val="a"/>
    <w:autoRedefine/>
    <w:uiPriority w:val="99"/>
    <w:rsid w:val="00937A5D"/>
    <w:pPr>
      <w:ind w:left="1100" w:firstLine="709"/>
      <w:jc w:val="both"/>
    </w:pPr>
    <w:rPr>
      <w:rFonts w:ascii="Arial" w:hAnsi="Arial"/>
      <w:sz w:val="22"/>
      <w:szCs w:val="20"/>
    </w:rPr>
  </w:style>
  <w:style w:type="paragraph" w:styleId="71">
    <w:name w:val="toc 7"/>
    <w:basedOn w:val="a"/>
    <w:next w:val="a"/>
    <w:autoRedefine/>
    <w:uiPriority w:val="99"/>
    <w:rsid w:val="00937A5D"/>
    <w:pPr>
      <w:ind w:left="1320" w:firstLine="709"/>
      <w:jc w:val="both"/>
    </w:pPr>
    <w:rPr>
      <w:rFonts w:ascii="Arial" w:hAnsi="Arial"/>
      <w:sz w:val="22"/>
      <w:szCs w:val="20"/>
    </w:rPr>
  </w:style>
  <w:style w:type="paragraph" w:styleId="82">
    <w:name w:val="toc 8"/>
    <w:basedOn w:val="a"/>
    <w:next w:val="a"/>
    <w:autoRedefine/>
    <w:uiPriority w:val="99"/>
    <w:rsid w:val="00937A5D"/>
    <w:pPr>
      <w:ind w:left="1540" w:firstLine="709"/>
      <w:jc w:val="both"/>
    </w:pPr>
    <w:rPr>
      <w:rFonts w:ascii="Arial" w:hAnsi="Arial"/>
      <w:sz w:val="22"/>
      <w:szCs w:val="20"/>
    </w:rPr>
  </w:style>
  <w:style w:type="paragraph" w:styleId="91">
    <w:name w:val="toc 9"/>
    <w:basedOn w:val="a"/>
    <w:next w:val="a"/>
    <w:autoRedefine/>
    <w:uiPriority w:val="99"/>
    <w:rsid w:val="00937A5D"/>
    <w:pPr>
      <w:ind w:left="1760" w:firstLine="709"/>
      <w:jc w:val="both"/>
    </w:pPr>
    <w:rPr>
      <w:rFonts w:ascii="Arial" w:hAnsi="Arial"/>
      <w:sz w:val="22"/>
      <w:szCs w:val="20"/>
    </w:rPr>
  </w:style>
  <w:style w:type="paragraph" w:styleId="36">
    <w:name w:val="Body Text Indent 3"/>
    <w:basedOn w:val="a"/>
    <w:link w:val="37"/>
    <w:uiPriority w:val="99"/>
    <w:rsid w:val="00937A5D"/>
    <w:pPr>
      <w:ind w:firstLine="709"/>
      <w:jc w:val="both"/>
    </w:pPr>
    <w:rPr>
      <w:rFonts w:ascii="Arial" w:hAnsi="Arial"/>
      <w:b/>
      <w:sz w:val="22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937A5D"/>
    <w:rPr>
      <w:rFonts w:ascii="Arial" w:hAnsi="Arial"/>
      <w:b/>
      <w:sz w:val="22"/>
    </w:rPr>
  </w:style>
  <w:style w:type="character" w:styleId="afff0">
    <w:name w:val="annotation reference"/>
    <w:rsid w:val="00937A5D"/>
    <w:rPr>
      <w:sz w:val="16"/>
      <w:szCs w:val="16"/>
    </w:rPr>
  </w:style>
  <w:style w:type="paragraph" w:styleId="afff1">
    <w:name w:val="annotation text"/>
    <w:basedOn w:val="a"/>
    <w:link w:val="afff2"/>
    <w:uiPriority w:val="99"/>
    <w:rsid w:val="00937A5D"/>
    <w:pPr>
      <w:ind w:firstLine="709"/>
      <w:jc w:val="both"/>
    </w:pPr>
    <w:rPr>
      <w:rFonts w:ascii="Arial" w:hAnsi="Arial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937A5D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937A5D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19">
    <w:name w:val="Название Знак1"/>
    <w:rsid w:val="00937A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937A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ListParagraph1">
    <w:name w:val="List Paragraph1"/>
    <w:basedOn w:val="a"/>
    <w:uiPriority w:val="99"/>
    <w:rsid w:val="00937A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937A5D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37A5D"/>
    <w:pPr>
      <w:spacing w:before="100" w:beforeAutospacing="1" w:after="100" w:afterAutospacing="1"/>
    </w:pPr>
  </w:style>
  <w:style w:type="character" w:customStyle="1" w:styleId="apple-style-span">
    <w:name w:val="apple-style-span"/>
    <w:rsid w:val="00937A5D"/>
  </w:style>
  <w:style w:type="character" w:customStyle="1" w:styleId="afff4">
    <w:name w:val="Основной текст_"/>
    <w:link w:val="1b"/>
    <w:locked/>
    <w:rsid w:val="00937A5D"/>
    <w:rPr>
      <w:sz w:val="27"/>
      <w:shd w:val="clear" w:color="auto" w:fill="FFFFFF"/>
    </w:rPr>
  </w:style>
  <w:style w:type="paragraph" w:customStyle="1" w:styleId="1b">
    <w:name w:val="Основной текст1"/>
    <w:basedOn w:val="a"/>
    <w:link w:val="afff4"/>
    <w:rsid w:val="00937A5D"/>
    <w:pPr>
      <w:shd w:val="clear" w:color="auto" w:fill="FFFFFF"/>
      <w:spacing w:after="420" w:line="240" w:lineRule="atLeast"/>
      <w:ind w:hanging="520"/>
    </w:pPr>
    <w:rPr>
      <w:sz w:val="27"/>
      <w:szCs w:val="20"/>
      <w:shd w:val="clear" w:color="auto" w:fill="FFFFFF"/>
    </w:rPr>
  </w:style>
  <w:style w:type="character" w:customStyle="1" w:styleId="42">
    <w:name w:val="Основной текст (4)_"/>
    <w:link w:val="43"/>
    <w:locked/>
    <w:rsid w:val="00937A5D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37A5D"/>
    <w:pPr>
      <w:shd w:val="clear" w:color="auto" w:fill="FFFFFF"/>
      <w:spacing w:line="326" w:lineRule="exact"/>
    </w:pPr>
    <w:rPr>
      <w:sz w:val="27"/>
      <w:szCs w:val="20"/>
      <w:shd w:val="clear" w:color="auto" w:fill="FFFFFF"/>
    </w:rPr>
  </w:style>
  <w:style w:type="character" w:customStyle="1" w:styleId="38">
    <w:name w:val="Основной текст (3)_"/>
    <w:link w:val="39"/>
    <w:locked/>
    <w:rsid w:val="00937A5D"/>
    <w:rPr>
      <w:sz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937A5D"/>
    <w:pPr>
      <w:shd w:val="clear" w:color="auto" w:fill="FFFFFF"/>
      <w:spacing w:line="317" w:lineRule="exact"/>
      <w:ind w:hanging="420"/>
    </w:pPr>
    <w:rPr>
      <w:sz w:val="27"/>
      <w:szCs w:val="20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937A5D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937A5D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937A5D"/>
    <w:pPr>
      <w:ind w:left="720"/>
    </w:pPr>
    <w:rPr>
      <w:sz w:val="20"/>
      <w:szCs w:val="20"/>
    </w:rPr>
  </w:style>
  <w:style w:type="paragraph" w:customStyle="1" w:styleId="2a">
    <w:name w:val="боковик2"/>
    <w:basedOn w:val="a"/>
    <w:uiPriority w:val="99"/>
    <w:rsid w:val="00937A5D"/>
    <w:pPr>
      <w:spacing w:before="48" w:after="48"/>
      <w:ind w:left="227"/>
    </w:pPr>
    <w:rPr>
      <w:rFonts w:ascii="JournalRub" w:hAnsi="JournalRub"/>
      <w:sz w:val="20"/>
      <w:szCs w:val="20"/>
    </w:rPr>
  </w:style>
  <w:style w:type="paragraph" w:customStyle="1" w:styleId="afff8">
    <w:name w:val="боковик"/>
    <w:basedOn w:val="a"/>
    <w:uiPriority w:val="99"/>
    <w:rsid w:val="00937A5D"/>
    <w:pPr>
      <w:jc w:val="both"/>
    </w:pPr>
    <w:rPr>
      <w:rFonts w:ascii="Arial" w:hAnsi="Arial"/>
      <w:sz w:val="16"/>
      <w:szCs w:val="20"/>
    </w:rPr>
  </w:style>
  <w:style w:type="paragraph" w:customStyle="1" w:styleId="1c">
    <w:name w:val="боковик1"/>
    <w:basedOn w:val="a"/>
    <w:uiPriority w:val="99"/>
    <w:rsid w:val="00937A5D"/>
    <w:pPr>
      <w:ind w:left="227"/>
      <w:jc w:val="both"/>
    </w:pPr>
    <w:rPr>
      <w:rFonts w:ascii="Arial" w:hAnsi="Arial"/>
      <w:sz w:val="16"/>
      <w:szCs w:val="20"/>
    </w:rPr>
  </w:style>
  <w:style w:type="paragraph" w:customStyle="1" w:styleId="afff9">
    <w:name w:val="цифры"/>
    <w:basedOn w:val="afff8"/>
    <w:uiPriority w:val="99"/>
    <w:rsid w:val="00937A5D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d">
    <w:name w:val="цифры1"/>
    <w:basedOn w:val="afff9"/>
    <w:uiPriority w:val="99"/>
    <w:rsid w:val="00937A5D"/>
    <w:pPr>
      <w:jc w:val="right"/>
    </w:pPr>
    <w:rPr>
      <w:sz w:val="16"/>
    </w:rPr>
  </w:style>
  <w:style w:type="paragraph" w:customStyle="1" w:styleId="3a">
    <w:name w:val="боковик3"/>
    <w:basedOn w:val="afff8"/>
    <w:uiPriority w:val="99"/>
    <w:rsid w:val="00937A5D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937A5D"/>
    <w:rPr>
      <w:rFonts w:ascii="Arial" w:hAnsi="Arial"/>
      <w:sz w:val="16"/>
      <w:szCs w:val="20"/>
      <w:lang w:val="en-US"/>
    </w:rPr>
  </w:style>
  <w:style w:type="paragraph" w:customStyle="1" w:styleId="TableText">
    <w:name w:val="Table Text"/>
    <w:basedOn w:val="a"/>
    <w:uiPriority w:val="99"/>
    <w:rsid w:val="00937A5D"/>
    <w:rPr>
      <w:rFonts w:ascii="Tms Rmn" w:hAnsi="Tms Rmn"/>
      <w:noProof/>
      <w:sz w:val="20"/>
      <w:szCs w:val="20"/>
    </w:rPr>
  </w:style>
  <w:style w:type="paragraph" w:customStyle="1" w:styleId="afffa">
    <w:name w:val="текст конц. сноски"/>
    <w:basedOn w:val="a"/>
    <w:uiPriority w:val="99"/>
    <w:rsid w:val="00937A5D"/>
    <w:rPr>
      <w:sz w:val="20"/>
      <w:szCs w:val="20"/>
    </w:rPr>
  </w:style>
  <w:style w:type="paragraph" w:customStyle="1" w:styleId="Tablename">
    <w:name w:val="Table name"/>
    <w:basedOn w:val="a"/>
    <w:uiPriority w:val="99"/>
    <w:rsid w:val="00937A5D"/>
    <w:pPr>
      <w:jc w:val="center"/>
    </w:pPr>
    <w:rPr>
      <w:rFonts w:ascii="Arial" w:hAnsi="Arial"/>
      <w:b/>
      <w:sz w:val="22"/>
      <w:szCs w:val="20"/>
    </w:rPr>
  </w:style>
  <w:style w:type="paragraph" w:customStyle="1" w:styleId="afffb">
    <w:name w:val="Îáû÷íûé"/>
    <w:uiPriority w:val="99"/>
    <w:rsid w:val="00937A5D"/>
  </w:style>
  <w:style w:type="paragraph" w:customStyle="1" w:styleId="01-golovka">
    <w:name w:val="01-golovka"/>
    <w:basedOn w:val="a"/>
    <w:uiPriority w:val="99"/>
    <w:rsid w:val="00937A5D"/>
    <w:pPr>
      <w:spacing w:before="80" w:after="80"/>
      <w:jc w:val="center"/>
    </w:pPr>
    <w:rPr>
      <w:rFonts w:ascii="PragmaticaC" w:hAnsi="PragmaticaC"/>
      <w:sz w:val="14"/>
      <w:szCs w:val="20"/>
    </w:rPr>
  </w:style>
  <w:style w:type="paragraph" w:customStyle="1" w:styleId="xl68">
    <w:name w:val="xl68"/>
    <w:basedOn w:val="a"/>
    <w:rsid w:val="00937A5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1">
    <w:name w:val="Заголовок 11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937A5D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937A5D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937A5D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sid w:val="00937A5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rsid w:val="00937A5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37A5D"/>
    <w:pPr>
      <w:widowControl w:val="0"/>
      <w:autoSpaceDE w:val="0"/>
      <w:autoSpaceDN w:val="0"/>
      <w:adjustRightInd w:val="0"/>
      <w:spacing w:line="356" w:lineRule="exact"/>
      <w:ind w:firstLine="706"/>
      <w:jc w:val="both"/>
    </w:pPr>
  </w:style>
  <w:style w:type="character" w:customStyle="1" w:styleId="FontStyle13">
    <w:name w:val="Font Style13"/>
    <w:rsid w:val="00937A5D"/>
    <w:rPr>
      <w:rFonts w:ascii="Times New Roman" w:hAnsi="Times New Roman" w:cs="Times New Roman"/>
      <w:sz w:val="26"/>
      <w:szCs w:val="26"/>
    </w:rPr>
  </w:style>
  <w:style w:type="character" w:customStyle="1" w:styleId="3b">
    <w:name w:val="Знак Знак3"/>
    <w:locked/>
    <w:rsid w:val="00937A5D"/>
    <w:rPr>
      <w:sz w:val="28"/>
      <w:lang w:val="ru-RU" w:eastAsia="ru-RU" w:bidi="ar-SA"/>
    </w:rPr>
  </w:style>
  <w:style w:type="paragraph" w:customStyle="1" w:styleId="2b">
    <w:name w:val="Без интервала2"/>
    <w:link w:val="NoSpacingChar"/>
    <w:uiPriority w:val="99"/>
    <w:rsid w:val="00937A5D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937A5D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937A5D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937A5D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937A5D"/>
  </w:style>
  <w:style w:type="character" w:customStyle="1" w:styleId="1e">
    <w:name w:val="Верхний колонтитул Знак1"/>
    <w:aliases w:val="ВерхКолонтитул Знак1"/>
    <w:semiHidden/>
    <w:rsid w:val="00937A5D"/>
    <w:rPr>
      <w:rFonts w:ascii="Calibri" w:hAnsi="Calibri"/>
      <w:sz w:val="22"/>
      <w:lang w:eastAsia="en-US"/>
    </w:rPr>
  </w:style>
  <w:style w:type="character" w:customStyle="1" w:styleId="1f">
    <w:name w:val="Нижний колонтитул Знак1"/>
    <w:aliases w:val="Знак Знак1,Знак Знак110"/>
    <w:uiPriority w:val="99"/>
    <w:semiHidden/>
    <w:rsid w:val="00937A5D"/>
    <w:rPr>
      <w:rFonts w:ascii="Calibri" w:hAnsi="Calibri"/>
      <w:sz w:val="22"/>
      <w:lang w:eastAsia="en-US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937A5D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b"/>
    <w:uiPriority w:val="99"/>
    <w:locked/>
    <w:rsid w:val="00937A5D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937A5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37A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0">
    <w:name w:val="Заголовок 12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937A5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44">
    <w:name w:val="Абзац списка4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31">
    <w:name w:val="Заголовок 13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c">
    <w:name w:val="Без интервала3"/>
    <w:uiPriority w:val="99"/>
    <w:rsid w:val="00937A5D"/>
    <w:rPr>
      <w:rFonts w:ascii="Calibri" w:hAnsi="Calibri"/>
      <w:sz w:val="22"/>
      <w:szCs w:val="22"/>
    </w:rPr>
  </w:style>
  <w:style w:type="numbering" w:customStyle="1" w:styleId="113">
    <w:name w:val="Нет списка11"/>
    <w:next w:val="a2"/>
    <w:semiHidden/>
    <w:rsid w:val="00937A5D"/>
  </w:style>
  <w:style w:type="character" w:customStyle="1" w:styleId="240">
    <w:name w:val="Знак Знак24"/>
    <w:rsid w:val="00937A5D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937A5D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937A5D"/>
    <w:rPr>
      <w:sz w:val="28"/>
    </w:rPr>
  </w:style>
  <w:style w:type="character" w:customStyle="1" w:styleId="Heading2Char">
    <w:name w:val="Heading 2 Char"/>
    <w:uiPriority w:val="99"/>
    <w:semiHidden/>
    <w:locked/>
    <w:rsid w:val="00937A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7A5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7A5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937A5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937A5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937A5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937A5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937A5D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937A5D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937A5D"/>
  </w:style>
  <w:style w:type="character" w:customStyle="1" w:styleId="PlainTextChar2">
    <w:name w:val="Plain Text Char2"/>
    <w:uiPriority w:val="99"/>
    <w:locked/>
    <w:rsid w:val="00937A5D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937A5D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937A5D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937A5D"/>
  </w:style>
  <w:style w:type="character" w:customStyle="1" w:styleId="BodyText3Char">
    <w:name w:val="Body Text 3 Char"/>
    <w:uiPriority w:val="99"/>
    <w:semiHidden/>
    <w:locked/>
    <w:rsid w:val="00937A5D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937A5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937A5D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937A5D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937A5D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937A5D"/>
    <w:rPr>
      <w:rFonts w:ascii="Times New Roman" w:hAnsi="Times New Roman" w:cs="Times New Roman"/>
      <w:sz w:val="20"/>
      <w:szCs w:val="20"/>
    </w:rPr>
  </w:style>
  <w:style w:type="character" w:customStyle="1" w:styleId="221">
    <w:name w:val="Знак Знак221"/>
    <w:uiPriority w:val="99"/>
    <w:rsid w:val="00937A5D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937A5D"/>
    <w:rPr>
      <w:rFonts w:ascii="Calibri" w:eastAsia="Calibri" w:hAnsi="Calibri"/>
      <w:sz w:val="22"/>
      <w:szCs w:val="22"/>
      <w:lang w:eastAsia="en-US"/>
    </w:rPr>
  </w:style>
  <w:style w:type="character" w:customStyle="1" w:styleId="201">
    <w:name w:val="Знак Знак201"/>
    <w:uiPriority w:val="99"/>
    <w:rsid w:val="00937A5D"/>
    <w:rPr>
      <w:rFonts w:ascii="AG Souvenir" w:hAnsi="AG Souvenir"/>
      <w:b/>
      <w:spacing w:val="38"/>
      <w:sz w:val="28"/>
    </w:rPr>
  </w:style>
  <w:style w:type="character" w:customStyle="1" w:styleId="101">
    <w:name w:val="Знак Знак101"/>
    <w:uiPriority w:val="99"/>
    <w:rsid w:val="00937A5D"/>
    <w:rPr>
      <w:rFonts w:ascii="Tahoma" w:hAnsi="Tahoma"/>
      <w:sz w:val="16"/>
      <w:lang w:eastAsia="en-US"/>
    </w:rPr>
  </w:style>
  <w:style w:type="character" w:customStyle="1" w:styleId="231">
    <w:name w:val="Знак Знак231"/>
    <w:uiPriority w:val="99"/>
    <w:rsid w:val="00937A5D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937A5D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937A5D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937A5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37A5D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uiPriority w:val="99"/>
    <w:rsid w:val="00937A5D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50">
    <w:name w:val="Заголовок 15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937A5D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937A5D"/>
    <w:rPr>
      <w:lang w:eastAsia="en-US"/>
    </w:rPr>
  </w:style>
  <w:style w:type="paragraph" w:customStyle="1" w:styleId="63">
    <w:name w:val="Абзац списка6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61">
    <w:name w:val="Заголовок 16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937A5D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937A5D"/>
    <w:pPr>
      <w:spacing w:before="100" w:beforeAutospacing="1" w:after="100" w:afterAutospacing="1"/>
    </w:pPr>
  </w:style>
  <w:style w:type="paragraph" w:customStyle="1" w:styleId="affff">
    <w:name w:val="Знак Знак Знак Знак"/>
    <w:basedOn w:val="a"/>
    <w:uiPriority w:val="99"/>
    <w:rsid w:val="00937A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937A5D"/>
    <w:rPr>
      <w:lang w:eastAsia="en-US"/>
    </w:rPr>
  </w:style>
  <w:style w:type="paragraph" w:customStyle="1" w:styleId="72">
    <w:name w:val="Абзац списка7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80">
    <w:name w:val="Заголовок 18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937A5D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90">
    <w:name w:val="Заголовок 19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937A5D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937A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37A5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7A5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937A5D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937A5D"/>
    <w:pPr>
      <w:shd w:val="clear" w:color="auto" w:fill="B6DDE8"/>
      <w:spacing w:before="100" w:beforeAutospacing="1" w:after="100" w:afterAutospacing="1"/>
    </w:pPr>
  </w:style>
  <w:style w:type="paragraph" w:customStyle="1" w:styleId="xl73">
    <w:name w:val="xl73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937A5D"/>
    <w:pPr>
      <w:shd w:val="clear" w:color="auto" w:fill="95B3D7"/>
      <w:spacing w:before="100" w:beforeAutospacing="1" w:after="100" w:afterAutospacing="1"/>
    </w:pPr>
  </w:style>
  <w:style w:type="paragraph" w:customStyle="1" w:styleId="xl77">
    <w:name w:val="xl77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37A5D"/>
    <w:pPr>
      <w:spacing w:before="100" w:beforeAutospacing="1" w:after="100" w:afterAutospacing="1"/>
    </w:pPr>
  </w:style>
  <w:style w:type="paragraph" w:customStyle="1" w:styleId="xl80">
    <w:name w:val="xl80"/>
    <w:basedOn w:val="a"/>
    <w:rsid w:val="00937A5D"/>
    <w:pPr>
      <w:shd w:val="clear" w:color="auto" w:fill="92D050"/>
      <w:spacing w:before="100" w:beforeAutospacing="1" w:after="100" w:afterAutospacing="1"/>
    </w:pPr>
  </w:style>
  <w:style w:type="paragraph" w:customStyle="1" w:styleId="xl81">
    <w:name w:val="xl81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937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937A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937A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"/>
    <w:rsid w:val="00937A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styleId="affff0">
    <w:name w:val="footnote reference"/>
    <w:unhideWhenUsed/>
    <w:rsid w:val="00937A5D"/>
    <w:rPr>
      <w:vertAlign w:val="superscript"/>
    </w:rPr>
  </w:style>
  <w:style w:type="paragraph" w:customStyle="1" w:styleId="xl121">
    <w:name w:val="xl121"/>
    <w:basedOn w:val="a"/>
    <w:rsid w:val="00937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37A5D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rsid w:val="00937A5D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937A5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937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937A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a"/>
    <w:uiPriority w:val="99"/>
    <w:rsid w:val="00937A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937A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937A5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937A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937A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937A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937A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ontStyle12">
    <w:name w:val="Font Style12"/>
    <w:uiPriority w:val="99"/>
    <w:rsid w:val="00937A5D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111">
    <w:name w:val="Заголовок 111"/>
    <w:basedOn w:val="a"/>
    <w:uiPriority w:val="99"/>
    <w:qFormat/>
    <w:rsid w:val="00937A5D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937A5D"/>
    <w:rPr>
      <w:rFonts w:ascii="Calibri" w:hAnsi="Calibri"/>
      <w:sz w:val="22"/>
      <w:szCs w:val="22"/>
    </w:rPr>
  </w:style>
  <w:style w:type="paragraph" w:customStyle="1" w:styleId="102">
    <w:name w:val="Абзац списка10"/>
    <w:basedOn w:val="a"/>
    <w:uiPriority w:val="99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93">
    <w:name w:val="Без интервала9"/>
    <w:uiPriority w:val="99"/>
    <w:rsid w:val="00937A5D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937A5D"/>
    <w:pPr>
      <w:spacing w:before="100" w:beforeAutospacing="1" w:after="100" w:afterAutospacing="1"/>
    </w:pPr>
  </w:style>
  <w:style w:type="paragraph" w:styleId="affff1">
    <w:name w:val="annotation subject"/>
    <w:basedOn w:val="afff1"/>
    <w:next w:val="afff1"/>
    <w:link w:val="affff2"/>
    <w:rsid w:val="00937A5D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basedOn w:val="afff2"/>
    <w:link w:val="affff1"/>
    <w:rsid w:val="00937A5D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937A5D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03">
    <w:name w:val="Без интервала10"/>
    <w:rsid w:val="00937A5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B74C-F11C-459C-949B-E0F30B9E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2020-01-30T14:01:00Z</cp:lastPrinted>
  <dcterms:created xsi:type="dcterms:W3CDTF">2020-01-30T13:58:00Z</dcterms:created>
  <dcterms:modified xsi:type="dcterms:W3CDTF">2020-02-05T07:31:00Z</dcterms:modified>
</cp:coreProperties>
</file>