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695E2E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A40EA1" w:rsidP="00872883">
      <w:pPr>
        <w:spacing w:before="120"/>
        <w:rPr>
          <w:sz w:val="28"/>
        </w:rPr>
      </w:pPr>
      <w:r>
        <w:rPr>
          <w:sz w:val="28"/>
        </w:rPr>
        <w:t>04.12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1870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695E2E" w:rsidRDefault="00695E2E" w:rsidP="00032596">
      <w:pPr>
        <w:ind w:right="5782"/>
        <w:jc w:val="both"/>
        <w:rPr>
          <w:sz w:val="28"/>
          <w:szCs w:val="28"/>
        </w:rPr>
      </w:pPr>
      <w:bookmarkStart w:id="2" w:name="Наименование"/>
      <w:bookmarkEnd w:id="2"/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25.10.2013 №</w:t>
      </w:r>
      <w:r w:rsidR="00032596">
        <w:rPr>
          <w:sz w:val="28"/>
          <w:szCs w:val="28"/>
        </w:rPr>
        <w:t xml:space="preserve"> </w:t>
      </w:r>
      <w:r>
        <w:rPr>
          <w:sz w:val="28"/>
          <w:szCs w:val="28"/>
        </w:rPr>
        <w:t>1854</w:t>
      </w:r>
    </w:p>
    <w:p w:rsidR="00872883" w:rsidRDefault="00872883" w:rsidP="00032596">
      <w:pPr>
        <w:jc w:val="both"/>
        <w:rPr>
          <w:sz w:val="28"/>
        </w:rPr>
      </w:pPr>
    </w:p>
    <w:p w:rsidR="00695E2E" w:rsidRDefault="00695E2E" w:rsidP="00032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bookmarkStart w:id="3" w:name="sub_16"/>
      <w:r>
        <w:rPr>
          <w:sz w:val="28"/>
          <w:szCs w:val="28"/>
        </w:rPr>
        <w:t xml:space="preserve">создания условий для энергосбережения и повышения энергетической эффективности на территории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bookmarkEnd w:id="3"/>
      <w:r w:rsidR="00032596">
        <w:rPr>
          <w:sz w:val="28"/>
          <w:szCs w:val="28"/>
        </w:rPr>
        <w:t>района, в</w:t>
      </w:r>
      <w:r>
        <w:rPr>
          <w:sz w:val="28"/>
          <w:szCs w:val="28"/>
        </w:rPr>
        <w:t xml:space="preserve"> связи с необходимостью корректировки отдельных программных мероприятий и объемов финансирования, </w:t>
      </w:r>
    </w:p>
    <w:p w:rsidR="00695E2E" w:rsidRDefault="00695E2E" w:rsidP="00032596">
      <w:pPr>
        <w:ind w:firstLine="1140"/>
        <w:jc w:val="both"/>
        <w:rPr>
          <w:sz w:val="28"/>
          <w:szCs w:val="28"/>
        </w:rPr>
      </w:pPr>
    </w:p>
    <w:p w:rsidR="00695E2E" w:rsidRDefault="00695E2E" w:rsidP="00032596">
      <w:pPr>
        <w:jc w:val="center"/>
        <w:rPr>
          <w:sz w:val="28"/>
          <w:szCs w:val="28"/>
        </w:rPr>
      </w:pPr>
      <w:bookmarkStart w:id="4" w:name="%252525252525252525252525252525252525252"/>
      <w:bookmarkEnd w:id="4"/>
      <w:r>
        <w:rPr>
          <w:sz w:val="28"/>
          <w:szCs w:val="28"/>
        </w:rPr>
        <w:t>ПОСТАНОВЛЯЮ:</w:t>
      </w:r>
    </w:p>
    <w:p w:rsidR="00695E2E" w:rsidRDefault="00032596" w:rsidP="00032596">
      <w:pPr>
        <w:pStyle w:val="22"/>
        <w:numPr>
          <w:ilvl w:val="0"/>
          <w:numId w:val="5"/>
        </w:numPr>
        <w:tabs>
          <w:tab w:val="left" w:pos="119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E2E">
        <w:rPr>
          <w:sz w:val="28"/>
          <w:szCs w:val="28"/>
        </w:rPr>
        <w:t xml:space="preserve">Внести в приложение № 1 к постановлению Администрации </w:t>
      </w:r>
      <w:proofErr w:type="spellStart"/>
      <w:r w:rsidR="00695E2E">
        <w:rPr>
          <w:sz w:val="28"/>
          <w:szCs w:val="28"/>
        </w:rPr>
        <w:t>Белокалитвинского</w:t>
      </w:r>
      <w:proofErr w:type="spellEnd"/>
      <w:r w:rsidR="00695E2E">
        <w:rPr>
          <w:sz w:val="28"/>
          <w:szCs w:val="28"/>
        </w:rPr>
        <w:t xml:space="preserve"> района от 25.10.2013 №</w:t>
      </w:r>
      <w:r>
        <w:rPr>
          <w:sz w:val="28"/>
          <w:szCs w:val="28"/>
        </w:rPr>
        <w:t xml:space="preserve"> </w:t>
      </w:r>
      <w:r w:rsidR="00695E2E">
        <w:rPr>
          <w:sz w:val="28"/>
          <w:szCs w:val="28"/>
        </w:rPr>
        <w:t xml:space="preserve">1854 «Об утверждении муниципальной программы </w:t>
      </w:r>
      <w:proofErr w:type="spellStart"/>
      <w:r w:rsidR="00695E2E">
        <w:rPr>
          <w:sz w:val="28"/>
          <w:szCs w:val="28"/>
        </w:rPr>
        <w:t>Белокалитвинского</w:t>
      </w:r>
      <w:proofErr w:type="spellEnd"/>
      <w:r w:rsidR="00695E2E">
        <w:rPr>
          <w:sz w:val="28"/>
          <w:szCs w:val="28"/>
        </w:rPr>
        <w:t xml:space="preserve"> района «</w:t>
      </w:r>
      <w:proofErr w:type="spellStart"/>
      <w:r w:rsidR="00695E2E">
        <w:rPr>
          <w:sz w:val="28"/>
          <w:szCs w:val="28"/>
        </w:rPr>
        <w:t>Энергоэффективность</w:t>
      </w:r>
      <w:proofErr w:type="spellEnd"/>
      <w:r w:rsidR="00695E2E">
        <w:rPr>
          <w:sz w:val="28"/>
          <w:szCs w:val="28"/>
        </w:rPr>
        <w:t xml:space="preserve"> и развитие энергетики» следующие изменения:</w:t>
      </w:r>
    </w:p>
    <w:p w:rsidR="00695E2E" w:rsidRDefault="00695E2E" w:rsidP="00032596">
      <w:pPr>
        <w:pStyle w:val="22"/>
        <w:numPr>
          <w:ilvl w:val="0"/>
          <w:numId w:val="4"/>
        </w:numPr>
        <w:tabs>
          <w:tab w:val="left" w:pos="0"/>
          <w:tab w:val="left" w:pos="1197"/>
        </w:tabs>
        <w:ind w:left="0" w:firstLine="709"/>
        <w:rPr>
          <w:sz w:val="28"/>
        </w:rPr>
      </w:pPr>
      <w:r>
        <w:rPr>
          <w:sz w:val="28"/>
          <w:szCs w:val="28"/>
        </w:rPr>
        <w:t>в Паспорте Программы позицию, касающуюся ресурсного обеспечения, изложить в редакции: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1"/>
        <w:gridCol w:w="307"/>
        <w:gridCol w:w="6973"/>
      </w:tblGrid>
      <w:tr w:rsidR="00695E2E" w:rsidTr="00F10D74">
        <w:trPr>
          <w:trHeight w:val="718"/>
        </w:trPr>
        <w:tc>
          <w:tcPr>
            <w:tcW w:w="2611" w:type="dxa"/>
            <w:shd w:val="clear" w:color="auto" w:fill="auto"/>
          </w:tcPr>
          <w:p w:rsidR="00695E2E" w:rsidRDefault="00695E2E" w:rsidP="00032596">
            <w:pPr>
              <w:snapToGrid w:val="0"/>
              <w:rPr>
                <w:sz w:val="28"/>
              </w:rPr>
            </w:pPr>
          </w:p>
          <w:p w:rsidR="00695E2E" w:rsidRDefault="00695E2E" w:rsidP="00032596">
            <w:pPr>
              <w:rPr>
                <w:sz w:val="28"/>
              </w:rPr>
            </w:pP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07" w:type="dxa"/>
            <w:shd w:val="clear" w:color="auto" w:fill="auto"/>
          </w:tcPr>
          <w:p w:rsidR="00695E2E" w:rsidRDefault="00695E2E" w:rsidP="00032596">
            <w:pPr>
              <w:snapToGrid w:val="0"/>
              <w:rPr>
                <w:sz w:val="28"/>
              </w:rPr>
            </w:pPr>
          </w:p>
          <w:p w:rsidR="00695E2E" w:rsidRDefault="00695E2E" w:rsidP="00032596">
            <w:pPr>
              <w:rPr>
                <w:sz w:val="28"/>
              </w:rPr>
            </w:pPr>
            <w:r>
              <w:rPr>
                <w:rFonts w:ascii="Symbol" w:eastAsia="Symbol" w:hAnsi="Symbol" w:cs="Symbol"/>
                <w:sz w:val="28"/>
              </w:rPr>
              <w:t></w:t>
            </w:r>
          </w:p>
        </w:tc>
        <w:tc>
          <w:tcPr>
            <w:tcW w:w="6973" w:type="dxa"/>
            <w:shd w:val="clear" w:color="auto" w:fill="auto"/>
          </w:tcPr>
          <w:p w:rsidR="00695E2E" w:rsidRDefault="00695E2E" w:rsidP="00032596">
            <w:pPr>
              <w:snapToGrid w:val="0"/>
              <w:jc w:val="both"/>
              <w:rPr>
                <w:sz w:val="28"/>
              </w:rPr>
            </w:pP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муниципальной программы составляет 9 475,5 тыс. рублей, в том числе: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2014 году – 2 253,6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2015 году – 1 119,8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2016 году – 1 630,2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2017 году – 1 123,9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2018 году – 557,3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2019 году – 623,0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2020 году – 508,0 тыс. рублей;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счет внебюджетных средств – 1 659,7 тыс. рублей.</w:t>
            </w:r>
          </w:p>
          <w:p w:rsidR="00695E2E" w:rsidRDefault="00695E2E" w:rsidP="00032596">
            <w:pPr>
              <w:jc w:val="both"/>
              <w:rPr>
                <w:sz w:val="28"/>
              </w:rPr>
            </w:pPr>
          </w:p>
        </w:tc>
      </w:tr>
    </w:tbl>
    <w:p w:rsidR="00695E2E" w:rsidRDefault="00695E2E" w:rsidP="00032596">
      <w:pPr>
        <w:pStyle w:val="22"/>
        <w:numPr>
          <w:ilvl w:val="0"/>
          <w:numId w:val="4"/>
        </w:numPr>
        <w:tabs>
          <w:tab w:val="left" w:pos="0"/>
          <w:tab w:val="left" w:pos="119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Приложения № 3, № 4 и № 5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энергетики», изложить в редакции согласно приложению № 1 к настоящему постановлению.</w:t>
      </w:r>
    </w:p>
    <w:p w:rsidR="00695E2E" w:rsidRDefault="00695E2E" w:rsidP="00032596">
      <w:pPr>
        <w:pStyle w:val="22"/>
        <w:numPr>
          <w:ilvl w:val="0"/>
          <w:numId w:val="4"/>
        </w:numPr>
        <w:tabs>
          <w:tab w:val="left" w:pos="0"/>
          <w:tab w:val="left" w:pos="1197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приложением № 7 к муниципальной программе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энергетики» в редакции согласно приложению № 2 к настоящему постановлению.</w:t>
      </w:r>
    </w:p>
    <w:p w:rsidR="00695E2E" w:rsidRDefault="00032596" w:rsidP="00032596">
      <w:pPr>
        <w:pStyle w:val="22"/>
        <w:numPr>
          <w:ilvl w:val="0"/>
          <w:numId w:val="5"/>
        </w:numPr>
        <w:tabs>
          <w:tab w:val="left" w:pos="119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E2E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695E2E" w:rsidRDefault="00032596" w:rsidP="00032596">
      <w:pPr>
        <w:pStyle w:val="22"/>
        <w:numPr>
          <w:ilvl w:val="0"/>
          <w:numId w:val="5"/>
        </w:numPr>
        <w:tabs>
          <w:tab w:val="left" w:pos="119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5E2E">
        <w:rPr>
          <w:sz w:val="28"/>
          <w:szCs w:val="28"/>
        </w:rPr>
        <w:t>Контроль за</w:t>
      </w:r>
      <w:proofErr w:type="gramEnd"/>
      <w:r w:rsidR="00695E2E"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proofErr w:type="spellStart"/>
      <w:r w:rsidR="00695E2E">
        <w:rPr>
          <w:sz w:val="28"/>
          <w:szCs w:val="28"/>
        </w:rPr>
        <w:t>Белокалитвинского</w:t>
      </w:r>
      <w:proofErr w:type="spellEnd"/>
      <w:r w:rsidR="00695E2E">
        <w:rPr>
          <w:sz w:val="28"/>
          <w:szCs w:val="28"/>
        </w:rPr>
        <w:t xml:space="preserve"> района по жилищно-коммунальному хозяйству и строительству</w:t>
      </w:r>
      <w:r>
        <w:rPr>
          <w:sz w:val="28"/>
          <w:szCs w:val="28"/>
        </w:rPr>
        <w:t xml:space="preserve"> </w:t>
      </w:r>
      <w:r w:rsidR="00695E2E">
        <w:rPr>
          <w:sz w:val="28"/>
          <w:szCs w:val="28"/>
        </w:rPr>
        <w:t xml:space="preserve"> В.М. </w:t>
      </w:r>
      <w:proofErr w:type="spellStart"/>
      <w:r w:rsidR="00695E2E">
        <w:rPr>
          <w:sz w:val="28"/>
          <w:szCs w:val="28"/>
        </w:rPr>
        <w:t>Дохнова</w:t>
      </w:r>
      <w:proofErr w:type="spellEnd"/>
      <w:r w:rsidR="00695E2E">
        <w:rPr>
          <w:sz w:val="28"/>
          <w:szCs w:val="28"/>
        </w:rPr>
        <w:t>.</w:t>
      </w:r>
    </w:p>
    <w:p w:rsidR="00695E2E" w:rsidRDefault="00695E2E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032596" w:rsidRPr="00032596" w:rsidRDefault="00032596" w:rsidP="00032596"/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Default="00032596" w:rsidP="00872883">
      <w:pPr>
        <w:rPr>
          <w:sz w:val="28"/>
        </w:rPr>
      </w:pPr>
      <w:r>
        <w:rPr>
          <w:sz w:val="28"/>
        </w:rPr>
        <w:t>Верно:</w:t>
      </w:r>
    </w:p>
    <w:p w:rsidR="00032596" w:rsidRDefault="00032596" w:rsidP="00872883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695E2E" w:rsidRDefault="00695E2E">
      <w:pPr>
        <w:pStyle w:val="a3"/>
        <w:tabs>
          <w:tab w:val="clear" w:pos="4536"/>
          <w:tab w:val="clear" w:pos="9072"/>
        </w:tabs>
        <w:sectPr w:rsidR="00695E2E" w:rsidSect="00D129B6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1"/>
      </w:tblGrid>
      <w:tr w:rsidR="00695E2E" w:rsidTr="00032596">
        <w:tc>
          <w:tcPr>
            <w:tcW w:w="14601" w:type="dxa"/>
            <w:shd w:val="clear" w:color="auto" w:fill="auto"/>
          </w:tcPr>
          <w:p w:rsidR="00695E2E" w:rsidRDefault="00695E2E" w:rsidP="00F10D74">
            <w:pPr>
              <w:pStyle w:val="af9"/>
              <w:jc w:val="right"/>
            </w:pPr>
            <w:r>
              <w:lastRenderedPageBreak/>
              <w:t>Приложение № 1</w:t>
            </w:r>
          </w:p>
          <w:p w:rsidR="00032596" w:rsidRDefault="00695E2E" w:rsidP="00F10D74">
            <w:pPr>
              <w:pStyle w:val="af9"/>
              <w:jc w:val="right"/>
            </w:pPr>
            <w:r>
              <w:t xml:space="preserve">к постановлению Администрации </w:t>
            </w:r>
          </w:p>
          <w:p w:rsidR="00695E2E" w:rsidRDefault="00695E2E" w:rsidP="00F10D74">
            <w:pPr>
              <w:pStyle w:val="af9"/>
              <w:jc w:val="right"/>
            </w:pP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  <w:p w:rsidR="00695E2E" w:rsidRDefault="00695E2E" w:rsidP="00A40EA1">
            <w:pPr>
              <w:pStyle w:val="af9"/>
              <w:jc w:val="right"/>
            </w:pPr>
            <w:r>
              <w:t xml:space="preserve">от </w:t>
            </w:r>
            <w:r w:rsidR="00A40EA1">
              <w:t xml:space="preserve"> 04.12.</w:t>
            </w:r>
            <w:r w:rsidR="00032596">
              <w:t>.</w:t>
            </w:r>
            <w:r>
              <w:t xml:space="preserve">2017 № </w:t>
            </w:r>
            <w:r w:rsidR="00A40EA1">
              <w:t>1870</w:t>
            </w:r>
          </w:p>
        </w:tc>
      </w:tr>
    </w:tbl>
    <w:p w:rsidR="00695E2E" w:rsidRDefault="00695E2E" w:rsidP="00695E2E">
      <w:pPr>
        <w:jc w:val="right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местного бюджета</w:t>
      </w:r>
      <w:r>
        <w:rPr>
          <w:sz w:val="28"/>
          <w:szCs w:val="28"/>
        </w:rPr>
        <w:br/>
        <w:t>на реализацию муниципальной программы</w:t>
      </w:r>
    </w:p>
    <w:p w:rsidR="00695E2E" w:rsidRDefault="00695E2E" w:rsidP="00695E2E">
      <w:pPr>
        <w:jc w:val="center"/>
        <w:rPr>
          <w:sz w:val="28"/>
          <w:szCs w:val="28"/>
        </w:rPr>
      </w:pPr>
    </w:p>
    <w:tbl>
      <w:tblPr>
        <w:tblW w:w="15446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0"/>
        <w:gridCol w:w="1950"/>
        <w:gridCol w:w="2480"/>
        <w:gridCol w:w="683"/>
        <w:gridCol w:w="683"/>
        <w:gridCol w:w="617"/>
        <w:gridCol w:w="517"/>
        <w:gridCol w:w="1016"/>
        <w:gridCol w:w="850"/>
        <w:gridCol w:w="900"/>
        <w:gridCol w:w="850"/>
        <w:gridCol w:w="917"/>
        <w:gridCol w:w="850"/>
        <w:gridCol w:w="850"/>
        <w:gridCol w:w="1033"/>
      </w:tblGrid>
      <w:tr w:rsidR="00695E2E" w:rsidTr="00032596">
        <w:trPr>
          <w:trHeight w:val="333"/>
        </w:trPr>
        <w:tc>
          <w:tcPr>
            <w:tcW w:w="12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032596">
            <w:pPr>
              <w:ind w:hanging="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  <w:r>
              <w:rPr>
                <w:sz w:val="22"/>
                <w:szCs w:val="22"/>
              </w:rPr>
              <w:br/>
              <w:t>подпрограммы муниципальной программы,</w:t>
            </w:r>
            <w:r>
              <w:rPr>
                <w:sz w:val="22"/>
                <w:szCs w:val="22"/>
              </w:rPr>
              <w:br/>
              <w:t>основного мероприятия, мероприятия ВЦП</w:t>
            </w:r>
          </w:p>
        </w:tc>
        <w:tc>
          <w:tcPr>
            <w:tcW w:w="2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Соисполнитель,</w:t>
            </w:r>
            <w:r>
              <w:rPr>
                <w:sz w:val="22"/>
                <w:szCs w:val="22"/>
              </w:rPr>
              <w:br/>
              <w:t>участник,</w:t>
            </w:r>
            <w:r>
              <w:rPr>
                <w:sz w:val="22"/>
                <w:szCs w:val="22"/>
              </w:rPr>
              <w:br/>
              <w:t>ответственный</w:t>
            </w:r>
            <w:r>
              <w:rPr>
                <w:sz w:val="22"/>
                <w:szCs w:val="22"/>
              </w:rPr>
              <w:br/>
              <w:t>за исполнение</w:t>
            </w:r>
            <w:r>
              <w:rPr>
                <w:sz w:val="22"/>
                <w:szCs w:val="22"/>
              </w:rPr>
              <w:br/>
              <w:t>основного</w:t>
            </w:r>
            <w:r>
              <w:rPr>
                <w:sz w:val="22"/>
                <w:szCs w:val="22"/>
              </w:rPr>
              <w:br/>
              <w:t>мероприятия,</w:t>
            </w:r>
            <w:r>
              <w:rPr>
                <w:sz w:val="22"/>
                <w:szCs w:val="22"/>
              </w:rPr>
              <w:br/>
              <w:t>мероприятия ВЦП</w:t>
            </w:r>
          </w:p>
        </w:tc>
        <w:tc>
          <w:tcPr>
            <w:tcW w:w="25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10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25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22"/>
                <w:szCs w:val="22"/>
              </w:rPr>
              <w:t>Расходы, тыс. руб., годы</w:t>
            </w:r>
          </w:p>
        </w:tc>
      </w:tr>
      <w:tr w:rsidR="00695E2E" w:rsidTr="00032596">
        <w:trPr>
          <w:trHeight w:val="1650"/>
        </w:trPr>
        <w:tc>
          <w:tcPr>
            <w:tcW w:w="12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695E2E" w:rsidRDefault="00695E2E" w:rsidP="00695E2E">
      <w:pPr>
        <w:pStyle w:val="aa"/>
        <w:rPr>
          <w:sz w:val="4"/>
          <w:szCs w:val="4"/>
        </w:rPr>
      </w:pPr>
    </w:p>
    <w:tbl>
      <w:tblPr>
        <w:tblW w:w="15446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0"/>
        <w:gridCol w:w="1950"/>
        <w:gridCol w:w="2480"/>
        <w:gridCol w:w="683"/>
        <w:gridCol w:w="683"/>
        <w:gridCol w:w="617"/>
        <w:gridCol w:w="517"/>
        <w:gridCol w:w="1016"/>
        <w:gridCol w:w="850"/>
        <w:gridCol w:w="900"/>
        <w:gridCol w:w="850"/>
        <w:gridCol w:w="917"/>
        <w:gridCol w:w="850"/>
        <w:gridCol w:w="850"/>
        <w:gridCol w:w="1033"/>
      </w:tblGrid>
      <w:tr w:rsidR="00695E2E" w:rsidTr="00032596">
        <w:trPr>
          <w:trHeight w:val="255"/>
          <w:tblHeader/>
        </w:trPr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</w:tr>
      <w:tr w:rsidR="00695E2E" w:rsidTr="00032596">
        <w:trPr>
          <w:trHeight w:val="645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7 815,8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2 253,6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1 119,8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1 630,2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1 123,9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557,3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508,0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362,4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47,5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28,5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45,0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41,8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117,8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36,1</w:t>
            </w:r>
          </w:p>
          <w:p w:rsidR="00695E2E" w:rsidRDefault="00695E2E" w:rsidP="00F10D74">
            <w:pPr>
              <w:jc w:val="right"/>
              <w:rPr>
                <w:color w:val="111111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13,6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аппарат управления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1 792,1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1 249,4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54,0</w:t>
            </w:r>
          </w:p>
        </w:tc>
      </w:tr>
      <w:tr w:rsidR="00695E2E" w:rsidTr="00032596">
        <w:trPr>
          <w:trHeight w:val="75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отдел культуры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МБУК "ЦКС", МБУК "МЦРБ"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57,0</w:t>
            </w:r>
          </w:p>
        </w:tc>
      </w:tr>
      <w:tr w:rsidR="00695E2E" w:rsidTr="00032596">
        <w:trPr>
          <w:trHeight w:val="447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Богураевская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5,0</w:t>
            </w:r>
          </w:p>
        </w:tc>
      </w:tr>
      <w:tr w:rsidR="00695E2E" w:rsidTr="00032596">
        <w:trPr>
          <w:trHeight w:val="34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МБУК "Горняцкая клубная система"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4,3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4,5</w:t>
            </w:r>
          </w:p>
        </w:tc>
      </w:tr>
      <w:tr w:rsidR="00695E2E" w:rsidTr="00032596">
        <w:trPr>
          <w:trHeight w:val="348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МБУК "Ильинская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"Краснодонецкая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194,8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194,8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77,9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33,9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1 407,6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590,1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237,5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70,0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МБУЗ г. Белая Калитва "Стоматологическая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99,8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"Детская городская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"Городская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451,1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61,4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78,1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113,5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Шолоховского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206,6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5,0</w:t>
            </w:r>
          </w:p>
        </w:tc>
      </w:tr>
      <w:tr w:rsidR="00695E2E" w:rsidTr="00032596">
        <w:trPr>
          <w:trHeight w:val="447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Богураевского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22,5</w:t>
            </w:r>
          </w:p>
        </w:tc>
      </w:tr>
      <w:tr w:rsidR="00695E2E" w:rsidTr="00032596">
        <w:trPr>
          <w:trHeight w:val="447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178,0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23,0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Грушево-Дубовского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508,3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Ильинского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8,0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Коксовского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Краснодонецкого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914,9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98,9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18,2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18,1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Литвиновского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78,7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56,8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Нижнепоповского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Рудаковского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  <w:lang w:eastAsia="zh-CN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  <w:lang w:eastAsia="zh-CN"/>
              </w:rPr>
            </w:pPr>
            <w:r>
              <w:rPr>
                <w:color w:val="111111"/>
                <w:lang w:eastAsia="zh-CN"/>
              </w:rPr>
              <w:t>53,0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  <w:lang w:eastAsia="zh-CN"/>
              </w:rPr>
              <w:t>14,8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10,0</w:t>
            </w:r>
          </w:p>
        </w:tc>
      </w:tr>
      <w:tr w:rsidR="00695E2E" w:rsidTr="00032596">
        <w:trPr>
          <w:trHeight w:val="912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"Энергосбережение и повышение энергетической эффективности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</w:t>
            </w:r>
            <w:r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7 815,8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2 253,6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1 119,8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1 630,2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1 123,9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557,3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508,0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362,4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47,5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28,5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45,0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41,8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117,8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36,1</w:t>
            </w:r>
          </w:p>
          <w:p w:rsidR="00695E2E" w:rsidRDefault="00695E2E" w:rsidP="00F10D74">
            <w:pPr>
              <w:jc w:val="right"/>
              <w:rPr>
                <w:color w:val="111111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13,6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13,6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аппарат управления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1 792,1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1 249,4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54,0</w:t>
            </w:r>
          </w:p>
        </w:tc>
      </w:tr>
      <w:tr w:rsidR="00695E2E" w:rsidTr="00032596">
        <w:trPr>
          <w:trHeight w:val="76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культуры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МБУК "ЦКС", МБУК "МЦРБ"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57,0</w:t>
            </w:r>
          </w:p>
        </w:tc>
      </w:tr>
      <w:tr w:rsidR="00695E2E" w:rsidTr="00032596">
        <w:trPr>
          <w:trHeight w:val="39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Богураевская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5,0</w:t>
            </w:r>
          </w:p>
        </w:tc>
      </w:tr>
      <w:tr w:rsidR="00695E2E" w:rsidTr="00032596">
        <w:trPr>
          <w:trHeight w:val="348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"Горняцкая клубная система"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4,3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4,5</w:t>
            </w:r>
          </w:p>
        </w:tc>
      </w:tr>
      <w:tr w:rsidR="00695E2E" w:rsidTr="00032596">
        <w:trPr>
          <w:trHeight w:val="348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"Ильинская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"Краснодонецкая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194,8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194,8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77,9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33,9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1 407,6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590,1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237,5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70,0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МБУЗ г. Белая Калитва "Стоматологическая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99,8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"Детская городская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"Городская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2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451,1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61,4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78,1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113,5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Шолоховского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243,6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206,6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Богураевского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22,5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178,0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23,0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Грушево-Дубовского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508,3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Ильинского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8,0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Коксовского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Краснодонецкого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914,9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98,9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18,2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18,1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Литвиновского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78,7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56,8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56,8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Нижнепоповского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Рудаковского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  <w:lang w:eastAsia="zh-CN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  <w:lang w:eastAsia="zh-CN"/>
              </w:rPr>
            </w:pPr>
            <w:r>
              <w:rPr>
                <w:color w:val="111111"/>
                <w:lang w:eastAsia="zh-CN"/>
              </w:rPr>
              <w:t>53,0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  <w:lang w:eastAsia="zh-CN"/>
              </w:rPr>
              <w:t>14,8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10,0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Проведение обязательного энергетического обследования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58,4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00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4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4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Богураевского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4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1095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Проведение обязательного энергетического обследования систем наружного освещения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31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Информационная поддержка политики энергосбережения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238,4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46,7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41,6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26,5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26,5</w:t>
            </w:r>
          </w:p>
        </w:tc>
      </w:tr>
      <w:tr w:rsidR="00695E2E" w:rsidTr="00032596">
        <w:trPr>
          <w:trHeight w:val="463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63,8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9,1</w:t>
            </w:r>
          </w:p>
        </w:tc>
      </w:tr>
      <w:tr w:rsidR="00695E2E" w:rsidTr="00032596">
        <w:trPr>
          <w:trHeight w:val="35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"Горняцкая клубная система"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"Краснодонецкая клубная система"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47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67,2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12,1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12,1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Краснодонецкого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Литвиновского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5,3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5,3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Рудаковского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38,8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2042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в жилищном фонде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378,1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51,2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66,2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100,0</w:t>
            </w:r>
          </w:p>
        </w:tc>
      </w:tr>
      <w:tr w:rsidR="00695E2E" w:rsidTr="00032596">
        <w:trPr>
          <w:trHeight w:val="345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Белокалитвинское</w:t>
            </w:r>
            <w:proofErr w:type="spellEnd"/>
            <w:r>
              <w:rPr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378,1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51,2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66,2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100,0</w:t>
            </w:r>
          </w:p>
        </w:tc>
      </w:tr>
      <w:tr w:rsidR="00695E2E" w:rsidTr="00032596">
        <w:trPr>
          <w:trHeight w:val="1409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</w:t>
            </w:r>
            <w:r>
              <w:rPr>
                <w:sz w:val="20"/>
                <w:szCs w:val="20"/>
              </w:rPr>
              <w:br/>
              <w:t>мероприятие 1.5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энергоресурсов, оборудование средствами контроля и регулирования потребления тепловой энергии, обслуживание и поверка приборов учета потребляемых энергоресурсов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347,6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110,8</w:t>
            </w:r>
          </w:p>
          <w:p w:rsidR="00695E2E" w:rsidRDefault="00695E2E" w:rsidP="00F10D74">
            <w:pPr>
              <w:jc w:val="right"/>
              <w:rPr>
                <w:color w:val="111111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33,5</w:t>
            </w:r>
          </w:p>
          <w:p w:rsidR="00695E2E" w:rsidRDefault="00695E2E" w:rsidP="00F10D74">
            <w:pPr>
              <w:jc w:val="right"/>
              <w:rPr>
                <w:color w:val="111111"/>
              </w:rPr>
            </w:pPr>
          </w:p>
        </w:tc>
      </w:tr>
      <w:tr w:rsidR="00695E2E" w:rsidTr="00032596">
        <w:trPr>
          <w:trHeight w:val="464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98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41,8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0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22,5</w:t>
            </w:r>
          </w:p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аппарат управления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163,5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51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74,6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11,9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13,5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967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</w:t>
            </w:r>
            <w:r>
              <w:rPr>
                <w:sz w:val="20"/>
                <w:szCs w:val="20"/>
              </w:rPr>
              <w:br/>
              <w:t>мероприятие 1.6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1 739,0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364,0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169,4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214,2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285,1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235,1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235,4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235,8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237,2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19,2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15,6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96,4</w:t>
            </w:r>
          </w:p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30,0</w:t>
            </w:r>
          </w:p>
        </w:tc>
      </w:tr>
      <w:tr w:rsidR="00695E2E" w:rsidTr="00032596">
        <w:trPr>
          <w:trHeight w:val="502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по управлению имуществом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аппарат управления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316,0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54,0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54,0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культуры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МБУК "ЦКС", МБУК "МЦРБ"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377,1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48,1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57,0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57,0</w:t>
            </w:r>
          </w:p>
        </w:tc>
      </w:tr>
      <w:tr w:rsidR="00695E2E" w:rsidTr="00032596">
        <w:trPr>
          <w:trHeight w:val="34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Богураевская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5,0</w:t>
            </w:r>
          </w:p>
        </w:tc>
      </w:tr>
      <w:tr w:rsidR="00695E2E" w:rsidTr="00032596">
        <w:trPr>
          <w:trHeight w:val="34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"Горняцкая клубная система"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4,3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4,5</w:t>
            </w:r>
          </w:p>
        </w:tc>
      </w:tr>
      <w:tr w:rsidR="00695E2E" w:rsidTr="00032596">
        <w:trPr>
          <w:trHeight w:val="348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"Ильинская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"Краснодонецкая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382,7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212,7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50,0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Шолоховского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5,0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Богураевского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2,5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4,6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4,8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Грушево-Дубовского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Ильинского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8,0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Коксовского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Краснодонецкого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Литвиновского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3,0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Нижнепоповского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Рудаковского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Синегорского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10,0</w:t>
            </w:r>
          </w:p>
        </w:tc>
      </w:tr>
      <w:tr w:rsidR="00695E2E" w:rsidTr="00032596">
        <w:trPr>
          <w:trHeight w:val="1572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1.7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Замена ламп накаливания, светильников и других неэффективных элементов систем наружного освещения на энергосберегающие 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1 268,3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175,0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436,6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219,1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189,0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73,1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Шолоховского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201,6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201,6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Богураевского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290,0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Грушево-Дубовского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491,7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115,8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Краснодонецкого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18,2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18,1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Литвиновского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35,0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Нижнепоповского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71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9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1.8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19"/>
              </w:rPr>
              <w:t xml:space="preserve">Реализация комплекса </w:t>
            </w:r>
            <w:proofErr w:type="spellStart"/>
            <w:r>
              <w:rPr>
                <w:sz w:val="19"/>
              </w:rPr>
              <w:t>энергоресурсосберегающих</w:t>
            </w:r>
            <w:proofErr w:type="spellEnd"/>
            <w:r>
              <w:rPr>
                <w:sz w:val="19"/>
              </w:rPr>
              <w:t xml:space="preserve"> мероприятий по утеплению помещений в зданиях, замене/утеплению оконных и дверных блоков, регулировке, автоматизации, промывке, </w:t>
            </w:r>
            <w:proofErr w:type="spellStart"/>
            <w:r>
              <w:rPr>
                <w:sz w:val="19"/>
              </w:rPr>
              <w:t>опрессовке</w:t>
            </w:r>
            <w:proofErr w:type="spellEnd"/>
            <w:r>
              <w:rPr>
                <w:sz w:val="19"/>
              </w:rPr>
              <w:t xml:space="preserve"> и ремонту систем отопления и водоснабжения, оптимизации работы </w:t>
            </w:r>
            <w:proofErr w:type="spellStart"/>
            <w:r>
              <w:rPr>
                <w:sz w:val="19"/>
              </w:rPr>
              <w:t>вентсистем</w:t>
            </w:r>
            <w:proofErr w:type="spellEnd"/>
            <w:r>
              <w:rPr>
                <w:sz w:val="19"/>
              </w:rPr>
              <w:t xml:space="preserve"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водоснабжения, приобретению газового </w:t>
            </w:r>
            <w:r>
              <w:rPr>
                <w:sz w:val="19"/>
              </w:rPr>
              <w:lastRenderedPageBreak/>
              <w:t>оборудования (котлы)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3 786,0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1 654,5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687,5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1 077,9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249,3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38,6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39,1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39,1</w:t>
            </w:r>
          </w:p>
          <w:p w:rsidR="00695E2E" w:rsidRDefault="00695E2E" w:rsidP="00F10D74">
            <w:pPr>
              <w:jc w:val="right"/>
              <w:rPr>
                <w:color w:val="111111"/>
              </w:rPr>
            </w:pPr>
          </w:p>
        </w:tc>
      </w:tr>
      <w:tr w:rsidR="00695E2E" w:rsidTr="00032596">
        <w:trPr>
          <w:trHeight w:val="464"/>
        </w:trPr>
        <w:tc>
          <w:tcPr>
            <w:tcW w:w="12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111111"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27,5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12,9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15,0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15,0</w:t>
            </w:r>
          </w:p>
        </w:tc>
      </w:tr>
      <w:tr w:rsidR="00695E2E" w:rsidTr="00032596">
        <w:trPr>
          <w:trHeight w:val="400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31,5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4,5</w:t>
            </w:r>
          </w:p>
        </w:tc>
      </w:tr>
      <w:tr w:rsidR="00695E2E" w:rsidTr="00032596">
        <w:trPr>
          <w:trHeight w:val="663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аппарат управления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1 476,1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1 249,4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79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культуры Администрации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района, в том числе МБУК "ЦКС", МБУК "МЦРБ"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8,9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34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"Горняцкая клубная система" 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"Краснодонецкая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183,8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183,8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"</w:t>
            </w:r>
            <w:proofErr w:type="spellStart"/>
            <w:r>
              <w:rPr>
                <w:sz w:val="16"/>
                <w:szCs w:val="16"/>
              </w:rPr>
              <w:t>Литвиновская</w:t>
            </w:r>
            <w:proofErr w:type="spellEnd"/>
            <w:r>
              <w:rPr>
                <w:sz w:val="16"/>
                <w:szCs w:val="16"/>
              </w:rPr>
              <w:t xml:space="preserve"> клубная система"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17,9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 843,0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290,1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280,0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202,8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МБУЗ г. Белая Калитва "Стоматологическая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99,8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49,9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"Детская городская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6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"Городская поликлиника"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Горняцкого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24,3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6,1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6,1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6,1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Краснодонецкого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841,7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98,9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602,0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140,8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64"/>
        </w:trPr>
        <w:tc>
          <w:tcPr>
            <w:tcW w:w="12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Литвиновского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94,6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19,9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13,5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13,5</w:t>
            </w:r>
          </w:p>
        </w:tc>
      </w:tr>
      <w:tr w:rsidR="00695E2E" w:rsidTr="00032596">
        <w:trPr>
          <w:trHeight w:val="644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</w:t>
            </w:r>
            <w:r>
              <w:rPr>
                <w:sz w:val="20"/>
                <w:szCs w:val="20"/>
              </w:rPr>
              <w:br/>
              <w:t>мероприятие 1.9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Ведение форм мониторинга потребления энергетических ресурсов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0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1.10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Установка реле времени и таймера (системы наружного освещения)</w:t>
            </w: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5"/>
        </w:trPr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10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</w:tbl>
    <w:p w:rsidR="00695E2E" w:rsidRDefault="00695E2E" w:rsidP="00695E2E">
      <w:pPr>
        <w:rPr>
          <w:sz w:val="28"/>
          <w:szCs w:val="28"/>
        </w:rPr>
      </w:pP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КБК - код бюджетной классификации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ГРБС - главный распорядитель бюджетных средств</w:t>
      </w:r>
    </w:p>
    <w:p w:rsidR="00695E2E" w:rsidRDefault="00695E2E" w:rsidP="00695E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РзПр</w:t>
      </w:r>
      <w:proofErr w:type="spellEnd"/>
      <w:r>
        <w:rPr>
          <w:sz w:val="28"/>
          <w:szCs w:val="28"/>
        </w:rPr>
        <w:t xml:space="preserve"> - раздел, подраздел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ЦСР - целевая статья расходов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ВР - вид расходов</w:t>
      </w: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внебюджетных источников</w:t>
      </w:r>
      <w:r>
        <w:rPr>
          <w:sz w:val="28"/>
          <w:szCs w:val="28"/>
        </w:rPr>
        <w:br/>
        <w:t>на реализацию муниципальной программы</w:t>
      </w:r>
    </w:p>
    <w:p w:rsidR="00695E2E" w:rsidRDefault="00695E2E" w:rsidP="00695E2E">
      <w:pPr>
        <w:jc w:val="center"/>
        <w:rPr>
          <w:sz w:val="28"/>
          <w:szCs w:val="28"/>
        </w:rPr>
      </w:pPr>
    </w:p>
    <w:tbl>
      <w:tblPr>
        <w:tblW w:w="15463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3"/>
        <w:gridCol w:w="2435"/>
        <w:gridCol w:w="2144"/>
        <w:gridCol w:w="666"/>
        <w:gridCol w:w="634"/>
        <w:gridCol w:w="683"/>
        <w:gridCol w:w="617"/>
        <w:gridCol w:w="966"/>
        <w:gridCol w:w="917"/>
        <w:gridCol w:w="900"/>
        <w:gridCol w:w="917"/>
        <w:gridCol w:w="733"/>
        <w:gridCol w:w="850"/>
        <w:gridCol w:w="850"/>
        <w:gridCol w:w="918"/>
      </w:tblGrid>
      <w:tr w:rsidR="00695E2E" w:rsidTr="00032596">
        <w:trPr>
          <w:trHeight w:val="255"/>
        </w:trPr>
        <w:tc>
          <w:tcPr>
            <w:tcW w:w="12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4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  <w:r>
              <w:rPr>
                <w:sz w:val="22"/>
                <w:szCs w:val="22"/>
              </w:rPr>
              <w:br/>
              <w:t>подпрограммы муниципальной программы,</w:t>
            </w:r>
            <w:r>
              <w:rPr>
                <w:sz w:val="22"/>
                <w:szCs w:val="22"/>
              </w:rPr>
              <w:br/>
              <w:t>основного мероприятия, мероприятия ВЦП</w:t>
            </w:r>
          </w:p>
        </w:tc>
        <w:tc>
          <w:tcPr>
            <w:tcW w:w="21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Соисполнитель,</w:t>
            </w:r>
            <w:r>
              <w:rPr>
                <w:sz w:val="22"/>
                <w:szCs w:val="22"/>
              </w:rPr>
              <w:br/>
              <w:t>участник,</w:t>
            </w:r>
            <w:r>
              <w:rPr>
                <w:sz w:val="22"/>
                <w:szCs w:val="22"/>
              </w:rPr>
              <w:br/>
              <w:t>ответственный</w:t>
            </w:r>
            <w:r>
              <w:rPr>
                <w:sz w:val="22"/>
                <w:szCs w:val="22"/>
              </w:rPr>
              <w:br/>
              <w:t>за исполнение</w:t>
            </w:r>
            <w:r>
              <w:rPr>
                <w:sz w:val="22"/>
                <w:szCs w:val="22"/>
              </w:rPr>
              <w:br/>
              <w:t>основного</w:t>
            </w:r>
            <w:r>
              <w:rPr>
                <w:sz w:val="22"/>
                <w:szCs w:val="22"/>
              </w:rPr>
              <w:br/>
              <w:t>мероприятия,</w:t>
            </w:r>
            <w:r>
              <w:rPr>
                <w:sz w:val="22"/>
                <w:szCs w:val="22"/>
              </w:rPr>
              <w:br/>
              <w:t>мероприятия ВЦП</w:t>
            </w:r>
          </w:p>
        </w:tc>
        <w:tc>
          <w:tcPr>
            <w:tcW w:w="260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085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22"/>
                <w:szCs w:val="22"/>
              </w:rPr>
              <w:t>Расходы, тыс. руб., годы</w:t>
            </w:r>
          </w:p>
        </w:tc>
      </w:tr>
      <w:tr w:rsidR="00695E2E" w:rsidTr="00032596">
        <w:trPr>
          <w:trHeight w:val="1283"/>
        </w:trPr>
        <w:tc>
          <w:tcPr>
            <w:tcW w:w="12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695E2E" w:rsidRDefault="00695E2E" w:rsidP="00695E2E">
      <w:pPr>
        <w:pStyle w:val="aa"/>
        <w:rPr>
          <w:sz w:val="4"/>
          <w:szCs w:val="4"/>
        </w:rPr>
      </w:pPr>
    </w:p>
    <w:tbl>
      <w:tblPr>
        <w:tblW w:w="15463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3"/>
        <w:gridCol w:w="2449"/>
        <w:gridCol w:w="2130"/>
        <w:gridCol w:w="666"/>
        <w:gridCol w:w="634"/>
        <w:gridCol w:w="683"/>
        <w:gridCol w:w="617"/>
        <w:gridCol w:w="966"/>
        <w:gridCol w:w="917"/>
        <w:gridCol w:w="900"/>
        <w:gridCol w:w="917"/>
        <w:gridCol w:w="733"/>
        <w:gridCol w:w="850"/>
        <w:gridCol w:w="850"/>
        <w:gridCol w:w="918"/>
      </w:tblGrid>
      <w:tr w:rsidR="00695E2E" w:rsidTr="00032596">
        <w:trPr>
          <w:trHeight w:val="298"/>
          <w:tblHeader/>
        </w:trPr>
        <w:tc>
          <w:tcPr>
            <w:tcW w:w="1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</w:tr>
      <w:tr w:rsidR="00695E2E" w:rsidTr="00032596">
        <w:trPr>
          <w:trHeight w:val="643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</w:pPr>
            <w:r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1 659,7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348,3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429,5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208,9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142,0</w:t>
            </w:r>
          </w:p>
        </w:tc>
      </w:tr>
      <w:tr w:rsidR="00695E2E" w:rsidTr="00032596">
        <w:trPr>
          <w:trHeight w:val="447"/>
        </w:trPr>
        <w:tc>
          <w:tcPr>
            <w:tcW w:w="12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44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 775,3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295,0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53,6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464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884,4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53,3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155,3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280,0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91,0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122,0</w:t>
            </w:r>
          </w:p>
        </w:tc>
      </w:tr>
      <w:tr w:rsidR="00695E2E" w:rsidTr="00032596">
        <w:trPr>
          <w:trHeight w:val="449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"Энергосбережение и повышение энергетической эффективности </w:t>
            </w:r>
            <w:proofErr w:type="spellStart"/>
            <w:r>
              <w:rPr>
                <w:sz w:val="20"/>
                <w:szCs w:val="20"/>
              </w:rPr>
              <w:t>Белокалитвинского</w:t>
            </w:r>
            <w:proofErr w:type="spellEnd"/>
            <w:r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</w:pPr>
            <w:r>
              <w:rPr>
                <w:sz w:val="16"/>
                <w:szCs w:val="16"/>
              </w:rPr>
              <w:t>Всего,</w:t>
            </w:r>
            <w:r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1 659,7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348,3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429,5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208,9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142,0</w:t>
            </w:r>
          </w:p>
        </w:tc>
      </w:tr>
      <w:tr w:rsidR="00695E2E" w:rsidTr="00032596">
        <w:trPr>
          <w:trHeight w:val="447"/>
        </w:trPr>
        <w:tc>
          <w:tcPr>
            <w:tcW w:w="12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44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 775,3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295,0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366,7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53,6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464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884,4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53,3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155,3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280,0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91,0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122,0</w:t>
            </w:r>
          </w:p>
        </w:tc>
      </w:tr>
      <w:tr w:rsidR="00695E2E" w:rsidTr="00032596">
        <w:trPr>
          <w:trHeight w:val="663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Проведение обязательного энергетического обследования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200,0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40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</w:rPr>
            </w:pP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color w:val="FF0066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200,0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644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Информационная поддержка политики энергосбережения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153,1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66,5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66,6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455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153,1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66,5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66,6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572"/>
        </w:trPr>
        <w:tc>
          <w:tcPr>
            <w:tcW w:w="12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244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энергоресурсов, оборудование средствами контроля и регулирования потребления тепловой энергии, поверка приборов учета потребляемых энергоресурсов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>ответственные исполнители,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519,5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246,5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166,1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4,9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34,0</w:t>
            </w:r>
          </w:p>
        </w:tc>
      </w:tr>
      <w:tr w:rsidR="00695E2E" w:rsidTr="00032596">
        <w:trPr>
          <w:trHeight w:val="464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387,0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166,1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0,9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555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132,5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26,5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26,0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34,0</w:t>
            </w:r>
          </w:p>
        </w:tc>
      </w:tr>
      <w:tr w:rsidR="00695E2E" w:rsidTr="00032596">
        <w:trPr>
          <w:trHeight w:val="1117"/>
        </w:trPr>
        <w:tc>
          <w:tcPr>
            <w:tcW w:w="12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244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311,8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59,4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115,8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77,2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18,0</w:t>
            </w:r>
          </w:p>
        </w:tc>
      </w:tr>
      <w:tr w:rsidR="00695E2E" w:rsidTr="00032596">
        <w:trPr>
          <w:trHeight w:val="464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171,1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55,0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16,1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  <w:tr w:rsidR="00695E2E" w:rsidTr="00032596">
        <w:trPr>
          <w:trHeight w:val="455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140,7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15,8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61,1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11,4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16,0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18,0</w:t>
            </w:r>
          </w:p>
        </w:tc>
      </w:tr>
      <w:tr w:rsidR="00695E2E" w:rsidTr="00032596">
        <w:trPr>
          <w:trHeight w:val="1916"/>
        </w:trPr>
        <w:tc>
          <w:tcPr>
            <w:tcW w:w="123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9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Основное</w:t>
            </w:r>
            <w:r>
              <w:rPr>
                <w:sz w:val="20"/>
                <w:szCs w:val="20"/>
              </w:rPr>
              <w:br/>
              <w:t>мероприятие 1.5</w:t>
            </w:r>
          </w:p>
        </w:tc>
        <w:tc>
          <w:tcPr>
            <w:tcW w:w="244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19"/>
                <w:szCs w:val="16"/>
              </w:rPr>
              <w:t xml:space="preserve">Реализация комплекса </w:t>
            </w:r>
            <w:proofErr w:type="spellStart"/>
            <w:r>
              <w:rPr>
                <w:sz w:val="19"/>
                <w:szCs w:val="16"/>
              </w:rPr>
              <w:t>энергоресурсосберегающих</w:t>
            </w:r>
            <w:proofErr w:type="spellEnd"/>
            <w:r>
              <w:rPr>
                <w:sz w:val="19"/>
                <w:szCs w:val="16"/>
              </w:rPr>
              <w:t xml:space="preserve"> мероприятий по утеплению помещений в зданиях, замене/утеплению оконных и дверных блоков, регулировке, автоматизации, промывке, </w:t>
            </w:r>
            <w:proofErr w:type="spellStart"/>
            <w:r>
              <w:rPr>
                <w:sz w:val="19"/>
                <w:szCs w:val="16"/>
              </w:rPr>
              <w:t>опрессовке</w:t>
            </w:r>
            <w:proofErr w:type="spellEnd"/>
            <w:r>
              <w:rPr>
                <w:sz w:val="19"/>
                <w:szCs w:val="16"/>
              </w:rPr>
              <w:t xml:space="preserve"> и ремонту систем отопления и водоснабжения, оптимизации работы </w:t>
            </w:r>
            <w:proofErr w:type="spellStart"/>
            <w:r>
              <w:rPr>
                <w:sz w:val="19"/>
                <w:szCs w:val="16"/>
              </w:rPr>
              <w:t>вентсистем</w:t>
            </w:r>
            <w:proofErr w:type="spellEnd"/>
            <w:r>
              <w:rPr>
                <w:sz w:val="19"/>
                <w:szCs w:val="16"/>
              </w:rPr>
              <w:t>, замене и ремонту запорной арматуры, установке новой арматуры на сетях водоснабжения, водоотведения, отопления, приобретению труб отопления и водоснабжения, приобретению газового оборудования (котлы)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 475,3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42,4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147,6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60,3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65,0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70,0</w:t>
            </w:r>
          </w:p>
        </w:tc>
      </w:tr>
      <w:tr w:rsidR="00695E2E" w:rsidTr="00032596">
        <w:trPr>
          <w:trHeight w:val="1252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МБУЗ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"Центральная районная больница"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217,2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100,6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36,6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20,0</w:t>
            </w:r>
          </w:p>
        </w:tc>
      </w:tr>
      <w:tr w:rsidR="00695E2E" w:rsidTr="00032596">
        <w:trPr>
          <w:trHeight w:val="455"/>
        </w:trPr>
        <w:tc>
          <w:tcPr>
            <w:tcW w:w="12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МБУ СО </w:t>
            </w:r>
            <w:proofErr w:type="spellStart"/>
            <w:r>
              <w:rPr>
                <w:sz w:val="16"/>
                <w:szCs w:val="16"/>
              </w:rPr>
              <w:t>Белокалитвинского</w:t>
            </w:r>
            <w:proofErr w:type="spellEnd"/>
            <w:r>
              <w:rPr>
                <w:sz w:val="16"/>
                <w:szCs w:val="16"/>
              </w:rPr>
              <w:t xml:space="preserve"> района "ЦСО"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258,1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22,4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47,0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23,7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45,0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50,0</w:t>
            </w:r>
          </w:p>
        </w:tc>
      </w:tr>
      <w:tr w:rsidR="00695E2E" w:rsidTr="00032596">
        <w:trPr>
          <w:trHeight w:val="911"/>
        </w:trPr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>
              <w:rPr>
                <w:sz w:val="20"/>
                <w:szCs w:val="20"/>
              </w:rPr>
              <w:br/>
              <w:t>мероприятие 1.6</w:t>
            </w:r>
          </w:p>
        </w:tc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Ведение форм мониторинга потребления энергетических ресурсов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rPr>
                <w:sz w:val="16"/>
                <w:szCs w:val="16"/>
              </w:rPr>
              <w:t xml:space="preserve">участники, </w:t>
            </w:r>
            <w:r>
              <w:rPr>
                <w:sz w:val="16"/>
                <w:szCs w:val="16"/>
              </w:rPr>
              <w:br/>
              <w:t>всего</w:t>
            </w:r>
            <w:r>
              <w:rPr>
                <w:sz w:val="16"/>
                <w:szCs w:val="16"/>
              </w:rPr>
              <w:br/>
              <w:t>в том числе:</w:t>
            </w:r>
          </w:p>
        </w:tc>
        <w:tc>
          <w:tcPr>
            <w:tcW w:w="6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t>X</w:t>
            </w:r>
          </w:p>
        </w:tc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t>X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0,0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0,0</w:t>
            </w:r>
          </w:p>
        </w:tc>
      </w:tr>
    </w:tbl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КБК - код бюджетной классификации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ГРБС - главный распорядитель бюджетных средств</w:t>
      </w:r>
    </w:p>
    <w:p w:rsidR="00695E2E" w:rsidRDefault="00695E2E" w:rsidP="00695E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РзПр</w:t>
      </w:r>
      <w:proofErr w:type="spellEnd"/>
      <w:r>
        <w:rPr>
          <w:sz w:val="28"/>
          <w:szCs w:val="28"/>
        </w:rPr>
        <w:t xml:space="preserve"> - раздел, подраздел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ЦСР - целевая статья расходов</w:t>
      </w:r>
    </w:p>
    <w:p w:rsidR="00695E2E" w:rsidRDefault="00695E2E" w:rsidP="00695E2E">
      <w:pPr>
        <w:rPr>
          <w:sz w:val="28"/>
          <w:szCs w:val="28"/>
        </w:rPr>
      </w:pPr>
      <w:r>
        <w:rPr>
          <w:sz w:val="28"/>
          <w:szCs w:val="28"/>
        </w:rPr>
        <w:t>ВР - вид расходов</w:t>
      </w: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</w:p>
    <w:p w:rsidR="00695E2E" w:rsidRDefault="00695E2E" w:rsidP="00695E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местного бюджета, областного бюджета, федерального бюджета</w:t>
      </w:r>
      <w:r>
        <w:rPr>
          <w:sz w:val="28"/>
          <w:szCs w:val="28"/>
        </w:rPr>
        <w:br/>
        <w:t>и внебюджетных источников на реализацию муниципальной программы</w:t>
      </w:r>
    </w:p>
    <w:p w:rsidR="00695E2E" w:rsidRDefault="00695E2E" w:rsidP="00695E2E">
      <w:pPr>
        <w:jc w:val="center"/>
        <w:rPr>
          <w:sz w:val="28"/>
          <w:szCs w:val="28"/>
        </w:rPr>
      </w:pPr>
    </w:p>
    <w:tbl>
      <w:tblPr>
        <w:tblW w:w="15308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0"/>
        <w:gridCol w:w="4226"/>
        <w:gridCol w:w="1134"/>
        <w:gridCol w:w="1250"/>
        <w:gridCol w:w="1133"/>
        <w:gridCol w:w="917"/>
        <w:gridCol w:w="966"/>
        <w:gridCol w:w="950"/>
        <w:gridCol w:w="867"/>
        <w:gridCol w:w="950"/>
        <w:gridCol w:w="1035"/>
      </w:tblGrid>
      <w:tr w:rsidR="00695E2E" w:rsidTr="00032596">
        <w:trPr>
          <w:trHeight w:val="263"/>
        </w:trPr>
        <w:tc>
          <w:tcPr>
            <w:tcW w:w="1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42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  <w:r>
              <w:rPr>
                <w:sz w:val="22"/>
                <w:szCs w:val="22"/>
              </w:rPr>
              <w:br/>
              <w:t>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</w:t>
            </w:r>
          </w:p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81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22"/>
                <w:szCs w:val="22"/>
              </w:rPr>
              <w:t>Оценка расходов, тыс. руб., годы</w:t>
            </w:r>
          </w:p>
        </w:tc>
      </w:tr>
      <w:tr w:rsidR="00695E2E" w:rsidTr="00032596">
        <w:trPr>
          <w:trHeight w:val="767"/>
        </w:trPr>
        <w:tc>
          <w:tcPr>
            <w:tcW w:w="1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</w:tr>
      <w:tr w:rsidR="00695E2E" w:rsidTr="00032596">
        <w:trPr>
          <w:trHeight w:val="255"/>
        </w:trPr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sz w:val="22"/>
                <w:szCs w:val="22"/>
              </w:rPr>
              <w:t xml:space="preserve"> и развитие энергетики"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b/>
                <w:color w:val="111111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9 475,5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2 601,9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1 549,3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1 839,1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1 243,9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857,3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734,0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b/>
                <w:color w:val="111111"/>
              </w:rPr>
              <w:t>650,0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t>ФБ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t>ОБ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color w:val="111111"/>
              </w:rPr>
            </w:pPr>
            <w:r>
              <w:t>МБ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7 815,8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2 253,6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1 119,8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1 630,2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1 123,9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 557,3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623,0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508,0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color w:val="111111"/>
              </w:rPr>
            </w:pPr>
            <w:r>
              <w:t>ВИ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1 659,7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348,3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429,5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208,9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142,0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"Энергосбережение и повышение энергетической эффективности </w:t>
            </w:r>
            <w:proofErr w:type="spellStart"/>
            <w:r>
              <w:rPr>
                <w:sz w:val="22"/>
                <w:szCs w:val="22"/>
              </w:rPr>
              <w:t>Белокалитвинского</w:t>
            </w:r>
            <w:proofErr w:type="spellEnd"/>
            <w:r>
              <w:rPr>
                <w:sz w:val="22"/>
                <w:szCs w:val="22"/>
              </w:rPr>
              <w:t xml:space="preserve"> района"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b/>
                <w:color w:val="111111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9 475,5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2 601,9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1 549,3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1 839,1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1 243,9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857,3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734,0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b/>
                <w:color w:val="111111"/>
              </w:rPr>
              <w:t>650,0</w:t>
            </w:r>
          </w:p>
        </w:tc>
      </w:tr>
      <w:tr w:rsidR="00695E2E" w:rsidTr="00032596">
        <w:trPr>
          <w:trHeight w:val="275"/>
        </w:trPr>
        <w:tc>
          <w:tcPr>
            <w:tcW w:w="18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42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t>ФБ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42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r>
              <w:t>ОБ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t>0,0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42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color w:val="111111"/>
              </w:rPr>
            </w:pPr>
            <w:r>
              <w:t>МБ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7 815,8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2 253,6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1 119,8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1 630,2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1 123,9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 557,3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623,0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508,0</w:t>
            </w:r>
          </w:p>
        </w:tc>
      </w:tr>
      <w:tr w:rsidR="00695E2E" w:rsidTr="00032596">
        <w:trPr>
          <w:trHeight w:val="319"/>
        </w:trPr>
        <w:tc>
          <w:tcPr>
            <w:tcW w:w="18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center"/>
            </w:pPr>
          </w:p>
        </w:tc>
        <w:tc>
          <w:tcPr>
            <w:tcW w:w="42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rPr>
                <w:color w:val="111111"/>
              </w:rPr>
            </w:pPr>
            <w:r>
              <w:t>ВИ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1 659,7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348,3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429,5</w:t>
            </w: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208,9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300,0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  <w:rPr>
                <w:color w:val="111111"/>
              </w:rPr>
            </w:pPr>
            <w:r>
              <w:rPr>
                <w:color w:val="111111"/>
              </w:rPr>
              <w:t>111,0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right"/>
            </w:pPr>
            <w:r>
              <w:rPr>
                <w:color w:val="111111"/>
              </w:rPr>
              <w:t>142,0</w:t>
            </w:r>
          </w:p>
        </w:tc>
      </w:tr>
    </w:tbl>
    <w:p w:rsidR="00695E2E" w:rsidRDefault="00695E2E" w:rsidP="00695E2E">
      <w:pPr>
        <w:rPr>
          <w:sz w:val="22"/>
          <w:szCs w:val="22"/>
        </w:rPr>
      </w:pPr>
      <w:r>
        <w:rPr>
          <w:sz w:val="22"/>
          <w:szCs w:val="22"/>
        </w:rPr>
        <w:t>Обозначения:</w:t>
      </w:r>
    </w:p>
    <w:p w:rsidR="00695E2E" w:rsidRDefault="00695E2E" w:rsidP="00695E2E">
      <w:pPr>
        <w:rPr>
          <w:sz w:val="22"/>
          <w:szCs w:val="22"/>
        </w:rPr>
      </w:pPr>
      <w:r>
        <w:rPr>
          <w:sz w:val="22"/>
          <w:szCs w:val="22"/>
        </w:rPr>
        <w:t>КБК - код бюджетной классификации</w:t>
      </w:r>
    </w:p>
    <w:p w:rsidR="00695E2E" w:rsidRDefault="00695E2E" w:rsidP="00695E2E">
      <w:pPr>
        <w:rPr>
          <w:sz w:val="22"/>
          <w:szCs w:val="22"/>
        </w:rPr>
      </w:pPr>
      <w:r>
        <w:rPr>
          <w:sz w:val="22"/>
          <w:szCs w:val="22"/>
        </w:rPr>
        <w:t>ГРБС - главный распорядитель бюджетных средств</w:t>
      </w:r>
    </w:p>
    <w:p w:rsidR="00695E2E" w:rsidRDefault="00695E2E" w:rsidP="00695E2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РзПр</w:t>
      </w:r>
      <w:proofErr w:type="spellEnd"/>
      <w:r>
        <w:rPr>
          <w:sz w:val="22"/>
          <w:szCs w:val="22"/>
        </w:rPr>
        <w:t xml:space="preserve"> - раздел, подраздел</w:t>
      </w:r>
    </w:p>
    <w:p w:rsidR="00695E2E" w:rsidRDefault="00695E2E" w:rsidP="00695E2E">
      <w:pPr>
        <w:rPr>
          <w:sz w:val="22"/>
          <w:szCs w:val="22"/>
        </w:rPr>
      </w:pPr>
      <w:r>
        <w:rPr>
          <w:sz w:val="22"/>
          <w:szCs w:val="22"/>
        </w:rPr>
        <w:t>ЦСР - целевая статья расходов</w:t>
      </w:r>
    </w:p>
    <w:p w:rsidR="00695E2E" w:rsidRDefault="00695E2E" w:rsidP="00695E2E">
      <w:pPr>
        <w:rPr>
          <w:sz w:val="16"/>
          <w:szCs w:val="16"/>
        </w:rPr>
      </w:pPr>
      <w:r>
        <w:rPr>
          <w:sz w:val="22"/>
          <w:szCs w:val="22"/>
        </w:rPr>
        <w:t>ВР - вид расходов</w:t>
      </w:r>
    </w:p>
    <w:p w:rsidR="00695E2E" w:rsidRDefault="00695E2E" w:rsidP="00695E2E">
      <w:pPr>
        <w:rPr>
          <w:sz w:val="16"/>
          <w:szCs w:val="16"/>
        </w:rPr>
      </w:pPr>
    </w:p>
    <w:p w:rsidR="00695E2E" w:rsidRDefault="00695E2E" w:rsidP="00695E2E">
      <w:pPr>
        <w:rPr>
          <w:color w:val="000000"/>
          <w:sz w:val="16"/>
          <w:szCs w:val="16"/>
        </w:rPr>
      </w:pPr>
      <w:r>
        <w:rPr>
          <w:sz w:val="28"/>
          <w:szCs w:val="28"/>
        </w:rPr>
        <w:t>Управляющий делами                                                                           Л.Г. Василенко</w:t>
      </w:r>
    </w:p>
    <w:p w:rsidR="00695E2E" w:rsidRDefault="00695E2E" w:rsidP="00695E2E">
      <w:pPr>
        <w:rPr>
          <w:color w:val="000000"/>
          <w:sz w:val="16"/>
          <w:szCs w:val="16"/>
        </w:rPr>
      </w:pPr>
    </w:p>
    <w:p w:rsidR="00695E2E" w:rsidRDefault="00695E2E" w:rsidP="00695E2E">
      <w:pPr>
        <w:pStyle w:val="af9"/>
        <w:jc w:val="right"/>
      </w:pPr>
      <w:r>
        <w:lastRenderedPageBreak/>
        <w:t>Приложение № 2</w:t>
      </w:r>
    </w:p>
    <w:p w:rsidR="00695E2E" w:rsidRDefault="00695E2E" w:rsidP="00695E2E">
      <w:pPr>
        <w:pStyle w:val="af9"/>
        <w:tabs>
          <w:tab w:val="left" w:pos="9641"/>
        </w:tabs>
        <w:jc w:val="right"/>
      </w:pPr>
      <w:r>
        <w:t xml:space="preserve">к постановлению Администрации </w:t>
      </w:r>
    </w:p>
    <w:p w:rsidR="00695E2E" w:rsidRDefault="00695E2E" w:rsidP="00695E2E">
      <w:pPr>
        <w:pStyle w:val="af9"/>
        <w:tabs>
          <w:tab w:val="left" w:pos="9641"/>
        </w:tabs>
        <w:jc w:val="right"/>
      </w:pPr>
      <w:proofErr w:type="spellStart"/>
      <w:r>
        <w:t>Белокалитвинского</w:t>
      </w:r>
      <w:proofErr w:type="spellEnd"/>
      <w:r>
        <w:t xml:space="preserve"> района</w:t>
      </w:r>
    </w:p>
    <w:p w:rsidR="00695E2E" w:rsidRDefault="00695E2E" w:rsidP="00695E2E">
      <w:pPr>
        <w:pStyle w:val="af9"/>
        <w:jc w:val="right"/>
      </w:pPr>
      <w:r>
        <w:t xml:space="preserve">от </w:t>
      </w:r>
      <w:r w:rsidR="00A40EA1">
        <w:t>04.12</w:t>
      </w:r>
      <w:r w:rsidR="00032596">
        <w:t>.</w:t>
      </w:r>
      <w:r>
        <w:t xml:space="preserve">2017 № </w:t>
      </w:r>
      <w:r w:rsidR="00A40EA1">
        <w:t>1870</w:t>
      </w:r>
      <w:bookmarkStart w:id="5" w:name="_GoBack"/>
      <w:bookmarkEnd w:id="5"/>
    </w:p>
    <w:p w:rsidR="00695E2E" w:rsidRDefault="00695E2E" w:rsidP="00695E2E">
      <w:pPr>
        <w:jc w:val="center"/>
      </w:pPr>
    </w:p>
    <w:p w:rsidR="00695E2E" w:rsidRDefault="00695E2E" w:rsidP="00695E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иных межбюджетных трансфертов </w:t>
      </w:r>
    </w:p>
    <w:p w:rsidR="00695E2E" w:rsidRDefault="00695E2E" w:rsidP="00695E2E">
      <w:pPr>
        <w:jc w:val="center"/>
      </w:pPr>
      <w:r>
        <w:rPr>
          <w:sz w:val="28"/>
          <w:szCs w:val="28"/>
        </w:rPr>
        <w:t>по муниципальным образованиям и направлениям расходования средствам</w:t>
      </w:r>
    </w:p>
    <w:tbl>
      <w:tblPr>
        <w:tblW w:w="151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3695"/>
        <w:gridCol w:w="1837"/>
        <w:gridCol w:w="2243"/>
        <w:gridCol w:w="2244"/>
        <w:gridCol w:w="2243"/>
        <w:gridCol w:w="2059"/>
      </w:tblGrid>
      <w:tr w:rsidR="00695E2E" w:rsidTr="00032596">
        <w:tc>
          <w:tcPr>
            <w:tcW w:w="7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№п/п</w:t>
            </w:r>
          </w:p>
        </w:tc>
        <w:tc>
          <w:tcPr>
            <w:tcW w:w="3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 xml:space="preserve">Наименование муниципального образования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106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2017 год</w:t>
            </w:r>
          </w:p>
        </w:tc>
      </w:tr>
      <w:tr w:rsidR="00695E2E" w:rsidTr="00032596">
        <w:tc>
          <w:tcPr>
            <w:tcW w:w="7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snapToGrid w:val="0"/>
              <w:jc w:val="center"/>
            </w:pPr>
          </w:p>
        </w:tc>
        <w:tc>
          <w:tcPr>
            <w:tcW w:w="36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snapToGrid w:val="0"/>
              <w:jc w:val="center"/>
            </w:pPr>
          </w:p>
        </w:tc>
        <w:tc>
          <w:tcPr>
            <w:tcW w:w="18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Всего</w:t>
            </w:r>
          </w:p>
        </w:tc>
        <w:tc>
          <w:tcPr>
            <w:tcW w:w="878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</w:tr>
      <w:tr w:rsidR="00695E2E" w:rsidTr="00032596">
        <w:tc>
          <w:tcPr>
            <w:tcW w:w="7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snapToGrid w:val="0"/>
              <w:jc w:val="center"/>
            </w:pPr>
          </w:p>
        </w:tc>
        <w:tc>
          <w:tcPr>
            <w:tcW w:w="36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snapToGrid w:val="0"/>
              <w:jc w:val="center"/>
            </w:pPr>
          </w:p>
        </w:tc>
        <w:tc>
          <w:tcPr>
            <w:tcW w:w="18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snapToGrid w:val="0"/>
              <w:jc w:val="center"/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jc w:val="center"/>
            </w:pPr>
            <w:r>
              <w:rPr>
                <w:color w:val="000000"/>
              </w:rPr>
              <w:t>за счет внебюджетных источников</w:t>
            </w:r>
          </w:p>
        </w:tc>
      </w:tr>
      <w:tr w:rsidR="00695E2E" w:rsidTr="00032596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1</w:t>
            </w:r>
          </w:p>
        </w:tc>
        <w:tc>
          <w:tcPr>
            <w:tcW w:w="3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2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3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4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5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6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7</w:t>
            </w:r>
          </w:p>
        </w:tc>
      </w:tr>
      <w:tr w:rsidR="00695E2E" w:rsidTr="00032596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«Энергосбережение и повышение энергетической эффективности  </w:t>
            </w:r>
            <w:proofErr w:type="spellStart"/>
            <w:r>
              <w:rPr>
                <w:b/>
                <w:bCs/>
              </w:rPr>
              <w:t>Белокалитвинского</w:t>
            </w:r>
            <w:proofErr w:type="spellEnd"/>
            <w:r>
              <w:rPr>
                <w:b/>
                <w:bCs/>
              </w:rPr>
              <w:t xml:space="preserve"> района» 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201,6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201,6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rPr>
                <w:b/>
                <w:bCs/>
              </w:rPr>
              <w:t>0,0</w:t>
            </w:r>
          </w:p>
        </w:tc>
      </w:tr>
      <w:tr w:rsidR="00695E2E" w:rsidTr="00032596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1.1.</w:t>
            </w:r>
          </w:p>
        </w:tc>
        <w:tc>
          <w:tcPr>
            <w:tcW w:w="3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both"/>
            </w:pPr>
            <w:r>
              <w:t>Предоставление иных межбюджетных трансфертов бюджетам муниципальных образований на замену ламп накаливания, светильников и других неэффективных элементов систем наружного освещения, на энергосберегающие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201,6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0,0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0,0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201,6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0,0</w:t>
            </w:r>
          </w:p>
        </w:tc>
      </w:tr>
      <w:tr w:rsidR="00695E2E" w:rsidTr="00032596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snapToGrid w:val="0"/>
              <w:jc w:val="center"/>
            </w:pPr>
          </w:p>
        </w:tc>
        <w:tc>
          <w:tcPr>
            <w:tcW w:w="3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both"/>
            </w:pPr>
            <w:r>
              <w:t>Шолоховское городское поселение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201,6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0,0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0,0</w:t>
            </w: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201,6</w:t>
            </w: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2E" w:rsidRDefault="00695E2E" w:rsidP="00F10D74">
            <w:pPr>
              <w:pStyle w:val="af9"/>
              <w:jc w:val="center"/>
            </w:pPr>
            <w:r>
              <w:t>0,0</w:t>
            </w:r>
          </w:p>
        </w:tc>
      </w:tr>
    </w:tbl>
    <w:p w:rsidR="00695E2E" w:rsidRDefault="00695E2E" w:rsidP="00695E2E">
      <w:pPr>
        <w:jc w:val="center"/>
        <w:rPr>
          <w:sz w:val="16"/>
          <w:szCs w:val="16"/>
        </w:rPr>
      </w:pPr>
    </w:p>
    <w:p w:rsidR="00032596" w:rsidRDefault="00032596" w:rsidP="00695E2E">
      <w:pPr>
        <w:rPr>
          <w:sz w:val="28"/>
          <w:szCs w:val="28"/>
        </w:rPr>
      </w:pPr>
    </w:p>
    <w:p w:rsidR="00695E2E" w:rsidRDefault="00695E2E" w:rsidP="00695E2E">
      <w:pPr>
        <w:rPr>
          <w:color w:val="000000"/>
          <w:sz w:val="16"/>
          <w:szCs w:val="16"/>
        </w:rPr>
      </w:pPr>
      <w:r>
        <w:rPr>
          <w:sz w:val="28"/>
          <w:szCs w:val="28"/>
        </w:rPr>
        <w:t>Управляющий делами                          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695E2E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F9" w:rsidRDefault="00BD16F9">
      <w:r>
        <w:separator/>
      </w:r>
    </w:p>
  </w:endnote>
  <w:endnote w:type="continuationSeparator" w:id="0">
    <w:p w:rsidR="00BD16F9" w:rsidRDefault="00B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ans"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0EA1" w:rsidRPr="00A40EA1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0EA1">
      <w:rPr>
        <w:noProof/>
        <w:sz w:val="14"/>
        <w:lang w:val="en-US"/>
      </w:rPr>
      <w:t>G</w:t>
    </w:r>
    <w:r w:rsidR="00A40EA1" w:rsidRPr="00A40EA1">
      <w:rPr>
        <w:noProof/>
        <w:sz w:val="14"/>
      </w:rPr>
      <w:t>:\Мои документы\Постановления\изм_1854.</w:t>
    </w:r>
    <w:r w:rsidR="00A40EA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40EA1" w:rsidRPr="00A40EA1">
      <w:rPr>
        <w:noProof/>
        <w:sz w:val="14"/>
      </w:rPr>
      <w:t>11/30/2017 11:58:00</w:t>
    </w:r>
    <w:r w:rsidR="00A40EA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032596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A40EA1">
      <w:rPr>
        <w:noProof/>
        <w:sz w:val="14"/>
        <w:lang w:val="en-US"/>
      </w:rPr>
      <w:t>20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40EA1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F9" w:rsidRDefault="00BD16F9">
      <w:r>
        <w:separator/>
      </w:r>
    </w:p>
  </w:footnote>
  <w:footnote w:type="continuationSeparator" w:id="0">
    <w:p w:rsidR="00BD16F9" w:rsidRDefault="00BD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39"/>
        </w:tabs>
        <w:ind w:left="25" w:firstLine="709"/>
      </w:pPr>
      <w:rPr>
        <w:sz w:val="28"/>
        <w:szCs w:val="28"/>
      </w:rPr>
    </w:lvl>
  </w:abstractNum>
  <w:abstractNum w:abstractNumId="3">
    <w:nsid w:val="01EE2FAA"/>
    <w:multiLevelType w:val="singleLevel"/>
    <w:tmpl w:val="90963838"/>
    <w:lvl w:ilvl="0">
      <w:start w:val="1"/>
      <w:numFmt w:val="decimal"/>
      <w:pStyle w:val="9"/>
      <w:lvlText w:val="%1."/>
      <w:legacy w:legacy="1" w:legacySpace="0" w:legacyIndent="1211"/>
      <w:lvlJc w:val="left"/>
    </w:lvl>
  </w:abstractNum>
  <w:abstractNum w:abstractNumId="4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2E"/>
    <w:rsid w:val="000135FF"/>
    <w:rsid w:val="0002101A"/>
    <w:rsid w:val="00032596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5E2E"/>
    <w:rsid w:val="0069702D"/>
    <w:rsid w:val="006A4064"/>
    <w:rsid w:val="006B56F9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40EA1"/>
    <w:rsid w:val="00A773B5"/>
    <w:rsid w:val="00A80C39"/>
    <w:rsid w:val="00AB4651"/>
    <w:rsid w:val="00AB490E"/>
    <w:rsid w:val="00B36163"/>
    <w:rsid w:val="00BB6ED2"/>
    <w:rsid w:val="00BD16F9"/>
    <w:rsid w:val="00C202E1"/>
    <w:rsid w:val="00C534ED"/>
    <w:rsid w:val="00C651E0"/>
    <w:rsid w:val="00CA0926"/>
    <w:rsid w:val="00CC2F61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24A26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95E2E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695E2E"/>
    <w:pPr>
      <w:keepNext/>
      <w:keepLines/>
      <w:numPr>
        <w:ilvl w:val="3"/>
        <w:numId w:val="1"/>
      </w:numPr>
      <w:suppressAutoHyphen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zh-CN"/>
    </w:rPr>
  </w:style>
  <w:style w:type="paragraph" w:styleId="5">
    <w:name w:val="heading 5"/>
    <w:basedOn w:val="a"/>
    <w:next w:val="a"/>
    <w:link w:val="50"/>
    <w:qFormat/>
    <w:rsid w:val="00695E2E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zh-CN"/>
    </w:rPr>
  </w:style>
  <w:style w:type="paragraph" w:styleId="6">
    <w:name w:val="heading 6"/>
    <w:basedOn w:val="a"/>
    <w:next w:val="a"/>
    <w:link w:val="60"/>
    <w:qFormat/>
    <w:rsid w:val="00695E2E"/>
    <w:pPr>
      <w:keepNext/>
      <w:keepLines/>
      <w:numPr>
        <w:ilvl w:val="5"/>
        <w:numId w:val="1"/>
      </w:numPr>
      <w:suppressAutoHyphen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695E2E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zh-CN"/>
    </w:rPr>
  </w:style>
  <w:style w:type="paragraph" w:styleId="8">
    <w:name w:val="heading 8"/>
    <w:basedOn w:val="a"/>
    <w:next w:val="a"/>
    <w:link w:val="80"/>
    <w:qFormat/>
    <w:rsid w:val="00695E2E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lang w:eastAsia="zh-CN"/>
    </w:rPr>
  </w:style>
  <w:style w:type="paragraph" w:styleId="9">
    <w:name w:val="heading 9"/>
    <w:basedOn w:val="a"/>
    <w:next w:val="a"/>
    <w:link w:val="90"/>
    <w:qFormat/>
    <w:rsid w:val="00695E2E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695E2E"/>
    <w:pPr>
      <w:suppressAutoHyphens/>
      <w:ind w:firstLine="720"/>
      <w:jc w:val="both"/>
    </w:pPr>
    <w:rPr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95E2E"/>
    <w:rPr>
      <w:rFonts w:ascii="Cambria" w:hAnsi="Cambria" w:cs="Cambria"/>
      <w:b/>
      <w:bCs/>
      <w:color w:val="4F81BD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695E2E"/>
    <w:rPr>
      <w:rFonts w:ascii="Cambria" w:hAnsi="Cambria" w:cs="Cambria"/>
      <w:b/>
      <w:bCs/>
      <w:i/>
      <w:iCs/>
      <w:color w:val="4F81BD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rsid w:val="00695E2E"/>
    <w:rPr>
      <w:rFonts w:ascii="Cambria" w:hAnsi="Cambria" w:cs="Cambria"/>
      <w:color w:val="243F60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695E2E"/>
    <w:rPr>
      <w:rFonts w:ascii="Cambria" w:hAnsi="Cambria" w:cs="Cambria"/>
      <w:i/>
      <w:iCs/>
      <w:color w:val="243F60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695E2E"/>
    <w:rPr>
      <w:rFonts w:ascii="Cambria" w:hAnsi="Cambria" w:cs="Cambria"/>
      <w:i/>
      <w:iCs/>
      <w:color w:val="404040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rsid w:val="00695E2E"/>
    <w:rPr>
      <w:rFonts w:ascii="Cambria" w:hAnsi="Cambria" w:cs="Cambria"/>
      <w:color w:val="404040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95E2E"/>
    <w:rPr>
      <w:rFonts w:ascii="Cambria" w:hAnsi="Cambria" w:cs="Cambria"/>
      <w:i/>
      <w:iCs/>
      <w:color w:val="404040"/>
      <w:sz w:val="24"/>
      <w:szCs w:val="24"/>
      <w:lang w:eastAsia="zh-CN"/>
    </w:rPr>
  </w:style>
  <w:style w:type="character" w:customStyle="1" w:styleId="WW8Num1z0">
    <w:name w:val="WW8Num1z0"/>
    <w:rsid w:val="00695E2E"/>
  </w:style>
  <w:style w:type="character" w:customStyle="1" w:styleId="WW8Num1z1">
    <w:name w:val="WW8Num1z1"/>
    <w:rsid w:val="00695E2E"/>
  </w:style>
  <w:style w:type="character" w:customStyle="1" w:styleId="WW8Num1z2">
    <w:name w:val="WW8Num1z2"/>
    <w:rsid w:val="00695E2E"/>
  </w:style>
  <w:style w:type="character" w:customStyle="1" w:styleId="WW8Num1z3">
    <w:name w:val="WW8Num1z3"/>
    <w:rsid w:val="00695E2E"/>
  </w:style>
  <w:style w:type="character" w:customStyle="1" w:styleId="WW8Num1z4">
    <w:name w:val="WW8Num1z4"/>
    <w:rsid w:val="00695E2E"/>
  </w:style>
  <w:style w:type="character" w:customStyle="1" w:styleId="WW8Num1z5">
    <w:name w:val="WW8Num1z5"/>
    <w:rsid w:val="00695E2E"/>
  </w:style>
  <w:style w:type="character" w:customStyle="1" w:styleId="WW8Num1z6">
    <w:name w:val="WW8Num1z6"/>
    <w:rsid w:val="00695E2E"/>
  </w:style>
  <w:style w:type="character" w:customStyle="1" w:styleId="WW8Num1z7">
    <w:name w:val="WW8Num1z7"/>
    <w:rsid w:val="00695E2E"/>
  </w:style>
  <w:style w:type="character" w:customStyle="1" w:styleId="WW8Num1z8">
    <w:name w:val="WW8Num1z8"/>
    <w:rsid w:val="00695E2E"/>
  </w:style>
  <w:style w:type="character" w:customStyle="1" w:styleId="WW8Num2z0">
    <w:name w:val="WW8Num2z0"/>
    <w:rsid w:val="00695E2E"/>
    <w:rPr>
      <w:sz w:val="28"/>
      <w:szCs w:val="28"/>
    </w:rPr>
  </w:style>
  <w:style w:type="character" w:customStyle="1" w:styleId="WW8Num3z0">
    <w:name w:val="WW8Num3z0"/>
    <w:rsid w:val="00695E2E"/>
    <w:rPr>
      <w:sz w:val="28"/>
      <w:szCs w:val="28"/>
    </w:rPr>
  </w:style>
  <w:style w:type="character" w:customStyle="1" w:styleId="WW8Num2z1">
    <w:name w:val="WW8Num2z1"/>
    <w:rsid w:val="00695E2E"/>
  </w:style>
  <w:style w:type="character" w:customStyle="1" w:styleId="WW8Num2z2">
    <w:name w:val="WW8Num2z2"/>
    <w:rsid w:val="00695E2E"/>
  </w:style>
  <w:style w:type="character" w:customStyle="1" w:styleId="WW8Num2z3">
    <w:name w:val="WW8Num2z3"/>
    <w:rsid w:val="00695E2E"/>
  </w:style>
  <w:style w:type="character" w:customStyle="1" w:styleId="WW8Num2z4">
    <w:name w:val="WW8Num2z4"/>
    <w:rsid w:val="00695E2E"/>
  </w:style>
  <w:style w:type="character" w:customStyle="1" w:styleId="WW8Num2z5">
    <w:name w:val="WW8Num2z5"/>
    <w:rsid w:val="00695E2E"/>
  </w:style>
  <w:style w:type="character" w:customStyle="1" w:styleId="WW8Num2z6">
    <w:name w:val="WW8Num2z6"/>
    <w:rsid w:val="00695E2E"/>
  </w:style>
  <w:style w:type="character" w:customStyle="1" w:styleId="WW8Num2z7">
    <w:name w:val="WW8Num2z7"/>
    <w:rsid w:val="00695E2E"/>
  </w:style>
  <w:style w:type="character" w:customStyle="1" w:styleId="WW8Num2z8">
    <w:name w:val="WW8Num2z8"/>
    <w:rsid w:val="00695E2E"/>
  </w:style>
  <w:style w:type="character" w:customStyle="1" w:styleId="WW8Num4z0">
    <w:name w:val="WW8Num4z0"/>
    <w:rsid w:val="00695E2E"/>
    <w:rPr>
      <w:sz w:val="28"/>
      <w:szCs w:val="28"/>
    </w:rPr>
  </w:style>
  <w:style w:type="character" w:customStyle="1" w:styleId="WW8Num3z1">
    <w:name w:val="WW8Num3z1"/>
    <w:rsid w:val="00695E2E"/>
    <w:rPr>
      <w:rFonts w:ascii="Courier New" w:hAnsi="Courier New" w:cs="Courier New"/>
    </w:rPr>
  </w:style>
  <w:style w:type="character" w:customStyle="1" w:styleId="WW8Num3z3">
    <w:name w:val="WW8Num3z3"/>
    <w:rsid w:val="00695E2E"/>
    <w:rPr>
      <w:rFonts w:ascii="Symbol" w:hAnsi="Symbol" w:cs="Symbol"/>
    </w:rPr>
  </w:style>
  <w:style w:type="character" w:customStyle="1" w:styleId="WW8Num4z1">
    <w:name w:val="WW8Num4z1"/>
    <w:rsid w:val="00695E2E"/>
  </w:style>
  <w:style w:type="character" w:customStyle="1" w:styleId="WW8Num4z2">
    <w:name w:val="WW8Num4z2"/>
    <w:rsid w:val="00695E2E"/>
  </w:style>
  <w:style w:type="character" w:customStyle="1" w:styleId="WW8Num4z3">
    <w:name w:val="WW8Num4z3"/>
    <w:rsid w:val="00695E2E"/>
  </w:style>
  <w:style w:type="character" w:customStyle="1" w:styleId="WW8Num4z4">
    <w:name w:val="WW8Num4z4"/>
    <w:rsid w:val="00695E2E"/>
  </w:style>
  <w:style w:type="character" w:customStyle="1" w:styleId="WW8Num4z5">
    <w:name w:val="WW8Num4z5"/>
    <w:rsid w:val="00695E2E"/>
  </w:style>
  <w:style w:type="character" w:customStyle="1" w:styleId="WW8Num4z6">
    <w:name w:val="WW8Num4z6"/>
    <w:rsid w:val="00695E2E"/>
  </w:style>
  <w:style w:type="character" w:customStyle="1" w:styleId="WW8Num4z7">
    <w:name w:val="WW8Num4z7"/>
    <w:rsid w:val="00695E2E"/>
  </w:style>
  <w:style w:type="character" w:customStyle="1" w:styleId="WW8Num4z8">
    <w:name w:val="WW8Num4z8"/>
    <w:rsid w:val="00695E2E"/>
  </w:style>
  <w:style w:type="character" w:customStyle="1" w:styleId="WW8Num5z0">
    <w:name w:val="WW8Num5z0"/>
    <w:rsid w:val="00695E2E"/>
  </w:style>
  <w:style w:type="character" w:customStyle="1" w:styleId="WW8Num5z1">
    <w:name w:val="WW8Num5z1"/>
    <w:rsid w:val="00695E2E"/>
  </w:style>
  <w:style w:type="character" w:customStyle="1" w:styleId="WW8Num5z2">
    <w:name w:val="WW8Num5z2"/>
    <w:rsid w:val="00695E2E"/>
  </w:style>
  <w:style w:type="character" w:customStyle="1" w:styleId="WW8Num5z3">
    <w:name w:val="WW8Num5z3"/>
    <w:rsid w:val="00695E2E"/>
  </w:style>
  <w:style w:type="character" w:customStyle="1" w:styleId="WW8Num5z4">
    <w:name w:val="WW8Num5z4"/>
    <w:rsid w:val="00695E2E"/>
  </w:style>
  <w:style w:type="character" w:customStyle="1" w:styleId="WW8Num5z5">
    <w:name w:val="WW8Num5z5"/>
    <w:rsid w:val="00695E2E"/>
  </w:style>
  <w:style w:type="character" w:customStyle="1" w:styleId="WW8Num5z6">
    <w:name w:val="WW8Num5z6"/>
    <w:rsid w:val="00695E2E"/>
  </w:style>
  <w:style w:type="character" w:customStyle="1" w:styleId="WW8Num5z7">
    <w:name w:val="WW8Num5z7"/>
    <w:rsid w:val="00695E2E"/>
  </w:style>
  <w:style w:type="character" w:customStyle="1" w:styleId="WW8Num5z8">
    <w:name w:val="WW8Num5z8"/>
    <w:rsid w:val="00695E2E"/>
  </w:style>
  <w:style w:type="character" w:customStyle="1" w:styleId="WW8Num6z0">
    <w:name w:val="WW8Num6z0"/>
    <w:rsid w:val="00695E2E"/>
  </w:style>
  <w:style w:type="character" w:customStyle="1" w:styleId="WW8Num6z1">
    <w:name w:val="WW8Num6z1"/>
    <w:rsid w:val="00695E2E"/>
  </w:style>
  <w:style w:type="character" w:customStyle="1" w:styleId="WW8Num6z2">
    <w:name w:val="WW8Num6z2"/>
    <w:rsid w:val="00695E2E"/>
  </w:style>
  <w:style w:type="character" w:customStyle="1" w:styleId="WW8Num6z3">
    <w:name w:val="WW8Num6z3"/>
    <w:rsid w:val="00695E2E"/>
  </w:style>
  <w:style w:type="character" w:customStyle="1" w:styleId="WW8Num6z4">
    <w:name w:val="WW8Num6z4"/>
    <w:rsid w:val="00695E2E"/>
  </w:style>
  <w:style w:type="character" w:customStyle="1" w:styleId="WW8Num6z5">
    <w:name w:val="WW8Num6z5"/>
    <w:rsid w:val="00695E2E"/>
  </w:style>
  <w:style w:type="character" w:customStyle="1" w:styleId="WW8Num6z6">
    <w:name w:val="WW8Num6z6"/>
    <w:rsid w:val="00695E2E"/>
  </w:style>
  <w:style w:type="character" w:customStyle="1" w:styleId="WW8Num6z7">
    <w:name w:val="WW8Num6z7"/>
    <w:rsid w:val="00695E2E"/>
  </w:style>
  <w:style w:type="character" w:customStyle="1" w:styleId="WW8Num6z8">
    <w:name w:val="WW8Num6z8"/>
    <w:rsid w:val="00695E2E"/>
  </w:style>
  <w:style w:type="character" w:customStyle="1" w:styleId="WW8Num7z0">
    <w:name w:val="WW8Num7z0"/>
    <w:rsid w:val="00695E2E"/>
    <w:rPr>
      <w:rFonts w:ascii="Symbol" w:eastAsia="Times New Roman" w:hAnsi="Symbol" w:cs="Times New Roman"/>
    </w:rPr>
  </w:style>
  <w:style w:type="character" w:customStyle="1" w:styleId="WW8Num7z1">
    <w:name w:val="WW8Num7z1"/>
    <w:rsid w:val="00695E2E"/>
    <w:rPr>
      <w:rFonts w:ascii="Courier New" w:hAnsi="Courier New" w:cs="Courier New"/>
    </w:rPr>
  </w:style>
  <w:style w:type="character" w:customStyle="1" w:styleId="WW8Num7z2">
    <w:name w:val="WW8Num7z2"/>
    <w:rsid w:val="00695E2E"/>
    <w:rPr>
      <w:rFonts w:ascii="Wingdings" w:hAnsi="Wingdings" w:cs="Wingdings"/>
    </w:rPr>
  </w:style>
  <w:style w:type="character" w:customStyle="1" w:styleId="WW8Num7z3">
    <w:name w:val="WW8Num7z3"/>
    <w:rsid w:val="00695E2E"/>
    <w:rPr>
      <w:rFonts w:ascii="Symbol" w:hAnsi="Symbol" w:cs="Symbol"/>
    </w:rPr>
  </w:style>
  <w:style w:type="character" w:customStyle="1" w:styleId="WW8Num8z0">
    <w:name w:val="WW8Num8z0"/>
    <w:rsid w:val="00695E2E"/>
  </w:style>
  <w:style w:type="character" w:customStyle="1" w:styleId="WW8Num9z0">
    <w:name w:val="WW8Num9z0"/>
    <w:rsid w:val="00695E2E"/>
  </w:style>
  <w:style w:type="character" w:customStyle="1" w:styleId="WW8Num9z1">
    <w:name w:val="WW8Num9z1"/>
    <w:rsid w:val="00695E2E"/>
  </w:style>
  <w:style w:type="character" w:customStyle="1" w:styleId="WW8Num9z2">
    <w:name w:val="WW8Num9z2"/>
    <w:rsid w:val="00695E2E"/>
  </w:style>
  <w:style w:type="character" w:customStyle="1" w:styleId="WW8Num9z3">
    <w:name w:val="WW8Num9z3"/>
    <w:rsid w:val="00695E2E"/>
  </w:style>
  <w:style w:type="character" w:customStyle="1" w:styleId="WW8Num9z4">
    <w:name w:val="WW8Num9z4"/>
    <w:rsid w:val="00695E2E"/>
  </w:style>
  <w:style w:type="character" w:customStyle="1" w:styleId="WW8Num9z5">
    <w:name w:val="WW8Num9z5"/>
    <w:rsid w:val="00695E2E"/>
  </w:style>
  <w:style w:type="character" w:customStyle="1" w:styleId="WW8Num9z6">
    <w:name w:val="WW8Num9z6"/>
    <w:rsid w:val="00695E2E"/>
  </w:style>
  <w:style w:type="character" w:customStyle="1" w:styleId="WW8Num9z7">
    <w:name w:val="WW8Num9z7"/>
    <w:rsid w:val="00695E2E"/>
  </w:style>
  <w:style w:type="character" w:customStyle="1" w:styleId="WW8Num9z8">
    <w:name w:val="WW8Num9z8"/>
    <w:rsid w:val="00695E2E"/>
  </w:style>
  <w:style w:type="character" w:customStyle="1" w:styleId="WW8Num10z0">
    <w:name w:val="WW8Num10z0"/>
    <w:rsid w:val="00695E2E"/>
  </w:style>
  <w:style w:type="character" w:customStyle="1" w:styleId="WW8Num10z1">
    <w:name w:val="WW8Num10z1"/>
    <w:rsid w:val="00695E2E"/>
  </w:style>
  <w:style w:type="character" w:customStyle="1" w:styleId="WW8Num10z2">
    <w:name w:val="WW8Num10z2"/>
    <w:rsid w:val="00695E2E"/>
  </w:style>
  <w:style w:type="character" w:customStyle="1" w:styleId="WW8Num10z4">
    <w:name w:val="WW8Num10z4"/>
    <w:rsid w:val="00695E2E"/>
  </w:style>
  <w:style w:type="character" w:customStyle="1" w:styleId="WW8Num10z5">
    <w:name w:val="WW8Num10z5"/>
    <w:rsid w:val="00695E2E"/>
  </w:style>
  <w:style w:type="character" w:customStyle="1" w:styleId="WW8Num10z6">
    <w:name w:val="WW8Num10z6"/>
    <w:rsid w:val="00695E2E"/>
  </w:style>
  <w:style w:type="character" w:customStyle="1" w:styleId="WW8Num10z7">
    <w:name w:val="WW8Num10z7"/>
    <w:rsid w:val="00695E2E"/>
  </w:style>
  <w:style w:type="character" w:customStyle="1" w:styleId="WW8Num10z8">
    <w:name w:val="WW8Num10z8"/>
    <w:rsid w:val="00695E2E"/>
  </w:style>
  <w:style w:type="character" w:customStyle="1" w:styleId="WW8Num11z0">
    <w:name w:val="WW8Num11z0"/>
    <w:rsid w:val="00695E2E"/>
    <w:rPr>
      <w:rFonts w:ascii="Courier New" w:hAnsi="Courier New" w:cs="Courier New"/>
    </w:rPr>
  </w:style>
  <w:style w:type="character" w:customStyle="1" w:styleId="WW8Num11z2">
    <w:name w:val="WW8Num11z2"/>
    <w:rsid w:val="00695E2E"/>
    <w:rPr>
      <w:rFonts w:ascii="Wingdings" w:hAnsi="Wingdings" w:cs="Wingdings"/>
    </w:rPr>
  </w:style>
  <w:style w:type="character" w:customStyle="1" w:styleId="WW8Num11z3">
    <w:name w:val="WW8Num11z3"/>
    <w:rsid w:val="00695E2E"/>
    <w:rPr>
      <w:rFonts w:ascii="Symbol" w:hAnsi="Symbol" w:cs="Symbol"/>
    </w:rPr>
  </w:style>
  <w:style w:type="character" w:customStyle="1" w:styleId="10">
    <w:name w:val="Основной шрифт абзаца1"/>
    <w:rsid w:val="00695E2E"/>
  </w:style>
  <w:style w:type="character" w:customStyle="1" w:styleId="12">
    <w:name w:val="Знак Знак12"/>
    <w:basedOn w:val="10"/>
    <w:rsid w:val="00695E2E"/>
    <w:rPr>
      <w:sz w:val="44"/>
      <w:lang w:val="ru-RU" w:bidi="ar-SA"/>
    </w:rPr>
  </w:style>
  <w:style w:type="character" w:customStyle="1" w:styleId="11">
    <w:name w:val="Знак Знак11"/>
    <w:basedOn w:val="10"/>
    <w:rsid w:val="00695E2E"/>
    <w:rPr>
      <w:b/>
      <w:sz w:val="28"/>
      <w:lang w:val="ru-RU" w:bidi="ar-SA"/>
    </w:rPr>
  </w:style>
  <w:style w:type="character" w:customStyle="1" w:styleId="100">
    <w:name w:val="Знак Знак10"/>
    <w:basedOn w:val="10"/>
    <w:rsid w:val="00695E2E"/>
    <w:rPr>
      <w:rFonts w:ascii="Cambria" w:hAnsi="Cambria" w:cs="Cambria"/>
      <w:b/>
      <w:bCs/>
      <w:color w:val="4F81BD"/>
      <w:sz w:val="22"/>
      <w:szCs w:val="22"/>
      <w:lang w:val="ru-RU" w:bidi="ar-SA"/>
    </w:rPr>
  </w:style>
  <w:style w:type="character" w:customStyle="1" w:styleId="91">
    <w:name w:val="Знак Знак9"/>
    <w:basedOn w:val="10"/>
    <w:rsid w:val="00695E2E"/>
    <w:rPr>
      <w:rFonts w:ascii="Cambria" w:hAnsi="Cambria" w:cs="Cambria"/>
      <w:b/>
      <w:bCs/>
      <w:i/>
      <w:iCs/>
      <w:color w:val="4F81BD"/>
      <w:sz w:val="22"/>
      <w:szCs w:val="22"/>
      <w:lang w:val="ru-RU" w:bidi="ar-SA"/>
    </w:rPr>
  </w:style>
  <w:style w:type="character" w:customStyle="1" w:styleId="81">
    <w:name w:val="Знак Знак8"/>
    <w:basedOn w:val="10"/>
    <w:rsid w:val="00695E2E"/>
    <w:rPr>
      <w:rFonts w:ascii="Cambria" w:hAnsi="Cambria" w:cs="Cambria"/>
      <w:color w:val="243F60"/>
      <w:sz w:val="22"/>
      <w:szCs w:val="22"/>
      <w:lang w:val="ru-RU" w:bidi="ar-SA"/>
    </w:rPr>
  </w:style>
  <w:style w:type="character" w:customStyle="1" w:styleId="71">
    <w:name w:val="Знак Знак7"/>
    <w:basedOn w:val="10"/>
    <w:rsid w:val="00695E2E"/>
    <w:rPr>
      <w:rFonts w:ascii="Cambria" w:hAnsi="Cambria" w:cs="Cambria"/>
      <w:i/>
      <w:iCs/>
      <w:color w:val="243F60"/>
      <w:sz w:val="22"/>
      <w:szCs w:val="22"/>
      <w:lang w:val="ru-RU" w:bidi="ar-SA"/>
    </w:rPr>
  </w:style>
  <w:style w:type="character" w:customStyle="1" w:styleId="61">
    <w:name w:val="Знак Знак6"/>
    <w:basedOn w:val="10"/>
    <w:rsid w:val="00695E2E"/>
    <w:rPr>
      <w:rFonts w:ascii="Cambria" w:hAnsi="Cambria" w:cs="Cambria"/>
      <w:i/>
      <w:iCs/>
      <w:color w:val="404040"/>
      <w:sz w:val="22"/>
      <w:szCs w:val="22"/>
      <w:lang w:val="ru-RU" w:bidi="ar-SA"/>
    </w:rPr>
  </w:style>
  <w:style w:type="character" w:customStyle="1" w:styleId="51">
    <w:name w:val="Знак Знак5"/>
    <w:basedOn w:val="10"/>
    <w:rsid w:val="00695E2E"/>
    <w:rPr>
      <w:rFonts w:ascii="Cambria" w:hAnsi="Cambria" w:cs="Cambria"/>
      <w:color w:val="404040"/>
      <w:sz w:val="24"/>
      <w:szCs w:val="24"/>
      <w:lang w:val="ru-RU" w:bidi="ar-SA"/>
    </w:rPr>
  </w:style>
  <w:style w:type="character" w:customStyle="1" w:styleId="41">
    <w:name w:val="Знак Знак4"/>
    <w:basedOn w:val="10"/>
    <w:rsid w:val="00695E2E"/>
    <w:rPr>
      <w:rFonts w:ascii="Cambria" w:hAnsi="Cambria" w:cs="Cambria"/>
      <w:i/>
      <w:iCs/>
      <w:color w:val="404040"/>
      <w:sz w:val="24"/>
      <w:szCs w:val="24"/>
      <w:lang w:val="ru-RU" w:bidi="ar-SA"/>
    </w:rPr>
  </w:style>
  <w:style w:type="character" w:customStyle="1" w:styleId="31">
    <w:name w:val="Знак Знак3"/>
    <w:basedOn w:val="10"/>
    <w:rsid w:val="00695E2E"/>
    <w:rPr>
      <w:sz w:val="28"/>
      <w:lang w:val="ru-RU" w:bidi="ar-SA"/>
    </w:rPr>
  </w:style>
  <w:style w:type="character" w:customStyle="1" w:styleId="20">
    <w:name w:val="Знак Знак2"/>
    <w:basedOn w:val="10"/>
    <w:rsid w:val="00695E2E"/>
    <w:rPr>
      <w:sz w:val="24"/>
      <w:szCs w:val="24"/>
      <w:lang w:val="ru-RU" w:bidi="ar-SA"/>
    </w:rPr>
  </w:style>
  <w:style w:type="character" w:styleId="a6">
    <w:name w:val="page number"/>
    <w:basedOn w:val="10"/>
    <w:rsid w:val="00695E2E"/>
  </w:style>
  <w:style w:type="character" w:customStyle="1" w:styleId="13">
    <w:name w:val="Знак Знак1"/>
    <w:basedOn w:val="10"/>
    <w:rsid w:val="00695E2E"/>
    <w:rPr>
      <w:rFonts w:ascii="Cambria" w:hAnsi="Cambria" w:cs="Cambria"/>
      <w:color w:val="17365D"/>
      <w:spacing w:val="5"/>
      <w:kern w:val="1"/>
      <w:sz w:val="52"/>
      <w:szCs w:val="52"/>
      <w:lang w:val="ru-RU" w:bidi="ar-SA"/>
    </w:rPr>
  </w:style>
  <w:style w:type="character" w:customStyle="1" w:styleId="a7">
    <w:name w:val="Знак Знак"/>
    <w:basedOn w:val="10"/>
    <w:rsid w:val="00695E2E"/>
    <w:rPr>
      <w:rFonts w:ascii="Cambria" w:hAnsi="Cambria" w:cs="Cambria"/>
      <w:i/>
      <w:iCs/>
      <w:color w:val="4F81BD"/>
      <w:spacing w:val="15"/>
      <w:sz w:val="24"/>
      <w:szCs w:val="24"/>
      <w:lang w:val="ru-RU" w:bidi="ar-SA"/>
    </w:rPr>
  </w:style>
  <w:style w:type="character" w:customStyle="1" w:styleId="23">
    <w:name w:val="Цитата 2 Знак"/>
    <w:basedOn w:val="10"/>
    <w:rsid w:val="00695E2E"/>
    <w:rPr>
      <w:rFonts w:ascii="Calibri" w:hAnsi="Calibri" w:cs="Calibri"/>
      <w:i/>
      <w:iCs/>
      <w:color w:val="000000"/>
      <w:sz w:val="22"/>
      <w:szCs w:val="22"/>
      <w:lang w:val="ru-RU" w:bidi="ar-SA"/>
    </w:rPr>
  </w:style>
  <w:style w:type="character" w:customStyle="1" w:styleId="a8">
    <w:name w:val="Выделенная цитата Знак"/>
    <w:basedOn w:val="10"/>
    <w:rsid w:val="00695E2E"/>
    <w:rPr>
      <w:rFonts w:ascii="Calibri" w:hAnsi="Calibri" w:cs="Calibri"/>
      <w:b/>
      <w:bCs/>
      <w:i/>
      <w:iCs/>
      <w:color w:val="4F81BD"/>
      <w:sz w:val="22"/>
      <w:szCs w:val="22"/>
      <w:lang w:val="ru-RU" w:bidi="ar-SA"/>
    </w:rPr>
  </w:style>
  <w:style w:type="character" w:styleId="a9">
    <w:name w:val="Hyperlink"/>
    <w:basedOn w:val="10"/>
    <w:rsid w:val="00695E2E"/>
    <w:rPr>
      <w:color w:val="0000FF"/>
      <w:u w:val="single"/>
    </w:rPr>
  </w:style>
  <w:style w:type="character" w:customStyle="1" w:styleId="120">
    <w:name w:val="Знак Знак12"/>
    <w:basedOn w:val="10"/>
    <w:rsid w:val="00695E2E"/>
    <w:rPr>
      <w:sz w:val="44"/>
      <w:lang w:val="ru-RU" w:bidi="ar-SA"/>
    </w:rPr>
  </w:style>
  <w:style w:type="character" w:customStyle="1" w:styleId="postbody2">
    <w:name w:val="postbody2"/>
    <w:basedOn w:val="10"/>
    <w:rsid w:val="00695E2E"/>
    <w:rPr>
      <w:sz w:val="24"/>
      <w:szCs w:val="24"/>
    </w:rPr>
  </w:style>
  <w:style w:type="paragraph" w:customStyle="1" w:styleId="14">
    <w:name w:val="Заголовок1"/>
    <w:basedOn w:val="a"/>
    <w:next w:val="a"/>
    <w:rsid w:val="00695E2E"/>
    <w:pPr>
      <w:pBdr>
        <w:top w:val="none" w:sz="0" w:space="0" w:color="000000"/>
        <w:left w:val="none" w:sz="0" w:space="0" w:color="000000"/>
        <w:bottom w:val="single" w:sz="8" w:space="4" w:color="808080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a">
    <w:name w:val="Body Text"/>
    <w:basedOn w:val="a"/>
    <w:link w:val="ab"/>
    <w:rsid w:val="00695E2E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95E2E"/>
    <w:rPr>
      <w:sz w:val="28"/>
      <w:lang w:eastAsia="zh-CN"/>
    </w:rPr>
  </w:style>
  <w:style w:type="paragraph" w:styleId="ac">
    <w:name w:val="List"/>
    <w:basedOn w:val="aa"/>
    <w:rsid w:val="00695E2E"/>
    <w:rPr>
      <w:rFonts w:cs="FreeSans"/>
    </w:rPr>
  </w:style>
  <w:style w:type="paragraph" w:customStyle="1" w:styleId="15">
    <w:name w:val="Указатель1"/>
    <w:basedOn w:val="a"/>
    <w:rsid w:val="00695E2E"/>
    <w:pPr>
      <w:suppressLineNumbers/>
      <w:suppressAutoHyphens/>
    </w:pPr>
    <w:rPr>
      <w:rFonts w:cs="FreeSans"/>
      <w:lang w:eastAsia="zh-CN"/>
    </w:rPr>
  </w:style>
  <w:style w:type="paragraph" w:customStyle="1" w:styleId="220">
    <w:name w:val="Основной текст с отступом 22"/>
    <w:basedOn w:val="a"/>
    <w:rsid w:val="00695E2E"/>
    <w:pPr>
      <w:suppressAutoHyphens/>
      <w:ind w:firstLine="720"/>
    </w:pPr>
    <w:rPr>
      <w:szCs w:val="20"/>
      <w:lang w:eastAsia="zh-CN"/>
    </w:rPr>
  </w:style>
  <w:style w:type="paragraph" w:customStyle="1" w:styleId="16">
    <w:name w:val="Название объекта1"/>
    <w:basedOn w:val="a"/>
    <w:next w:val="a"/>
    <w:rsid w:val="00695E2E"/>
    <w:pPr>
      <w:suppressAutoHyphens/>
      <w:spacing w:before="120"/>
      <w:jc w:val="center"/>
    </w:pPr>
    <w:rPr>
      <w:b/>
      <w:sz w:val="28"/>
      <w:lang w:eastAsia="zh-CN"/>
    </w:rPr>
  </w:style>
  <w:style w:type="paragraph" w:styleId="ad">
    <w:name w:val="Body Text Indent"/>
    <w:basedOn w:val="a"/>
    <w:link w:val="ae"/>
    <w:rsid w:val="00695E2E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95E2E"/>
    <w:rPr>
      <w:sz w:val="28"/>
      <w:lang w:eastAsia="zh-CN"/>
    </w:rPr>
  </w:style>
  <w:style w:type="paragraph" w:customStyle="1" w:styleId="Postan">
    <w:name w:val="Postan"/>
    <w:basedOn w:val="a"/>
    <w:rsid w:val="00695E2E"/>
    <w:pPr>
      <w:suppressAutoHyphens/>
      <w:jc w:val="center"/>
    </w:pPr>
    <w:rPr>
      <w:sz w:val="28"/>
      <w:szCs w:val="20"/>
      <w:lang w:eastAsia="zh-CN"/>
    </w:rPr>
  </w:style>
  <w:style w:type="paragraph" w:styleId="af">
    <w:name w:val="No Spacing"/>
    <w:qFormat/>
    <w:rsid w:val="00695E2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95E2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nformat">
    <w:name w:val="ConsPlusNonformat"/>
    <w:rsid w:val="00695E2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List Paragraph"/>
    <w:basedOn w:val="a"/>
    <w:qFormat/>
    <w:rsid w:val="00695E2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f1">
    <w:name w:val="Subtitle"/>
    <w:basedOn w:val="a"/>
    <w:next w:val="a"/>
    <w:link w:val="af2"/>
    <w:qFormat/>
    <w:rsid w:val="00695E2E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af2">
    <w:name w:val="Подзаголовок Знак"/>
    <w:basedOn w:val="a0"/>
    <w:link w:val="af1"/>
    <w:rsid w:val="00695E2E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styleId="24">
    <w:name w:val="Quote"/>
    <w:basedOn w:val="a"/>
    <w:next w:val="a"/>
    <w:link w:val="211"/>
    <w:qFormat/>
    <w:rsid w:val="00695E2E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211">
    <w:name w:val="Цитата 2 Знак1"/>
    <w:basedOn w:val="a0"/>
    <w:link w:val="24"/>
    <w:rsid w:val="00695E2E"/>
    <w:rPr>
      <w:rFonts w:ascii="Calibri" w:hAnsi="Calibri" w:cs="Calibri"/>
      <w:i/>
      <w:iCs/>
      <w:color w:val="000000"/>
      <w:sz w:val="22"/>
      <w:szCs w:val="22"/>
      <w:lang w:eastAsia="zh-CN"/>
    </w:rPr>
  </w:style>
  <w:style w:type="paragraph" w:styleId="af3">
    <w:name w:val="Intense Quote"/>
    <w:basedOn w:val="a"/>
    <w:next w:val="a"/>
    <w:link w:val="17"/>
    <w:qFormat/>
    <w:rsid w:val="00695E2E"/>
    <w:pPr>
      <w:pBdr>
        <w:top w:val="none" w:sz="0" w:space="0" w:color="000000"/>
        <w:left w:val="none" w:sz="0" w:space="0" w:color="000000"/>
        <w:bottom w:val="single" w:sz="4" w:space="4" w:color="808080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7">
    <w:name w:val="Выделенная цитата Знак1"/>
    <w:basedOn w:val="a0"/>
    <w:link w:val="af3"/>
    <w:rsid w:val="00695E2E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paragraph" w:customStyle="1" w:styleId="ConsPlusNormal">
    <w:name w:val="ConsPlusNormal"/>
    <w:rsid w:val="00695E2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link w:val="af5"/>
    <w:rsid w:val="00695E2E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695E2E"/>
    <w:rPr>
      <w:rFonts w:ascii="Tahoma" w:hAnsi="Tahoma" w:cs="Tahoma"/>
      <w:sz w:val="16"/>
      <w:szCs w:val="16"/>
      <w:lang w:eastAsia="zh-CN"/>
    </w:rPr>
  </w:style>
  <w:style w:type="paragraph" w:styleId="af6">
    <w:name w:val="Normal (Web)"/>
    <w:basedOn w:val="a"/>
    <w:rsid w:val="00695E2E"/>
    <w:pPr>
      <w:suppressAutoHyphens/>
      <w:spacing w:before="100" w:after="100"/>
    </w:pPr>
    <w:rPr>
      <w:lang w:eastAsia="zh-CN"/>
    </w:rPr>
  </w:style>
  <w:style w:type="paragraph" w:customStyle="1" w:styleId="42">
    <w:name w:val="Знак4"/>
    <w:basedOn w:val="a"/>
    <w:rsid w:val="00695E2E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7">
    <w:name w:val="Знак Знак Знак"/>
    <w:basedOn w:val="a"/>
    <w:rsid w:val="00695E2E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695E2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695E2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af8">
    <w:name w:val="Знак Знак Знак"/>
    <w:basedOn w:val="a"/>
    <w:rsid w:val="00695E2E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rsid w:val="00695E2E"/>
    <w:pPr>
      <w:suppressLineNumbers/>
      <w:suppressAutoHyphens/>
    </w:pPr>
    <w:rPr>
      <w:lang w:eastAsia="zh-CN"/>
    </w:rPr>
  </w:style>
  <w:style w:type="paragraph" w:customStyle="1" w:styleId="afa">
    <w:name w:val="Заголовок таблицы"/>
    <w:basedOn w:val="af9"/>
    <w:rsid w:val="00695E2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695E2E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95E2E"/>
    <w:pPr>
      <w:keepNext/>
      <w:keepLines/>
      <w:numPr>
        <w:ilvl w:val="2"/>
        <w:numId w:val="1"/>
      </w:numPr>
      <w:suppressAutoHyphen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695E2E"/>
    <w:pPr>
      <w:keepNext/>
      <w:keepLines/>
      <w:numPr>
        <w:ilvl w:val="3"/>
        <w:numId w:val="1"/>
      </w:numPr>
      <w:suppressAutoHyphen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zh-CN"/>
    </w:rPr>
  </w:style>
  <w:style w:type="paragraph" w:styleId="5">
    <w:name w:val="heading 5"/>
    <w:basedOn w:val="a"/>
    <w:next w:val="a"/>
    <w:link w:val="50"/>
    <w:qFormat/>
    <w:rsid w:val="00695E2E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zh-CN"/>
    </w:rPr>
  </w:style>
  <w:style w:type="paragraph" w:styleId="6">
    <w:name w:val="heading 6"/>
    <w:basedOn w:val="a"/>
    <w:next w:val="a"/>
    <w:link w:val="60"/>
    <w:qFormat/>
    <w:rsid w:val="00695E2E"/>
    <w:pPr>
      <w:keepNext/>
      <w:keepLines/>
      <w:numPr>
        <w:ilvl w:val="5"/>
        <w:numId w:val="1"/>
      </w:numPr>
      <w:suppressAutoHyphen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695E2E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eastAsia="zh-CN"/>
    </w:rPr>
  </w:style>
  <w:style w:type="paragraph" w:styleId="8">
    <w:name w:val="heading 8"/>
    <w:basedOn w:val="a"/>
    <w:next w:val="a"/>
    <w:link w:val="80"/>
    <w:qFormat/>
    <w:rsid w:val="00695E2E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lang w:eastAsia="zh-CN"/>
    </w:rPr>
  </w:style>
  <w:style w:type="paragraph" w:styleId="9">
    <w:name w:val="heading 9"/>
    <w:basedOn w:val="a"/>
    <w:next w:val="a"/>
    <w:link w:val="90"/>
    <w:qFormat/>
    <w:rsid w:val="00695E2E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695E2E"/>
    <w:pPr>
      <w:suppressAutoHyphens/>
      <w:ind w:firstLine="720"/>
      <w:jc w:val="both"/>
    </w:pPr>
    <w:rPr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95E2E"/>
    <w:rPr>
      <w:rFonts w:ascii="Cambria" w:hAnsi="Cambria" w:cs="Cambria"/>
      <w:b/>
      <w:bCs/>
      <w:color w:val="4F81BD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695E2E"/>
    <w:rPr>
      <w:rFonts w:ascii="Cambria" w:hAnsi="Cambria" w:cs="Cambria"/>
      <w:b/>
      <w:bCs/>
      <w:i/>
      <w:iCs/>
      <w:color w:val="4F81BD"/>
      <w:sz w:val="22"/>
      <w:szCs w:val="22"/>
      <w:lang w:eastAsia="zh-CN"/>
    </w:rPr>
  </w:style>
  <w:style w:type="character" w:customStyle="1" w:styleId="50">
    <w:name w:val="Заголовок 5 Знак"/>
    <w:basedOn w:val="a0"/>
    <w:link w:val="5"/>
    <w:rsid w:val="00695E2E"/>
    <w:rPr>
      <w:rFonts w:ascii="Cambria" w:hAnsi="Cambria" w:cs="Cambria"/>
      <w:color w:val="243F60"/>
      <w:sz w:val="22"/>
      <w:szCs w:val="22"/>
      <w:lang w:eastAsia="zh-CN"/>
    </w:rPr>
  </w:style>
  <w:style w:type="character" w:customStyle="1" w:styleId="60">
    <w:name w:val="Заголовок 6 Знак"/>
    <w:basedOn w:val="a0"/>
    <w:link w:val="6"/>
    <w:rsid w:val="00695E2E"/>
    <w:rPr>
      <w:rFonts w:ascii="Cambria" w:hAnsi="Cambria" w:cs="Cambria"/>
      <w:i/>
      <w:iCs/>
      <w:color w:val="243F60"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695E2E"/>
    <w:rPr>
      <w:rFonts w:ascii="Cambria" w:hAnsi="Cambria" w:cs="Cambria"/>
      <w:i/>
      <w:iCs/>
      <w:color w:val="404040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rsid w:val="00695E2E"/>
    <w:rPr>
      <w:rFonts w:ascii="Cambria" w:hAnsi="Cambria" w:cs="Cambria"/>
      <w:color w:val="404040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95E2E"/>
    <w:rPr>
      <w:rFonts w:ascii="Cambria" w:hAnsi="Cambria" w:cs="Cambria"/>
      <w:i/>
      <w:iCs/>
      <w:color w:val="404040"/>
      <w:sz w:val="24"/>
      <w:szCs w:val="24"/>
      <w:lang w:eastAsia="zh-CN"/>
    </w:rPr>
  </w:style>
  <w:style w:type="character" w:customStyle="1" w:styleId="WW8Num1z0">
    <w:name w:val="WW8Num1z0"/>
    <w:rsid w:val="00695E2E"/>
  </w:style>
  <w:style w:type="character" w:customStyle="1" w:styleId="WW8Num1z1">
    <w:name w:val="WW8Num1z1"/>
    <w:rsid w:val="00695E2E"/>
  </w:style>
  <w:style w:type="character" w:customStyle="1" w:styleId="WW8Num1z2">
    <w:name w:val="WW8Num1z2"/>
    <w:rsid w:val="00695E2E"/>
  </w:style>
  <w:style w:type="character" w:customStyle="1" w:styleId="WW8Num1z3">
    <w:name w:val="WW8Num1z3"/>
    <w:rsid w:val="00695E2E"/>
  </w:style>
  <w:style w:type="character" w:customStyle="1" w:styleId="WW8Num1z4">
    <w:name w:val="WW8Num1z4"/>
    <w:rsid w:val="00695E2E"/>
  </w:style>
  <w:style w:type="character" w:customStyle="1" w:styleId="WW8Num1z5">
    <w:name w:val="WW8Num1z5"/>
    <w:rsid w:val="00695E2E"/>
  </w:style>
  <w:style w:type="character" w:customStyle="1" w:styleId="WW8Num1z6">
    <w:name w:val="WW8Num1z6"/>
    <w:rsid w:val="00695E2E"/>
  </w:style>
  <w:style w:type="character" w:customStyle="1" w:styleId="WW8Num1z7">
    <w:name w:val="WW8Num1z7"/>
    <w:rsid w:val="00695E2E"/>
  </w:style>
  <w:style w:type="character" w:customStyle="1" w:styleId="WW8Num1z8">
    <w:name w:val="WW8Num1z8"/>
    <w:rsid w:val="00695E2E"/>
  </w:style>
  <w:style w:type="character" w:customStyle="1" w:styleId="WW8Num2z0">
    <w:name w:val="WW8Num2z0"/>
    <w:rsid w:val="00695E2E"/>
    <w:rPr>
      <w:sz w:val="28"/>
      <w:szCs w:val="28"/>
    </w:rPr>
  </w:style>
  <w:style w:type="character" w:customStyle="1" w:styleId="WW8Num3z0">
    <w:name w:val="WW8Num3z0"/>
    <w:rsid w:val="00695E2E"/>
    <w:rPr>
      <w:sz w:val="28"/>
      <w:szCs w:val="28"/>
    </w:rPr>
  </w:style>
  <w:style w:type="character" w:customStyle="1" w:styleId="WW8Num2z1">
    <w:name w:val="WW8Num2z1"/>
    <w:rsid w:val="00695E2E"/>
  </w:style>
  <w:style w:type="character" w:customStyle="1" w:styleId="WW8Num2z2">
    <w:name w:val="WW8Num2z2"/>
    <w:rsid w:val="00695E2E"/>
  </w:style>
  <w:style w:type="character" w:customStyle="1" w:styleId="WW8Num2z3">
    <w:name w:val="WW8Num2z3"/>
    <w:rsid w:val="00695E2E"/>
  </w:style>
  <w:style w:type="character" w:customStyle="1" w:styleId="WW8Num2z4">
    <w:name w:val="WW8Num2z4"/>
    <w:rsid w:val="00695E2E"/>
  </w:style>
  <w:style w:type="character" w:customStyle="1" w:styleId="WW8Num2z5">
    <w:name w:val="WW8Num2z5"/>
    <w:rsid w:val="00695E2E"/>
  </w:style>
  <w:style w:type="character" w:customStyle="1" w:styleId="WW8Num2z6">
    <w:name w:val="WW8Num2z6"/>
    <w:rsid w:val="00695E2E"/>
  </w:style>
  <w:style w:type="character" w:customStyle="1" w:styleId="WW8Num2z7">
    <w:name w:val="WW8Num2z7"/>
    <w:rsid w:val="00695E2E"/>
  </w:style>
  <w:style w:type="character" w:customStyle="1" w:styleId="WW8Num2z8">
    <w:name w:val="WW8Num2z8"/>
    <w:rsid w:val="00695E2E"/>
  </w:style>
  <w:style w:type="character" w:customStyle="1" w:styleId="WW8Num4z0">
    <w:name w:val="WW8Num4z0"/>
    <w:rsid w:val="00695E2E"/>
    <w:rPr>
      <w:sz w:val="28"/>
      <w:szCs w:val="28"/>
    </w:rPr>
  </w:style>
  <w:style w:type="character" w:customStyle="1" w:styleId="WW8Num3z1">
    <w:name w:val="WW8Num3z1"/>
    <w:rsid w:val="00695E2E"/>
    <w:rPr>
      <w:rFonts w:ascii="Courier New" w:hAnsi="Courier New" w:cs="Courier New"/>
    </w:rPr>
  </w:style>
  <w:style w:type="character" w:customStyle="1" w:styleId="WW8Num3z3">
    <w:name w:val="WW8Num3z3"/>
    <w:rsid w:val="00695E2E"/>
    <w:rPr>
      <w:rFonts w:ascii="Symbol" w:hAnsi="Symbol" w:cs="Symbol"/>
    </w:rPr>
  </w:style>
  <w:style w:type="character" w:customStyle="1" w:styleId="WW8Num4z1">
    <w:name w:val="WW8Num4z1"/>
    <w:rsid w:val="00695E2E"/>
  </w:style>
  <w:style w:type="character" w:customStyle="1" w:styleId="WW8Num4z2">
    <w:name w:val="WW8Num4z2"/>
    <w:rsid w:val="00695E2E"/>
  </w:style>
  <w:style w:type="character" w:customStyle="1" w:styleId="WW8Num4z3">
    <w:name w:val="WW8Num4z3"/>
    <w:rsid w:val="00695E2E"/>
  </w:style>
  <w:style w:type="character" w:customStyle="1" w:styleId="WW8Num4z4">
    <w:name w:val="WW8Num4z4"/>
    <w:rsid w:val="00695E2E"/>
  </w:style>
  <w:style w:type="character" w:customStyle="1" w:styleId="WW8Num4z5">
    <w:name w:val="WW8Num4z5"/>
    <w:rsid w:val="00695E2E"/>
  </w:style>
  <w:style w:type="character" w:customStyle="1" w:styleId="WW8Num4z6">
    <w:name w:val="WW8Num4z6"/>
    <w:rsid w:val="00695E2E"/>
  </w:style>
  <w:style w:type="character" w:customStyle="1" w:styleId="WW8Num4z7">
    <w:name w:val="WW8Num4z7"/>
    <w:rsid w:val="00695E2E"/>
  </w:style>
  <w:style w:type="character" w:customStyle="1" w:styleId="WW8Num4z8">
    <w:name w:val="WW8Num4z8"/>
    <w:rsid w:val="00695E2E"/>
  </w:style>
  <w:style w:type="character" w:customStyle="1" w:styleId="WW8Num5z0">
    <w:name w:val="WW8Num5z0"/>
    <w:rsid w:val="00695E2E"/>
  </w:style>
  <w:style w:type="character" w:customStyle="1" w:styleId="WW8Num5z1">
    <w:name w:val="WW8Num5z1"/>
    <w:rsid w:val="00695E2E"/>
  </w:style>
  <w:style w:type="character" w:customStyle="1" w:styleId="WW8Num5z2">
    <w:name w:val="WW8Num5z2"/>
    <w:rsid w:val="00695E2E"/>
  </w:style>
  <w:style w:type="character" w:customStyle="1" w:styleId="WW8Num5z3">
    <w:name w:val="WW8Num5z3"/>
    <w:rsid w:val="00695E2E"/>
  </w:style>
  <w:style w:type="character" w:customStyle="1" w:styleId="WW8Num5z4">
    <w:name w:val="WW8Num5z4"/>
    <w:rsid w:val="00695E2E"/>
  </w:style>
  <w:style w:type="character" w:customStyle="1" w:styleId="WW8Num5z5">
    <w:name w:val="WW8Num5z5"/>
    <w:rsid w:val="00695E2E"/>
  </w:style>
  <w:style w:type="character" w:customStyle="1" w:styleId="WW8Num5z6">
    <w:name w:val="WW8Num5z6"/>
    <w:rsid w:val="00695E2E"/>
  </w:style>
  <w:style w:type="character" w:customStyle="1" w:styleId="WW8Num5z7">
    <w:name w:val="WW8Num5z7"/>
    <w:rsid w:val="00695E2E"/>
  </w:style>
  <w:style w:type="character" w:customStyle="1" w:styleId="WW8Num5z8">
    <w:name w:val="WW8Num5z8"/>
    <w:rsid w:val="00695E2E"/>
  </w:style>
  <w:style w:type="character" w:customStyle="1" w:styleId="WW8Num6z0">
    <w:name w:val="WW8Num6z0"/>
    <w:rsid w:val="00695E2E"/>
  </w:style>
  <w:style w:type="character" w:customStyle="1" w:styleId="WW8Num6z1">
    <w:name w:val="WW8Num6z1"/>
    <w:rsid w:val="00695E2E"/>
  </w:style>
  <w:style w:type="character" w:customStyle="1" w:styleId="WW8Num6z2">
    <w:name w:val="WW8Num6z2"/>
    <w:rsid w:val="00695E2E"/>
  </w:style>
  <w:style w:type="character" w:customStyle="1" w:styleId="WW8Num6z3">
    <w:name w:val="WW8Num6z3"/>
    <w:rsid w:val="00695E2E"/>
  </w:style>
  <w:style w:type="character" w:customStyle="1" w:styleId="WW8Num6z4">
    <w:name w:val="WW8Num6z4"/>
    <w:rsid w:val="00695E2E"/>
  </w:style>
  <w:style w:type="character" w:customStyle="1" w:styleId="WW8Num6z5">
    <w:name w:val="WW8Num6z5"/>
    <w:rsid w:val="00695E2E"/>
  </w:style>
  <w:style w:type="character" w:customStyle="1" w:styleId="WW8Num6z6">
    <w:name w:val="WW8Num6z6"/>
    <w:rsid w:val="00695E2E"/>
  </w:style>
  <w:style w:type="character" w:customStyle="1" w:styleId="WW8Num6z7">
    <w:name w:val="WW8Num6z7"/>
    <w:rsid w:val="00695E2E"/>
  </w:style>
  <w:style w:type="character" w:customStyle="1" w:styleId="WW8Num6z8">
    <w:name w:val="WW8Num6z8"/>
    <w:rsid w:val="00695E2E"/>
  </w:style>
  <w:style w:type="character" w:customStyle="1" w:styleId="WW8Num7z0">
    <w:name w:val="WW8Num7z0"/>
    <w:rsid w:val="00695E2E"/>
    <w:rPr>
      <w:rFonts w:ascii="Symbol" w:eastAsia="Times New Roman" w:hAnsi="Symbol" w:cs="Times New Roman"/>
    </w:rPr>
  </w:style>
  <w:style w:type="character" w:customStyle="1" w:styleId="WW8Num7z1">
    <w:name w:val="WW8Num7z1"/>
    <w:rsid w:val="00695E2E"/>
    <w:rPr>
      <w:rFonts w:ascii="Courier New" w:hAnsi="Courier New" w:cs="Courier New"/>
    </w:rPr>
  </w:style>
  <w:style w:type="character" w:customStyle="1" w:styleId="WW8Num7z2">
    <w:name w:val="WW8Num7z2"/>
    <w:rsid w:val="00695E2E"/>
    <w:rPr>
      <w:rFonts w:ascii="Wingdings" w:hAnsi="Wingdings" w:cs="Wingdings"/>
    </w:rPr>
  </w:style>
  <w:style w:type="character" w:customStyle="1" w:styleId="WW8Num7z3">
    <w:name w:val="WW8Num7z3"/>
    <w:rsid w:val="00695E2E"/>
    <w:rPr>
      <w:rFonts w:ascii="Symbol" w:hAnsi="Symbol" w:cs="Symbol"/>
    </w:rPr>
  </w:style>
  <w:style w:type="character" w:customStyle="1" w:styleId="WW8Num8z0">
    <w:name w:val="WW8Num8z0"/>
    <w:rsid w:val="00695E2E"/>
  </w:style>
  <w:style w:type="character" w:customStyle="1" w:styleId="WW8Num9z0">
    <w:name w:val="WW8Num9z0"/>
    <w:rsid w:val="00695E2E"/>
  </w:style>
  <w:style w:type="character" w:customStyle="1" w:styleId="WW8Num9z1">
    <w:name w:val="WW8Num9z1"/>
    <w:rsid w:val="00695E2E"/>
  </w:style>
  <w:style w:type="character" w:customStyle="1" w:styleId="WW8Num9z2">
    <w:name w:val="WW8Num9z2"/>
    <w:rsid w:val="00695E2E"/>
  </w:style>
  <w:style w:type="character" w:customStyle="1" w:styleId="WW8Num9z3">
    <w:name w:val="WW8Num9z3"/>
    <w:rsid w:val="00695E2E"/>
  </w:style>
  <w:style w:type="character" w:customStyle="1" w:styleId="WW8Num9z4">
    <w:name w:val="WW8Num9z4"/>
    <w:rsid w:val="00695E2E"/>
  </w:style>
  <w:style w:type="character" w:customStyle="1" w:styleId="WW8Num9z5">
    <w:name w:val="WW8Num9z5"/>
    <w:rsid w:val="00695E2E"/>
  </w:style>
  <w:style w:type="character" w:customStyle="1" w:styleId="WW8Num9z6">
    <w:name w:val="WW8Num9z6"/>
    <w:rsid w:val="00695E2E"/>
  </w:style>
  <w:style w:type="character" w:customStyle="1" w:styleId="WW8Num9z7">
    <w:name w:val="WW8Num9z7"/>
    <w:rsid w:val="00695E2E"/>
  </w:style>
  <w:style w:type="character" w:customStyle="1" w:styleId="WW8Num9z8">
    <w:name w:val="WW8Num9z8"/>
    <w:rsid w:val="00695E2E"/>
  </w:style>
  <w:style w:type="character" w:customStyle="1" w:styleId="WW8Num10z0">
    <w:name w:val="WW8Num10z0"/>
    <w:rsid w:val="00695E2E"/>
  </w:style>
  <w:style w:type="character" w:customStyle="1" w:styleId="WW8Num10z1">
    <w:name w:val="WW8Num10z1"/>
    <w:rsid w:val="00695E2E"/>
  </w:style>
  <w:style w:type="character" w:customStyle="1" w:styleId="WW8Num10z2">
    <w:name w:val="WW8Num10z2"/>
    <w:rsid w:val="00695E2E"/>
  </w:style>
  <w:style w:type="character" w:customStyle="1" w:styleId="WW8Num10z4">
    <w:name w:val="WW8Num10z4"/>
    <w:rsid w:val="00695E2E"/>
  </w:style>
  <w:style w:type="character" w:customStyle="1" w:styleId="WW8Num10z5">
    <w:name w:val="WW8Num10z5"/>
    <w:rsid w:val="00695E2E"/>
  </w:style>
  <w:style w:type="character" w:customStyle="1" w:styleId="WW8Num10z6">
    <w:name w:val="WW8Num10z6"/>
    <w:rsid w:val="00695E2E"/>
  </w:style>
  <w:style w:type="character" w:customStyle="1" w:styleId="WW8Num10z7">
    <w:name w:val="WW8Num10z7"/>
    <w:rsid w:val="00695E2E"/>
  </w:style>
  <w:style w:type="character" w:customStyle="1" w:styleId="WW8Num10z8">
    <w:name w:val="WW8Num10z8"/>
    <w:rsid w:val="00695E2E"/>
  </w:style>
  <w:style w:type="character" w:customStyle="1" w:styleId="WW8Num11z0">
    <w:name w:val="WW8Num11z0"/>
    <w:rsid w:val="00695E2E"/>
    <w:rPr>
      <w:rFonts w:ascii="Courier New" w:hAnsi="Courier New" w:cs="Courier New"/>
    </w:rPr>
  </w:style>
  <w:style w:type="character" w:customStyle="1" w:styleId="WW8Num11z2">
    <w:name w:val="WW8Num11z2"/>
    <w:rsid w:val="00695E2E"/>
    <w:rPr>
      <w:rFonts w:ascii="Wingdings" w:hAnsi="Wingdings" w:cs="Wingdings"/>
    </w:rPr>
  </w:style>
  <w:style w:type="character" w:customStyle="1" w:styleId="WW8Num11z3">
    <w:name w:val="WW8Num11z3"/>
    <w:rsid w:val="00695E2E"/>
    <w:rPr>
      <w:rFonts w:ascii="Symbol" w:hAnsi="Symbol" w:cs="Symbol"/>
    </w:rPr>
  </w:style>
  <w:style w:type="character" w:customStyle="1" w:styleId="10">
    <w:name w:val="Основной шрифт абзаца1"/>
    <w:rsid w:val="00695E2E"/>
  </w:style>
  <w:style w:type="character" w:customStyle="1" w:styleId="12">
    <w:name w:val="Знак Знак12"/>
    <w:basedOn w:val="10"/>
    <w:rsid w:val="00695E2E"/>
    <w:rPr>
      <w:sz w:val="44"/>
      <w:lang w:val="ru-RU" w:bidi="ar-SA"/>
    </w:rPr>
  </w:style>
  <w:style w:type="character" w:customStyle="1" w:styleId="11">
    <w:name w:val="Знак Знак11"/>
    <w:basedOn w:val="10"/>
    <w:rsid w:val="00695E2E"/>
    <w:rPr>
      <w:b/>
      <w:sz w:val="28"/>
      <w:lang w:val="ru-RU" w:bidi="ar-SA"/>
    </w:rPr>
  </w:style>
  <w:style w:type="character" w:customStyle="1" w:styleId="100">
    <w:name w:val="Знак Знак10"/>
    <w:basedOn w:val="10"/>
    <w:rsid w:val="00695E2E"/>
    <w:rPr>
      <w:rFonts w:ascii="Cambria" w:hAnsi="Cambria" w:cs="Cambria"/>
      <w:b/>
      <w:bCs/>
      <w:color w:val="4F81BD"/>
      <w:sz w:val="22"/>
      <w:szCs w:val="22"/>
      <w:lang w:val="ru-RU" w:bidi="ar-SA"/>
    </w:rPr>
  </w:style>
  <w:style w:type="character" w:customStyle="1" w:styleId="91">
    <w:name w:val="Знак Знак9"/>
    <w:basedOn w:val="10"/>
    <w:rsid w:val="00695E2E"/>
    <w:rPr>
      <w:rFonts w:ascii="Cambria" w:hAnsi="Cambria" w:cs="Cambria"/>
      <w:b/>
      <w:bCs/>
      <w:i/>
      <w:iCs/>
      <w:color w:val="4F81BD"/>
      <w:sz w:val="22"/>
      <w:szCs w:val="22"/>
      <w:lang w:val="ru-RU" w:bidi="ar-SA"/>
    </w:rPr>
  </w:style>
  <w:style w:type="character" w:customStyle="1" w:styleId="81">
    <w:name w:val="Знак Знак8"/>
    <w:basedOn w:val="10"/>
    <w:rsid w:val="00695E2E"/>
    <w:rPr>
      <w:rFonts w:ascii="Cambria" w:hAnsi="Cambria" w:cs="Cambria"/>
      <w:color w:val="243F60"/>
      <w:sz w:val="22"/>
      <w:szCs w:val="22"/>
      <w:lang w:val="ru-RU" w:bidi="ar-SA"/>
    </w:rPr>
  </w:style>
  <w:style w:type="character" w:customStyle="1" w:styleId="71">
    <w:name w:val="Знак Знак7"/>
    <w:basedOn w:val="10"/>
    <w:rsid w:val="00695E2E"/>
    <w:rPr>
      <w:rFonts w:ascii="Cambria" w:hAnsi="Cambria" w:cs="Cambria"/>
      <w:i/>
      <w:iCs/>
      <w:color w:val="243F60"/>
      <w:sz w:val="22"/>
      <w:szCs w:val="22"/>
      <w:lang w:val="ru-RU" w:bidi="ar-SA"/>
    </w:rPr>
  </w:style>
  <w:style w:type="character" w:customStyle="1" w:styleId="61">
    <w:name w:val="Знак Знак6"/>
    <w:basedOn w:val="10"/>
    <w:rsid w:val="00695E2E"/>
    <w:rPr>
      <w:rFonts w:ascii="Cambria" w:hAnsi="Cambria" w:cs="Cambria"/>
      <w:i/>
      <w:iCs/>
      <w:color w:val="404040"/>
      <w:sz w:val="22"/>
      <w:szCs w:val="22"/>
      <w:lang w:val="ru-RU" w:bidi="ar-SA"/>
    </w:rPr>
  </w:style>
  <w:style w:type="character" w:customStyle="1" w:styleId="51">
    <w:name w:val="Знак Знак5"/>
    <w:basedOn w:val="10"/>
    <w:rsid w:val="00695E2E"/>
    <w:rPr>
      <w:rFonts w:ascii="Cambria" w:hAnsi="Cambria" w:cs="Cambria"/>
      <w:color w:val="404040"/>
      <w:sz w:val="24"/>
      <w:szCs w:val="24"/>
      <w:lang w:val="ru-RU" w:bidi="ar-SA"/>
    </w:rPr>
  </w:style>
  <w:style w:type="character" w:customStyle="1" w:styleId="41">
    <w:name w:val="Знак Знак4"/>
    <w:basedOn w:val="10"/>
    <w:rsid w:val="00695E2E"/>
    <w:rPr>
      <w:rFonts w:ascii="Cambria" w:hAnsi="Cambria" w:cs="Cambria"/>
      <w:i/>
      <w:iCs/>
      <w:color w:val="404040"/>
      <w:sz w:val="24"/>
      <w:szCs w:val="24"/>
      <w:lang w:val="ru-RU" w:bidi="ar-SA"/>
    </w:rPr>
  </w:style>
  <w:style w:type="character" w:customStyle="1" w:styleId="31">
    <w:name w:val="Знак Знак3"/>
    <w:basedOn w:val="10"/>
    <w:rsid w:val="00695E2E"/>
    <w:rPr>
      <w:sz w:val="28"/>
      <w:lang w:val="ru-RU" w:bidi="ar-SA"/>
    </w:rPr>
  </w:style>
  <w:style w:type="character" w:customStyle="1" w:styleId="20">
    <w:name w:val="Знак Знак2"/>
    <w:basedOn w:val="10"/>
    <w:rsid w:val="00695E2E"/>
    <w:rPr>
      <w:sz w:val="24"/>
      <w:szCs w:val="24"/>
      <w:lang w:val="ru-RU" w:bidi="ar-SA"/>
    </w:rPr>
  </w:style>
  <w:style w:type="character" w:styleId="a6">
    <w:name w:val="page number"/>
    <w:basedOn w:val="10"/>
    <w:rsid w:val="00695E2E"/>
  </w:style>
  <w:style w:type="character" w:customStyle="1" w:styleId="13">
    <w:name w:val="Знак Знак1"/>
    <w:basedOn w:val="10"/>
    <w:rsid w:val="00695E2E"/>
    <w:rPr>
      <w:rFonts w:ascii="Cambria" w:hAnsi="Cambria" w:cs="Cambria"/>
      <w:color w:val="17365D"/>
      <w:spacing w:val="5"/>
      <w:kern w:val="1"/>
      <w:sz w:val="52"/>
      <w:szCs w:val="52"/>
      <w:lang w:val="ru-RU" w:bidi="ar-SA"/>
    </w:rPr>
  </w:style>
  <w:style w:type="character" w:customStyle="1" w:styleId="a7">
    <w:name w:val="Знак Знак"/>
    <w:basedOn w:val="10"/>
    <w:rsid w:val="00695E2E"/>
    <w:rPr>
      <w:rFonts w:ascii="Cambria" w:hAnsi="Cambria" w:cs="Cambria"/>
      <w:i/>
      <w:iCs/>
      <w:color w:val="4F81BD"/>
      <w:spacing w:val="15"/>
      <w:sz w:val="24"/>
      <w:szCs w:val="24"/>
      <w:lang w:val="ru-RU" w:bidi="ar-SA"/>
    </w:rPr>
  </w:style>
  <w:style w:type="character" w:customStyle="1" w:styleId="23">
    <w:name w:val="Цитата 2 Знак"/>
    <w:basedOn w:val="10"/>
    <w:rsid w:val="00695E2E"/>
    <w:rPr>
      <w:rFonts w:ascii="Calibri" w:hAnsi="Calibri" w:cs="Calibri"/>
      <w:i/>
      <w:iCs/>
      <w:color w:val="000000"/>
      <w:sz w:val="22"/>
      <w:szCs w:val="22"/>
      <w:lang w:val="ru-RU" w:bidi="ar-SA"/>
    </w:rPr>
  </w:style>
  <w:style w:type="character" w:customStyle="1" w:styleId="a8">
    <w:name w:val="Выделенная цитата Знак"/>
    <w:basedOn w:val="10"/>
    <w:rsid w:val="00695E2E"/>
    <w:rPr>
      <w:rFonts w:ascii="Calibri" w:hAnsi="Calibri" w:cs="Calibri"/>
      <w:b/>
      <w:bCs/>
      <w:i/>
      <w:iCs/>
      <w:color w:val="4F81BD"/>
      <w:sz w:val="22"/>
      <w:szCs w:val="22"/>
      <w:lang w:val="ru-RU" w:bidi="ar-SA"/>
    </w:rPr>
  </w:style>
  <w:style w:type="character" w:styleId="a9">
    <w:name w:val="Hyperlink"/>
    <w:basedOn w:val="10"/>
    <w:rsid w:val="00695E2E"/>
    <w:rPr>
      <w:color w:val="0000FF"/>
      <w:u w:val="single"/>
    </w:rPr>
  </w:style>
  <w:style w:type="character" w:customStyle="1" w:styleId="120">
    <w:name w:val="Знак Знак12"/>
    <w:basedOn w:val="10"/>
    <w:rsid w:val="00695E2E"/>
    <w:rPr>
      <w:sz w:val="44"/>
      <w:lang w:val="ru-RU" w:bidi="ar-SA"/>
    </w:rPr>
  </w:style>
  <w:style w:type="character" w:customStyle="1" w:styleId="postbody2">
    <w:name w:val="postbody2"/>
    <w:basedOn w:val="10"/>
    <w:rsid w:val="00695E2E"/>
    <w:rPr>
      <w:sz w:val="24"/>
      <w:szCs w:val="24"/>
    </w:rPr>
  </w:style>
  <w:style w:type="paragraph" w:customStyle="1" w:styleId="14">
    <w:name w:val="Заголовок1"/>
    <w:basedOn w:val="a"/>
    <w:next w:val="a"/>
    <w:rsid w:val="00695E2E"/>
    <w:pPr>
      <w:pBdr>
        <w:top w:val="none" w:sz="0" w:space="0" w:color="000000"/>
        <w:left w:val="none" w:sz="0" w:space="0" w:color="000000"/>
        <w:bottom w:val="single" w:sz="8" w:space="4" w:color="808080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a">
    <w:name w:val="Body Text"/>
    <w:basedOn w:val="a"/>
    <w:link w:val="ab"/>
    <w:rsid w:val="00695E2E"/>
    <w:pPr>
      <w:suppressAutoHyphens/>
    </w:pPr>
    <w:rPr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95E2E"/>
    <w:rPr>
      <w:sz w:val="28"/>
      <w:lang w:eastAsia="zh-CN"/>
    </w:rPr>
  </w:style>
  <w:style w:type="paragraph" w:styleId="ac">
    <w:name w:val="List"/>
    <w:basedOn w:val="aa"/>
    <w:rsid w:val="00695E2E"/>
    <w:rPr>
      <w:rFonts w:cs="FreeSans"/>
    </w:rPr>
  </w:style>
  <w:style w:type="paragraph" w:customStyle="1" w:styleId="15">
    <w:name w:val="Указатель1"/>
    <w:basedOn w:val="a"/>
    <w:rsid w:val="00695E2E"/>
    <w:pPr>
      <w:suppressLineNumbers/>
      <w:suppressAutoHyphens/>
    </w:pPr>
    <w:rPr>
      <w:rFonts w:cs="FreeSans"/>
      <w:lang w:eastAsia="zh-CN"/>
    </w:rPr>
  </w:style>
  <w:style w:type="paragraph" w:customStyle="1" w:styleId="220">
    <w:name w:val="Основной текст с отступом 22"/>
    <w:basedOn w:val="a"/>
    <w:rsid w:val="00695E2E"/>
    <w:pPr>
      <w:suppressAutoHyphens/>
      <w:ind w:firstLine="720"/>
    </w:pPr>
    <w:rPr>
      <w:szCs w:val="20"/>
      <w:lang w:eastAsia="zh-CN"/>
    </w:rPr>
  </w:style>
  <w:style w:type="paragraph" w:customStyle="1" w:styleId="16">
    <w:name w:val="Название объекта1"/>
    <w:basedOn w:val="a"/>
    <w:next w:val="a"/>
    <w:rsid w:val="00695E2E"/>
    <w:pPr>
      <w:suppressAutoHyphens/>
      <w:spacing w:before="120"/>
      <w:jc w:val="center"/>
    </w:pPr>
    <w:rPr>
      <w:b/>
      <w:sz w:val="28"/>
      <w:lang w:eastAsia="zh-CN"/>
    </w:rPr>
  </w:style>
  <w:style w:type="paragraph" w:styleId="ad">
    <w:name w:val="Body Text Indent"/>
    <w:basedOn w:val="a"/>
    <w:link w:val="ae"/>
    <w:rsid w:val="00695E2E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95E2E"/>
    <w:rPr>
      <w:sz w:val="28"/>
      <w:lang w:eastAsia="zh-CN"/>
    </w:rPr>
  </w:style>
  <w:style w:type="paragraph" w:customStyle="1" w:styleId="Postan">
    <w:name w:val="Postan"/>
    <w:basedOn w:val="a"/>
    <w:rsid w:val="00695E2E"/>
    <w:pPr>
      <w:suppressAutoHyphens/>
      <w:jc w:val="center"/>
    </w:pPr>
    <w:rPr>
      <w:sz w:val="28"/>
      <w:szCs w:val="20"/>
      <w:lang w:eastAsia="zh-CN"/>
    </w:rPr>
  </w:style>
  <w:style w:type="paragraph" w:styleId="af">
    <w:name w:val="No Spacing"/>
    <w:qFormat/>
    <w:rsid w:val="00695E2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695E2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nformat">
    <w:name w:val="ConsPlusNonformat"/>
    <w:rsid w:val="00695E2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0">
    <w:name w:val="List Paragraph"/>
    <w:basedOn w:val="a"/>
    <w:qFormat/>
    <w:rsid w:val="00695E2E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af1">
    <w:name w:val="Subtitle"/>
    <w:basedOn w:val="a"/>
    <w:next w:val="a"/>
    <w:link w:val="af2"/>
    <w:qFormat/>
    <w:rsid w:val="00695E2E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af2">
    <w:name w:val="Подзаголовок Знак"/>
    <w:basedOn w:val="a0"/>
    <w:link w:val="af1"/>
    <w:rsid w:val="00695E2E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styleId="24">
    <w:name w:val="Quote"/>
    <w:basedOn w:val="a"/>
    <w:next w:val="a"/>
    <w:link w:val="211"/>
    <w:qFormat/>
    <w:rsid w:val="00695E2E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211">
    <w:name w:val="Цитата 2 Знак1"/>
    <w:basedOn w:val="a0"/>
    <w:link w:val="24"/>
    <w:rsid w:val="00695E2E"/>
    <w:rPr>
      <w:rFonts w:ascii="Calibri" w:hAnsi="Calibri" w:cs="Calibri"/>
      <w:i/>
      <w:iCs/>
      <w:color w:val="000000"/>
      <w:sz w:val="22"/>
      <w:szCs w:val="22"/>
      <w:lang w:eastAsia="zh-CN"/>
    </w:rPr>
  </w:style>
  <w:style w:type="paragraph" w:styleId="af3">
    <w:name w:val="Intense Quote"/>
    <w:basedOn w:val="a"/>
    <w:next w:val="a"/>
    <w:link w:val="17"/>
    <w:qFormat/>
    <w:rsid w:val="00695E2E"/>
    <w:pPr>
      <w:pBdr>
        <w:top w:val="none" w:sz="0" w:space="0" w:color="000000"/>
        <w:left w:val="none" w:sz="0" w:space="0" w:color="000000"/>
        <w:bottom w:val="single" w:sz="4" w:space="4" w:color="808080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7">
    <w:name w:val="Выделенная цитата Знак1"/>
    <w:basedOn w:val="a0"/>
    <w:link w:val="af3"/>
    <w:rsid w:val="00695E2E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paragraph" w:customStyle="1" w:styleId="ConsPlusNormal">
    <w:name w:val="ConsPlusNormal"/>
    <w:rsid w:val="00695E2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link w:val="af5"/>
    <w:rsid w:val="00695E2E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link w:val="af4"/>
    <w:rsid w:val="00695E2E"/>
    <w:rPr>
      <w:rFonts w:ascii="Tahoma" w:hAnsi="Tahoma" w:cs="Tahoma"/>
      <w:sz w:val="16"/>
      <w:szCs w:val="16"/>
      <w:lang w:eastAsia="zh-CN"/>
    </w:rPr>
  </w:style>
  <w:style w:type="paragraph" w:styleId="af6">
    <w:name w:val="Normal (Web)"/>
    <w:basedOn w:val="a"/>
    <w:rsid w:val="00695E2E"/>
    <w:pPr>
      <w:suppressAutoHyphens/>
      <w:spacing w:before="100" w:after="100"/>
    </w:pPr>
    <w:rPr>
      <w:lang w:eastAsia="zh-CN"/>
    </w:rPr>
  </w:style>
  <w:style w:type="paragraph" w:customStyle="1" w:styleId="42">
    <w:name w:val="Знак4"/>
    <w:basedOn w:val="a"/>
    <w:rsid w:val="00695E2E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7">
    <w:name w:val="Знак Знак Знак"/>
    <w:basedOn w:val="a"/>
    <w:rsid w:val="00695E2E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695E2E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695E2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zh-CN"/>
    </w:rPr>
  </w:style>
  <w:style w:type="paragraph" w:customStyle="1" w:styleId="af8">
    <w:name w:val="Знак Знак Знак"/>
    <w:basedOn w:val="a"/>
    <w:rsid w:val="00695E2E"/>
    <w:pPr>
      <w:suppressAutoHyphens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rsid w:val="00695E2E"/>
    <w:pPr>
      <w:suppressLineNumbers/>
      <w:suppressAutoHyphens/>
    </w:pPr>
    <w:rPr>
      <w:lang w:eastAsia="zh-CN"/>
    </w:rPr>
  </w:style>
  <w:style w:type="paragraph" w:customStyle="1" w:styleId="afa">
    <w:name w:val="Заголовок таблицы"/>
    <w:basedOn w:val="af9"/>
    <w:rsid w:val="00695E2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695E2E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10</TotalTime>
  <Pages>1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Алентьева</cp:lastModifiedBy>
  <cp:revision>4</cp:revision>
  <cp:lastPrinted>2017-12-07T12:21:00Z</cp:lastPrinted>
  <dcterms:created xsi:type="dcterms:W3CDTF">2017-11-30T08:49:00Z</dcterms:created>
  <dcterms:modified xsi:type="dcterms:W3CDTF">2017-12-07T12:21:00Z</dcterms:modified>
</cp:coreProperties>
</file>