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C5316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1833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5E365D" w:rsidP="00AF1D58">
      <w:pPr>
        <w:ind w:right="592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31.03.2014 № 526</w:t>
      </w:r>
    </w:p>
    <w:p w:rsidR="005E365D" w:rsidRDefault="005E365D" w:rsidP="00872883">
      <w:pPr>
        <w:rPr>
          <w:sz w:val="28"/>
          <w:szCs w:val="28"/>
        </w:rPr>
      </w:pPr>
    </w:p>
    <w:p w:rsidR="005E365D" w:rsidRDefault="005E365D" w:rsidP="005E365D">
      <w:pPr>
        <w:shd w:val="clear" w:color="auto" w:fill="FFFFFF"/>
        <w:ind w:firstLine="709"/>
        <w:jc w:val="both"/>
        <w:textAlignment w:val="top"/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5E365D" w:rsidRDefault="005E365D" w:rsidP="005E365D">
      <w:pPr>
        <w:shd w:val="clear" w:color="auto" w:fill="FFFFFF"/>
        <w:ind w:firstLine="720"/>
        <w:jc w:val="both"/>
        <w:textAlignment w:val="top"/>
        <w:rPr>
          <w:sz w:val="22"/>
          <w:szCs w:val="22"/>
        </w:rPr>
      </w:pPr>
    </w:p>
    <w:p w:rsidR="005E365D" w:rsidRDefault="005E365D" w:rsidP="005E36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E365D" w:rsidRDefault="005E365D" w:rsidP="005E365D">
      <w:pPr>
        <w:pStyle w:val="210"/>
        <w:jc w:val="both"/>
      </w:pPr>
      <w:r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31.03.2014 </w:t>
      </w:r>
      <w:r>
        <w:rPr>
          <w:bCs/>
          <w:sz w:val="28"/>
          <w:szCs w:val="28"/>
        </w:rPr>
        <w:t>№526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следующие изменения:</w:t>
      </w:r>
      <w:r>
        <w:rPr>
          <w:sz w:val="28"/>
          <w:szCs w:val="28"/>
        </w:rPr>
        <w:tab/>
      </w:r>
    </w:p>
    <w:p w:rsidR="005E365D" w:rsidRPr="00461174" w:rsidRDefault="005E365D" w:rsidP="005E365D">
      <w:pPr>
        <w:ind w:firstLine="708"/>
        <w:jc w:val="both"/>
        <w:rPr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П</w:t>
      </w:r>
      <w:r w:rsidRPr="00461174">
        <w:rPr>
          <w:color w:val="000000" w:themeColor="text1"/>
          <w:sz w:val="28"/>
          <w:szCs w:val="28"/>
        </w:rPr>
        <w:t xml:space="preserve">ункт </w:t>
      </w:r>
      <w:r w:rsidRPr="00461174">
        <w:rPr>
          <w:color w:val="000000" w:themeColor="text1"/>
          <w:spacing w:val="1"/>
          <w:sz w:val="28"/>
          <w:szCs w:val="28"/>
        </w:rPr>
        <w:t>1.7.5.</w:t>
      </w:r>
      <w:r w:rsidRPr="00461174">
        <w:rPr>
          <w:color w:val="000000" w:themeColor="text1"/>
          <w:sz w:val="28"/>
          <w:szCs w:val="28"/>
        </w:rPr>
        <w:t xml:space="preserve"> главы 1 дополнить абзацами следующего содержания:</w:t>
      </w:r>
    </w:p>
    <w:p w:rsidR="005E365D" w:rsidRPr="00461174" w:rsidRDefault="005E365D" w:rsidP="005E365D">
      <w:pPr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«</w:t>
      </w:r>
      <w:r w:rsidRPr="00461174">
        <w:rPr>
          <w:bCs/>
          <w:color w:val="000000" w:themeColor="text1"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 w:rsidRPr="00461174">
        <w:rPr>
          <w:color w:val="000000" w:themeColor="text1"/>
          <w:sz w:val="28"/>
          <w:szCs w:val="28"/>
        </w:rPr>
        <w:t>.</w:t>
      </w:r>
    </w:p>
    <w:p w:rsidR="005E365D" w:rsidRPr="00461174" w:rsidRDefault="005E365D" w:rsidP="005E365D">
      <w:pPr>
        <w:ind w:firstLine="708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5E365D" w:rsidRPr="00461174" w:rsidRDefault="005E365D" w:rsidP="005E365D">
      <w:pPr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5E365D" w:rsidRPr="00461174" w:rsidRDefault="005E365D" w:rsidP="005E365D">
      <w:pPr>
        <w:ind w:firstLine="708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>1.2.</w:t>
      </w:r>
      <w:r>
        <w:rPr>
          <w:color w:val="000000" w:themeColor="text1"/>
          <w:sz w:val="28"/>
          <w:szCs w:val="28"/>
        </w:rPr>
        <w:t xml:space="preserve"> </w:t>
      </w:r>
      <w:r w:rsidRPr="00461174">
        <w:rPr>
          <w:color w:val="000000" w:themeColor="text1"/>
          <w:sz w:val="28"/>
          <w:szCs w:val="28"/>
        </w:rPr>
        <w:t xml:space="preserve">Пункт </w:t>
      </w:r>
      <w:r w:rsidRPr="00461174">
        <w:rPr>
          <w:color w:val="000000" w:themeColor="text1"/>
          <w:spacing w:val="1"/>
          <w:sz w:val="28"/>
          <w:szCs w:val="28"/>
        </w:rPr>
        <w:t>1.7.7.</w:t>
      </w:r>
      <w:r w:rsidRPr="00461174">
        <w:rPr>
          <w:color w:val="000000" w:themeColor="text1"/>
          <w:sz w:val="28"/>
          <w:szCs w:val="28"/>
        </w:rPr>
        <w:t xml:space="preserve"> главы 1 изложить в новой редакции: </w:t>
      </w:r>
    </w:p>
    <w:p w:rsidR="005E365D" w:rsidRPr="00461174" w:rsidRDefault="005E365D" w:rsidP="005E365D">
      <w:pPr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5E365D" w:rsidRPr="00461174" w:rsidRDefault="005E365D" w:rsidP="005E365D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сайте </w:t>
      </w:r>
      <w:r w:rsidRPr="00461174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</w:t>
      </w:r>
      <w:r w:rsidRPr="00461174">
        <w:rPr>
          <w:bCs/>
          <w:color w:val="000000" w:themeColor="text1"/>
          <w:sz w:val="28"/>
          <w:szCs w:val="28"/>
        </w:rPr>
        <w:t xml:space="preserve"> и </w:t>
      </w:r>
      <w:r w:rsidRPr="00461174">
        <w:rPr>
          <w:color w:val="000000" w:themeColor="text1"/>
          <w:sz w:val="28"/>
          <w:szCs w:val="28"/>
        </w:rPr>
        <w:t>Многофункционального центра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, Портале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</w:rPr>
        <w:t>, портале сети МФЦ размещаются: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lastRenderedPageBreak/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круг заявителей;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срок предоставления муниципальной услуги;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AF1D58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адрес электронной почты отдела архитектуры или МФЦ.»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 xml:space="preserve">1.3. Пункт </w:t>
      </w:r>
      <w:r w:rsidRPr="00461174">
        <w:rPr>
          <w:color w:val="000000" w:themeColor="text1"/>
          <w:spacing w:val="1"/>
          <w:sz w:val="28"/>
          <w:szCs w:val="28"/>
        </w:rPr>
        <w:t>2.3.</w:t>
      </w:r>
      <w:r w:rsidRPr="00461174">
        <w:rPr>
          <w:color w:val="000000" w:themeColor="text1"/>
          <w:sz w:val="28"/>
          <w:szCs w:val="28"/>
        </w:rPr>
        <w:t xml:space="preserve"> главы 2 изложить в новой редакции: 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«2.3. Результат предоставления </w:t>
      </w:r>
      <w:r w:rsidRPr="00461174">
        <w:rPr>
          <w:bCs/>
          <w:color w:val="000000" w:themeColor="text1"/>
          <w:sz w:val="28"/>
          <w:szCs w:val="28"/>
        </w:rPr>
        <w:t>муниципальной услуги: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1) постановление Администрации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t>«О</w:t>
      </w:r>
      <w:r w:rsidRPr="00461174">
        <w:rPr>
          <w:color w:val="000000" w:themeColor="text1"/>
          <w:sz w:val="28"/>
          <w:szCs w:val="28"/>
        </w:rPr>
        <w:t xml:space="preserve"> присвоении</w:t>
      </w:r>
      <w:r>
        <w:rPr>
          <w:color w:val="000000" w:themeColor="text1"/>
          <w:sz w:val="28"/>
          <w:szCs w:val="28"/>
        </w:rPr>
        <w:t>,</w:t>
      </w:r>
      <w:r w:rsidRPr="00461174">
        <w:rPr>
          <w:color w:val="000000" w:themeColor="text1"/>
          <w:sz w:val="28"/>
          <w:szCs w:val="28"/>
        </w:rPr>
        <w:t xml:space="preserve"> изменении</w:t>
      </w:r>
      <w:r>
        <w:rPr>
          <w:color w:val="000000" w:themeColor="text1"/>
          <w:sz w:val="28"/>
          <w:szCs w:val="28"/>
        </w:rPr>
        <w:t xml:space="preserve"> и</w:t>
      </w:r>
      <w:r w:rsidRPr="00461174">
        <w:rPr>
          <w:color w:val="000000" w:themeColor="text1"/>
          <w:sz w:val="28"/>
          <w:szCs w:val="28"/>
        </w:rPr>
        <w:t xml:space="preserve"> аннулировании адреса объект</w:t>
      </w:r>
      <w:r>
        <w:rPr>
          <w:color w:val="000000" w:themeColor="text1"/>
          <w:sz w:val="28"/>
          <w:szCs w:val="28"/>
        </w:rPr>
        <w:t>а</w:t>
      </w:r>
      <w:r w:rsidRPr="00461174">
        <w:rPr>
          <w:color w:val="000000" w:themeColor="text1"/>
          <w:sz w:val="28"/>
          <w:szCs w:val="28"/>
        </w:rPr>
        <w:t xml:space="preserve"> адресации</w:t>
      </w:r>
      <w:r>
        <w:rPr>
          <w:color w:val="000000" w:themeColor="text1"/>
          <w:sz w:val="28"/>
          <w:szCs w:val="28"/>
        </w:rPr>
        <w:t>»;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>2)</w:t>
      </w:r>
      <w:r w:rsidRPr="00461174">
        <w:rPr>
          <w:color w:val="000000" w:themeColor="text1"/>
          <w:sz w:val="28"/>
          <w:szCs w:val="28"/>
        </w:rPr>
        <w:t xml:space="preserve"> отказ в присвоении, изменении</w:t>
      </w:r>
      <w:r>
        <w:rPr>
          <w:color w:val="000000" w:themeColor="text1"/>
          <w:sz w:val="28"/>
          <w:szCs w:val="28"/>
        </w:rPr>
        <w:t xml:space="preserve"> и</w:t>
      </w:r>
      <w:r w:rsidRPr="00461174">
        <w:rPr>
          <w:color w:val="000000" w:themeColor="text1"/>
          <w:sz w:val="28"/>
          <w:szCs w:val="28"/>
        </w:rPr>
        <w:t xml:space="preserve"> аннулировании адреса объект</w:t>
      </w:r>
      <w:r>
        <w:rPr>
          <w:color w:val="000000" w:themeColor="text1"/>
          <w:sz w:val="28"/>
          <w:szCs w:val="28"/>
        </w:rPr>
        <w:t>а</w:t>
      </w:r>
      <w:r w:rsidRPr="00461174">
        <w:rPr>
          <w:color w:val="000000" w:themeColor="text1"/>
          <w:sz w:val="28"/>
          <w:szCs w:val="28"/>
        </w:rPr>
        <w:t xml:space="preserve"> адресации.</w:t>
      </w:r>
    </w:p>
    <w:p w:rsidR="005E365D" w:rsidRPr="00461174" w:rsidRDefault="005E365D" w:rsidP="00AF1D58">
      <w:pPr>
        <w:widowControl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5E365D" w:rsidRPr="00461174" w:rsidRDefault="005E365D" w:rsidP="00AF1D58">
      <w:pPr>
        <w:widowControl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1) документа на бумажном носителе;</w:t>
      </w:r>
    </w:p>
    <w:p w:rsidR="005E365D" w:rsidRPr="00461174" w:rsidRDefault="005E365D" w:rsidP="00AF1D58">
      <w:pPr>
        <w:ind w:firstLine="708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2) посредством ЕПГУ;</w:t>
      </w:r>
    </w:p>
    <w:p w:rsidR="005E365D" w:rsidRPr="00461174" w:rsidRDefault="005E365D" w:rsidP="00AF1D5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3)</w:t>
      </w:r>
      <w:r w:rsidRPr="00461174">
        <w:rPr>
          <w:bCs/>
          <w:color w:val="000000" w:themeColor="text1"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       электронной подписи.</w:t>
      </w:r>
    </w:p>
    <w:p w:rsidR="005E365D" w:rsidRPr="00461174" w:rsidRDefault="005E365D" w:rsidP="00AF1D5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4) документа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Белокалитвинского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района, в МФЦ</w:t>
      </w:r>
      <w:r w:rsidRPr="00461174">
        <w:rPr>
          <w:bCs/>
          <w:color w:val="000000" w:themeColor="text1"/>
          <w:sz w:val="28"/>
          <w:szCs w:val="28"/>
        </w:rPr>
        <w:t>».</w:t>
      </w:r>
    </w:p>
    <w:p w:rsidR="005E365D" w:rsidRPr="00461174" w:rsidRDefault="005E365D" w:rsidP="00AF1D58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 xml:space="preserve">1.4. Пункт </w:t>
      </w:r>
      <w:r w:rsidRPr="00461174">
        <w:rPr>
          <w:color w:val="000000" w:themeColor="text1"/>
          <w:spacing w:val="1"/>
          <w:sz w:val="28"/>
          <w:szCs w:val="28"/>
        </w:rPr>
        <w:t>2.4.</w:t>
      </w:r>
      <w:r w:rsidRPr="00461174">
        <w:rPr>
          <w:color w:val="000000" w:themeColor="text1"/>
          <w:sz w:val="28"/>
          <w:szCs w:val="28"/>
        </w:rPr>
        <w:t xml:space="preserve"> главы 2 дополнить абзацем следующего содержания: 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 xml:space="preserve">«Срок предоставления услуги в электронном виде начинается с момента приема и регистрации Отделом архитектуры и (или) Администрации </w:t>
      </w:r>
      <w:proofErr w:type="spellStart"/>
      <w:r w:rsidRPr="00461174">
        <w:rPr>
          <w:bCs/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bCs/>
          <w:color w:val="000000" w:themeColor="text1"/>
          <w:sz w:val="28"/>
          <w:szCs w:val="28"/>
        </w:rPr>
        <w:t xml:space="preserve"> района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явка)».</w:t>
      </w:r>
    </w:p>
    <w:p w:rsidR="005E365D" w:rsidRPr="00461174" w:rsidRDefault="005E365D" w:rsidP="00AF1D58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>1.5.</w:t>
      </w:r>
      <w:r>
        <w:rPr>
          <w:color w:val="000000" w:themeColor="text1"/>
          <w:sz w:val="28"/>
          <w:szCs w:val="28"/>
        </w:rPr>
        <w:t xml:space="preserve"> </w:t>
      </w:r>
      <w:r w:rsidRPr="00461174">
        <w:rPr>
          <w:color w:val="000000" w:themeColor="text1"/>
          <w:sz w:val="28"/>
          <w:szCs w:val="28"/>
        </w:rPr>
        <w:t xml:space="preserve">Пункт </w:t>
      </w:r>
      <w:r w:rsidRPr="00461174">
        <w:rPr>
          <w:color w:val="000000" w:themeColor="text1"/>
          <w:spacing w:val="1"/>
          <w:sz w:val="28"/>
          <w:szCs w:val="28"/>
        </w:rPr>
        <w:t>2.5.</w:t>
      </w:r>
      <w:r w:rsidRPr="00461174">
        <w:rPr>
          <w:color w:val="000000" w:themeColor="text1"/>
          <w:sz w:val="28"/>
          <w:szCs w:val="28"/>
        </w:rPr>
        <w:t xml:space="preserve"> главы 2 дополнить абзацами следующего содержания:</w:t>
      </w:r>
    </w:p>
    <w:p w:rsidR="005E365D" w:rsidRPr="00461174" w:rsidRDefault="005E365D" w:rsidP="00AF1D58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«- </w:t>
      </w:r>
      <w:r w:rsidRPr="00461174">
        <w:rPr>
          <w:bCs/>
          <w:iCs/>
          <w:color w:val="000000" w:themeColor="text1"/>
          <w:sz w:val="28"/>
          <w:szCs w:val="28"/>
        </w:rPr>
        <w:t>Федеральный закон от 06.04.2011 № 63-ФЗ «Об электронной подписи»;</w:t>
      </w:r>
    </w:p>
    <w:p w:rsidR="005E365D" w:rsidRPr="00461174" w:rsidRDefault="005E365D" w:rsidP="00AF1D58">
      <w:pPr>
        <w:pStyle w:val="ab"/>
        <w:ind w:left="0"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lastRenderedPageBreak/>
        <w:t xml:space="preserve">- постановление Правительства Российской Федерации от 26.03.2016 № 236            </w:t>
      </w:r>
      <w:proofErr w:type="gramStart"/>
      <w:r w:rsidRPr="00461174">
        <w:rPr>
          <w:bCs/>
          <w:color w:val="000000" w:themeColor="text1"/>
          <w:sz w:val="28"/>
          <w:szCs w:val="28"/>
        </w:rPr>
        <w:t xml:space="preserve">   «</w:t>
      </w:r>
      <w:proofErr w:type="gramEnd"/>
      <w:r w:rsidRPr="00461174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61174">
        <w:rPr>
          <w:bCs/>
          <w:color w:val="000000" w:themeColor="text1"/>
          <w:sz w:val="28"/>
          <w:szCs w:val="28"/>
        </w:rPr>
        <w:t>требованиях к предоставлению в электронной форме государственных и муниципальных услуг».</w:t>
      </w:r>
    </w:p>
    <w:p w:rsidR="005E365D" w:rsidRPr="00461174" w:rsidRDefault="005E365D" w:rsidP="00AF1D58">
      <w:pPr>
        <w:pStyle w:val="ab"/>
        <w:ind w:left="0"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- постановление Правительства Российской Федерации</w:t>
      </w:r>
      <w:r w:rsidRPr="00461174">
        <w:rPr>
          <w:b/>
          <w:bCs/>
          <w:color w:val="000000" w:themeColor="text1"/>
          <w:sz w:val="28"/>
          <w:szCs w:val="28"/>
        </w:rPr>
        <w:t xml:space="preserve"> </w:t>
      </w:r>
      <w:r w:rsidRPr="00461174">
        <w:rPr>
          <w:color w:val="000000" w:themeColor="text1"/>
          <w:sz w:val="28"/>
          <w:szCs w:val="28"/>
        </w:rPr>
        <w:t>от 19.11.2014 № 1221 «Об утверждении Правил присвоения, изменения и аннулирования адресов».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1.6. Пункт </w:t>
      </w:r>
      <w:r w:rsidRPr="00461174">
        <w:rPr>
          <w:color w:val="000000" w:themeColor="text1"/>
          <w:spacing w:val="1"/>
          <w:sz w:val="28"/>
          <w:szCs w:val="28"/>
        </w:rPr>
        <w:t>2.6.</w:t>
      </w:r>
      <w:r w:rsidRPr="00461174">
        <w:rPr>
          <w:color w:val="000000" w:themeColor="text1"/>
          <w:sz w:val="28"/>
          <w:szCs w:val="28"/>
        </w:rPr>
        <w:t xml:space="preserve"> главы 2 дополнить словами 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в том числе при обращении через Портал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».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1.7. Подпункт </w:t>
      </w:r>
      <w:bookmarkStart w:id="3" w:name="__DdeLink__1188_265274988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2.6.1.1</w:t>
      </w:r>
      <w:bookmarkEnd w:id="3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пункта 2.6 главы 2 изложить в новой редакции: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2.6.1.1</w:t>
      </w:r>
      <w:r w:rsidRPr="00461174">
        <w:rPr>
          <w:color w:val="000000" w:themeColor="text1"/>
          <w:sz w:val="28"/>
          <w:szCs w:val="28"/>
        </w:rPr>
        <w:t xml:space="preserve"> Заявление о присвоении, изменении и аннулировании адреса объект</w:t>
      </w:r>
      <w:r>
        <w:rPr>
          <w:color w:val="000000" w:themeColor="text1"/>
          <w:sz w:val="28"/>
          <w:szCs w:val="28"/>
        </w:rPr>
        <w:t>а</w:t>
      </w:r>
      <w:r w:rsidRPr="00461174">
        <w:rPr>
          <w:color w:val="000000" w:themeColor="text1"/>
          <w:sz w:val="28"/>
          <w:szCs w:val="28"/>
        </w:rPr>
        <w:t xml:space="preserve"> адресации (приложение № 2). </w:t>
      </w:r>
    </w:p>
    <w:p w:rsidR="005E365D" w:rsidRPr="00461174" w:rsidRDefault="005E365D" w:rsidP="00AF1D58">
      <w:pPr>
        <w:widowControl w:val="0"/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Заявление и необходимые документы могут быть представлены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Администрацию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района, </w:t>
      </w:r>
      <w:r w:rsidRPr="00461174">
        <w:rPr>
          <w:iCs/>
          <w:color w:val="000000" w:themeColor="text1"/>
          <w:sz w:val="28"/>
          <w:szCs w:val="28"/>
        </w:rPr>
        <w:t>следующими способами:</w:t>
      </w:r>
    </w:p>
    <w:p w:rsidR="005E365D" w:rsidRPr="00461174" w:rsidRDefault="005E365D" w:rsidP="00AF1D5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обращения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Администрации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</w:t>
      </w:r>
      <w:r w:rsidRPr="00461174">
        <w:rPr>
          <w:iCs/>
          <w:color w:val="000000" w:themeColor="text1"/>
          <w:sz w:val="28"/>
          <w:szCs w:val="28"/>
        </w:rPr>
        <w:t>;</w:t>
      </w:r>
    </w:p>
    <w:p w:rsidR="005E365D" w:rsidRPr="00461174" w:rsidRDefault="005E365D" w:rsidP="00AF1D5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через МФЦ;</w:t>
      </w:r>
    </w:p>
    <w:p w:rsidR="005E365D" w:rsidRPr="00461174" w:rsidRDefault="005E365D" w:rsidP="00AF1D5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посредством ЕПГУ;</w:t>
      </w:r>
    </w:p>
    <w:p w:rsidR="005E365D" w:rsidRPr="00461174" w:rsidRDefault="005E365D" w:rsidP="00AF1D58">
      <w:pPr>
        <w:ind w:firstLine="708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обращении за предоставлением муниципальной услуги заявитель    представляет документы в одном экземпляре.</w:t>
      </w:r>
    </w:p>
    <w:p w:rsidR="005E365D" w:rsidRDefault="005E365D" w:rsidP="00AF1D5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 xml:space="preserve">В случае если подача документов происходит 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bCs/>
          <w:color w:val="000000" w:themeColor="text1"/>
          <w:sz w:val="28"/>
          <w:szCs w:val="28"/>
        </w:rPr>
        <w:t xml:space="preserve">    дополнительная подача таких документов в какой-либо иной форме не требуется</w:t>
      </w:r>
      <w:r>
        <w:rPr>
          <w:bCs/>
          <w:color w:val="000000" w:themeColor="text1"/>
          <w:sz w:val="28"/>
          <w:szCs w:val="28"/>
        </w:rPr>
        <w:t>»</w:t>
      </w:r>
      <w:r w:rsidRPr="00461174">
        <w:rPr>
          <w:bCs/>
          <w:color w:val="000000" w:themeColor="text1"/>
          <w:sz w:val="28"/>
          <w:szCs w:val="28"/>
        </w:rPr>
        <w:t>.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1.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8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 Подпункт 2.6.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2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.1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пункта 2.6 главы 2 изложить в новой редакции: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2.6.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2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.1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  <w:r w:rsidRPr="00461174">
        <w:rPr>
          <w:color w:val="000000" w:themeColor="text1"/>
          <w:sz w:val="28"/>
          <w:szCs w:val="28"/>
        </w:rPr>
        <w:t xml:space="preserve"> Заявление о</w:t>
      </w:r>
      <w:r>
        <w:rPr>
          <w:color w:val="000000" w:themeColor="text1"/>
          <w:sz w:val="28"/>
          <w:szCs w:val="28"/>
        </w:rPr>
        <w:t>б оформлении и выдачи сведений из адресного реестра</w:t>
      </w:r>
      <w:r w:rsidRPr="00461174">
        <w:rPr>
          <w:color w:val="000000" w:themeColor="text1"/>
          <w:sz w:val="28"/>
          <w:szCs w:val="28"/>
        </w:rPr>
        <w:t xml:space="preserve"> (приложение № </w:t>
      </w:r>
      <w:r>
        <w:rPr>
          <w:color w:val="000000" w:themeColor="text1"/>
          <w:sz w:val="28"/>
          <w:szCs w:val="28"/>
        </w:rPr>
        <w:t>3</w:t>
      </w:r>
      <w:r w:rsidRPr="00461174">
        <w:rPr>
          <w:color w:val="000000" w:themeColor="text1"/>
          <w:sz w:val="28"/>
          <w:szCs w:val="28"/>
        </w:rPr>
        <w:t xml:space="preserve">). </w:t>
      </w:r>
    </w:p>
    <w:p w:rsidR="005E365D" w:rsidRPr="00461174" w:rsidRDefault="005E365D" w:rsidP="00AF1D58">
      <w:pPr>
        <w:widowControl w:val="0"/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Заявление и необходимые документы могут быть представлены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Администрацию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района, </w:t>
      </w:r>
      <w:r w:rsidRPr="00461174">
        <w:rPr>
          <w:iCs/>
          <w:color w:val="000000" w:themeColor="text1"/>
          <w:sz w:val="28"/>
          <w:szCs w:val="28"/>
        </w:rPr>
        <w:t>следующими способами:</w:t>
      </w:r>
    </w:p>
    <w:p w:rsidR="005E365D" w:rsidRPr="00461174" w:rsidRDefault="005E365D" w:rsidP="00AF1D5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обращения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Администрации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</w:t>
      </w:r>
      <w:r w:rsidRPr="00461174">
        <w:rPr>
          <w:iCs/>
          <w:color w:val="000000" w:themeColor="text1"/>
          <w:sz w:val="28"/>
          <w:szCs w:val="28"/>
        </w:rPr>
        <w:t>;</w:t>
      </w:r>
    </w:p>
    <w:p w:rsidR="005E365D" w:rsidRPr="00461174" w:rsidRDefault="005E365D" w:rsidP="00AF1D5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через МФЦ;</w:t>
      </w:r>
    </w:p>
    <w:p w:rsidR="005E365D" w:rsidRPr="00461174" w:rsidRDefault="005E365D" w:rsidP="00AF1D5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посредством ЕПГУ;</w:t>
      </w:r>
    </w:p>
    <w:p w:rsidR="005E365D" w:rsidRPr="00461174" w:rsidRDefault="005E365D" w:rsidP="00AF1D58">
      <w:pPr>
        <w:ind w:firstLine="708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обращении за предоставлением муниципальной услуги заявитель    представляет документы в одном экземпляре.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 xml:space="preserve">В случае если подача документов происходит 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bCs/>
          <w:color w:val="000000" w:themeColor="text1"/>
          <w:sz w:val="28"/>
          <w:szCs w:val="28"/>
        </w:rPr>
        <w:t xml:space="preserve">    дополнительная подача таких документов в какой-либо иной форме не требуется</w:t>
      </w:r>
      <w:r>
        <w:rPr>
          <w:bCs/>
          <w:color w:val="000000" w:themeColor="text1"/>
          <w:sz w:val="28"/>
          <w:szCs w:val="28"/>
        </w:rPr>
        <w:t>»</w:t>
      </w:r>
      <w:r w:rsidRPr="00461174">
        <w:rPr>
          <w:bCs/>
          <w:color w:val="000000" w:themeColor="text1"/>
          <w:sz w:val="28"/>
          <w:szCs w:val="28"/>
        </w:rPr>
        <w:t>.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9</w:t>
      </w:r>
      <w:r w:rsidRPr="00461174">
        <w:rPr>
          <w:color w:val="000000" w:themeColor="text1"/>
          <w:sz w:val="28"/>
          <w:szCs w:val="28"/>
        </w:rPr>
        <w:t>. Пункт 2.9. главы 2 дополнить абзацем следующего содержания:</w:t>
      </w:r>
    </w:p>
    <w:p w:rsidR="005E365D" w:rsidRPr="00461174" w:rsidRDefault="005E365D" w:rsidP="00AF1D58">
      <w:pPr>
        <w:ind w:firstLine="708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«осуществления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5E365D" w:rsidRPr="00461174" w:rsidRDefault="005E365D" w:rsidP="005E365D">
      <w:pPr>
        <w:ind w:firstLine="708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lastRenderedPageBreak/>
        <w:t>1.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10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. Дополнить пункт 2.10. </w:t>
      </w:r>
      <w:r w:rsidRPr="00461174">
        <w:rPr>
          <w:color w:val="000000" w:themeColor="text1"/>
          <w:sz w:val="28"/>
          <w:szCs w:val="28"/>
        </w:rPr>
        <w:t xml:space="preserve">главы 2 после слов «муниципальной услуги» словами </w:t>
      </w:r>
      <w:r w:rsidRPr="00461174">
        <w:rPr>
          <w:bCs/>
          <w:color w:val="000000" w:themeColor="text1"/>
          <w:sz w:val="28"/>
          <w:szCs w:val="28"/>
        </w:rPr>
        <w:t xml:space="preserve">«в случае, если указанные документы поданы в соответствии с информацией о сроках и порядке предоставления услуги, опубликованной на 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Портале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</w:rPr>
        <w:t>».</w:t>
      </w:r>
    </w:p>
    <w:p w:rsidR="005E365D" w:rsidRPr="00461174" w:rsidRDefault="005E365D" w:rsidP="00AF1D58">
      <w:pPr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>1</w:t>
      </w:r>
      <w:r w:rsidRPr="00461174">
        <w:rPr>
          <w:color w:val="000000" w:themeColor="text1"/>
          <w:sz w:val="28"/>
          <w:szCs w:val="28"/>
        </w:rPr>
        <w:t xml:space="preserve">. Пункт </w:t>
      </w:r>
      <w:r w:rsidRPr="00461174">
        <w:rPr>
          <w:color w:val="000000" w:themeColor="text1"/>
          <w:spacing w:val="1"/>
          <w:sz w:val="28"/>
          <w:szCs w:val="28"/>
        </w:rPr>
        <w:t>2.17.</w:t>
      </w:r>
      <w:r w:rsidRPr="00461174">
        <w:rPr>
          <w:color w:val="000000" w:themeColor="text1"/>
          <w:sz w:val="28"/>
          <w:szCs w:val="28"/>
        </w:rPr>
        <w:t xml:space="preserve"> главы 2 изложить в новой редакции: </w:t>
      </w:r>
    </w:p>
    <w:p w:rsidR="005E365D" w:rsidRPr="00461174" w:rsidRDefault="005E365D" w:rsidP="00AF1D58">
      <w:pPr>
        <w:ind w:firstLine="709"/>
        <w:jc w:val="both"/>
        <w:rPr>
          <w:color w:val="000000" w:themeColor="text1"/>
        </w:rPr>
      </w:pPr>
      <w:r w:rsidRPr="00461174">
        <w:rPr>
          <w:iCs/>
          <w:color w:val="000000" w:themeColor="text1"/>
          <w:sz w:val="28"/>
          <w:szCs w:val="28"/>
        </w:rPr>
        <w:t>«</w:t>
      </w:r>
      <w:r w:rsidRPr="00461174">
        <w:rPr>
          <w:color w:val="000000" w:themeColor="text1"/>
          <w:sz w:val="28"/>
          <w:szCs w:val="28"/>
        </w:rPr>
        <w:t xml:space="preserve">2.17. </w:t>
      </w:r>
      <w:r w:rsidRPr="00461174">
        <w:rPr>
          <w:bCs/>
          <w:color w:val="000000" w:themeColor="text1"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 w:rsidRPr="00461174">
        <w:rPr>
          <w:color w:val="000000" w:themeColor="text1"/>
          <w:sz w:val="28"/>
          <w:szCs w:val="28"/>
        </w:rPr>
        <w:t>.</w:t>
      </w:r>
    </w:p>
    <w:p w:rsidR="005E365D" w:rsidRPr="00461174" w:rsidRDefault="005E365D" w:rsidP="00AF1D58">
      <w:pPr>
        <w:pStyle w:val="ConsPlusNormal"/>
        <w:ind w:firstLine="709"/>
        <w:jc w:val="both"/>
        <w:rPr>
          <w:color w:val="000000" w:themeColor="text1"/>
        </w:rPr>
      </w:pPr>
      <w:r w:rsidRPr="00461174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 xml:space="preserve">   При предоставлении документов в </w:t>
      </w:r>
      <w:r w:rsidRPr="0046117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и (или) в О</w:t>
      </w:r>
      <w:r w:rsidRPr="004611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тдел архитектуры</w:t>
      </w:r>
      <w:r w:rsidRPr="00461174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5E365D" w:rsidRPr="00461174" w:rsidRDefault="005E365D" w:rsidP="00AF1D58">
      <w:pPr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 xml:space="preserve">         При направлении документов с использованием 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</w:rPr>
        <w:t xml:space="preserve"> регистрация электронного заявления производится в автоматическом режиме в день его поступления,</w:t>
      </w:r>
      <w:r w:rsidRPr="00461174">
        <w:rPr>
          <w:bCs/>
          <w:color w:val="000000" w:themeColor="text1"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 случае </w:t>
      </w:r>
      <w:r w:rsidRPr="00461174">
        <w:rPr>
          <w:bCs/>
          <w:color w:val="000000" w:themeColor="text1"/>
          <w:sz w:val="28"/>
          <w:szCs w:val="28"/>
        </w:rPr>
        <w:t xml:space="preserve">поступления </w:t>
      </w:r>
      <w:r w:rsidRPr="00461174">
        <w:rPr>
          <w:rFonts w:eastAsia="TimesNewRomanPSMT"/>
          <w:color w:val="000000" w:themeColor="text1"/>
          <w:sz w:val="28"/>
          <w:szCs w:val="28"/>
        </w:rPr>
        <w:t>электронного заявления в нерабочий праздничный или выходной дни, регистрация заявления производится в первый рабочий день, следующий за нерабочим праздничным или выходным днем».</w:t>
      </w:r>
    </w:p>
    <w:p w:rsidR="005E365D" w:rsidRPr="00461174" w:rsidRDefault="005E365D" w:rsidP="00AF1D58">
      <w:pPr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1.1</w:t>
      </w:r>
      <w:r>
        <w:rPr>
          <w:rFonts w:eastAsia="TimesNewRomanPSMT"/>
          <w:color w:val="000000" w:themeColor="text1"/>
          <w:sz w:val="28"/>
          <w:szCs w:val="28"/>
        </w:rPr>
        <w:t>2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. </w:t>
      </w:r>
      <w:r w:rsidRPr="00461174">
        <w:rPr>
          <w:color w:val="000000" w:themeColor="text1"/>
          <w:sz w:val="28"/>
          <w:szCs w:val="28"/>
        </w:rPr>
        <w:t xml:space="preserve">Пункт </w:t>
      </w:r>
      <w:r w:rsidRPr="00461174">
        <w:rPr>
          <w:color w:val="000000" w:themeColor="text1"/>
          <w:spacing w:val="1"/>
          <w:sz w:val="28"/>
          <w:szCs w:val="28"/>
        </w:rPr>
        <w:t>2.20.</w:t>
      </w:r>
      <w:r w:rsidRPr="00461174">
        <w:rPr>
          <w:color w:val="000000" w:themeColor="text1"/>
          <w:sz w:val="28"/>
          <w:szCs w:val="28"/>
        </w:rPr>
        <w:t xml:space="preserve"> главы 2 дополнить абзацами следующего содержания:</w:t>
      </w:r>
    </w:p>
    <w:p w:rsidR="005E365D" w:rsidRPr="00461174" w:rsidRDefault="005E365D" w:rsidP="00AF1D58">
      <w:pPr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Количество взаимодействий заявителя с сотрудниками </w:t>
      </w:r>
      <w:r w:rsidRPr="00461174">
        <w:rPr>
          <w:color w:val="000000" w:themeColor="text1"/>
          <w:sz w:val="28"/>
          <w:szCs w:val="28"/>
        </w:rPr>
        <w:t xml:space="preserve">Отдела архитектуры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5E365D" w:rsidRPr="00461174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направлении заявления в форме электронного документа непосредственного взаимодействия заявителя с должностным лицом, осуществляющим предоставление муниципальной услуги, не требуется</w:t>
      </w:r>
      <w:r w:rsidRPr="00461174">
        <w:rPr>
          <w:color w:val="000000" w:themeColor="text1"/>
          <w:sz w:val="28"/>
          <w:szCs w:val="28"/>
        </w:rPr>
        <w:t>».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</w:rPr>
        <w:t xml:space="preserve">1.13. Пункт 2.21. </w:t>
      </w:r>
      <w:r>
        <w:rPr>
          <w:sz w:val="28"/>
          <w:szCs w:val="28"/>
        </w:rPr>
        <w:t>главы 2 изложить в новой редакции: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 xml:space="preserve">«2.21. Иные требования, в том числе, учитывающие особенности предоставления муниципальных услуг в многофункциональных центрах </w:t>
      </w:r>
      <w:r w:rsidR="00AF1D58">
        <w:rPr>
          <w:rFonts w:eastAsia="TimesNewRomanPSMT"/>
          <w:sz w:val="28"/>
          <w:szCs w:val="28"/>
          <w:lang w:eastAsia="en-US"/>
        </w:rPr>
        <w:t>предоставления муниципальных</w:t>
      </w:r>
      <w:r>
        <w:rPr>
          <w:rFonts w:eastAsia="TimesNewRomanPSMT"/>
          <w:sz w:val="28"/>
          <w:szCs w:val="28"/>
          <w:lang w:eastAsia="en-US"/>
        </w:rPr>
        <w:t xml:space="preserve"> услуг и особенности предоставления муниципальных услуг в электронной форме.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>
        <w:rPr>
          <w:sz w:val="28"/>
          <w:szCs w:val="28"/>
        </w:rPr>
        <w:t xml:space="preserve">Многофункциональный центр </w:t>
      </w:r>
      <w:r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>
        <w:rPr>
          <w:sz w:val="28"/>
          <w:szCs w:val="28"/>
        </w:rPr>
        <w:t>Многофункционального центра</w:t>
      </w:r>
      <w:r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 xml:space="preserve">.1.1. Предоставление муниципальной услуги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осуществляется в отношении заявителей, прошедших процедуру                регистрации и авторизации с использованием федеральной государственной            информационной системы «Единая система идентификации и аутентификации в             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.2. Требования к заявлению, направляемому в форме электронного             документа, и пакету документов, прилагаемых к заявлению: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заявление в форме электронного документа направляется в виде файла в форматах </w:t>
      </w:r>
      <w:proofErr w:type="spellStart"/>
      <w:r>
        <w:rPr>
          <w:rFonts w:eastAsia="TimesNewRomanPSMT"/>
          <w:sz w:val="28"/>
          <w:szCs w:val="28"/>
          <w:lang w:eastAsia="en-US"/>
        </w:rPr>
        <w:t>doc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docx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txt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xls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xlsx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rtf</w:t>
      </w:r>
      <w:proofErr w:type="spellEnd"/>
      <w:r>
        <w:rPr>
          <w:rFonts w:eastAsia="TimesNewRomanPSMT"/>
          <w:sz w:val="28"/>
          <w:szCs w:val="28"/>
          <w:lang w:eastAsia="en-US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               образов документов)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реквизиты документа.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многостраничного электронного файла;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В случаях, когда на документе имеется только синяя печать, </w:t>
      </w:r>
      <w:proofErr w:type="gramStart"/>
      <w:r>
        <w:rPr>
          <w:rFonts w:eastAsia="TimesNewRomanPSMT"/>
          <w:sz w:val="28"/>
          <w:szCs w:val="28"/>
          <w:lang w:eastAsia="en-US"/>
        </w:rPr>
        <w:t xml:space="preserve">подпись,   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     документ сканируется в «черно-белом» режиме.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.3. Заявление в форме электронного документа подписывается (если заявителем является физическое лицо):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.4. 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5E365D" w:rsidRDefault="005E365D" w:rsidP="00AF1D58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E365D" w:rsidRDefault="005E365D" w:rsidP="00AF1D58">
      <w:pPr>
        <w:ind w:firstLine="709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.5.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5E365D" w:rsidRPr="0078559F" w:rsidRDefault="005E365D" w:rsidP="00AF1D58">
      <w:pPr>
        <w:ind w:firstLine="709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.6. Документы, указанные в п. 2.6. настоящего административного              регламента, заверяются усиленной квалифицированной электронной подписью 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</w:t>
      </w:r>
      <w:proofErr w:type="gramStart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нотариально  заверенные</w:t>
      </w:r>
      <w:proofErr w:type="gramEnd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копии вышеуказанных документов.</w:t>
      </w:r>
    </w:p>
    <w:p w:rsidR="005E365D" w:rsidRPr="0078559F" w:rsidRDefault="005E365D" w:rsidP="00AF1D58">
      <w:pPr>
        <w:ind w:firstLine="709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lastRenderedPageBreak/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.7. Заявление и пакет документов (в форме электронного документа), представленные с нарушением требований, не рассматриваются.</w:t>
      </w:r>
    </w:p>
    <w:p w:rsidR="005E365D" w:rsidRPr="0078559F" w:rsidRDefault="005E365D" w:rsidP="00AF1D58">
      <w:pPr>
        <w:ind w:firstLine="709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5E365D" w:rsidRPr="0078559F" w:rsidRDefault="005E365D" w:rsidP="005E365D">
      <w:pPr>
        <w:ind w:firstLine="708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.8.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 xml:space="preserve"> 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E365D" w:rsidRPr="0078559F" w:rsidRDefault="005E365D" w:rsidP="005E365D">
      <w:pPr>
        <w:ind w:firstLine="708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.9.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 xml:space="preserve"> 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Результат муниципальной услуги в случае обращения заявителя через Портал </w:t>
      </w:r>
      <w:proofErr w:type="spellStart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направляется заявителю в соответствии со способом получения результата, указанным в электронном заявлении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»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</w:p>
    <w:p w:rsidR="005E365D" w:rsidRDefault="005E365D" w:rsidP="005E365D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1.14.  пункт 3.2.1. главы 3 дополнить абзацами следующего содержания:</w:t>
      </w:r>
    </w:p>
    <w:p w:rsidR="005E365D" w:rsidRDefault="005E365D" w:rsidP="005E365D">
      <w:pPr>
        <w:jc w:val="both"/>
      </w:pPr>
      <w:r>
        <w:rPr>
          <w:rFonts w:eastAsia="TimesNewRomanPSMT"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5E365D" w:rsidRPr="0078559F" w:rsidRDefault="005E365D" w:rsidP="005E365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8559F">
        <w:rPr>
          <w:bCs/>
          <w:color w:val="000000" w:themeColor="text1"/>
          <w:sz w:val="28"/>
          <w:szCs w:val="28"/>
        </w:rPr>
        <w:t xml:space="preserve"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</w:t>
      </w:r>
      <w:proofErr w:type="spellStart"/>
      <w:r w:rsidRPr="0078559F">
        <w:rPr>
          <w:bCs/>
          <w:color w:val="000000" w:themeColor="text1"/>
          <w:sz w:val="28"/>
          <w:szCs w:val="28"/>
        </w:rPr>
        <w:t>Белокалитвинского</w:t>
      </w:r>
      <w:proofErr w:type="spellEnd"/>
      <w:r w:rsidRPr="0078559F">
        <w:rPr>
          <w:bCs/>
          <w:color w:val="000000" w:themeColor="text1"/>
          <w:sz w:val="28"/>
          <w:szCs w:val="28"/>
        </w:rPr>
        <w:t xml:space="preserve"> района в 3-х </w:t>
      </w:r>
      <w:proofErr w:type="spellStart"/>
      <w:r w:rsidRPr="0078559F">
        <w:rPr>
          <w:bCs/>
          <w:color w:val="000000" w:themeColor="text1"/>
          <w:sz w:val="28"/>
          <w:szCs w:val="28"/>
        </w:rPr>
        <w:t>дневный</w:t>
      </w:r>
      <w:proofErr w:type="spellEnd"/>
      <w:r w:rsidRPr="0078559F">
        <w:rPr>
          <w:bCs/>
          <w:color w:val="000000" w:themeColor="text1"/>
          <w:sz w:val="28"/>
          <w:szCs w:val="28"/>
        </w:rPr>
        <w:t xml:space="preserve"> срок подготавливает письмо о невозможности приема документов от заявителя;</w:t>
      </w:r>
    </w:p>
    <w:p w:rsidR="005E365D" w:rsidRPr="0078559F" w:rsidRDefault="005E365D" w:rsidP="005E365D">
      <w:pPr>
        <w:ind w:firstLine="708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78559F">
        <w:rPr>
          <w:bCs/>
          <w:color w:val="000000" w:themeColor="text1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официальном сайте Администрации </w:t>
      </w:r>
      <w:proofErr w:type="spellStart"/>
      <w:r w:rsidRPr="0078559F">
        <w:rPr>
          <w:bCs/>
          <w:color w:val="000000" w:themeColor="text1"/>
          <w:sz w:val="28"/>
          <w:szCs w:val="28"/>
        </w:rPr>
        <w:t>Белокалитвинского</w:t>
      </w:r>
      <w:proofErr w:type="spellEnd"/>
      <w:r w:rsidRPr="0078559F">
        <w:rPr>
          <w:bCs/>
          <w:color w:val="000000" w:themeColor="text1"/>
          <w:sz w:val="28"/>
          <w:szCs w:val="28"/>
        </w:rPr>
        <w:t xml:space="preserve"> района заявителю будет представлена информация о ходе выполнения указанного запроса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».</w:t>
      </w:r>
    </w:p>
    <w:p w:rsidR="005E365D" w:rsidRDefault="005E365D" w:rsidP="005E365D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1.15. Пункт 3.2.3. главы 3 дополнить абзацем следующего содержания:</w:t>
      </w:r>
    </w:p>
    <w:p w:rsidR="005E365D" w:rsidRDefault="005E365D" w:rsidP="005E365D">
      <w:pPr>
        <w:jc w:val="both"/>
      </w:pPr>
      <w:r>
        <w:rPr>
          <w:bCs/>
          <w:sz w:val="28"/>
          <w:szCs w:val="28"/>
        </w:rPr>
        <w:t>«Выдача результата предоставления услуги осуществляется способом, указанным в заявлении о предоставлении услуги».</w:t>
      </w:r>
    </w:p>
    <w:p w:rsidR="005E365D" w:rsidRDefault="005E365D" w:rsidP="005E365D">
      <w:pPr>
        <w:ind w:firstLine="708"/>
        <w:jc w:val="both"/>
      </w:pPr>
      <w:r>
        <w:rPr>
          <w:bCs/>
          <w:sz w:val="28"/>
          <w:szCs w:val="28"/>
        </w:rPr>
        <w:t>1.16. Главу 3 дополнить пунктом 3.3.следующего содержания:</w:t>
      </w:r>
    </w:p>
    <w:p w:rsidR="005E365D" w:rsidRDefault="005E365D" w:rsidP="005E365D">
      <w:pPr>
        <w:jc w:val="both"/>
      </w:pPr>
      <w:r>
        <w:rPr>
          <w:rFonts w:eastAsia="TimesNewRomanPSMT"/>
          <w:sz w:val="28"/>
          <w:szCs w:val="28"/>
          <w:lang w:eastAsia="en-US"/>
        </w:rPr>
        <w:t xml:space="preserve">«3.3. </w:t>
      </w:r>
      <w:r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>
        <w:rPr>
          <w:rFonts w:eastAsia="TimesNewRomanPSMT"/>
          <w:sz w:val="28"/>
          <w:szCs w:val="28"/>
          <w:lang w:eastAsia="en-US"/>
        </w:rPr>
        <w:t>».</w:t>
      </w:r>
    </w:p>
    <w:p w:rsidR="005E365D" w:rsidRDefault="005E365D" w:rsidP="005E365D">
      <w:pPr>
        <w:ind w:firstLine="708"/>
        <w:jc w:val="both"/>
      </w:pP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В случае, если заявитель обращается за получением услуги "</w:t>
      </w:r>
      <w:r w:rsidRPr="007855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78559F">
        <w:rPr>
          <w:color w:val="000000" w:themeColor="text1"/>
          <w:sz w:val="28"/>
          <w:szCs w:val="28"/>
        </w:rPr>
        <w:t xml:space="preserve">рисвоение изменение и аннулирование адреса объекта адресации </w:t>
      </w:r>
      <w:r>
        <w:rPr>
          <w:rFonts w:eastAsia="TimesNewRomanPSMT"/>
          <w:sz w:val="28"/>
          <w:szCs w:val="28"/>
          <w:lang w:eastAsia="en-US"/>
        </w:rPr>
        <w:t xml:space="preserve">"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осуществляются следующие административные процедуры: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3.3.1. Прием и регистрация заявления и пакета документов Отделом архитектуры 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</w:p>
    <w:p w:rsidR="005E365D" w:rsidRDefault="005E365D" w:rsidP="005E365D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 Прием и регистрация заявления и пакета документов Отделом архитектуры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3.3.2.1. 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3.3.2.2. Ответственным за выполнение административной процедуры является сотрудник Отдела архитектуры, осуществляющий предоставление муниципальной услуги, ответственный за работу в системе исполнения регламентов в части предоставления услуги в электронном виде.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без необходимости дополнительной подачи документов в какой-либо иной форме.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размещаются образцы заполнения электронной формы запроса о предоставлении услуги.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        государственных и муниципальных услуг в электронной форме (далее – ЕСИА), и сведений, опубликованных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официальном</w:t>
      </w:r>
    </w:p>
    <w:p w:rsidR="005E365D" w:rsidRDefault="005E365D" w:rsidP="005E365D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возможность доступа заявителя на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</w:p>
    <w:p w:rsidR="005E365D" w:rsidRDefault="005E365D" w:rsidP="005E365D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для предоставления муниципальной услуги, направляются в Отдел архитектуры посредством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Отдел архитектуры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</w:t>
      </w:r>
      <w:r>
        <w:rPr>
          <w:rFonts w:eastAsia="TimesNewRomanPSMT"/>
          <w:sz w:val="12"/>
          <w:szCs w:val="12"/>
          <w:lang w:eastAsia="en-US"/>
        </w:rPr>
        <w:t>\\</w:t>
      </w:r>
      <w:r>
        <w:rPr>
          <w:rFonts w:eastAsia="TimesNewRomanPSMT"/>
          <w:sz w:val="28"/>
          <w:szCs w:val="28"/>
          <w:lang w:eastAsia="en-US"/>
        </w:rPr>
        <w:t xml:space="preserve">заявителя в личном кабинете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обновляется до статуса «принято».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3.3.2.3. 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пункте 2.12 настоящего административного регламента, а также осуществляются следующие действия: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заявителю будет представлена информация о ходе выполнения указанного запроса.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Регистрация документов заявителя о предоставлении муниципальной услуги, направленных в электронном виде с использованием Портала </w:t>
      </w:r>
      <w:proofErr w:type="spellStart"/>
      <w:proofErr w:type="gram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  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        осуществляется в день их поступления в Отдел архитектуры, либо на следующий рабочий день в случае поступления документов по окончании рабочего           времени. В случае поступления документов заявителя о предоставлении муниципальной услуги в выходные или нерабочие праздничные дни их регистрация   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3.3.2.4. При приеме и регистрации заявления и пакета документов Отделом архитектуры 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сотрудник Отдела архитектуры осуществляет следующие действия: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проверяет наличие и соответствие представленного заявления и прикрепленных электронных документов (электронных образов документов) </w:t>
      </w:r>
      <w:r>
        <w:rPr>
          <w:rFonts w:eastAsia="TimesNewRomanPSMT"/>
          <w:sz w:val="28"/>
          <w:szCs w:val="28"/>
          <w:lang w:eastAsia="en-US"/>
        </w:rPr>
        <w:lastRenderedPageBreak/>
        <w:t>перечню, установленному пунктом 2.6 требованиям к оформлению документов, установленных действующим законодательством;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3.3.2.5. Продолжительность административной процедуры - 1 рабочий день.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3.3.2.6. Критерием принятия решения по данной процедуре является соответствие предоставленного заявления и пакета документов перечню документов, установленных пунктом 2.6 настоящего Регламента, и требованиям действующего законодательства.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3.3.2.7. Результатом административной процедуры является направленное уведомление заявителю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 дальнейших действиях.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3.3.2.8. 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3.3.3.1. Основанием для начала административной процедуры является          непредставление электронных документов (электронных образов документов) заявителем, находящихся в распоряжении иных органов, организаций.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3.3.3.2. Ответственным за подготовку и направление межведомственных запросов является сотрудник Отдела архитектуры.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3.3.3.3. При формировании и направлении межведомственных запросов специалист Отдела архитектуры осуществляет следующие действия: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определяет виды межведомственных запросов с целью </w:t>
      </w:r>
      <w:proofErr w:type="spellStart"/>
      <w:r>
        <w:rPr>
          <w:rFonts w:eastAsia="TimesNewRomanPSMT"/>
          <w:sz w:val="28"/>
          <w:szCs w:val="28"/>
          <w:lang w:eastAsia="en-US"/>
        </w:rPr>
        <w:t>доукомплектации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пакета документа в соответствии с пунктом 2.8 настоящего Регламента;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формирует и направляет межведомственные запросы;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получение сведений на межведомственный запрос, </w:t>
      </w:r>
      <w:proofErr w:type="spellStart"/>
      <w:r>
        <w:rPr>
          <w:rFonts w:eastAsia="TimesNewRomanPSMT"/>
          <w:sz w:val="28"/>
          <w:szCs w:val="28"/>
          <w:lang w:eastAsia="en-US"/>
        </w:rPr>
        <w:t>доукомплектация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пакета документов.</w:t>
      </w:r>
    </w:p>
    <w:p w:rsidR="005E365D" w:rsidRDefault="005E365D" w:rsidP="005E365D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Формирование и направление межведомственных запросов осуществляется в день регистрации заявления и пакета документов.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дня.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3.3.3.4. Критерии принятия решения по данной процедуре отсутствуют.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3.3.3.5. Результатом административной процедуры является получение            сведений в рамках межведомственного запроса и доукомплектованный пакет          документов.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3.3.3.6. Способ фиксации результата по данной услуге не предусмотрен.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 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3.3.4.1. Основанием для начала административной процедуры является сформированный пакет документов.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3.3.4.2. Ответственный за административную процедуру и административные действия является сотрудник Отдела архитектуры.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3.3.4.3. При оформлении результата предоставления услуги, специалист Отдела архитектуры выполняет следующие действия:</w:t>
      </w:r>
    </w:p>
    <w:p w:rsidR="005E365D" w:rsidRDefault="005E365D" w:rsidP="005E365D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Подготавливает результат услуги:</w:t>
      </w:r>
    </w:p>
    <w:p w:rsidR="005E365D" w:rsidRPr="0078559F" w:rsidRDefault="005E365D" w:rsidP="005E365D">
      <w:pPr>
        <w:ind w:firstLine="708"/>
        <w:jc w:val="both"/>
        <w:rPr>
          <w:color w:val="000000" w:themeColor="text1"/>
        </w:rPr>
      </w:pPr>
      <w:r w:rsidRPr="0078559F">
        <w:rPr>
          <w:color w:val="000000" w:themeColor="text1"/>
          <w:sz w:val="28"/>
          <w:szCs w:val="28"/>
        </w:rPr>
        <w:t xml:space="preserve">1) постановление Администрации </w:t>
      </w:r>
      <w:proofErr w:type="spellStart"/>
      <w:r w:rsidRPr="0078559F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78559F">
        <w:rPr>
          <w:color w:val="000000" w:themeColor="text1"/>
          <w:sz w:val="28"/>
          <w:szCs w:val="28"/>
        </w:rPr>
        <w:t xml:space="preserve"> района «О присвоении, изменении и аннулировании адреса объекта адресации»;</w:t>
      </w:r>
    </w:p>
    <w:p w:rsidR="005E365D" w:rsidRPr="0078559F" w:rsidRDefault="005E365D" w:rsidP="005E365D">
      <w:pPr>
        <w:ind w:firstLine="708"/>
        <w:jc w:val="both"/>
        <w:rPr>
          <w:color w:val="000000" w:themeColor="text1"/>
          <w:sz w:val="28"/>
          <w:szCs w:val="28"/>
        </w:rPr>
      </w:pPr>
      <w:r w:rsidRPr="0078559F">
        <w:rPr>
          <w:bCs/>
          <w:color w:val="000000" w:themeColor="text1"/>
          <w:sz w:val="28"/>
          <w:szCs w:val="28"/>
        </w:rPr>
        <w:t>2)</w:t>
      </w:r>
      <w:r w:rsidRPr="0078559F">
        <w:rPr>
          <w:color w:val="000000" w:themeColor="text1"/>
          <w:sz w:val="28"/>
          <w:szCs w:val="28"/>
        </w:rPr>
        <w:t xml:space="preserve"> отказ в присвоении, изменении и аннулировании адреса объекта адресации.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3.</w:t>
      </w:r>
      <w:r>
        <w:rPr>
          <w:rFonts w:eastAsia="TimesNewRomanPSMT"/>
          <w:sz w:val="28"/>
          <w:szCs w:val="28"/>
          <w:lang w:eastAsia="en-US"/>
        </w:rPr>
        <w:t>10.19</w:t>
      </w:r>
      <w:r w:rsidRPr="001747E5">
        <w:rPr>
          <w:rFonts w:eastAsia="TimesNewRomanPSMT"/>
          <w:sz w:val="28"/>
          <w:szCs w:val="28"/>
          <w:lang w:eastAsia="en-US"/>
        </w:rPr>
        <w:t>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Критерии принятия решения: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наличие документов, предусмотренных пунктом 2.6. настоящего регламента;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соответствие предоставленных документов требованиям п</w:t>
      </w:r>
      <w:r>
        <w:rPr>
          <w:rFonts w:eastAsia="TimesNewRomanPSMT"/>
          <w:sz w:val="28"/>
          <w:szCs w:val="28"/>
          <w:lang w:eastAsia="en-US"/>
        </w:rPr>
        <w:t>ункта</w:t>
      </w:r>
      <w:r w:rsidRPr="001747E5">
        <w:rPr>
          <w:rFonts w:eastAsia="TimesNewRomanPSMT"/>
          <w:sz w:val="28"/>
          <w:szCs w:val="28"/>
          <w:lang w:eastAsia="en-US"/>
        </w:rPr>
        <w:t xml:space="preserve"> 2.7</w:t>
      </w:r>
      <w:r>
        <w:rPr>
          <w:rFonts w:eastAsia="TimesNewRomanPSMT"/>
          <w:sz w:val="28"/>
          <w:szCs w:val="28"/>
          <w:lang w:eastAsia="en-US"/>
        </w:rPr>
        <w:t>.</w:t>
      </w:r>
      <w:r w:rsidRPr="001747E5">
        <w:rPr>
          <w:rFonts w:eastAsia="TimesNewRomanPSMT"/>
          <w:sz w:val="28"/>
          <w:szCs w:val="28"/>
          <w:lang w:eastAsia="en-US"/>
        </w:rPr>
        <w:t xml:space="preserve"> настоящего регламента;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наличие у заявителя права на получение услуги в соответствии с действующим законодательством;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AF1D58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отсутствие или наличие оснований для отказа, указанных в пункте 2.12 Регламента.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3.</w:t>
      </w:r>
      <w:r>
        <w:rPr>
          <w:rFonts w:eastAsia="TimesNewRomanPSMT"/>
          <w:sz w:val="28"/>
          <w:szCs w:val="28"/>
          <w:lang w:eastAsia="en-US"/>
        </w:rPr>
        <w:t>10.20</w:t>
      </w:r>
      <w:r w:rsidRPr="001747E5">
        <w:rPr>
          <w:rFonts w:eastAsia="TimesNewRomanPSMT"/>
          <w:sz w:val="28"/>
          <w:szCs w:val="28"/>
          <w:lang w:eastAsia="en-US"/>
        </w:rPr>
        <w:t>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 xml:space="preserve">Результатом административной процедуры является </w:t>
      </w:r>
      <w:r>
        <w:rPr>
          <w:rFonts w:eastAsia="TimesNewRomanPSMT"/>
          <w:sz w:val="28"/>
          <w:szCs w:val="28"/>
          <w:lang w:eastAsia="en-US"/>
        </w:rPr>
        <w:t xml:space="preserve">выдача или направление заявителю постановления Администрации </w:t>
      </w:r>
      <w:proofErr w:type="spellStart"/>
      <w:r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района «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О</w:t>
      </w:r>
      <w:r w:rsidRPr="0078559F">
        <w:rPr>
          <w:color w:val="000000" w:themeColor="text1"/>
          <w:sz w:val="28"/>
          <w:szCs w:val="28"/>
        </w:rPr>
        <w:t xml:space="preserve"> присвоении, изменении и аннулировании адреса объекта адресации</w:t>
      </w:r>
      <w:r>
        <w:rPr>
          <w:rFonts w:eastAsia="TimesNewRomanPSMT"/>
          <w:sz w:val="28"/>
          <w:szCs w:val="28"/>
          <w:lang w:eastAsia="en-US"/>
        </w:rPr>
        <w:t>»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12"/>
          <w:szCs w:val="12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 w:rsidRPr="001747E5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1747E5">
        <w:rPr>
          <w:rFonts w:eastAsia="TimesNewRomanPSMT"/>
          <w:sz w:val="28"/>
          <w:szCs w:val="28"/>
          <w:lang w:eastAsia="en-US"/>
        </w:rPr>
        <w:t xml:space="preserve">) проект документа в электронном виде преобразовать в </w:t>
      </w:r>
      <w:r w:rsidRPr="001747E5">
        <w:rPr>
          <w:rFonts w:eastAsia="TimesNewRomanPSMT"/>
          <w:sz w:val="28"/>
          <w:szCs w:val="28"/>
          <w:lang w:val="en-US" w:eastAsia="en-US"/>
        </w:rPr>
        <w:t>PDF</w:t>
      </w:r>
      <w:r w:rsidRPr="001747E5"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</w:t>
      </w:r>
      <w:r>
        <w:rPr>
          <w:rFonts w:eastAsia="TimesNewRomanPSMT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района</w:t>
      </w:r>
      <w:r w:rsidRPr="001747E5">
        <w:rPr>
          <w:rFonts w:eastAsia="TimesNewRomanPSMT"/>
          <w:sz w:val="28"/>
          <w:szCs w:val="28"/>
          <w:lang w:eastAsia="en-US"/>
        </w:rPr>
        <w:t>.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 xml:space="preserve">Электронные документы, подписанные усиленной квалифицированной электронной подписью </w:t>
      </w:r>
      <w:r>
        <w:rPr>
          <w:rFonts w:eastAsia="TimesNewRomanPSMT"/>
          <w:sz w:val="28"/>
          <w:szCs w:val="28"/>
          <w:lang w:eastAsia="en-US"/>
        </w:rPr>
        <w:t xml:space="preserve">должностного лица Администрации </w:t>
      </w:r>
      <w:proofErr w:type="spellStart"/>
      <w:r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района</w:t>
      </w:r>
      <w:r w:rsidRPr="001747E5">
        <w:rPr>
          <w:rFonts w:eastAsia="TimesNewRomanPSMT"/>
          <w:sz w:val="28"/>
          <w:szCs w:val="28"/>
          <w:lang w:eastAsia="en-US"/>
        </w:rPr>
        <w:t>, признаются равнозначными документам, подписанным собственноручной подписью и имеющими оттиск печати.</w:t>
      </w:r>
    </w:p>
    <w:p w:rsidR="005E365D" w:rsidRPr="001747E5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5E365D" w:rsidRDefault="005E365D" w:rsidP="005E365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 xml:space="preserve">Результат муниципальной услуги направляется заявителю почтовым отправлением либо на адрес электронной почты, указанный в заявлении, либо через Портал </w:t>
      </w:r>
      <w:proofErr w:type="spellStart"/>
      <w:r w:rsidRPr="001747E5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1747E5">
        <w:rPr>
          <w:rFonts w:eastAsia="TimesNewRomanPSMT"/>
          <w:sz w:val="28"/>
          <w:szCs w:val="28"/>
          <w:lang w:eastAsia="en-US"/>
        </w:rPr>
        <w:t xml:space="preserve"> (в соответствии со способом получения результата, указанным в электронном заявлении)».</w:t>
      </w:r>
    </w:p>
    <w:p w:rsidR="005E365D" w:rsidRPr="001747E5" w:rsidRDefault="005E365D" w:rsidP="005E365D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</w:rPr>
        <w:t>1.1</w:t>
      </w:r>
      <w:r>
        <w:rPr>
          <w:rFonts w:eastAsia="TimesNewRomanPSMT"/>
          <w:sz w:val="28"/>
          <w:szCs w:val="28"/>
        </w:rPr>
        <w:t>7</w:t>
      </w:r>
      <w:r w:rsidRPr="001747E5">
        <w:rPr>
          <w:rFonts w:eastAsia="TimesNewRomanPSMT"/>
          <w:sz w:val="28"/>
          <w:szCs w:val="28"/>
        </w:rPr>
        <w:t xml:space="preserve">. </w:t>
      </w:r>
      <w:r w:rsidRPr="001747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1747E5">
        <w:rPr>
          <w:sz w:val="28"/>
          <w:szCs w:val="28"/>
        </w:rPr>
        <w:t xml:space="preserve"> и Приложение 3 к</w:t>
      </w:r>
      <w:r w:rsidRPr="001747E5">
        <w:rPr>
          <w:spacing w:val="5"/>
          <w:sz w:val="28"/>
          <w:szCs w:val="28"/>
        </w:rPr>
        <w:t xml:space="preserve"> административному регламенту</w:t>
      </w:r>
      <w:r w:rsidRPr="001747E5">
        <w:rPr>
          <w:sz w:val="28"/>
          <w:szCs w:val="28"/>
        </w:rPr>
        <w:t xml:space="preserve"> по</w:t>
      </w:r>
      <w:r w:rsidRPr="001747E5">
        <w:rPr>
          <w:bCs/>
          <w:sz w:val="28"/>
          <w:szCs w:val="28"/>
        </w:rPr>
        <w:t xml:space="preserve"> предоставлению муниципальной услуги </w:t>
      </w:r>
      <w:r>
        <w:rPr>
          <w:sz w:val="28"/>
          <w:szCs w:val="28"/>
        </w:rPr>
        <w:t>«Присвоение, изменение и аннулирование адреса объекта адресации»</w:t>
      </w:r>
      <w:r w:rsidRPr="001747E5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bCs/>
          <w:spacing w:val="-3"/>
          <w:sz w:val="28"/>
          <w:szCs w:val="28"/>
        </w:rPr>
        <w:t>дополнить словами "</w:t>
      </w:r>
      <w:r w:rsidRPr="001747E5">
        <w:rPr>
          <w:rFonts w:eastAsia="TimesNewRomanPSMT"/>
          <w:sz w:val="28"/>
          <w:szCs w:val="28"/>
          <w:lang w:eastAsia="en-US"/>
        </w:rPr>
        <w:t>Результат муниципальной услуги прошу предоставить (</w:t>
      </w:r>
      <w:r w:rsidRPr="001747E5">
        <w:rPr>
          <w:rFonts w:eastAsia="TimesNewRomanPS-ItalicMT"/>
          <w:iCs/>
          <w:sz w:val="28"/>
          <w:szCs w:val="28"/>
          <w:lang w:eastAsia="en-US"/>
        </w:rPr>
        <w:t>напротив необходимого пункта поставить значок √)</w:t>
      </w:r>
      <w:r w:rsidRPr="001747E5">
        <w:rPr>
          <w:rFonts w:eastAsia="TimesNewRomanPSMT"/>
          <w:sz w:val="28"/>
          <w:szCs w:val="28"/>
          <w:lang w:eastAsia="en-US"/>
        </w:rPr>
        <w:t>:</w:t>
      </w:r>
    </w:p>
    <w:p w:rsidR="005E365D" w:rsidRPr="005D3880" w:rsidRDefault="005E365D" w:rsidP="005E365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lastRenderedPageBreak/>
        <w:t> почтой;</w:t>
      </w:r>
    </w:p>
    <w:p w:rsidR="005E365D" w:rsidRPr="005D3880" w:rsidRDefault="005E365D" w:rsidP="005E365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t> электронной почтой;</w:t>
      </w:r>
    </w:p>
    <w:p w:rsidR="005E365D" w:rsidRPr="005D3880" w:rsidRDefault="005E365D" w:rsidP="005E365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t> на руки по месту сдачи заявки;</w:t>
      </w:r>
    </w:p>
    <w:p w:rsidR="005E365D" w:rsidRDefault="005E365D" w:rsidP="005E365D">
      <w:pPr>
        <w:tabs>
          <w:tab w:val="left" w:pos="4086"/>
          <w:tab w:val="right" w:pos="5544"/>
        </w:tabs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t xml:space="preserve"> через Портал </w:t>
      </w:r>
      <w:proofErr w:type="spellStart"/>
      <w:r w:rsidRPr="005D3880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5D3880">
        <w:rPr>
          <w:rFonts w:eastAsia="TimesNewRomanPSMT"/>
          <w:sz w:val="28"/>
          <w:szCs w:val="28"/>
          <w:lang w:eastAsia="en-US"/>
        </w:rPr>
        <w:t>»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5E365D" w:rsidRDefault="005E365D" w:rsidP="005E365D">
      <w:pPr>
        <w:tabs>
          <w:tab w:val="left" w:pos="4086"/>
          <w:tab w:val="right" w:pos="5544"/>
        </w:tabs>
        <w:rPr>
          <w:rFonts w:eastAsia="TimesNewRomanPSMT"/>
          <w:sz w:val="28"/>
          <w:szCs w:val="28"/>
          <w:lang w:eastAsia="en-US"/>
        </w:rPr>
      </w:pPr>
    </w:p>
    <w:p w:rsidR="005E365D" w:rsidRDefault="005E365D" w:rsidP="005E365D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Главу 5 изложить в новой редакции: </w:t>
      </w:r>
    </w:p>
    <w:p w:rsidR="005E365D" w:rsidRPr="0034769F" w:rsidRDefault="005E365D" w:rsidP="005E365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</w:t>
      </w:r>
      <w:r w:rsidRPr="0034769F">
        <w:rPr>
          <w:bCs/>
          <w:sz w:val="28"/>
          <w:szCs w:val="28"/>
          <w:lang w:val="x-none" w:eastAsia="x-none"/>
        </w:rPr>
        <w:t xml:space="preserve">. </w:t>
      </w:r>
      <w:r w:rsidRPr="0034769F">
        <w:rPr>
          <w:bCs/>
          <w:sz w:val="28"/>
          <w:szCs w:val="28"/>
          <w:lang w:eastAsia="x-none"/>
        </w:rPr>
        <w:t>Д</w:t>
      </w:r>
      <w:r w:rsidRPr="0034769F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5E365D" w:rsidRPr="0034769F" w:rsidRDefault="005E365D" w:rsidP="005E365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</w:p>
    <w:p w:rsidR="005E365D" w:rsidRPr="0034769F" w:rsidRDefault="005E365D" w:rsidP="005E365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E365D" w:rsidRPr="0034769F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.</w:t>
      </w:r>
    </w:p>
    <w:p w:rsidR="005E365D" w:rsidRPr="00F62518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65D" w:rsidRPr="00F62518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5E365D" w:rsidRPr="00F62518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E365D" w:rsidRPr="00F62518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главному</w:t>
      </w:r>
      <w:r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E365D" w:rsidRPr="00F62518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2518">
        <w:rPr>
          <w:rFonts w:ascii="Times New Roman" w:hAnsi="Times New Roman" w:cs="Times New Roman"/>
          <w:sz w:val="28"/>
          <w:szCs w:val="28"/>
        </w:rPr>
        <w:t xml:space="preserve"> работника многофункционального центра подаются руководителю этого многофункционального центра;</w:t>
      </w:r>
    </w:p>
    <w:p w:rsidR="005E365D" w:rsidRPr="00F62518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lastRenderedPageBreak/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E365D" w:rsidRPr="00F62518" w:rsidRDefault="005E365D" w:rsidP="005E365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работников организаций, предусмотренных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F6251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5E365D" w:rsidRPr="0034769F" w:rsidRDefault="005E365D" w:rsidP="005E365D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 w:rsidRPr="00FA68A6">
        <w:rPr>
          <w:sz w:val="28"/>
          <w:szCs w:val="28"/>
        </w:rPr>
        <w:t>официального</w:t>
      </w:r>
      <w:r w:rsidRPr="00FA4F48">
        <w:rPr>
          <w:color w:val="FF0000"/>
          <w:sz w:val="28"/>
          <w:szCs w:val="28"/>
        </w:rPr>
        <w:t xml:space="preserve"> </w:t>
      </w:r>
      <w:r w:rsidRPr="0034769F">
        <w:rPr>
          <w:sz w:val="28"/>
          <w:szCs w:val="28"/>
        </w:rPr>
        <w:t xml:space="preserve">сайта </w:t>
      </w:r>
      <w:r w:rsidRPr="006D4A6B">
        <w:rPr>
          <w:sz w:val="28"/>
          <w:szCs w:val="28"/>
        </w:rPr>
        <w:t xml:space="preserve">Администрации </w:t>
      </w:r>
      <w:proofErr w:type="spellStart"/>
      <w:r w:rsidRPr="006D4A6B">
        <w:rPr>
          <w:sz w:val="28"/>
          <w:szCs w:val="28"/>
        </w:rPr>
        <w:t>Белокалитвинского</w:t>
      </w:r>
      <w:proofErr w:type="spellEnd"/>
      <w:r w:rsidRPr="006D4A6B">
        <w:rPr>
          <w:sz w:val="28"/>
          <w:szCs w:val="28"/>
        </w:rPr>
        <w:t xml:space="preserve"> района</w:t>
      </w:r>
      <w:r w:rsidRPr="0034769F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</w:t>
      </w:r>
      <w:r>
        <w:rPr>
          <w:sz w:val="28"/>
          <w:szCs w:val="28"/>
        </w:rPr>
        <w:t>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D4A6B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6D4A6B">
        <w:rPr>
          <w:sz w:val="28"/>
          <w:szCs w:val="28"/>
        </w:rPr>
        <w:t xml:space="preserve"> сети МФЦ</w:t>
      </w:r>
      <w:r>
        <w:rPr>
          <w:sz w:val="28"/>
          <w:szCs w:val="28"/>
        </w:rPr>
        <w:t>,</w:t>
      </w:r>
      <w:r w:rsidRPr="0034769F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34769F">
          <w:rPr>
            <w:sz w:val="28"/>
            <w:szCs w:val="28"/>
          </w:rPr>
          <w:t>частью 1.1 статьи 16</w:t>
        </w:r>
      </w:hyperlink>
      <w:r w:rsidRPr="0034769F">
        <w:rPr>
          <w:sz w:val="28"/>
          <w:szCs w:val="28"/>
        </w:rPr>
        <w:t xml:space="preserve"> Федерального закона от 27.07.2010 № 210-ФЗ </w:t>
      </w:r>
      <w:r w:rsidRPr="0034769F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E365D" w:rsidRPr="0034769F" w:rsidRDefault="005E365D" w:rsidP="005E365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34769F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5E365D" w:rsidRPr="0034769F" w:rsidRDefault="005E365D" w:rsidP="005E365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Жалоба должна содержать: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5E365D" w:rsidRPr="0034769F" w:rsidRDefault="005E365D" w:rsidP="00AF1D58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4769F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 w:rsidRPr="0034769F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769F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769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E365D" w:rsidRPr="0034769F" w:rsidRDefault="005E365D" w:rsidP="00AF1D5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365D" w:rsidRPr="00E03C44" w:rsidRDefault="005E365D" w:rsidP="00AF1D58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03C44">
        <w:rPr>
          <w:rFonts w:ascii="Times New Roman" w:hAnsi="Times New Roman" w:cs="Times New Roman"/>
          <w:sz w:val="28"/>
          <w:szCs w:val="28"/>
        </w:rPr>
        <w:t>незамедлительно направляют имеющиеся материалы в органы прокуратуры</w:t>
      </w:r>
      <w:r w:rsidRPr="00E03C44">
        <w:rPr>
          <w:sz w:val="28"/>
          <w:szCs w:val="28"/>
        </w:rPr>
        <w:t>».</w:t>
      </w:r>
      <w:r w:rsidRPr="00E03C44">
        <w:rPr>
          <w:sz w:val="28"/>
          <w:szCs w:val="28"/>
        </w:rPr>
        <w:tab/>
      </w:r>
    </w:p>
    <w:p w:rsidR="005E365D" w:rsidRDefault="005E365D" w:rsidP="00AF1D58">
      <w:pPr>
        <w:ind w:firstLine="709"/>
        <w:jc w:val="both"/>
        <w:rPr>
          <w:sz w:val="28"/>
          <w:szCs w:val="28"/>
        </w:rPr>
      </w:pPr>
      <w:r w:rsidRPr="00E03C44">
        <w:rPr>
          <w:sz w:val="28"/>
          <w:szCs w:val="28"/>
        </w:rPr>
        <w:lastRenderedPageBreak/>
        <w:t>2.    Постановление вступает в силу после его официального опубликования.</w:t>
      </w:r>
    </w:p>
    <w:p w:rsidR="005E365D" w:rsidRDefault="005E365D" w:rsidP="00AF1D58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</w:t>
      </w:r>
      <w:proofErr w:type="gramStart"/>
      <w:r>
        <w:rPr>
          <w:sz w:val="28"/>
          <w:szCs w:val="28"/>
        </w:rPr>
        <w:t xml:space="preserve">связи </w:t>
      </w:r>
      <w:bookmarkStart w:id="5" w:name="__DdeLink__98_1472477373"/>
      <w:r>
        <w:rPr>
          <w:sz w:val="28"/>
          <w:szCs w:val="28"/>
        </w:rPr>
        <w:t xml:space="preserve"> 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bookmarkEnd w:id="5"/>
      <w:proofErr w:type="spellEnd"/>
      <w:r>
        <w:rPr>
          <w:sz w:val="28"/>
          <w:szCs w:val="28"/>
        </w:rPr>
        <w:t>.</w:t>
      </w:r>
    </w:p>
    <w:p w:rsidR="005E365D" w:rsidRDefault="005E365D" w:rsidP="00AF1D58">
      <w:pPr>
        <w:ind w:firstLine="709"/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6" w:name="Наименование"/>
      <w:bookmarkEnd w:id="6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F1D58" w:rsidRDefault="00872883" w:rsidP="00872883">
      <w:pPr>
        <w:rPr>
          <w:sz w:val="28"/>
        </w:rPr>
      </w:pPr>
      <w:r w:rsidRPr="00AF1D58">
        <w:rPr>
          <w:sz w:val="28"/>
        </w:rPr>
        <w:t>Верно:</w:t>
      </w:r>
    </w:p>
    <w:p w:rsidR="00506564" w:rsidRPr="00AF1D58" w:rsidRDefault="00715C8D" w:rsidP="005E365D">
      <w:r w:rsidRPr="00AF1D58">
        <w:rPr>
          <w:sz w:val="28"/>
        </w:rPr>
        <w:t>Управляющ</w:t>
      </w:r>
      <w:r w:rsidR="00042119" w:rsidRPr="00AF1D58">
        <w:rPr>
          <w:sz w:val="28"/>
        </w:rPr>
        <w:t xml:space="preserve">ий </w:t>
      </w:r>
      <w:r w:rsidRPr="00AF1D58">
        <w:rPr>
          <w:sz w:val="28"/>
        </w:rPr>
        <w:t xml:space="preserve"> </w:t>
      </w:r>
      <w:r w:rsidR="00F4755E" w:rsidRPr="00AF1D58">
        <w:rPr>
          <w:sz w:val="28"/>
        </w:rPr>
        <w:t xml:space="preserve"> делами</w:t>
      </w:r>
      <w:r w:rsidR="00F4755E" w:rsidRPr="00AF1D58">
        <w:rPr>
          <w:sz w:val="28"/>
        </w:rPr>
        <w:tab/>
      </w:r>
      <w:r w:rsidR="00F4755E" w:rsidRPr="00AF1D58">
        <w:rPr>
          <w:sz w:val="28"/>
        </w:rPr>
        <w:tab/>
      </w:r>
      <w:r w:rsidR="00F4755E" w:rsidRPr="00AF1D58">
        <w:rPr>
          <w:sz w:val="28"/>
        </w:rPr>
        <w:tab/>
      </w:r>
      <w:r w:rsidR="000C6CE8" w:rsidRPr="00AF1D58">
        <w:rPr>
          <w:sz w:val="28"/>
        </w:rPr>
        <w:tab/>
      </w:r>
      <w:r w:rsidR="00F4755E" w:rsidRPr="00AF1D58">
        <w:rPr>
          <w:sz w:val="28"/>
        </w:rPr>
        <w:tab/>
      </w:r>
      <w:r w:rsidR="00F4755E" w:rsidRPr="00AF1D58">
        <w:rPr>
          <w:sz w:val="28"/>
        </w:rPr>
        <w:tab/>
      </w:r>
      <w:r w:rsidR="00042119" w:rsidRPr="00AF1D58">
        <w:rPr>
          <w:sz w:val="28"/>
        </w:rPr>
        <w:tab/>
      </w:r>
      <w:r w:rsidR="00F4755E" w:rsidRPr="00AF1D58">
        <w:rPr>
          <w:sz w:val="28"/>
        </w:rPr>
        <w:tab/>
      </w:r>
      <w:r w:rsidR="00042119" w:rsidRPr="00AF1D58">
        <w:rPr>
          <w:sz w:val="28"/>
        </w:rPr>
        <w:t>Л.Г. Василенко</w:t>
      </w:r>
    </w:p>
    <w:sectPr w:rsidR="00506564" w:rsidRPr="00AF1D58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F2" w:rsidRDefault="00B457F2">
      <w:r>
        <w:separator/>
      </w:r>
    </w:p>
  </w:endnote>
  <w:endnote w:type="continuationSeparator" w:id="0">
    <w:p w:rsidR="00B457F2" w:rsidRDefault="00B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1D58" w:rsidRPr="00AF1D5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F1D58">
      <w:rPr>
        <w:noProof/>
        <w:sz w:val="14"/>
        <w:lang w:val="en-US"/>
      </w:rPr>
      <w:t>C</w:t>
    </w:r>
    <w:r w:rsidR="00AF1D58" w:rsidRPr="00AF1D58">
      <w:rPr>
        <w:noProof/>
        <w:sz w:val="14"/>
      </w:rPr>
      <w:t>:\</w:t>
    </w:r>
    <w:r w:rsidR="00AF1D58">
      <w:rPr>
        <w:noProof/>
        <w:sz w:val="14"/>
        <w:lang w:val="en-US"/>
      </w:rPr>
      <w:t>Users</w:t>
    </w:r>
    <w:r w:rsidR="00AF1D58" w:rsidRPr="00AF1D58">
      <w:rPr>
        <w:noProof/>
        <w:sz w:val="14"/>
      </w:rPr>
      <w:t>\</w:t>
    </w:r>
    <w:r w:rsidR="00AF1D58">
      <w:rPr>
        <w:noProof/>
        <w:sz w:val="14"/>
        <w:lang w:val="en-US"/>
      </w:rPr>
      <w:t>eio</w:t>
    </w:r>
    <w:r w:rsidR="00AF1D58" w:rsidRPr="00AF1D58">
      <w:rPr>
        <w:noProof/>
        <w:sz w:val="14"/>
      </w:rPr>
      <w:t>3\Сохранения Алентьева\Мои документы\Постановления\изм_526-октябрь2018.</w:t>
    </w:r>
    <w:r w:rsidR="00AF1D5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C5316" w:rsidRPr="009C5316">
      <w:rPr>
        <w:noProof/>
        <w:sz w:val="14"/>
      </w:rPr>
      <w:t>10/25/2018 11:27:00</w:t>
    </w:r>
    <w:r w:rsidR="009C531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C5316">
      <w:rPr>
        <w:noProof/>
        <w:sz w:val="14"/>
        <w:lang w:val="en-US"/>
      </w:rPr>
      <w:t>15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C5316">
      <w:rPr>
        <w:noProof/>
        <w:sz w:val="14"/>
      </w:rPr>
      <w:t>15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F2" w:rsidRDefault="00B457F2">
      <w:r>
        <w:separator/>
      </w:r>
    </w:p>
  </w:footnote>
  <w:footnote w:type="continuationSeparator" w:id="0">
    <w:p w:rsidR="00B457F2" w:rsidRDefault="00B4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5E365D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C5316"/>
    <w:rsid w:val="009F792E"/>
    <w:rsid w:val="00A05C6B"/>
    <w:rsid w:val="00A40C35"/>
    <w:rsid w:val="00A773B5"/>
    <w:rsid w:val="00A80C39"/>
    <w:rsid w:val="00AB4651"/>
    <w:rsid w:val="00AB490E"/>
    <w:rsid w:val="00AF1D58"/>
    <w:rsid w:val="00B36163"/>
    <w:rsid w:val="00B457F2"/>
    <w:rsid w:val="00BB6ED2"/>
    <w:rsid w:val="00BE2B9C"/>
    <w:rsid w:val="00C0316E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Normal">
    <w:name w:val="ConsPlusNormal"/>
    <w:qFormat/>
    <w:rsid w:val="005E365D"/>
    <w:pPr>
      <w:widowControl w:val="0"/>
      <w:suppressAutoHyphens/>
      <w:ind w:firstLine="720"/>
    </w:pPr>
    <w:rPr>
      <w:rFonts w:ascii="Arial" w:hAnsi="Arial" w:cs="Arial"/>
      <w:color w:val="00000A"/>
      <w:lang w:eastAsia="zh-CN"/>
    </w:rPr>
  </w:style>
  <w:style w:type="paragraph" w:styleId="ab">
    <w:name w:val="List Paragraph"/>
    <w:basedOn w:val="a"/>
    <w:uiPriority w:val="34"/>
    <w:qFormat/>
    <w:rsid w:val="005E365D"/>
    <w:pPr>
      <w:suppressAutoHyphens/>
      <w:ind w:left="720"/>
      <w:contextualSpacing/>
    </w:pPr>
    <w:rPr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5748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2018-10-25T08:26:00Z</cp:lastPrinted>
  <dcterms:created xsi:type="dcterms:W3CDTF">2018-10-25T08:20:00Z</dcterms:created>
  <dcterms:modified xsi:type="dcterms:W3CDTF">2018-10-31T14:25:00Z</dcterms:modified>
</cp:coreProperties>
</file>