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8657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70B6C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383423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1038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8657B" w:rsidRDefault="00A8657B" w:rsidP="00383423">
      <w:pPr>
        <w:tabs>
          <w:tab w:val="left" w:pos="1720"/>
        </w:tabs>
        <w:ind w:right="5924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>О внесении изменений в</w:t>
      </w:r>
      <w:r w:rsidR="00383423">
        <w:rPr>
          <w:sz w:val="28"/>
        </w:rPr>
        <w:t xml:space="preserve"> </w:t>
      </w:r>
      <w:r>
        <w:rPr>
          <w:sz w:val="28"/>
        </w:rPr>
        <w:t xml:space="preserve">       постановление Администрации</w:t>
      </w:r>
      <w:r w:rsidR="00383423">
        <w:rPr>
          <w:sz w:val="28"/>
        </w:rPr>
        <w:t xml:space="preserve"> </w:t>
      </w:r>
      <w:r>
        <w:rPr>
          <w:sz w:val="28"/>
        </w:rPr>
        <w:t xml:space="preserve">       Белокалитвинского района от</w:t>
      </w:r>
      <w:r w:rsidR="00383423">
        <w:rPr>
          <w:sz w:val="28"/>
        </w:rPr>
        <w:t xml:space="preserve"> </w:t>
      </w:r>
      <w:r>
        <w:rPr>
          <w:sz w:val="28"/>
        </w:rPr>
        <w:t xml:space="preserve">       27.08.2012 №1054</w:t>
      </w:r>
    </w:p>
    <w:p w:rsidR="00383423" w:rsidRDefault="00383423" w:rsidP="00383423">
      <w:pPr>
        <w:tabs>
          <w:tab w:val="left" w:pos="1720"/>
        </w:tabs>
        <w:ind w:right="5924"/>
        <w:jc w:val="both"/>
        <w:rPr>
          <w:sz w:val="28"/>
        </w:rPr>
      </w:pPr>
    </w:p>
    <w:p w:rsidR="00383423" w:rsidRDefault="00383423" w:rsidP="00383423">
      <w:pPr>
        <w:tabs>
          <w:tab w:val="left" w:pos="1720"/>
        </w:tabs>
        <w:ind w:right="5924"/>
        <w:jc w:val="both"/>
        <w:rPr>
          <w:sz w:val="28"/>
        </w:rPr>
      </w:pPr>
    </w:p>
    <w:p w:rsidR="00A8657B" w:rsidRDefault="00A8657B" w:rsidP="00383423">
      <w:pPr>
        <w:pStyle w:val="a6"/>
        <w:ind w:firstLine="709"/>
      </w:pPr>
      <w:r>
        <w:rPr>
          <w:sz w:val="28"/>
        </w:rPr>
        <w:t xml:space="preserve">В связи с кадровыми изменениями в Собрании депутатов Белокалитвинского района, </w:t>
      </w:r>
    </w:p>
    <w:p w:rsidR="00383423" w:rsidRDefault="00A8657B" w:rsidP="00A8657B">
      <w:pPr>
        <w:tabs>
          <w:tab w:val="left" w:pos="1720"/>
        </w:tabs>
        <w:rPr>
          <w:b/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                        </w:t>
      </w:r>
      <w:r>
        <w:rPr>
          <w:b/>
          <w:sz w:val="28"/>
        </w:rPr>
        <w:tab/>
        <w:t xml:space="preserve">    </w:t>
      </w:r>
    </w:p>
    <w:p w:rsidR="00A8657B" w:rsidRDefault="00A8657B" w:rsidP="00383423">
      <w:pPr>
        <w:tabs>
          <w:tab w:val="left" w:pos="1720"/>
        </w:tabs>
        <w:jc w:val="center"/>
        <w:rPr>
          <w:sz w:val="28"/>
        </w:rPr>
      </w:pPr>
      <w:r>
        <w:rPr>
          <w:sz w:val="28"/>
        </w:rPr>
        <w:t>ПОСТАНОВЛЯЮ:</w:t>
      </w:r>
    </w:p>
    <w:p w:rsidR="00A8657B" w:rsidRDefault="00A8657B" w:rsidP="00383423">
      <w:pPr>
        <w:tabs>
          <w:tab w:val="left" w:pos="1311"/>
          <w:tab w:val="left" w:pos="2641"/>
        </w:tabs>
        <w:ind w:left="17" w:firstLine="692"/>
        <w:jc w:val="both"/>
        <w:rPr>
          <w:sz w:val="28"/>
        </w:rPr>
      </w:pPr>
      <w:r>
        <w:rPr>
          <w:sz w:val="28"/>
        </w:rPr>
        <w:t>1.</w:t>
      </w:r>
      <w:r w:rsidR="00383423">
        <w:rPr>
          <w:sz w:val="28"/>
        </w:rPr>
        <w:t xml:space="preserve"> </w:t>
      </w:r>
      <w:r>
        <w:rPr>
          <w:sz w:val="28"/>
        </w:rPr>
        <w:t>Внести в приложение № 1 к постановлению Администрации Белокалитвинского района от 27.08.2012 №</w:t>
      </w:r>
      <w:r w:rsidR="00383423">
        <w:rPr>
          <w:sz w:val="28"/>
        </w:rPr>
        <w:t xml:space="preserve"> </w:t>
      </w:r>
      <w:r>
        <w:rPr>
          <w:sz w:val="28"/>
        </w:rPr>
        <w:t xml:space="preserve">1054 «О создании </w:t>
      </w:r>
      <w:proofErr w:type="spellStart"/>
      <w:r>
        <w:rPr>
          <w:sz w:val="28"/>
        </w:rPr>
        <w:t>Белокалитвинской</w:t>
      </w:r>
      <w:proofErr w:type="spellEnd"/>
      <w:r>
        <w:rPr>
          <w:sz w:val="28"/>
        </w:rPr>
        <w:t xml:space="preserve"> районной комиссии 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</w:t>
      </w:r>
      <w:r w:rsidRPr="00301192">
        <w:rPr>
          <w:sz w:val="28"/>
        </w:rPr>
        <w:t xml:space="preserve"> </w:t>
      </w:r>
      <w:r>
        <w:rPr>
          <w:sz w:val="28"/>
        </w:rPr>
        <w:t xml:space="preserve">следующие изменения: </w:t>
      </w:r>
    </w:p>
    <w:p w:rsidR="00A8657B" w:rsidRDefault="00A8657B" w:rsidP="00383423">
      <w:pPr>
        <w:tabs>
          <w:tab w:val="left" w:pos="1311"/>
          <w:tab w:val="left" w:pos="2641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1.1. Исключить из состава </w:t>
      </w:r>
      <w:proofErr w:type="spellStart"/>
      <w:r>
        <w:rPr>
          <w:sz w:val="28"/>
        </w:rPr>
        <w:t>Белокалитвинской</w:t>
      </w:r>
      <w:proofErr w:type="spellEnd"/>
      <w:r>
        <w:rPr>
          <w:sz w:val="28"/>
        </w:rPr>
        <w:t xml:space="preserve"> районной комиссии 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</w:t>
      </w:r>
      <w:r w:rsidR="00383423">
        <w:rPr>
          <w:sz w:val="28"/>
        </w:rPr>
        <w:t>слава» (</w:t>
      </w:r>
      <w:r>
        <w:rPr>
          <w:sz w:val="28"/>
        </w:rPr>
        <w:t xml:space="preserve">далее – Комиссия) </w:t>
      </w:r>
      <w:proofErr w:type="spellStart"/>
      <w:r>
        <w:rPr>
          <w:sz w:val="28"/>
        </w:rPr>
        <w:t>Дрень</w:t>
      </w:r>
      <w:proofErr w:type="spellEnd"/>
      <w:r>
        <w:rPr>
          <w:sz w:val="28"/>
        </w:rPr>
        <w:t xml:space="preserve"> Анну Васильевну.</w:t>
      </w:r>
    </w:p>
    <w:p w:rsidR="00A8657B" w:rsidRDefault="00A8657B" w:rsidP="00383423">
      <w:pPr>
        <w:tabs>
          <w:tab w:val="left" w:pos="1311"/>
          <w:tab w:val="left" w:pos="2641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1.2. Ввести в состав Комиссии </w:t>
      </w:r>
      <w:proofErr w:type="spellStart"/>
      <w:r>
        <w:rPr>
          <w:sz w:val="28"/>
        </w:rPr>
        <w:t>Войнову</w:t>
      </w:r>
      <w:proofErr w:type="spellEnd"/>
      <w:r>
        <w:rPr>
          <w:sz w:val="28"/>
        </w:rPr>
        <w:t xml:space="preserve"> Наталью Александровну – депутата Собрания депутатов Белокалитвинского района. </w:t>
      </w:r>
    </w:p>
    <w:p w:rsidR="00A8657B" w:rsidRDefault="00A8657B" w:rsidP="00383423">
      <w:pPr>
        <w:tabs>
          <w:tab w:val="left" w:pos="1311"/>
          <w:tab w:val="left" w:pos="2641"/>
        </w:tabs>
        <w:ind w:left="17" w:firstLine="692"/>
        <w:jc w:val="both"/>
        <w:rPr>
          <w:sz w:val="28"/>
        </w:rPr>
      </w:pPr>
      <w:r>
        <w:rPr>
          <w:sz w:val="28"/>
        </w:rPr>
        <w:t>2.</w:t>
      </w:r>
      <w:r w:rsidR="00383423">
        <w:rPr>
          <w:sz w:val="28"/>
        </w:rPr>
        <w:t xml:space="preserve"> </w:t>
      </w:r>
      <w:r>
        <w:rPr>
          <w:sz w:val="28"/>
        </w:rPr>
        <w:t>Постановление вступает в силу после его подписания и размещается на официальном сайте Администрации Белокалитвинского района.</w:t>
      </w:r>
    </w:p>
    <w:p w:rsidR="00A8657B" w:rsidRDefault="00A8657B" w:rsidP="00383423">
      <w:pPr>
        <w:tabs>
          <w:tab w:val="left" w:pos="1311"/>
          <w:tab w:val="left" w:pos="2641"/>
        </w:tabs>
        <w:ind w:left="17" w:firstLine="692"/>
        <w:jc w:val="both"/>
        <w:rPr>
          <w:sz w:val="28"/>
        </w:rPr>
      </w:pPr>
      <w:r>
        <w:rPr>
          <w:sz w:val="28"/>
        </w:rPr>
        <w:t>3.</w:t>
      </w:r>
      <w:r w:rsidR="00383423">
        <w:rPr>
          <w:sz w:val="28"/>
        </w:rPr>
        <w:t xml:space="preserve"> </w:t>
      </w:r>
      <w:r>
        <w:rPr>
          <w:sz w:val="28"/>
        </w:rPr>
        <w:t>Контроль за исполнением постановления возложить на заместителя главы Администрации</w:t>
      </w:r>
      <w:r w:rsidR="00383423">
        <w:rPr>
          <w:sz w:val="28"/>
        </w:rPr>
        <w:t xml:space="preserve"> Белокалитвинского</w:t>
      </w:r>
      <w:r>
        <w:rPr>
          <w:sz w:val="28"/>
        </w:rPr>
        <w:t xml:space="preserve"> района по социальным </w:t>
      </w:r>
      <w:r w:rsidR="00383423">
        <w:rPr>
          <w:sz w:val="28"/>
        </w:rPr>
        <w:t>вопросам                                Е.Н.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383423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E4" w:rsidRDefault="00F143E4">
      <w:r>
        <w:separator/>
      </w:r>
    </w:p>
  </w:endnote>
  <w:endnote w:type="continuationSeparator" w:id="0">
    <w:p w:rsidR="00F143E4" w:rsidRDefault="00F1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3423" w:rsidRPr="0038342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3423">
      <w:rPr>
        <w:noProof/>
        <w:sz w:val="14"/>
        <w:lang w:val="en-US"/>
      </w:rPr>
      <w:t>G</w:t>
    </w:r>
    <w:r w:rsidR="00383423" w:rsidRPr="00383423">
      <w:rPr>
        <w:noProof/>
        <w:sz w:val="14"/>
      </w:rPr>
      <w:t>:\Мои документы\Постановления\изм_1054.</w:t>
    </w:r>
    <w:r w:rsidR="003834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0B6C" w:rsidRPr="00D70B6C">
      <w:rPr>
        <w:noProof/>
        <w:sz w:val="14"/>
      </w:rPr>
      <w:t>8/17/2017 3:22:00</w:t>
    </w:r>
    <w:r w:rsidR="00D70B6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8342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70B6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0B6C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E4" w:rsidRDefault="00F143E4">
      <w:r>
        <w:separator/>
      </w:r>
    </w:p>
  </w:footnote>
  <w:footnote w:type="continuationSeparator" w:id="0">
    <w:p w:rsidR="00F143E4" w:rsidRDefault="00F1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49E66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6A112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C400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8ED6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C00A3C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7457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BE31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146B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14CC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E88F7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AA509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34C1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884C5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186A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9BCFF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DC8D1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40C6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70F6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7B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83423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657B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0B6C"/>
    <w:rsid w:val="00DA09CC"/>
    <w:rsid w:val="00DF1B73"/>
    <w:rsid w:val="00E57C9A"/>
    <w:rsid w:val="00E6029D"/>
    <w:rsid w:val="00E84D87"/>
    <w:rsid w:val="00E9655A"/>
    <w:rsid w:val="00EA0F1C"/>
    <w:rsid w:val="00F143E4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2B945-7A3C-4B6E-AD7A-10A60D7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A8657B"/>
    <w:pPr>
      <w:tabs>
        <w:tab w:val="left" w:pos="1720"/>
      </w:tabs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657B"/>
    <w:rPr>
      <w:sz w:val="24"/>
      <w:szCs w:val="24"/>
      <w:lang w:eastAsia="ar-SA"/>
    </w:rPr>
  </w:style>
  <w:style w:type="paragraph" w:styleId="a8">
    <w:name w:val="Balloon Text"/>
    <w:basedOn w:val="a"/>
    <w:link w:val="a9"/>
    <w:rsid w:val="003834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38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2017-08-17T12:20:00Z</cp:lastPrinted>
  <dcterms:created xsi:type="dcterms:W3CDTF">2017-08-17T12:17:00Z</dcterms:created>
  <dcterms:modified xsi:type="dcterms:W3CDTF">2017-08-28T13:07:00Z</dcterms:modified>
</cp:coreProperties>
</file>