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447B4">
        <w:rPr>
          <w:sz w:val="28"/>
        </w:rPr>
        <w:t>27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447B4">
        <w:rPr>
          <w:sz w:val="28"/>
        </w:rPr>
        <w:t>2218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E116E" w:rsidRDefault="001E116E" w:rsidP="001E116E">
      <w:pPr>
        <w:tabs>
          <w:tab w:val="left" w:pos="1140"/>
        </w:tabs>
        <w:spacing w:before="120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отнесении земельного участка к определенной категории земель </w:t>
      </w:r>
    </w:p>
    <w:p w:rsidR="001E116E" w:rsidRDefault="001E116E" w:rsidP="001E116E">
      <w:pPr>
        <w:tabs>
          <w:tab w:val="left" w:pos="1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Нижнепоповского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bookmarkEnd w:id="2"/>
    <w:p w:rsidR="001E116E" w:rsidRDefault="001E116E" w:rsidP="001E116E">
      <w:pPr>
        <w:tabs>
          <w:tab w:val="left" w:pos="1140"/>
        </w:tabs>
        <w:rPr>
          <w:sz w:val="28"/>
          <w:szCs w:val="28"/>
        </w:rPr>
      </w:pPr>
    </w:p>
    <w:p w:rsidR="001E116E" w:rsidRDefault="001E116E" w:rsidP="001E7FCE">
      <w:pPr>
        <w:ind w:firstLine="709"/>
        <w:jc w:val="both"/>
        <w:rPr>
          <w:b/>
          <w:sz w:val="20"/>
          <w:szCs w:val="20"/>
        </w:rPr>
      </w:pPr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 статьей 14 </w:t>
      </w:r>
      <w:r>
        <w:rPr>
          <w:color w:val="00000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21.12.2004 № 172-ФЗ «О переводе земель или земельных участков из одной категории в другую»</w:t>
      </w:r>
      <w:r>
        <w:rPr>
          <w:color w:val="000000"/>
          <w:sz w:val="28"/>
          <w:szCs w:val="28"/>
        </w:rPr>
        <w:t>,</w:t>
      </w:r>
      <w:r>
        <w:rPr>
          <w:color w:val="FF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24.07.2007 № 221-ФЗ «О кадастровой деятельности», Федеральным законом от 13.07.2015 № 218-ФЗ «О государственной регистрации недвижимости»,</w:t>
      </w:r>
      <w:r>
        <w:rPr>
          <w:sz w:val="28"/>
          <w:szCs w:val="28"/>
        </w:rPr>
        <w:t xml:space="preserve"> генеральным планом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поселения, утвержденным решением Собрания депутатов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от 30.08.2012 № 139, правилами землепользования и застройки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Собрания депутатов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от 30.08.2012 № 141, рассмотрев заявление </w:t>
      </w:r>
      <w:proofErr w:type="spellStart"/>
      <w:r>
        <w:rPr>
          <w:sz w:val="28"/>
          <w:szCs w:val="28"/>
        </w:rPr>
        <w:t>Столярова</w:t>
      </w:r>
      <w:proofErr w:type="spellEnd"/>
      <w:r>
        <w:rPr>
          <w:sz w:val="28"/>
          <w:szCs w:val="28"/>
        </w:rPr>
        <w:t xml:space="preserve"> Н.Ф. от 17.12.2021,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b/>
          <w:sz w:val="28"/>
          <w:szCs w:val="28"/>
        </w:rPr>
        <w:t>п о с т а н о в л я е т :</w:t>
      </w:r>
    </w:p>
    <w:p w:rsidR="001E116E" w:rsidRDefault="001E116E" w:rsidP="001E7FCE">
      <w:pPr>
        <w:ind w:firstLine="709"/>
        <w:jc w:val="both"/>
      </w:pPr>
      <w:r>
        <w:t xml:space="preserve"> </w:t>
      </w:r>
    </w:p>
    <w:p w:rsidR="001E116E" w:rsidRDefault="001E116E" w:rsidP="001E7FCE">
      <w:pPr>
        <w:pStyle w:val="32"/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Отнести к категории земель «земли населенных пунктов» земельный участок площадью 27,1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 кадастровым номером 61:04:0000000:6324, расположенный по адресу: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 </w:t>
      </w:r>
      <w:proofErr w:type="gramEnd"/>
      <w:r>
        <w:rPr>
          <w:sz w:val="28"/>
          <w:szCs w:val="28"/>
        </w:rPr>
        <w:t xml:space="preserve">                 гаражный кооператив «Колос», № 627. </w:t>
      </w:r>
    </w:p>
    <w:p w:rsidR="001E116E" w:rsidRDefault="001E116E" w:rsidP="001E7FCE">
      <w:pPr>
        <w:pStyle w:val="2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архитектуры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в течение пяти рабочих дней с даты подписания постановления направить данное постановление в орган регистрации прав для внесения сведений в Единый государственный реестр недвижимости. </w:t>
      </w:r>
    </w:p>
    <w:p w:rsidR="001E116E" w:rsidRDefault="001E116E" w:rsidP="001E7FCE">
      <w:pPr>
        <w:pStyle w:val="21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1E116E" w:rsidRDefault="001E116E" w:rsidP="001E7FCE">
      <w:pPr>
        <w:pStyle w:val="21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51" w:rsidRDefault="00502451">
      <w:r>
        <w:separator/>
      </w:r>
    </w:p>
  </w:endnote>
  <w:endnote w:type="continuationSeparator" w:id="0">
    <w:p w:rsidR="00502451" w:rsidRDefault="0050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7FCE" w:rsidRPr="001E7FC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7FCE">
      <w:rPr>
        <w:noProof/>
        <w:sz w:val="14"/>
        <w:lang w:val="en-US"/>
      </w:rPr>
      <w:t>C:\Users\eio3\Documents\Постановления\уч_Столяров.docx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47B4" w:rsidRPr="008447B4">
      <w:rPr>
        <w:noProof/>
        <w:sz w:val="14"/>
      </w:rPr>
      <w:t>12/24/2021 9:29:00</w:t>
    </w:r>
    <w:r w:rsidR="008447B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E7FC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7FCE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7FCE" w:rsidRPr="001E7FC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7FCE">
      <w:rPr>
        <w:noProof/>
        <w:sz w:val="14"/>
        <w:lang w:val="en-US"/>
      </w:rPr>
      <w:t>C:\Users\eio3\Documents\Постановления\уч_Столяров.docx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47B4" w:rsidRPr="008447B4">
      <w:rPr>
        <w:noProof/>
        <w:sz w:val="14"/>
      </w:rPr>
      <w:t>12/24/2021 9:29:00</w:t>
    </w:r>
    <w:r w:rsidR="008447B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51" w:rsidRDefault="00502451">
      <w:r>
        <w:separator/>
      </w:r>
    </w:p>
  </w:footnote>
  <w:footnote w:type="continuationSeparator" w:id="0">
    <w:p w:rsidR="00502451" w:rsidRDefault="0050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C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116E"/>
    <w:rsid w:val="001E7FC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2451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014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7B4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BF6B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2">
    <w:name w:val="Основной текст с отступом 32"/>
    <w:basedOn w:val="a"/>
    <w:rsid w:val="001E116E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19FE-2C8D-4D97-8427-8C862E3B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2021-12-24T06:29:00Z</cp:lastPrinted>
  <dcterms:created xsi:type="dcterms:W3CDTF">2021-12-24T06:27:00Z</dcterms:created>
  <dcterms:modified xsi:type="dcterms:W3CDTF">2022-02-02T09:18:00Z</dcterms:modified>
</cp:coreProperties>
</file>