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248B22BB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5570A3">
        <w:rPr>
          <w:sz w:val="28"/>
        </w:rPr>
        <w:t>30</w:t>
      </w:r>
      <w:r w:rsidR="00B420AE">
        <w:rPr>
          <w:sz w:val="28"/>
        </w:rPr>
        <w:t>.</w:t>
      </w:r>
      <w:r w:rsidR="00636BA0">
        <w:rPr>
          <w:sz w:val="28"/>
        </w:rPr>
        <w:t>0</w:t>
      </w:r>
      <w:r w:rsidR="00295CF4">
        <w:rPr>
          <w:sz w:val="28"/>
        </w:rPr>
        <w:t>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5570A3">
        <w:rPr>
          <w:sz w:val="28"/>
        </w:rPr>
        <w:t>481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4568ACE" w14:textId="77777777" w:rsidR="00316865" w:rsidRPr="00E0233F" w:rsidRDefault="00316865" w:rsidP="00316865">
      <w:pPr>
        <w:spacing w:line="228" w:lineRule="auto"/>
        <w:jc w:val="center"/>
        <w:rPr>
          <w:b/>
          <w:color w:val="00000A"/>
        </w:rPr>
      </w:pPr>
      <w:r w:rsidRPr="00E0233F">
        <w:rPr>
          <w:b/>
          <w:bCs/>
          <w:color w:val="000000"/>
          <w:sz w:val="28"/>
        </w:rPr>
        <w:t>Об утверждении отчета о реализации муниципальной программы Белокалитвинского района «Территориальное планирование и развитие территории, в том числе для жилищного строительства»</w:t>
      </w:r>
      <w:r>
        <w:rPr>
          <w:b/>
          <w:bCs/>
          <w:color w:val="000000"/>
          <w:sz w:val="28"/>
        </w:rPr>
        <w:t xml:space="preserve"> </w:t>
      </w:r>
      <w:r w:rsidRPr="00E0233F">
        <w:rPr>
          <w:b/>
          <w:bCs/>
          <w:color w:val="000000"/>
          <w:sz w:val="28"/>
        </w:rPr>
        <w:t>за 20</w:t>
      </w:r>
      <w:r>
        <w:rPr>
          <w:b/>
          <w:bCs/>
          <w:color w:val="000000"/>
          <w:sz w:val="28"/>
        </w:rPr>
        <w:t>25</w:t>
      </w:r>
      <w:r w:rsidRPr="00E0233F">
        <w:rPr>
          <w:b/>
          <w:bCs/>
          <w:color w:val="000000"/>
          <w:sz w:val="28"/>
        </w:rPr>
        <w:t xml:space="preserve"> год </w:t>
      </w:r>
    </w:p>
    <w:p w14:paraId="5717C8D7" w14:textId="77777777" w:rsidR="00316865" w:rsidRPr="005D1C51" w:rsidRDefault="00316865" w:rsidP="00316865">
      <w:pPr>
        <w:kinsoku w:val="0"/>
        <w:overflowPunct w:val="0"/>
        <w:spacing w:line="228" w:lineRule="auto"/>
        <w:jc w:val="center"/>
        <w:rPr>
          <w:rFonts w:eastAsia="Calibri"/>
          <w:b/>
          <w:bCs/>
          <w:kern w:val="2"/>
          <w:sz w:val="28"/>
          <w:szCs w:val="28"/>
        </w:rPr>
      </w:pPr>
    </w:p>
    <w:p w14:paraId="35EE6F33" w14:textId="77777777" w:rsidR="00A4179A" w:rsidRDefault="00A4179A" w:rsidP="00A4179A">
      <w:pPr>
        <w:tabs>
          <w:tab w:val="left" w:pos="630"/>
          <w:tab w:val="left" w:pos="3735"/>
        </w:tabs>
        <w:spacing w:line="228" w:lineRule="auto"/>
        <w:ind w:firstLine="709"/>
        <w:jc w:val="both"/>
        <w:rPr>
          <w:color w:val="000000"/>
          <w:sz w:val="28"/>
        </w:rPr>
      </w:pPr>
    </w:p>
    <w:p w14:paraId="4680CF4D" w14:textId="4FB87821" w:rsidR="00316865" w:rsidRPr="00E0233F" w:rsidRDefault="00316865" w:rsidP="00A4179A">
      <w:pPr>
        <w:tabs>
          <w:tab w:val="left" w:pos="630"/>
          <w:tab w:val="left" w:pos="3735"/>
        </w:tabs>
        <w:spacing w:line="228" w:lineRule="auto"/>
        <w:ind w:firstLine="709"/>
        <w:jc w:val="both"/>
        <w:rPr>
          <w:b/>
          <w:color w:val="000000"/>
          <w:sz w:val="28"/>
        </w:rPr>
      </w:pPr>
      <w:r w:rsidRPr="00E0233F">
        <w:rPr>
          <w:color w:val="000000"/>
          <w:sz w:val="28"/>
        </w:rPr>
        <w:t xml:space="preserve">В соответствии с постановлением Администрации Белокалитвинского района от </w:t>
      </w:r>
      <w:r>
        <w:rPr>
          <w:color w:val="000000"/>
          <w:sz w:val="28"/>
        </w:rPr>
        <w:t>15</w:t>
      </w:r>
      <w:r w:rsidRPr="00E0233F">
        <w:rPr>
          <w:color w:val="000000"/>
          <w:sz w:val="28"/>
        </w:rPr>
        <w:t>.0</w:t>
      </w:r>
      <w:r>
        <w:rPr>
          <w:color w:val="000000"/>
          <w:sz w:val="28"/>
        </w:rPr>
        <w:t>7</w:t>
      </w:r>
      <w:r w:rsidRPr="00E0233F">
        <w:rPr>
          <w:color w:val="000000"/>
          <w:sz w:val="28"/>
        </w:rPr>
        <w:t>.20</w:t>
      </w:r>
      <w:r>
        <w:rPr>
          <w:color w:val="000000"/>
          <w:sz w:val="28"/>
        </w:rPr>
        <w:t>24</w:t>
      </w:r>
      <w:r w:rsidRPr="00E0233F">
        <w:rPr>
          <w:color w:val="000000"/>
          <w:sz w:val="28"/>
        </w:rPr>
        <w:t xml:space="preserve"> №</w:t>
      </w:r>
      <w:r>
        <w:rPr>
          <w:color w:val="000000"/>
          <w:sz w:val="28"/>
        </w:rPr>
        <w:t>989</w:t>
      </w:r>
      <w:r w:rsidRPr="00E0233F">
        <w:rPr>
          <w:color w:val="000000"/>
          <w:sz w:val="28"/>
        </w:rPr>
        <w:t xml:space="preserve"> «Об утверждении </w:t>
      </w:r>
      <w:r>
        <w:rPr>
          <w:color w:val="000000"/>
          <w:sz w:val="28"/>
        </w:rPr>
        <w:t xml:space="preserve">Методических рекомендаций по разработке и реализации </w:t>
      </w:r>
      <w:r w:rsidRPr="00E0233F">
        <w:rPr>
          <w:color w:val="000000"/>
          <w:sz w:val="28"/>
        </w:rPr>
        <w:t>муниципальных программ Белокалитвинского района»</w:t>
      </w:r>
      <w:r w:rsidRPr="00E0233F">
        <w:rPr>
          <w:bCs/>
          <w:color w:val="000000"/>
          <w:sz w:val="28"/>
        </w:rPr>
        <w:t xml:space="preserve">, </w:t>
      </w:r>
      <w:r w:rsidRPr="00E0233F">
        <w:rPr>
          <w:color w:val="000000"/>
          <w:sz w:val="28"/>
        </w:rPr>
        <w:t xml:space="preserve">Администрация Белокалитвинского района   </w:t>
      </w:r>
      <w:r>
        <w:rPr>
          <w:b/>
          <w:color w:val="000000"/>
          <w:sz w:val="28"/>
        </w:rPr>
        <w:t>п о с т а н о в л я е т</w:t>
      </w:r>
      <w:r w:rsidRPr="00E0233F">
        <w:rPr>
          <w:b/>
          <w:color w:val="000000"/>
          <w:sz w:val="28"/>
        </w:rPr>
        <w:t>:</w:t>
      </w:r>
    </w:p>
    <w:p w14:paraId="569D85BA" w14:textId="77777777" w:rsidR="00316865" w:rsidRPr="00E0233F" w:rsidRDefault="00316865" w:rsidP="00A4179A">
      <w:pPr>
        <w:tabs>
          <w:tab w:val="left" w:pos="450"/>
          <w:tab w:val="left" w:pos="3690"/>
          <w:tab w:val="left" w:pos="3969"/>
        </w:tabs>
        <w:spacing w:line="228" w:lineRule="auto"/>
        <w:ind w:firstLine="709"/>
        <w:jc w:val="both"/>
        <w:rPr>
          <w:color w:val="000000"/>
        </w:rPr>
      </w:pPr>
    </w:p>
    <w:p w14:paraId="742018B8" w14:textId="361B96EB" w:rsidR="00316865" w:rsidRPr="00E0233F" w:rsidRDefault="00316865" w:rsidP="00A4179A">
      <w:pPr>
        <w:spacing w:line="228" w:lineRule="auto"/>
        <w:ind w:firstLine="709"/>
        <w:jc w:val="both"/>
        <w:rPr>
          <w:color w:val="00000A"/>
        </w:rPr>
      </w:pPr>
      <w:r w:rsidRPr="00E0233F">
        <w:rPr>
          <w:color w:val="00000A"/>
          <w:sz w:val="28"/>
          <w:szCs w:val="28"/>
        </w:rPr>
        <w:t xml:space="preserve">1. Утвердить отчет о реализации </w:t>
      </w:r>
      <w:r w:rsidRPr="00E0233F">
        <w:rPr>
          <w:bCs/>
          <w:color w:val="000000"/>
          <w:sz w:val="28"/>
        </w:rPr>
        <w:t>муниципальной программы Белокалитвинского района «Территориальное планирование и развитие территории, в том числе для жилищного строительства» за</w:t>
      </w:r>
      <w:r>
        <w:rPr>
          <w:bCs/>
          <w:color w:val="000000"/>
          <w:sz w:val="28"/>
        </w:rPr>
        <w:t xml:space="preserve"> 2025 год согласно приложени</w:t>
      </w:r>
      <w:r w:rsidRPr="00E0233F">
        <w:rPr>
          <w:bCs/>
          <w:color w:val="000000"/>
          <w:sz w:val="28"/>
        </w:rPr>
        <w:t>ю</w:t>
      </w:r>
      <w:r>
        <w:rPr>
          <w:bCs/>
          <w:color w:val="000000"/>
          <w:sz w:val="28"/>
        </w:rPr>
        <w:t xml:space="preserve"> к настоящему постановлению</w:t>
      </w:r>
      <w:r w:rsidRPr="00E0233F">
        <w:rPr>
          <w:bCs/>
          <w:color w:val="000000"/>
          <w:sz w:val="28"/>
        </w:rPr>
        <w:t>.</w:t>
      </w:r>
    </w:p>
    <w:p w14:paraId="0E61371E" w14:textId="559BA93D" w:rsidR="00316865" w:rsidRPr="00E0233F" w:rsidRDefault="00316865" w:rsidP="00A4179A">
      <w:pPr>
        <w:spacing w:line="228" w:lineRule="auto"/>
        <w:ind w:firstLine="709"/>
        <w:jc w:val="both"/>
        <w:rPr>
          <w:sz w:val="28"/>
          <w:szCs w:val="28"/>
        </w:rPr>
      </w:pPr>
      <w:r w:rsidRPr="00E0233F">
        <w:rPr>
          <w:bCs/>
          <w:color w:val="00000A"/>
          <w:sz w:val="28"/>
          <w:szCs w:val="28"/>
        </w:rPr>
        <w:t xml:space="preserve">2. Настоящее постановление вступает в силу с момента его принятия и подлежит размещению на официальном сайте Администрации Белокалитвинского района в информационно-телекоммуникационной сети </w:t>
      </w:r>
      <w:r>
        <w:rPr>
          <w:bCs/>
          <w:color w:val="00000A"/>
          <w:sz w:val="28"/>
          <w:szCs w:val="28"/>
        </w:rPr>
        <w:t>«И</w:t>
      </w:r>
      <w:r w:rsidRPr="00E0233F">
        <w:rPr>
          <w:bCs/>
          <w:color w:val="00000A"/>
          <w:sz w:val="28"/>
          <w:szCs w:val="28"/>
        </w:rPr>
        <w:t>нтернет</w:t>
      </w:r>
      <w:r>
        <w:rPr>
          <w:bCs/>
          <w:color w:val="00000A"/>
          <w:sz w:val="28"/>
          <w:szCs w:val="28"/>
        </w:rPr>
        <w:t>»</w:t>
      </w:r>
      <w:r w:rsidRPr="00E0233F">
        <w:rPr>
          <w:bCs/>
          <w:color w:val="00000A"/>
          <w:sz w:val="28"/>
          <w:szCs w:val="28"/>
        </w:rPr>
        <w:t xml:space="preserve">. </w:t>
      </w:r>
    </w:p>
    <w:p w14:paraId="428C3F82" w14:textId="53439C80" w:rsidR="00316865" w:rsidRDefault="00316865" w:rsidP="00A4179A">
      <w:pPr>
        <w:tabs>
          <w:tab w:val="left" w:pos="630"/>
          <w:tab w:val="left" w:pos="3735"/>
        </w:tabs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E0233F">
        <w:rPr>
          <w:color w:val="000000"/>
          <w:sz w:val="28"/>
          <w:szCs w:val="28"/>
        </w:rPr>
        <w:t xml:space="preserve">3. </w:t>
      </w:r>
      <w:r w:rsidRPr="00BD372D">
        <w:rPr>
          <w:color w:val="000000"/>
          <w:sz w:val="28"/>
          <w:szCs w:val="28"/>
        </w:rPr>
        <w:t>Контроль за исполнением настоящего постановления возложить на</w:t>
      </w:r>
      <w:r w:rsidR="00A4179A">
        <w:rPr>
          <w:color w:val="000000"/>
          <w:sz w:val="28"/>
          <w:szCs w:val="28"/>
        </w:rPr>
        <w:t xml:space="preserve">                            </w:t>
      </w:r>
      <w:r w:rsidRPr="00BD37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и.о. </w:t>
      </w:r>
      <w:r w:rsidRPr="00BD372D">
        <w:rPr>
          <w:color w:val="000000"/>
          <w:sz w:val="28"/>
          <w:szCs w:val="28"/>
        </w:rPr>
        <w:t xml:space="preserve">заместителя главы Администрации Белокалитвинского района по строительству, промышленности, транспорту, связи </w:t>
      </w:r>
      <w:r>
        <w:rPr>
          <w:color w:val="000000"/>
          <w:sz w:val="28"/>
          <w:szCs w:val="28"/>
        </w:rPr>
        <w:t>Кожанова М.С</w:t>
      </w:r>
      <w:r w:rsidRPr="00BD372D">
        <w:rPr>
          <w:color w:val="000000"/>
          <w:sz w:val="28"/>
          <w:szCs w:val="28"/>
        </w:rPr>
        <w:t>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A4179A" w:rsidRDefault="00872883" w:rsidP="00872883">
      <w:pPr>
        <w:rPr>
          <w:color w:val="FFFFFF" w:themeColor="background1"/>
          <w:sz w:val="28"/>
        </w:rPr>
      </w:pPr>
      <w:r w:rsidRPr="00A4179A">
        <w:rPr>
          <w:color w:val="FFFFFF" w:themeColor="background1"/>
          <w:sz w:val="28"/>
        </w:rPr>
        <w:t>Верно:</w:t>
      </w:r>
    </w:p>
    <w:p w14:paraId="06CD959A" w14:textId="1BF1DB7D" w:rsidR="00FC5FB5" w:rsidRPr="00A4179A" w:rsidRDefault="00295CF4" w:rsidP="00835273">
      <w:pPr>
        <w:rPr>
          <w:color w:val="FFFFFF" w:themeColor="background1"/>
          <w:sz w:val="28"/>
        </w:rPr>
      </w:pPr>
      <w:r w:rsidRPr="00A4179A">
        <w:rPr>
          <w:color w:val="FFFFFF" w:themeColor="background1"/>
          <w:sz w:val="28"/>
        </w:rPr>
        <w:t>З</w:t>
      </w:r>
      <w:r w:rsidR="00FC5FB5" w:rsidRPr="00A4179A">
        <w:rPr>
          <w:color w:val="FFFFFF" w:themeColor="background1"/>
          <w:sz w:val="28"/>
        </w:rPr>
        <w:t>аместител</w:t>
      </w:r>
      <w:r w:rsidRPr="00A4179A">
        <w:rPr>
          <w:color w:val="FFFFFF" w:themeColor="background1"/>
          <w:sz w:val="28"/>
        </w:rPr>
        <w:t>ь</w:t>
      </w:r>
      <w:r w:rsidR="00FC5FB5" w:rsidRPr="00A4179A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A4179A" w:rsidRDefault="00FC5FB5" w:rsidP="00835273">
      <w:pPr>
        <w:rPr>
          <w:color w:val="FFFFFF" w:themeColor="background1"/>
          <w:sz w:val="28"/>
        </w:rPr>
      </w:pPr>
      <w:r w:rsidRPr="00A4179A">
        <w:rPr>
          <w:color w:val="FFFFFF" w:themeColor="background1"/>
          <w:sz w:val="28"/>
        </w:rPr>
        <w:t>Белокалитвинского района</w:t>
      </w:r>
    </w:p>
    <w:p w14:paraId="554DB41A" w14:textId="77777777" w:rsidR="00316865" w:rsidRPr="00A4179A" w:rsidRDefault="00FC5FB5" w:rsidP="00835273">
      <w:pPr>
        <w:rPr>
          <w:color w:val="FFFFFF" w:themeColor="background1"/>
          <w:sz w:val="28"/>
        </w:rPr>
        <w:sectPr w:rsidR="00316865" w:rsidRPr="00A4179A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A4179A">
        <w:rPr>
          <w:color w:val="FFFFFF" w:themeColor="background1"/>
          <w:sz w:val="28"/>
        </w:rPr>
        <w:t>по организационной и кадровой работе</w:t>
      </w:r>
      <w:r w:rsidR="00F4755E" w:rsidRPr="00A4179A">
        <w:rPr>
          <w:color w:val="FFFFFF" w:themeColor="background1"/>
          <w:sz w:val="28"/>
        </w:rPr>
        <w:tab/>
      </w:r>
      <w:r w:rsidR="00F4755E" w:rsidRPr="00A4179A">
        <w:rPr>
          <w:color w:val="FFFFFF" w:themeColor="background1"/>
          <w:sz w:val="28"/>
        </w:rPr>
        <w:tab/>
      </w:r>
      <w:r w:rsidR="00F4755E" w:rsidRPr="00A4179A">
        <w:rPr>
          <w:color w:val="FFFFFF" w:themeColor="background1"/>
          <w:sz w:val="28"/>
        </w:rPr>
        <w:tab/>
      </w:r>
      <w:r w:rsidR="00DB5052" w:rsidRPr="00A4179A">
        <w:rPr>
          <w:color w:val="FFFFFF" w:themeColor="background1"/>
          <w:sz w:val="28"/>
        </w:rPr>
        <w:tab/>
      </w:r>
      <w:r w:rsidR="00295CF4" w:rsidRPr="00A4179A">
        <w:rPr>
          <w:color w:val="FFFFFF" w:themeColor="background1"/>
          <w:sz w:val="28"/>
        </w:rPr>
        <w:t>Л.Г. Василенко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4179A" w14:paraId="6DA15BE6" w14:textId="77777777" w:rsidTr="00A4179A">
        <w:tc>
          <w:tcPr>
            <w:tcW w:w="4814" w:type="dxa"/>
          </w:tcPr>
          <w:p w14:paraId="3E5DE0D1" w14:textId="77777777" w:rsidR="00A4179A" w:rsidRDefault="00A4179A" w:rsidP="00A4179A">
            <w:pPr>
              <w:pageBreakBefore/>
              <w:jc w:val="right"/>
              <w:rPr>
                <w:kern w:val="2"/>
                <w:lang w:eastAsia="en-US"/>
              </w:rPr>
            </w:pPr>
          </w:p>
        </w:tc>
        <w:tc>
          <w:tcPr>
            <w:tcW w:w="4814" w:type="dxa"/>
          </w:tcPr>
          <w:p w14:paraId="68BDEEE0" w14:textId="77777777" w:rsidR="00A4179A" w:rsidRPr="005D1C51" w:rsidRDefault="00A4179A" w:rsidP="00A4179A">
            <w:pPr>
              <w:pageBreakBefore/>
              <w:ind w:firstLine="31"/>
              <w:jc w:val="center"/>
              <w:rPr>
                <w:kern w:val="2"/>
                <w:lang w:eastAsia="en-US"/>
              </w:rPr>
            </w:pPr>
            <w:r w:rsidRPr="005D1C51">
              <w:rPr>
                <w:kern w:val="2"/>
                <w:lang w:eastAsia="en-US"/>
              </w:rPr>
              <w:t>Приложение</w:t>
            </w:r>
          </w:p>
          <w:p w14:paraId="5981EB67" w14:textId="2EC22926" w:rsidR="00A4179A" w:rsidRDefault="00A4179A" w:rsidP="00A4179A">
            <w:pPr>
              <w:ind w:firstLine="31"/>
              <w:jc w:val="center"/>
              <w:rPr>
                <w:kern w:val="2"/>
                <w:lang w:eastAsia="en-US"/>
              </w:rPr>
            </w:pPr>
            <w:r w:rsidRPr="005D1C51">
              <w:rPr>
                <w:kern w:val="2"/>
                <w:lang w:eastAsia="en-US"/>
              </w:rPr>
              <w:t>к постановлению</w:t>
            </w:r>
          </w:p>
          <w:p w14:paraId="6830BB10" w14:textId="69B16434" w:rsidR="00A4179A" w:rsidRPr="005D1C51" w:rsidRDefault="00A4179A" w:rsidP="00A4179A">
            <w:pPr>
              <w:ind w:firstLine="31"/>
              <w:jc w:val="center"/>
              <w:rPr>
                <w:kern w:val="2"/>
                <w:lang w:eastAsia="en-US"/>
              </w:rPr>
            </w:pPr>
            <w:r w:rsidRPr="005D1C51">
              <w:rPr>
                <w:kern w:val="2"/>
                <w:lang w:eastAsia="en-US"/>
              </w:rPr>
              <w:t>Администрации</w:t>
            </w:r>
          </w:p>
          <w:p w14:paraId="30853D30" w14:textId="77777777" w:rsidR="00A4179A" w:rsidRPr="005D1C51" w:rsidRDefault="00A4179A" w:rsidP="00A4179A">
            <w:pPr>
              <w:ind w:firstLine="31"/>
              <w:jc w:val="center"/>
              <w:rPr>
                <w:kern w:val="2"/>
                <w:lang w:eastAsia="en-US"/>
              </w:rPr>
            </w:pPr>
            <w:r w:rsidRPr="005D1C51">
              <w:rPr>
                <w:kern w:val="2"/>
                <w:lang w:eastAsia="en-US"/>
              </w:rPr>
              <w:t>Белокалитвинского района</w:t>
            </w:r>
          </w:p>
          <w:p w14:paraId="328684CC" w14:textId="0C5F15F5" w:rsidR="00A4179A" w:rsidRDefault="00A4179A" w:rsidP="00A4179A">
            <w:pPr>
              <w:pageBreakBefore/>
              <w:ind w:firstLine="31"/>
              <w:jc w:val="center"/>
              <w:rPr>
                <w:kern w:val="2"/>
                <w:lang w:eastAsia="en-US"/>
              </w:rPr>
            </w:pPr>
            <w:r w:rsidRPr="00A4179A">
              <w:t xml:space="preserve">от </w:t>
            </w:r>
            <w:r w:rsidR="005570A3">
              <w:t>30</w:t>
            </w:r>
            <w:r w:rsidRPr="00A4179A">
              <w:t>.</w:t>
            </w:r>
            <w:r w:rsidRPr="005D1C51">
              <w:rPr>
                <w:u w:val="single"/>
              </w:rPr>
              <w:t xml:space="preserve"> </w:t>
            </w:r>
            <w:r>
              <w:rPr>
                <w:u w:val="single"/>
              </w:rPr>
              <w:t>03</w:t>
            </w:r>
            <w:r w:rsidRPr="005D1C51">
              <w:rPr>
                <w:u w:val="single"/>
              </w:rPr>
              <w:t xml:space="preserve"> </w:t>
            </w:r>
            <w:r w:rsidRPr="005D1C51">
              <w:t>.202</w:t>
            </w:r>
            <w:r>
              <w:t>6</w:t>
            </w:r>
            <w:r w:rsidRPr="005D1C51">
              <w:t xml:space="preserve"> №</w:t>
            </w:r>
            <w:r w:rsidR="005570A3">
              <w:t xml:space="preserve"> 481</w:t>
            </w:r>
          </w:p>
        </w:tc>
      </w:tr>
    </w:tbl>
    <w:p w14:paraId="37BC67EB" w14:textId="538CC536" w:rsidR="00316865" w:rsidRPr="005D1C51" w:rsidRDefault="00316865" w:rsidP="00316865">
      <w:pPr>
        <w:ind w:left="6237"/>
        <w:rPr>
          <w:u w:val="single"/>
        </w:rPr>
      </w:pPr>
      <w:r w:rsidRPr="005D1C51">
        <w:rPr>
          <w:u w:val="single"/>
        </w:rPr>
        <w:t xml:space="preserve"> </w:t>
      </w:r>
    </w:p>
    <w:p w14:paraId="51EB649B" w14:textId="77777777" w:rsidR="00316865" w:rsidRDefault="00316865" w:rsidP="00316865">
      <w:pPr>
        <w:ind w:firstLine="709"/>
        <w:jc w:val="both"/>
        <w:rPr>
          <w:kern w:val="2"/>
          <w:sz w:val="28"/>
          <w:szCs w:val="28"/>
          <w:lang w:eastAsia="en-US"/>
        </w:rPr>
      </w:pPr>
      <w:bookmarkStart w:id="3" w:name="Par879"/>
      <w:bookmarkEnd w:id="3"/>
    </w:p>
    <w:p w14:paraId="4E7F7E07" w14:textId="77777777" w:rsidR="00316865" w:rsidRPr="00480613" w:rsidRDefault="00316865" w:rsidP="00316865">
      <w:pPr>
        <w:jc w:val="center"/>
        <w:rPr>
          <w:sz w:val="28"/>
          <w:szCs w:val="28"/>
        </w:rPr>
      </w:pPr>
      <w:r w:rsidRPr="00480613">
        <w:rPr>
          <w:sz w:val="28"/>
          <w:szCs w:val="28"/>
        </w:rPr>
        <w:t>ОТЧЕТ</w:t>
      </w:r>
    </w:p>
    <w:p w14:paraId="0C12A5B8" w14:textId="77777777" w:rsidR="00316865" w:rsidRPr="00AA32F9" w:rsidRDefault="00316865" w:rsidP="00316865">
      <w:pPr>
        <w:jc w:val="center"/>
        <w:rPr>
          <w:rFonts w:eastAsia="TimesNewRoman"/>
          <w:sz w:val="28"/>
          <w:szCs w:val="28"/>
        </w:rPr>
      </w:pPr>
      <w:r w:rsidRPr="00480613">
        <w:rPr>
          <w:sz w:val="28"/>
          <w:szCs w:val="28"/>
        </w:rPr>
        <w:t xml:space="preserve">о реализации </w:t>
      </w:r>
      <w:r w:rsidRPr="00356CA7">
        <w:rPr>
          <w:rFonts w:eastAsia="TimesNewRoman"/>
          <w:sz w:val="28"/>
          <w:szCs w:val="28"/>
        </w:rPr>
        <w:t>муниципальной</w:t>
      </w:r>
      <w:r w:rsidRPr="00356CA7">
        <w:rPr>
          <w:rFonts w:eastAsia="TimesNewRoman"/>
          <w:b/>
          <w:sz w:val="28"/>
          <w:szCs w:val="28"/>
        </w:rPr>
        <w:t xml:space="preserve"> </w:t>
      </w:r>
      <w:r w:rsidRPr="00480613">
        <w:rPr>
          <w:rFonts w:eastAsia="TimesNewRoman"/>
          <w:sz w:val="28"/>
          <w:szCs w:val="28"/>
        </w:rPr>
        <w:t xml:space="preserve">программы </w:t>
      </w:r>
      <w:r w:rsidRPr="00AA32F9">
        <w:rPr>
          <w:rFonts w:eastAsia="TimesNewRoman"/>
          <w:sz w:val="28"/>
          <w:szCs w:val="28"/>
        </w:rPr>
        <w:t>Белокалитвинского района</w:t>
      </w:r>
    </w:p>
    <w:p w14:paraId="426C28C9" w14:textId="77777777" w:rsidR="00316865" w:rsidRPr="00E00E10" w:rsidRDefault="00316865" w:rsidP="00316865">
      <w:pPr>
        <w:jc w:val="center"/>
        <w:rPr>
          <w:sz w:val="28"/>
          <w:szCs w:val="28"/>
        </w:rPr>
      </w:pPr>
      <w:r w:rsidRPr="00E00E10">
        <w:rPr>
          <w:rFonts w:eastAsia="TimesNewRoman"/>
          <w:sz w:val="28"/>
          <w:szCs w:val="28"/>
        </w:rPr>
        <w:t xml:space="preserve"> «</w:t>
      </w:r>
      <w:r w:rsidRPr="00E00E10">
        <w:rPr>
          <w:kern w:val="2"/>
          <w:sz w:val="28"/>
          <w:szCs w:val="28"/>
        </w:rPr>
        <w:t>Территориальное планирование и развитие территории, в том числе для жилищного строительства</w:t>
      </w:r>
      <w:r w:rsidRPr="00E00E10">
        <w:rPr>
          <w:rFonts w:eastAsia="TimesNewRoman"/>
          <w:sz w:val="28"/>
          <w:szCs w:val="28"/>
        </w:rPr>
        <w:t>» за 2025 год</w:t>
      </w:r>
      <w:r w:rsidRPr="00E00E10">
        <w:rPr>
          <w:sz w:val="28"/>
          <w:szCs w:val="28"/>
        </w:rPr>
        <w:t xml:space="preserve"> </w:t>
      </w:r>
    </w:p>
    <w:p w14:paraId="4A656F8D" w14:textId="77777777" w:rsidR="00316865" w:rsidRDefault="00316865" w:rsidP="00316865">
      <w:pPr>
        <w:jc w:val="center"/>
        <w:rPr>
          <w:sz w:val="28"/>
          <w:szCs w:val="28"/>
        </w:rPr>
      </w:pPr>
    </w:p>
    <w:p w14:paraId="30754778" w14:textId="77777777" w:rsidR="00316865" w:rsidRPr="00480613" w:rsidRDefault="00316865" w:rsidP="00316865">
      <w:pPr>
        <w:jc w:val="center"/>
        <w:rPr>
          <w:sz w:val="28"/>
          <w:szCs w:val="28"/>
        </w:rPr>
      </w:pPr>
    </w:p>
    <w:p w14:paraId="1E4398DE" w14:textId="77777777" w:rsidR="00316865" w:rsidRPr="00480613" w:rsidRDefault="00316865" w:rsidP="00316865">
      <w:pPr>
        <w:tabs>
          <w:tab w:val="left" w:pos="851"/>
        </w:tabs>
        <w:contextualSpacing/>
        <w:jc w:val="center"/>
        <w:rPr>
          <w:sz w:val="28"/>
          <w:szCs w:val="28"/>
        </w:rPr>
      </w:pPr>
      <w:r w:rsidRPr="00480613">
        <w:rPr>
          <w:sz w:val="28"/>
          <w:szCs w:val="28"/>
        </w:rPr>
        <w:t xml:space="preserve">Раздел 1. Конкретные результаты, достигнутые за </w:t>
      </w:r>
      <w:r>
        <w:rPr>
          <w:sz w:val="28"/>
          <w:szCs w:val="28"/>
        </w:rPr>
        <w:t>2025</w:t>
      </w:r>
      <w:r w:rsidRPr="00480613">
        <w:rPr>
          <w:sz w:val="28"/>
          <w:szCs w:val="28"/>
        </w:rPr>
        <w:t xml:space="preserve"> год</w:t>
      </w:r>
    </w:p>
    <w:p w14:paraId="224C410F" w14:textId="77777777" w:rsidR="00316865" w:rsidRPr="00480613" w:rsidRDefault="00316865" w:rsidP="00316865">
      <w:pPr>
        <w:jc w:val="both"/>
        <w:rPr>
          <w:sz w:val="28"/>
          <w:szCs w:val="28"/>
        </w:rPr>
      </w:pPr>
    </w:p>
    <w:p w14:paraId="6268B011" w14:textId="77777777" w:rsidR="00316865" w:rsidRPr="00480613" w:rsidRDefault="00316865" w:rsidP="00316865">
      <w:pPr>
        <w:jc w:val="both"/>
        <w:rPr>
          <w:rFonts w:ascii="Calibri" w:eastAsia="Calibri" w:hAnsi="Calibri"/>
          <w:vanish/>
          <w:sz w:val="22"/>
          <w:szCs w:val="22"/>
          <w:lang w:eastAsia="en-US"/>
        </w:rPr>
      </w:pPr>
      <w:r>
        <w:rPr>
          <w:sz w:val="28"/>
          <w:szCs w:val="28"/>
        </w:rPr>
        <w:tab/>
      </w:r>
      <w:r w:rsidRPr="00480613">
        <w:rPr>
          <w:sz w:val="28"/>
          <w:szCs w:val="28"/>
        </w:rPr>
        <w:t xml:space="preserve">В целях создания условий для </w:t>
      </w:r>
      <w:r>
        <w:rPr>
          <w:sz w:val="28"/>
          <w:szCs w:val="28"/>
        </w:rPr>
        <w:t>устойчивого территориального планирования и развития жилищного строительства</w:t>
      </w:r>
      <w:r w:rsidRPr="00480613">
        <w:rPr>
          <w:sz w:val="28"/>
          <w:szCs w:val="28"/>
        </w:rPr>
        <w:t xml:space="preserve"> в рамках реализации </w:t>
      </w:r>
      <w:r w:rsidRPr="00AA32F9">
        <w:rPr>
          <w:sz w:val="28"/>
          <w:szCs w:val="28"/>
        </w:rPr>
        <w:t>муниципальной</w:t>
      </w:r>
      <w:r w:rsidRPr="00AA32F9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программы </w:t>
      </w:r>
      <w:r w:rsidRPr="00AA32F9">
        <w:rPr>
          <w:sz w:val="28"/>
          <w:szCs w:val="28"/>
        </w:rPr>
        <w:t>Белокалитвинского района</w:t>
      </w:r>
      <w:r>
        <w:rPr>
          <w:sz w:val="28"/>
          <w:szCs w:val="28"/>
        </w:rPr>
        <w:t xml:space="preserve"> </w:t>
      </w:r>
      <w:r w:rsidRPr="00480613">
        <w:rPr>
          <w:rFonts w:eastAsia="TimesNewRoman"/>
          <w:sz w:val="28"/>
          <w:szCs w:val="28"/>
        </w:rPr>
        <w:t>«</w:t>
      </w:r>
      <w:r w:rsidRPr="00E00E10">
        <w:rPr>
          <w:kern w:val="2"/>
          <w:sz w:val="28"/>
          <w:szCs w:val="28"/>
        </w:rPr>
        <w:t>Территориальное планирование и развитие территории, в том числе для жилищного строительства</w:t>
      </w:r>
      <w:r w:rsidRPr="00480613">
        <w:rPr>
          <w:sz w:val="28"/>
          <w:szCs w:val="28"/>
        </w:rPr>
        <w:t xml:space="preserve">», утвержденной постановлением </w:t>
      </w:r>
      <w:r>
        <w:rPr>
          <w:sz w:val="28"/>
          <w:szCs w:val="28"/>
        </w:rPr>
        <w:t xml:space="preserve">Администрации </w:t>
      </w:r>
      <w:r w:rsidRPr="00AA32F9">
        <w:rPr>
          <w:sz w:val="28"/>
          <w:szCs w:val="28"/>
        </w:rPr>
        <w:t>Белокалитвинского района</w:t>
      </w:r>
      <w:r>
        <w:rPr>
          <w:sz w:val="28"/>
          <w:szCs w:val="28"/>
        </w:rPr>
        <w:t xml:space="preserve"> от 27.12.2018 №2281 «Об утверждении </w:t>
      </w:r>
      <w:r w:rsidRPr="00395387">
        <w:rPr>
          <w:rFonts w:eastAsia="Calibri"/>
          <w:bCs/>
          <w:kern w:val="2"/>
          <w:sz w:val="28"/>
          <w:szCs w:val="28"/>
        </w:rPr>
        <w:t>муниципальной программы Белокалитвинского района «Территориальное планирование и развитие территории, в том числе для</w:t>
      </w:r>
      <w:r>
        <w:rPr>
          <w:rFonts w:eastAsia="Calibri"/>
          <w:bCs/>
          <w:kern w:val="2"/>
          <w:sz w:val="28"/>
          <w:szCs w:val="28"/>
        </w:rPr>
        <w:t xml:space="preserve"> </w:t>
      </w:r>
      <w:r w:rsidRPr="00395387">
        <w:rPr>
          <w:rFonts w:eastAsia="Calibri"/>
          <w:bCs/>
          <w:kern w:val="2"/>
          <w:sz w:val="28"/>
          <w:szCs w:val="28"/>
        </w:rPr>
        <w:t>жилищного строительства</w:t>
      </w:r>
      <w:r>
        <w:rPr>
          <w:rFonts w:eastAsia="Calibri"/>
          <w:bCs/>
          <w:kern w:val="2"/>
          <w:sz w:val="28"/>
          <w:szCs w:val="28"/>
        </w:rPr>
        <w:t xml:space="preserve">» </w:t>
      </w:r>
    </w:p>
    <w:p w14:paraId="65377149" w14:textId="77777777" w:rsidR="00316865" w:rsidRPr="00C1715C" w:rsidRDefault="00316865" w:rsidP="00316865">
      <w:pPr>
        <w:jc w:val="both"/>
        <w:rPr>
          <w:sz w:val="28"/>
          <w:szCs w:val="28"/>
        </w:rPr>
      </w:pPr>
      <w:r w:rsidRPr="00480613">
        <w:rPr>
          <w:sz w:val="28"/>
          <w:szCs w:val="28"/>
        </w:rPr>
        <w:t xml:space="preserve">(далее – </w:t>
      </w:r>
      <w:r w:rsidRPr="00AA32F9">
        <w:rPr>
          <w:sz w:val="28"/>
          <w:szCs w:val="28"/>
        </w:rPr>
        <w:t>муниципальн</w:t>
      </w:r>
      <w:r w:rsidRPr="00480613">
        <w:rPr>
          <w:sz w:val="28"/>
          <w:szCs w:val="28"/>
        </w:rPr>
        <w:t xml:space="preserve">ая программа), ответственным исполнителем, участниками </w:t>
      </w:r>
      <w:r w:rsidRPr="00AA32F9">
        <w:rPr>
          <w:sz w:val="28"/>
          <w:szCs w:val="28"/>
        </w:rPr>
        <w:t>муниципальной</w:t>
      </w:r>
      <w:r w:rsidRPr="00AA32F9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программы в </w:t>
      </w:r>
      <w:r>
        <w:rPr>
          <w:rFonts w:eastAsia="TimesNewRoman"/>
          <w:sz w:val="28"/>
          <w:szCs w:val="28"/>
        </w:rPr>
        <w:t>2025</w:t>
      </w:r>
      <w:r w:rsidRPr="00480613">
        <w:rPr>
          <w:rFonts w:eastAsia="TimesNewRoman"/>
          <w:sz w:val="28"/>
          <w:szCs w:val="28"/>
        </w:rPr>
        <w:t xml:space="preserve"> году</w:t>
      </w:r>
      <w:r w:rsidRPr="00480613">
        <w:rPr>
          <w:sz w:val="28"/>
          <w:szCs w:val="28"/>
        </w:rPr>
        <w:t xml:space="preserve"> достигнуты </w:t>
      </w:r>
      <w:r>
        <w:rPr>
          <w:sz w:val="28"/>
          <w:szCs w:val="28"/>
        </w:rPr>
        <w:t>следующие результаты.</w:t>
      </w:r>
    </w:p>
    <w:p w14:paraId="1B01FA0E" w14:textId="77777777" w:rsidR="00316865" w:rsidRDefault="00316865" w:rsidP="003168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Разработаны и утверждены местные нормативы градостроительного проектирования, внесены изменения в генеральный план муниципального образования «</w:t>
      </w:r>
      <w:proofErr w:type="spellStart"/>
      <w:r>
        <w:rPr>
          <w:sz w:val="28"/>
          <w:szCs w:val="28"/>
        </w:rPr>
        <w:t>Литвиновское</w:t>
      </w:r>
      <w:proofErr w:type="spellEnd"/>
      <w:r>
        <w:rPr>
          <w:sz w:val="28"/>
          <w:szCs w:val="28"/>
        </w:rPr>
        <w:t xml:space="preserve"> сельское поселение» и в правила землепользования и застройки </w:t>
      </w:r>
      <w:proofErr w:type="spellStart"/>
      <w:r>
        <w:rPr>
          <w:sz w:val="28"/>
          <w:szCs w:val="28"/>
        </w:rPr>
        <w:t>Литвиновского</w:t>
      </w:r>
      <w:proofErr w:type="spellEnd"/>
      <w:r>
        <w:rPr>
          <w:sz w:val="28"/>
          <w:szCs w:val="28"/>
        </w:rPr>
        <w:t xml:space="preserve"> сельского поселения, разработан   и   </w:t>
      </w:r>
      <w:proofErr w:type="gramStart"/>
      <w:r>
        <w:rPr>
          <w:sz w:val="28"/>
          <w:szCs w:val="28"/>
        </w:rPr>
        <w:t>утвержден  проект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планировки  и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межевания  территории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в  х.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Нижнепопов</w:t>
      </w:r>
      <w:proofErr w:type="spellEnd"/>
      <w:r>
        <w:rPr>
          <w:sz w:val="28"/>
          <w:szCs w:val="28"/>
        </w:rPr>
        <w:t xml:space="preserve"> с целью дальнейшего формирования земельных участков для предоставления многодетным семьям.</w:t>
      </w:r>
    </w:p>
    <w:p w14:paraId="35E29A37" w14:textId="77777777" w:rsidR="00316865" w:rsidRDefault="00316865" w:rsidP="00316865">
      <w:pPr>
        <w:jc w:val="both"/>
        <w:rPr>
          <w:sz w:val="28"/>
          <w:szCs w:val="28"/>
        </w:rPr>
      </w:pPr>
    </w:p>
    <w:p w14:paraId="154F5E48" w14:textId="77777777" w:rsidR="00316865" w:rsidRPr="00480613" w:rsidRDefault="00316865" w:rsidP="00316865">
      <w:pPr>
        <w:jc w:val="center"/>
        <w:rPr>
          <w:sz w:val="28"/>
          <w:szCs w:val="28"/>
        </w:rPr>
      </w:pPr>
      <w:r w:rsidRPr="00480613">
        <w:rPr>
          <w:sz w:val="28"/>
          <w:szCs w:val="28"/>
        </w:rPr>
        <w:t xml:space="preserve">Раздел 2. Сведения о результатах выполнения (достижении) мероприятий (результатов) и контрольных точек структурных элементов </w:t>
      </w:r>
      <w:r w:rsidRPr="00AA32F9">
        <w:rPr>
          <w:sz w:val="28"/>
          <w:szCs w:val="28"/>
        </w:rPr>
        <w:t>муниципальной</w:t>
      </w:r>
      <w:r w:rsidRPr="00AA32F9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>программы за отчетный период</w:t>
      </w:r>
    </w:p>
    <w:p w14:paraId="20E0A8A8" w14:textId="77777777" w:rsidR="00316865" w:rsidRPr="00480613" w:rsidRDefault="00316865" w:rsidP="00316865">
      <w:pPr>
        <w:jc w:val="center"/>
        <w:rPr>
          <w:sz w:val="28"/>
          <w:szCs w:val="28"/>
        </w:rPr>
      </w:pPr>
    </w:p>
    <w:p w14:paraId="65B2E6DB" w14:textId="77777777" w:rsidR="00316865" w:rsidRPr="00480613" w:rsidRDefault="00316865" w:rsidP="00316865">
      <w:pPr>
        <w:jc w:val="both"/>
        <w:rPr>
          <w:sz w:val="2"/>
          <w:szCs w:val="2"/>
        </w:rPr>
      </w:pPr>
      <w:r>
        <w:rPr>
          <w:sz w:val="28"/>
          <w:szCs w:val="28"/>
        </w:rPr>
        <w:tab/>
      </w:r>
      <w:r w:rsidRPr="00480613">
        <w:rPr>
          <w:sz w:val="28"/>
          <w:szCs w:val="28"/>
        </w:rPr>
        <w:t xml:space="preserve">Достижению результатов в </w:t>
      </w:r>
      <w:r>
        <w:rPr>
          <w:sz w:val="28"/>
          <w:szCs w:val="28"/>
        </w:rPr>
        <w:t>2025</w:t>
      </w:r>
      <w:r w:rsidRPr="00480613">
        <w:rPr>
          <w:sz w:val="28"/>
          <w:szCs w:val="28"/>
        </w:rPr>
        <w:t xml:space="preserve"> году способствовала </w:t>
      </w:r>
      <w:r w:rsidRPr="00480613">
        <w:rPr>
          <w:sz w:val="28"/>
          <w:szCs w:val="28"/>
        </w:rPr>
        <w:br/>
        <w:t xml:space="preserve">                             </w:t>
      </w:r>
    </w:p>
    <w:p w14:paraId="1B4F57BF" w14:textId="77777777" w:rsidR="00316865" w:rsidRPr="00C1715C" w:rsidRDefault="00316865" w:rsidP="00316865">
      <w:pPr>
        <w:jc w:val="both"/>
        <w:rPr>
          <w:sz w:val="28"/>
          <w:szCs w:val="28"/>
        </w:rPr>
      </w:pPr>
      <w:r w:rsidRPr="00C1715C">
        <w:rPr>
          <w:sz w:val="28"/>
          <w:szCs w:val="28"/>
        </w:rPr>
        <w:t>реализация ответственным исполнителем, участниками муниципальной</w:t>
      </w:r>
      <w:r w:rsidRPr="00C1715C">
        <w:rPr>
          <w:b/>
          <w:sz w:val="28"/>
          <w:szCs w:val="28"/>
        </w:rPr>
        <w:t xml:space="preserve"> </w:t>
      </w:r>
      <w:r w:rsidRPr="00C1715C">
        <w:rPr>
          <w:sz w:val="28"/>
          <w:szCs w:val="28"/>
        </w:rPr>
        <w:t xml:space="preserve">программы мероприятий (результатов) ее структурных элементов. </w:t>
      </w:r>
    </w:p>
    <w:p w14:paraId="4DE5FB59" w14:textId="77777777" w:rsidR="00316865" w:rsidRPr="00C1715C" w:rsidRDefault="00316865" w:rsidP="00316865">
      <w:pPr>
        <w:jc w:val="both"/>
        <w:rPr>
          <w:sz w:val="28"/>
          <w:szCs w:val="28"/>
        </w:rPr>
      </w:pPr>
      <w:r w:rsidRPr="00C1715C">
        <w:rPr>
          <w:sz w:val="28"/>
          <w:szCs w:val="28"/>
        </w:rPr>
        <w:t xml:space="preserve"> </w:t>
      </w:r>
      <w:r w:rsidRPr="00C1715C">
        <w:rPr>
          <w:sz w:val="28"/>
          <w:szCs w:val="28"/>
        </w:rPr>
        <w:tab/>
        <w:t xml:space="preserve">В рамках комплекса процессных мероприятий </w:t>
      </w:r>
      <w:r w:rsidRPr="00C1715C">
        <w:rPr>
          <w:rFonts w:eastAsia="TimesNewRoman"/>
          <w:sz w:val="28"/>
          <w:szCs w:val="28"/>
        </w:rPr>
        <w:t>«</w:t>
      </w:r>
      <w:r w:rsidRPr="00C1715C">
        <w:rPr>
          <w:kern w:val="2"/>
          <w:sz w:val="28"/>
          <w:szCs w:val="28"/>
        </w:rPr>
        <w:t>Территориальное планирование</w:t>
      </w:r>
      <w:r w:rsidRPr="00C1715C">
        <w:rPr>
          <w:sz w:val="28"/>
          <w:szCs w:val="28"/>
        </w:rPr>
        <w:t>» предусмотрена реализация 2 мероприятий (результатов) и 4 контрольных точек.</w:t>
      </w:r>
    </w:p>
    <w:p w14:paraId="0AE871AF" w14:textId="77777777" w:rsidR="00316865" w:rsidRPr="00C1715C" w:rsidRDefault="00316865" w:rsidP="00316865">
      <w:pPr>
        <w:rPr>
          <w:rFonts w:ascii="Calibri" w:eastAsia="Calibri" w:hAnsi="Calibri"/>
          <w:vanish/>
          <w:sz w:val="28"/>
          <w:szCs w:val="28"/>
          <w:lang w:eastAsia="en-US"/>
        </w:rPr>
      </w:pPr>
    </w:p>
    <w:p w14:paraId="125DECB7" w14:textId="77777777" w:rsidR="00316865" w:rsidRPr="00C1715C" w:rsidRDefault="00316865" w:rsidP="00316865">
      <w:pPr>
        <w:jc w:val="both"/>
        <w:rPr>
          <w:sz w:val="28"/>
          <w:szCs w:val="28"/>
        </w:rPr>
      </w:pPr>
      <w:r w:rsidRPr="00C1715C">
        <w:rPr>
          <w:sz w:val="28"/>
          <w:szCs w:val="28"/>
        </w:rPr>
        <w:tab/>
        <w:t xml:space="preserve">Мероприятие (результат) 1.1. «Разработаны проекты местных нормативов градостроительного проектирования, генеральных планов, правил </w:t>
      </w:r>
      <w:r w:rsidRPr="00C1715C">
        <w:rPr>
          <w:sz w:val="28"/>
          <w:szCs w:val="28"/>
        </w:rPr>
        <w:lastRenderedPageBreak/>
        <w:t>землепользования и застройки. Обеспечены перспективные земельные участки документами планировки территорий с целью формирования территорий, в том числе для жилищного строительства» выполнено.</w:t>
      </w:r>
    </w:p>
    <w:p w14:paraId="384EED6A" w14:textId="77777777" w:rsidR="00316865" w:rsidRDefault="00316865" w:rsidP="003168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Разработаны</w:t>
      </w:r>
      <w:r w:rsidRPr="00C1715C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ы</w:t>
      </w:r>
      <w:r w:rsidRPr="00C1715C">
        <w:rPr>
          <w:sz w:val="28"/>
          <w:szCs w:val="28"/>
        </w:rPr>
        <w:t xml:space="preserve"> местных нормативов градостроительного проектирования Белокалитвинского района и сельских поселений, входящих в состав Белокалитвинского района</w:t>
      </w:r>
      <w:r>
        <w:rPr>
          <w:sz w:val="28"/>
          <w:szCs w:val="28"/>
        </w:rPr>
        <w:t>.</w:t>
      </w:r>
      <w:r w:rsidRPr="00C1715C">
        <w:rPr>
          <w:sz w:val="28"/>
          <w:szCs w:val="28"/>
        </w:rPr>
        <w:t xml:space="preserve"> Разработаны проекты внесения изменений в генеральный план муниципального образования «</w:t>
      </w:r>
      <w:proofErr w:type="spellStart"/>
      <w:r w:rsidRPr="00C1715C">
        <w:rPr>
          <w:sz w:val="28"/>
          <w:szCs w:val="28"/>
        </w:rPr>
        <w:t>Литвиновское</w:t>
      </w:r>
      <w:proofErr w:type="spellEnd"/>
      <w:r w:rsidRPr="00C1715C">
        <w:rPr>
          <w:sz w:val="28"/>
          <w:szCs w:val="28"/>
        </w:rPr>
        <w:t xml:space="preserve"> сельское поселение» Белокалитвинского района Ростовской области и </w:t>
      </w:r>
      <w:r>
        <w:rPr>
          <w:sz w:val="28"/>
          <w:szCs w:val="28"/>
        </w:rPr>
        <w:t>п</w:t>
      </w:r>
      <w:r w:rsidRPr="00C1715C">
        <w:rPr>
          <w:sz w:val="28"/>
          <w:szCs w:val="28"/>
        </w:rPr>
        <w:t xml:space="preserve">равила землепользования и застройки </w:t>
      </w:r>
      <w:proofErr w:type="spellStart"/>
      <w:r w:rsidRPr="00C1715C">
        <w:rPr>
          <w:sz w:val="28"/>
          <w:szCs w:val="28"/>
        </w:rPr>
        <w:t>Литвиновского</w:t>
      </w:r>
      <w:proofErr w:type="spellEnd"/>
      <w:r w:rsidRPr="00C1715C">
        <w:rPr>
          <w:sz w:val="28"/>
          <w:szCs w:val="28"/>
        </w:rPr>
        <w:t xml:space="preserve"> сельского поселения. Разработан проект планировки и межевания территории в х. </w:t>
      </w:r>
      <w:proofErr w:type="spellStart"/>
      <w:r w:rsidRPr="00C1715C">
        <w:rPr>
          <w:sz w:val="28"/>
          <w:szCs w:val="28"/>
        </w:rPr>
        <w:t>Нижнепопов</w:t>
      </w:r>
      <w:proofErr w:type="spellEnd"/>
      <w:r w:rsidRPr="00C1715C">
        <w:rPr>
          <w:sz w:val="28"/>
          <w:szCs w:val="28"/>
        </w:rPr>
        <w:t xml:space="preserve"> Белокалитвинского района с целью формирования земельных участков для предоставления</w:t>
      </w:r>
      <w:r>
        <w:rPr>
          <w:sz w:val="28"/>
          <w:szCs w:val="28"/>
        </w:rPr>
        <w:t xml:space="preserve"> многодетным семьям.</w:t>
      </w:r>
    </w:p>
    <w:p w14:paraId="46F6D98B" w14:textId="77777777" w:rsidR="00316865" w:rsidRPr="00F86843" w:rsidRDefault="00316865" w:rsidP="00316865">
      <w:pPr>
        <w:jc w:val="both"/>
        <w:rPr>
          <w:i/>
          <w:sz w:val="28"/>
          <w:szCs w:val="28"/>
        </w:rPr>
      </w:pPr>
      <w:r w:rsidRPr="008A0B7D">
        <w:rPr>
          <w:sz w:val="28"/>
          <w:szCs w:val="28"/>
        </w:rPr>
        <w:tab/>
      </w:r>
      <w:r w:rsidRPr="00F86843">
        <w:rPr>
          <w:sz w:val="28"/>
          <w:szCs w:val="28"/>
        </w:rPr>
        <w:t xml:space="preserve">Мероприятие (результат) 1.2. «Проведены комплексные кадастровые работы» не выполнено. В ст. 42.2 </w:t>
      </w:r>
      <w:r>
        <w:rPr>
          <w:sz w:val="28"/>
          <w:szCs w:val="28"/>
        </w:rPr>
        <w:t>Ф</w:t>
      </w:r>
      <w:r w:rsidRPr="00F86843">
        <w:rPr>
          <w:sz w:val="28"/>
          <w:szCs w:val="28"/>
        </w:rPr>
        <w:t xml:space="preserve">едерального закона №221-ФЗ внесены изменения, в связи с чем комплексные кадастровые работы на территории Белокалитвинского района в 2025 году, а также их финансирование не были предусмотрены.  </w:t>
      </w:r>
    </w:p>
    <w:p w14:paraId="070481C4" w14:textId="77777777" w:rsidR="00316865" w:rsidRPr="00F86843" w:rsidRDefault="00316865" w:rsidP="00316865">
      <w:pPr>
        <w:jc w:val="both"/>
        <w:rPr>
          <w:sz w:val="28"/>
          <w:szCs w:val="28"/>
        </w:rPr>
      </w:pPr>
      <w:r w:rsidRPr="00F86843">
        <w:rPr>
          <w:sz w:val="28"/>
          <w:szCs w:val="28"/>
        </w:rPr>
        <w:tab/>
        <w:t xml:space="preserve">По комплексу процессных мероприятий «Территориальное планирование» предусмотрено выполнение 4 контрольных точек, из них достигнуто в установленные сроки – 2, не достигнуто – 2, в том числе: </w:t>
      </w:r>
    </w:p>
    <w:p w14:paraId="52F2EEA1" w14:textId="77777777" w:rsidR="00316865" w:rsidRPr="00F86843" w:rsidRDefault="00316865" w:rsidP="00316865">
      <w:pPr>
        <w:jc w:val="both"/>
        <w:rPr>
          <w:sz w:val="28"/>
          <w:szCs w:val="28"/>
        </w:rPr>
      </w:pPr>
      <w:r w:rsidRPr="00F86843">
        <w:rPr>
          <w:sz w:val="28"/>
          <w:szCs w:val="28"/>
        </w:rPr>
        <w:tab/>
        <w:t>контрольная точка 1.2.1. «Заключены муниципальные контракты на выполнение комплексных кадастровых работ» - финансирование на проведение комплексных кадастровых работ не предусмотрено;</w:t>
      </w:r>
    </w:p>
    <w:p w14:paraId="4CB979B1" w14:textId="77777777" w:rsidR="00316865" w:rsidRPr="00F86843" w:rsidRDefault="00316865" w:rsidP="00316865">
      <w:pPr>
        <w:jc w:val="both"/>
        <w:rPr>
          <w:sz w:val="28"/>
          <w:szCs w:val="28"/>
        </w:rPr>
      </w:pPr>
      <w:r w:rsidRPr="00F86843">
        <w:rPr>
          <w:sz w:val="28"/>
          <w:szCs w:val="28"/>
        </w:rPr>
        <w:tab/>
        <w:t>контрольная точка 1.2.2. «Внесены сведения об объектах недвижимости в ЕГРН» - финансирование на проведение комплексных кадастровых работ не предусмотрено.</w:t>
      </w:r>
    </w:p>
    <w:p w14:paraId="027E6807" w14:textId="77777777" w:rsidR="00316865" w:rsidRPr="00F86843" w:rsidRDefault="00316865" w:rsidP="00316865">
      <w:pPr>
        <w:jc w:val="both"/>
        <w:rPr>
          <w:sz w:val="28"/>
          <w:szCs w:val="28"/>
        </w:rPr>
      </w:pPr>
      <w:r w:rsidRPr="00F86843">
        <w:rPr>
          <w:sz w:val="28"/>
          <w:szCs w:val="28"/>
        </w:rPr>
        <w:tab/>
        <w:t xml:space="preserve">В рамках комплекса процессных мероприятий </w:t>
      </w:r>
      <w:r w:rsidRPr="00F86843">
        <w:rPr>
          <w:rFonts w:eastAsia="TimesNewRoman"/>
          <w:sz w:val="28"/>
          <w:szCs w:val="28"/>
        </w:rPr>
        <w:t>«</w:t>
      </w:r>
      <w:r w:rsidRPr="00F86843">
        <w:rPr>
          <w:kern w:val="2"/>
          <w:sz w:val="28"/>
          <w:szCs w:val="28"/>
        </w:rPr>
        <w:t>Развитие территорий для жилищного строительства</w:t>
      </w:r>
      <w:r w:rsidRPr="00F86843">
        <w:rPr>
          <w:sz w:val="28"/>
          <w:szCs w:val="28"/>
        </w:rPr>
        <w:t>» предусмотрена реализация 1 мероприятия (результата) и 1 контрольной точки.</w:t>
      </w:r>
    </w:p>
    <w:p w14:paraId="46697729" w14:textId="77777777" w:rsidR="00316865" w:rsidRPr="00F86843" w:rsidRDefault="00316865" w:rsidP="00316865">
      <w:pPr>
        <w:rPr>
          <w:rFonts w:ascii="Calibri" w:eastAsia="Calibri" w:hAnsi="Calibri"/>
          <w:vanish/>
          <w:sz w:val="28"/>
          <w:szCs w:val="28"/>
          <w:lang w:eastAsia="en-US"/>
        </w:rPr>
      </w:pPr>
    </w:p>
    <w:p w14:paraId="570D3696" w14:textId="77777777" w:rsidR="00316865" w:rsidRPr="00F86843" w:rsidRDefault="00316865" w:rsidP="00316865">
      <w:pPr>
        <w:jc w:val="both"/>
        <w:rPr>
          <w:sz w:val="28"/>
          <w:szCs w:val="28"/>
        </w:rPr>
      </w:pPr>
      <w:r w:rsidRPr="00F86843">
        <w:rPr>
          <w:sz w:val="28"/>
          <w:szCs w:val="28"/>
        </w:rPr>
        <w:tab/>
        <w:t>Мероприятие (результат) 1.1. «Создание условий для развития территорий путем вовлечения в оборот земельных участков, в том числе для индивидуального жилищного строительства» выполнено.</w:t>
      </w:r>
    </w:p>
    <w:p w14:paraId="30F40F68" w14:textId="77777777" w:rsidR="00316865" w:rsidRPr="00CD5930" w:rsidRDefault="00316865" w:rsidP="00316865">
      <w:pPr>
        <w:jc w:val="both"/>
        <w:rPr>
          <w:sz w:val="28"/>
          <w:szCs w:val="28"/>
        </w:rPr>
      </w:pPr>
      <w:r w:rsidRPr="00F86843">
        <w:rPr>
          <w:sz w:val="28"/>
          <w:szCs w:val="28"/>
        </w:rPr>
        <w:tab/>
        <w:t>По комплексу процессных мероприятий «</w:t>
      </w:r>
      <w:r w:rsidRPr="00F86843">
        <w:rPr>
          <w:kern w:val="2"/>
          <w:sz w:val="28"/>
          <w:szCs w:val="28"/>
        </w:rPr>
        <w:t>Развитие территорий для жилищного строительства</w:t>
      </w:r>
      <w:r w:rsidRPr="00F86843">
        <w:rPr>
          <w:sz w:val="28"/>
          <w:szCs w:val="28"/>
        </w:rPr>
        <w:t>» предусмотрено выполнение 1 контрольной точки, достигнутой в установленные сроки.</w:t>
      </w:r>
    </w:p>
    <w:p w14:paraId="1DFFC660" w14:textId="77777777" w:rsidR="00316865" w:rsidRDefault="00316865" w:rsidP="00316865">
      <w:pPr>
        <w:ind w:firstLine="709"/>
        <w:jc w:val="both"/>
        <w:rPr>
          <w:sz w:val="28"/>
          <w:szCs w:val="28"/>
        </w:rPr>
      </w:pPr>
      <w:r w:rsidRPr="00480613">
        <w:rPr>
          <w:sz w:val="28"/>
          <w:szCs w:val="28"/>
        </w:rPr>
        <w:t xml:space="preserve">Сведения о выполнении мероприятий (результатов), а также контрольных точек </w:t>
      </w:r>
      <w:r w:rsidRPr="00AA32F9">
        <w:rPr>
          <w:sz w:val="28"/>
          <w:szCs w:val="28"/>
        </w:rPr>
        <w:t>муниципальной</w:t>
      </w:r>
      <w:r w:rsidRPr="00AA32F9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программы приведены в приложении №1 к отчету о реализации </w:t>
      </w:r>
      <w:r w:rsidRPr="00AA32F9">
        <w:rPr>
          <w:sz w:val="28"/>
          <w:szCs w:val="28"/>
        </w:rPr>
        <w:t>муниципальной</w:t>
      </w:r>
      <w:r w:rsidRPr="00AA32F9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>программы.</w:t>
      </w:r>
    </w:p>
    <w:p w14:paraId="786A1030" w14:textId="77777777" w:rsidR="00316865" w:rsidRPr="00480613" w:rsidRDefault="00316865" w:rsidP="00316865">
      <w:pPr>
        <w:ind w:firstLine="709"/>
        <w:jc w:val="both"/>
        <w:rPr>
          <w:sz w:val="28"/>
          <w:szCs w:val="28"/>
        </w:rPr>
      </w:pPr>
    </w:p>
    <w:p w14:paraId="36E3C443" w14:textId="77777777" w:rsidR="00316865" w:rsidRPr="00480613" w:rsidRDefault="00316865" w:rsidP="00316865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480613">
        <w:rPr>
          <w:sz w:val="28"/>
          <w:szCs w:val="28"/>
        </w:rPr>
        <w:t xml:space="preserve">аздел 3. Анализ факторов, повлиявших </w:t>
      </w:r>
      <w:r w:rsidRPr="00480613">
        <w:rPr>
          <w:sz w:val="28"/>
          <w:szCs w:val="28"/>
        </w:rPr>
        <w:br/>
        <w:t xml:space="preserve">на ход реализации </w:t>
      </w:r>
      <w:r w:rsidRPr="00AA32F9">
        <w:rPr>
          <w:sz w:val="28"/>
          <w:szCs w:val="28"/>
        </w:rPr>
        <w:t>муниципальной</w:t>
      </w:r>
      <w:r w:rsidRPr="00480613">
        <w:rPr>
          <w:sz w:val="28"/>
          <w:szCs w:val="28"/>
        </w:rPr>
        <w:t xml:space="preserve"> программы</w:t>
      </w:r>
    </w:p>
    <w:p w14:paraId="5AED2165" w14:textId="77777777" w:rsidR="00316865" w:rsidRPr="00480613" w:rsidRDefault="00316865" w:rsidP="00316865">
      <w:pPr>
        <w:tabs>
          <w:tab w:val="left" w:pos="1276"/>
        </w:tabs>
        <w:jc w:val="center"/>
        <w:rPr>
          <w:sz w:val="28"/>
          <w:szCs w:val="28"/>
        </w:rPr>
      </w:pPr>
    </w:p>
    <w:p w14:paraId="5626FE7A" w14:textId="77777777" w:rsidR="00316865" w:rsidRPr="00440DEE" w:rsidRDefault="00316865" w:rsidP="00316865">
      <w:pPr>
        <w:tabs>
          <w:tab w:val="left" w:pos="567"/>
        </w:tabs>
        <w:jc w:val="both"/>
        <w:rPr>
          <w:sz w:val="28"/>
          <w:szCs w:val="28"/>
        </w:rPr>
      </w:pPr>
      <w:r w:rsidRPr="00AD663E">
        <w:rPr>
          <w:sz w:val="28"/>
          <w:szCs w:val="28"/>
        </w:rPr>
        <w:tab/>
      </w:r>
      <w:r w:rsidRPr="00440DEE">
        <w:rPr>
          <w:sz w:val="28"/>
          <w:szCs w:val="28"/>
        </w:rPr>
        <w:t>В 2025 году на ход реализации муниципальной программы</w:t>
      </w:r>
      <w:r w:rsidRPr="00440DEE">
        <w:rPr>
          <w:sz w:val="28"/>
          <w:szCs w:val="28"/>
        </w:rPr>
        <w:br/>
        <w:t>оказывали влияние следующие факторы:</w:t>
      </w:r>
    </w:p>
    <w:p w14:paraId="30FD5F8B" w14:textId="77777777" w:rsidR="00316865" w:rsidRPr="00AD663E" w:rsidRDefault="00316865" w:rsidP="00316865">
      <w:pPr>
        <w:tabs>
          <w:tab w:val="left" w:pos="567"/>
        </w:tabs>
        <w:jc w:val="both"/>
        <w:rPr>
          <w:sz w:val="28"/>
          <w:szCs w:val="28"/>
          <w:highlight w:val="yellow"/>
        </w:rPr>
      </w:pPr>
      <w:r w:rsidRPr="00440DEE">
        <w:rPr>
          <w:sz w:val="28"/>
          <w:szCs w:val="28"/>
        </w:rPr>
        <w:lastRenderedPageBreak/>
        <w:tab/>
        <w:t>- внесение изменений в ст. 42.2 Федерального закона №221-ФЗ, в связи с чем комплексные кадастровые работы выполняются публично-правовой компанией</w:t>
      </w:r>
      <w:r w:rsidRPr="00F605B4">
        <w:rPr>
          <w:sz w:val="28"/>
          <w:szCs w:val="28"/>
        </w:rPr>
        <w:t xml:space="preserve"> за счет средств федерального бюджета</w:t>
      </w:r>
      <w:r>
        <w:rPr>
          <w:sz w:val="28"/>
          <w:szCs w:val="28"/>
        </w:rPr>
        <w:t>. Н</w:t>
      </w:r>
      <w:r w:rsidRPr="00AD663E">
        <w:rPr>
          <w:sz w:val="28"/>
          <w:szCs w:val="28"/>
        </w:rPr>
        <w:t>а территории Белокалитвинского района в 2025 году</w:t>
      </w:r>
      <w:r>
        <w:rPr>
          <w:sz w:val="28"/>
          <w:szCs w:val="28"/>
        </w:rPr>
        <w:t xml:space="preserve"> выполнение комплексных кадастровых работ</w:t>
      </w:r>
      <w:r w:rsidRPr="00AD663E">
        <w:rPr>
          <w:sz w:val="28"/>
          <w:szCs w:val="28"/>
        </w:rPr>
        <w:t xml:space="preserve">, а также их финансирование не </w:t>
      </w:r>
      <w:r>
        <w:rPr>
          <w:sz w:val="28"/>
          <w:szCs w:val="28"/>
        </w:rPr>
        <w:t xml:space="preserve">были </w:t>
      </w:r>
      <w:r w:rsidRPr="00AD663E">
        <w:rPr>
          <w:sz w:val="28"/>
          <w:szCs w:val="28"/>
        </w:rPr>
        <w:t xml:space="preserve">предусмотрены. </w:t>
      </w:r>
    </w:p>
    <w:p w14:paraId="5CA708A3" w14:textId="77777777" w:rsidR="00316865" w:rsidRPr="00480613" w:rsidRDefault="00316865" w:rsidP="00316865">
      <w:pPr>
        <w:tabs>
          <w:tab w:val="left" w:pos="4769"/>
        </w:tabs>
        <w:jc w:val="both"/>
        <w:rPr>
          <w:sz w:val="28"/>
          <w:szCs w:val="28"/>
        </w:rPr>
      </w:pPr>
      <w:r w:rsidRPr="00480613">
        <w:rPr>
          <w:sz w:val="28"/>
          <w:szCs w:val="28"/>
        </w:rPr>
        <w:tab/>
      </w:r>
    </w:p>
    <w:p w14:paraId="0F034517" w14:textId="77777777" w:rsidR="00316865" w:rsidRPr="00480613" w:rsidRDefault="00316865" w:rsidP="00316865">
      <w:pPr>
        <w:tabs>
          <w:tab w:val="left" w:pos="1276"/>
        </w:tabs>
        <w:jc w:val="center"/>
        <w:rPr>
          <w:sz w:val="28"/>
          <w:szCs w:val="28"/>
        </w:rPr>
      </w:pPr>
      <w:r w:rsidRPr="00480613">
        <w:rPr>
          <w:sz w:val="28"/>
          <w:szCs w:val="28"/>
        </w:rPr>
        <w:t xml:space="preserve">Раздел 4. Сведения об использовании бюджетных ассигнований </w:t>
      </w:r>
      <w:r w:rsidRPr="00480613">
        <w:rPr>
          <w:sz w:val="28"/>
          <w:szCs w:val="28"/>
        </w:rPr>
        <w:br/>
        <w:t xml:space="preserve">и внебюджетных средств на реализацию </w:t>
      </w:r>
      <w:r w:rsidRPr="001F5754">
        <w:rPr>
          <w:sz w:val="28"/>
          <w:szCs w:val="28"/>
        </w:rPr>
        <w:t>муниципальной</w:t>
      </w:r>
      <w:r w:rsidRPr="001F5754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>программы</w:t>
      </w:r>
    </w:p>
    <w:p w14:paraId="0B7E2EBE" w14:textId="77777777" w:rsidR="00316865" w:rsidRPr="00480613" w:rsidRDefault="00316865" w:rsidP="00316865">
      <w:pPr>
        <w:tabs>
          <w:tab w:val="left" w:pos="1276"/>
        </w:tabs>
        <w:jc w:val="center"/>
        <w:rPr>
          <w:sz w:val="28"/>
          <w:szCs w:val="28"/>
        </w:rPr>
      </w:pPr>
    </w:p>
    <w:p w14:paraId="02D3E906" w14:textId="77777777" w:rsidR="00316865" w:rsidRPr="00480613" w:rsidRDefault="00316865" w:rsidP="00316865">
      <w:pPr>
        <w:jc w:val="both"/>
        <w:rPr>
          <w:sz w:val="2"/>
          <w:szCs w:val="2"/>
        </w:rPr>
      </w:pPr>
      <w:r>
        <w:rPr>
          <w:sz w:val="28"/>
          <w:szCs w:val="28"/>
        </w:rPr>
        <w:tab/>
      </w:r>
      <w:r w:rsidRPr="00480613">
        <w:rPr>
          <w:sz w:val="28"/>
          <w:szCs w:val="28"/>
        </w:rPr>
        <w:t xml:space="preserve">Объем запланированных расходов на реализацию </w:t>
      </w:r>
      <w:r w:rsidRPr="001F5754">
        <w:rPr>
          <w:sz w:val="28"/>
          <w:szCs w:val="28"/>
        </w:rPr>
        <w:t>муниципальной</w:t>
      </w:r>
      <w:r w:rsidRPr="001F5754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программы на </w:t>
      </w:r>
      <w:r>
        <w:rPr>
          <w:sz w:val="28"/>
          <w:szCs w:val="28"/>
        </w:rPr>
        <w:t>2025</w:t>
      </w:r>
      <w:r w:rsidRPr="00480613">
        <w:rPr>
          <w:sz w:val="28"/>
          <w:szCs w:val="28"/>
        </w:rPr>
        <w:t xml:space="preserve"> год составил </w:t>
      </w:r>
      <w:r>
        <w:rPr>
          <w:sz w:val="28"/>
          <w:szCs w:val="28"/>
        </w:rPr>
        <w:t xml:space="preserve">1600,0 </w:t>
      </w:r>
      <w:r w:rsidRPr="00480613">
        <w:rPr>
          <w:sz w:val="28"/>
          <w:szCs w:val="28"/>
        </w:rPr>
        <w:t>тыс. рублей, в том числе по источникам финансирования:</w:t>
      </w:r>
    </w:p>
    <w:p w14:paraId="169F2EEC" w14:textId="77777777" w:rsidR="00316865" w:rsidRPr="00480613" w:rsidRDefault="00316865" w:rsidP="003168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местный</w:t>
      </w:r>
      <w:r w:rsidRPr="00480613">
        <w:rPr>
          <w:sz w:val="28"/>
          <w:szCs w:val="28"/>
        </w:rPr>
        <w:t xml:space="preserve"> бюджет – </w:t>
      </w:r>
      <w:r>
        <w:rPr>
          <w:sz w:val="28"/>
          <w:szCs w:val="28"/>
        </w:rPr>
        <w:t>1600,0</w:t>
      </w:r>
      <w:r w:rsidRPr="00480613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14:paraId="73D7DFDC" w14:textId="77777777" w:rsidR="00316865" w:rsidRPr="00480613" w:rsidRDefault="00316865" w:rsidP="00316865">
      <w:pPr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</w:r>
      <w:r w:rsidRPr="00480613">
        <w:rPr>
          <w:spacing w:val="-4"/>
          <w:sz w:val="28"/>
          <w:szCs w:val="28"/>
        </w:rPr>
        <w:t xml:space="preserve">План ассигнований в соответствии с </w:t>
      </w:r>
      <w:r>
        <w:rPr>
          <w:spacing w:val="-4"/>
          <w:sz w:val="28"/>
          <w:szCs w:val="28"/>
        </w:rPr>
        <w:t xml:space="preserve">решением Собрания депутатов Белокалитвинского района от 24.12.2024 №186 </w:t>
      </w:r>
      <w:r w:rsidRPr="00480613">
        <w:rPr>
          <w:spacing w:val="-4"/>
          <w:sz w:val="28"/>
          <w:szCs w:val="28"/>
        </w:rPr>
        <w:t xml:space="preserve">«О бюджете на </w:t>
      </w:r>
      <w:r>
        <w:rPr>
          <w:spacing w:val="-4"/>
          <w:sz w:val="28"/>
          <w:szCs w:val="28"/>
        </w:rPr>
        <w:t>2025</w:t>
      </w:r>
      <w:r w:rsidRPr="00480613">
        <w:rPr>
          <w:spacing w:val="-4"/>
          <w:sz w:val="28"/>
          <w:szCs w:val="28"/>
        </w:rPr>
        <w:t xml:space="preserve"> год и на плановый период </w:t>
      </w:r>
      <w:r>
        <w:rPr>
          <w:spacing w:val="-4"/>
          <w:sz w:val="28"/>
          <w:szCs w:val="28"/>
        </w:rPr>
        <w:t>2026</w:t>
      </w:r>
      <w:r w:rsidRPr="00480613">
        <w:rPr>
          <w:spacing w:val="-4"/>
          <w:sz w:val="28"/>
          <w:szCs w:val="28"/>
        </w:rPr>
        <w:t xml:space="preserve"> и </w:t>
      </w:r>
      <w:r>
        <w:rPr>
          <w:spacing w:val="-4"/>
          <w:sz w:val="28"/>
          <w:szCs w:val="28"/>
        </w:rPr>
        <w:t>2027</w:t>
      </w:r>
      <w:r w:rsidRPr="00480613">
        <w:rPr>
          <w:spacing w:val="-4"/>
          <w:sz w:val="28"/>
          <w:szCs w:val="28"/>
        </w:rPr>
        <w:t xml:space="preserve"> годов»</w:t>
      </w:r>
      <w:r>
        <w:rPr>
          <w:spacing w:val="-4"/>
          <w:sz w:val="28"/>
          <w:szCs w:val="28"/>
        </w:rPr>
        <w:t xml:space="preserve"> </w:t>
      </w:r>
      <w:r w:rsidRPr="00480613">
        <w:rPr>
          <w:spacing w:val="-4"/>
          <w:sz w:val="28"/>
          <w:szCs w:val="28"/>
        </w:rPr>
        <w:t>составил</w:t>
      </w:r>
      <w:r>
        <w:rPr>
          <w:spacing w:val="-4"/>
          <w:sz w:val="28"/>
          <w:szCs w:val="28"/>
        </w:rPr>
        <w:t xml:space="preserve"> 1600,0</w:t>
      </w:r>
      <w:r w:rsidRPr="00480613">
        <w:rPr>
          <w:spacing w:val="-4"/>
          <w:sz w:val="28"/>
          <w:szCs w:val="28"/>
        </w:rPr>
        <w:t xml:space="preserve"> тыс. рублей. В соответствии со сводной бюджетной росписью – </w:t>
      </w:r>
      <w:r>
        <w:rPr>
          <w:spacing w:val="-4"/>
          <w:sz w:val="28"/>
          <w:szCs w:val="28"/>
        </w:rPr>
        <w:t>1600,0</w:t>
      </w:r>
      <w:r w:rsidRPr="00480613">
        <w:rPr>
          <w:spacing w:val="-4"/>
          <w:sz w:val="28"/>
          <w:szCs w:val="28"/>
        </w:rPr>
        <w:t xml:space="preserve"> тыс. рублей, в том числе по источникам финансирования:</w:t>
      </w:r>
    </w:p>
    <w:p w14:paraId="3BB400BF" w14:textId="77777777" w:rsidR="00316865" w:rsidRPr="00480613" w:rsidRDefault="00316865" w:rsidP="003168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F5754">
        <w:rPr>
          <w:sz w:val="28"/>
          <w:szCs w:val="28"/>
        </w:rPr>
        <w:t xml:space="preserve">местный </w:t>
      </w:r>
      <w:r w:rsidRPr="00480613">
        <w:rPr>
          <w:sz w:val="28"/>
          <w:szCs w:val="28"/>
        </w:rPr>
        <w:t xml:space="preserve">бюджет – </w:t>
      </w:r>
      <w:r>
        <w:rPr>
          <w:sz w:val="28"/>
          <w:szCs w:val="28"/>
        </w:rPr>
        <w:t>1600,0</w:t>
      </w:r>
      <w:r w:rsidRPr="00480613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14:paraId="038D62C0" w14:textId="77777777" w:rsidR="00316865" w:rsidRPr="00480613" w:rsidRDefault="00316865" w:rsidP="003168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480613">
        <w:rPr>
          <w:sz w:val="28"/>
          <w:szCs w:val="28"/>
        </w:rPr>
        <w:t>Исполнение</w:t>
      </w:r>
      <w:r>
        <w:rPr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 расходов</w:t>
      </w:r>
      <w:proofErr w:type="gramEnd"/>
      <w:r>
        <w:rPr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 </w:t>
      </w:r>
      <w:proofErr w:type="gramStart"/>
      <w:r w:rsidRPr="00480613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 </w:t>
      </w:r>
      <w:r w:rsidRPr="004A320A">
        <w:rPr>
          <w:sz w:val="28"/>
          <w:szCs w:val="28"/>
        </w:rPr>
        <w:t>муниципальной</w:t>
      </w:r>
      <w:proofErr w:type="gramEnd"/>
      <w:r w:rsidRPr="004A32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proofErr w:type="gramStart"/>
      <w:r w:rsidRPr="00480613">
        <w:rPr>
          <w:sz w:val="28"/>
          <w:szCs w:val="28"/>
        </w:rPr>
        <w:t xml:space="preserve">программе </w:t>
      </w:r>
      <w:r>
        <w:rPr>
          <w:sz w:val="28"/>
          <w:szCs w:val="28"/>
        </w:rPr>
        <w:t xml:space="preserve"> </w:t>
      </w:r>
      <w:r w:rsidRPr="00480613">
        <w:rPr>
          <w:sz w:val="28"/>
          <w:szCs w:val="28"/>
        </w:rPr>
        <w:t>составило</w:t>
      </w:r>
      <w:proofErr w:type="gramEnd"/>
      <w:r w:rsidRPr="00480613">
        <w:rPr>
          <w:sz w:val="28"/>
          <w:szCs w:val="28"/>
        </w:rPr>
        <w:t xml:space="preserve"> </w:t>
      </w:r>
      <w:r>
        <w:rPr>
          <w:sz w:val="28"/>
          <w:szCs w:val="28"/>
        </w:rPr>
        <w:t>1598,99</w:t>
      </w:r>
      <w:r w:rsidRPr="00480613">
        <w:rPr>
          <w:sz w:val="28"/>
          <w:szCs w:val="28"/>
        </w:rPr>
        <w:t xml:space="preserve"> тыс. рублей, в том числе по источникам финансирования:</w:t>
      </w:r>
    </w:p>
    <w:p w14:paraId="62121E8A" w14:textId="77777777" w:rsidR="00316865" w:rsidRPr="00480613" w:rsidRDefault="00316865" w:rsidP="003168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местный</w:t>
      </w:r>
      <w:r w:rsidRPr="00480613">
        <w:rPr>
          <w:sz w:val="28"/>
          <w:szCs w:val="28"/>
        </w:rPr>
        <w:t xml:space="preserve"> бюджет – </w:t>
      </w:r>
      <w:r>
        <w:rPr>
          <w:sz w:val="28"/>
          <w:szCs w:val="28"/>
        </w:rPr>
        <w:t>1598,99</w:t>
      </w:r>
      <w:r w:rsidRPr="00480613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14:paraId="6C2A7636" w14:textId="77777777" w:rsidR="00316865" w:rsidRPr="00D05145" w:rsidRDefault="00316865" w:rsidP="00316865">
      <w:pPr>
        <w:jc w:val="both"/>
        <w:rPr>
          <w:rFonts w:eastAsia="Calibri"/>
          <w:sz w:val="28"/>
          <w:szCs w:val="28"/>
          <w:lang w:eastAsia="en-US"/>
        </w:rPr>
      </w:pPr>
      <w:r w:rsidRPr="00D05145">
        <w:rPr>
          <w:rFonts w:eastAsia="Calibri"/>
          <w:sz w:val="28"/>
          <w:szCs w:val="28"/>
          <w:lang w:eastAsia="en-US"/>
        </w:rPr>
        <w:tab/>
        <w:t xml:space="preserve">Объем неосвоенных бюджетных ассигнований местного бюджета </w:t>
      </w:r>
      <w:r w:rsidRPr="00D05145">
        <w:rPr>
          <w:rFonts w:eastAsia="Calibri"/>
          <w:sz w:val="28"/>
          <w:szCs w:val="28"/>
          <w:lang w:eastAsia="en-US"/>
        </w:rPr>
        <w:br/>
      </w:r>
      <w:r w:rsidRPr="00D05145">
        <w:rPr>
          <w:rFonts w:eastAsia="Calibri"/>
          <w:spacing w:val="-4"/>
          <w:sz w:val="28"/>
          <w:szCs w:val="28"/>
          <w:lang w:eastAsia="en-US"/>
        </w:rPr>
        <w:t>составил</w:t>
      </w:r>
      <w:r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D05145">
        <w:rPr>
          <w:rFonts w:eastAsia="Calibri"/>
          <w:spacing w:val="-4"/>
          <w:sz w:val="28"/>
          <w:szCs w:val="28"/>
          <w:lang w:eastAsia="en-US"/>
        </w:rPr>
        <w:t>1,01 тыс. рублей,</w:t>
      </w:r>
      <w:r w:rsidRPr="00D0514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том числе </w:t>
      </w:r>
      <w:r w:rsidRPr="00D05145">
        <w:rPr>
          <w:rFonts w:eastAsia="Calibri"/>
          <w:spacing w:val="-4"/>
          <w:sz w:val="28"/>
          <w:szCs w:val="28"/>
          <w:lang w:eastAsia="en-US"/>
        </w:rPr>
        <w:t xml:space="preserve">1,01 тыс. рублей </w:t>
      </w:r>
      <w:proofErr w:type="gramStart"/>
      <w:r w:rsidRPr="00D05145">
        <w:rPr>
          <w:rFonts w:eastAsia="Calibri"/>
          <w:sz w:val="28"/>
          <w:szCs w:val="28"/>
          <w:lang w:eastAsia="en-US"/>
        </w:rPr>
        <w:t>–  экон</w:t>
      </w:r>
      <w:r>
        <w:rPr>
          <w:rFonts w:eastAsia="Calibri"/>
          <w:sz w:val="28"/>
          <w:szCs w:val="28"/>
          <w:lang w:eastAsia="en-US"/>
        </w:rPr>
        <w:t>омия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по факту выполнения работ.</w:t>
      </w:r>
    </w:p>
    <w:p w14:paraId="3405ECE7" w14:textId="77777777" w:rsidR="00316865" w:rsidRPr="00D05145" w:rsidRDefault="00316865" w:rsidP="00316865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r w:rsidRPr="00D05145">
        <w:rPr>
          <w:rFonts w:eastAsia="Calibri"/>
          <w:sz w:val="28"/>
          <w:szCs w:val="28"/>
          <w:lang w:eastAsia="en-US"/>
        </w:rPr>
        <w:t>Сведения об использовании бюджетных ассигнований на реализацию муниципальной</w:t>
      </w:r>
      <w:r w:rsidRPr="00D05145">
        <w:rPr>
          <w:rFonts w:eastAsia="Calibri"/>
          <w:b/>
          <w:sz w:val="28"/>
          <w:szCs w:val="28"/>
          <w:lang w:eastAsia="en-US"/>
        </w:rPr>
        <w:t xml:space="preserve"> </w:t>
      </w:r>
      <w:r w:rsidRPr="00D05145">
        <w:rPr>
          <w:rFonts w:eastAsia="Calibri"/>
          <w:sz w:val="28"/>
          <w:szCs w:val="28"/>
          <w:lang w:eastAsia="en-US"/>
        </w:rPr>
        <w:t>п</w:t>
      </w:r>
      <w:r w:rsidRPr="00D05145">
        <w:rPr>
          <w:sz w:val="28"/>
          <w:szCs w:val="28"/>
        </w:rPr>
        <w:t>рограммы за</w:t>
      </w:r>
      <w:r w:rsidRPr="00D05145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2025</w:t>
      </w:r>
      <w:r w:rsidRPr="00D05145">
        <w:rPr>
          <w:sz w:val="28"/>
          <w:szCs w:val="28"/>
        </w:rPr>
        <w:t xml:space="preserve"> год </w:t>
      </w:r>
      <w:r w:rsidRPr="00D05145">
        <w:rPr>
          <w:rFonts w:eastAsia="Calibri"/>
          <w:sz w:val="28"/>
          <w:szCs w:val="28"/>
          <w:lang w:eastAsia="en-US"/>
        </w:rPr>
        <w:t>приведены в приложении №2 к отчету о реализации муниципальной</w:t>
      </w:r>
      <w:r w:rsidRPr="00D05145">
        <w:rPr>
          <w:rFonts w:eastAsia="Calibri"/>
          <w:b/>
          <w:sz w:val="28"/>
          <w:szCs w:val="28"/>
          <w:lang w:eastAsia="en-US"/>
        </w:rPr>
        <w:t xml:space="preserve"> </w:t>
      </w:r>
      <w:r w:rsidRPr="00D05145">
        <w:rPr>
          <w:rFonts w:eastAsia="Calibri"/>
          <w:sz w:val="28"/>
          <w:szCs w:val="28"/>
          <w:lang w:eastAsia="en-US"/>
        </w:rPr>
        <w:t>программы.</w:t>
      </w:r>
    </w:p>
    <w:p w14:paraId="625E3A59" w14:textId="77777777" w:rsidR="00316865" w:rsidRDefault="00316865" w:rsidP="00316865">
      <w:pPr>
        <w:contextualSpacing/>
        <w:jc w:val="center"/>
        <w:rPr>
          <w:sz w:val="28"/>
          <w:szCs w:val="28"/>
        </w:rPr>
      </w:pPr>
    </w:p>
    <w:p w14:paraId="6DF3D092" w14:textId="77777777" w:rsidR="00316865" w:rsidRPr="00480613" w:rsidRDefault="00316865" w:rsidP="00316865">
      <w:pPr>
        <w:contextualSpacing/>
        <w:jc w:val="center"/>
        <w:rPr>
          <w:sz w:val="28"/>
          <w:szCs w:val="28"/>
        </w:rPr>
      </w:pPr>
      <w:r w:rsidRPr="00480613">
        <w:rPr>
          <w:sz w:val="28"/>
          <w:szCs w:val="28"/>
        </w:rPr>
        <w:t xml:space="preserve">Раздел 5. Сведения о достижении плановых и фактических значений показателей </w:t>
      </w:r>
      <w:r w:rsidRPr="006E5A11">
        <w:rPr>
          <w:sz w:val="28"/>
          <w:szCs w:val="28"/>
        </w:rPr>
        <w:t>муниципальной</w:t>
      </w:r>
      <w:r w:rsidRPr="00480613">
        <w:rPr>
          <w:sz w:val="28"/>
          <w:szCs w:val="28"/>
        </w:rPr>
        <w:t xml:space="preserve"> программы и ее структурных элементов за отчетный год </w:t>
      </w:r>
    </w:p>
    <w:p w14:paraId="3D95603C" w14:textId="77777777" w:rsidR="00316865" w:rsidRPr="00480613" w:rsidRDefault="00316865" w:rsidP="00316865">
      <w:pPr>
        <w:contextualSpacing/>
        <w:jc w:val="center"/>
        <w:rPr>
          <w:sz w:val="28"/>
          <w:szCs w:val="28"/>
        </w:rPr>
      </w:pPr>
    </w:p>
    <w:p w14:paraId="2699A68E" w14:textId="77777777" w:rsidR="00316865" w:rsidRPr="00B15078" w:rsidRDefault="00316865" w:rsidP="00316865">
      <w:pPr>
        <w:ind w:firstLine="709"/>
        <w:jc w:val="both"/>
        <w:rPr>
          <w:sz w:val="2"/>
          <w:szCs w:val="2"/>
        </w:rPr>
      </w:pPr>
      <w:r w:rsidRPr="00B15078">
        <w:rPr>
          <w:sz w:val="28"/>
          <w:szCs w:val="28"/>
        </w:rPr>
        <w:t>Муниципальной</w:t>
      </w:r>
      <w:r w:rsidRPr="00B15078">
        <w:rPr>
          <w:b/>
          <w:sz w:val="28"/>
          <w:szCs w:val="28"/>
        </w:rPr>
        <w:t xml:space="preserve"> </w:t>
      </w:r>
      <w:r w:rsidRPr="00B15078">
        <w:rPr>
          <w:sz w:val="28"/>
          <w:szCs w:val="28"/>
        </w:rPr>
        <w:t>программой и структурными элементами муниципальной</w:t>
      </w:r>
      <w:r w:rsidRPr="00B15078">
        <w:rPr>
          <w:b/>
          <w:sz w:val="28"/>
          <w:szCs w:val="28"/>
        </w:rPr>
        <w:t xml:space="preserve"> </w:t>
      </w:r>
      <w:r w:rsidRPr="00B15078">
        <w:rPr>
          <w:sz w:val="28"/>
          <w:szCs w:val="28"/>
        </w:rPr>
        <w:t xml:space="preserve">программы предусмотрено 4 показателя, по 2 из которых </w:t>
      </w:r>
      <w:r w:rsidRPr="00B15078">
        <w:rPr>
          <w:sz w:val="28"/>
          <w:szCs w:val="28"/>
        </w:rPr>
        <w:br/>
      </w:r>
    </w:p>
    <w:p w14:paraId="6F97575F" w14:textId="77777777" w:rsidR="00316865" w:rsidRPr="00B15078" w:rsidRDefault="00316865" w:rsidP="00316865">
      <w:pPr>
        <w:jc w:val="both"/>
        <w:rPr>
          <w:sz w:val="2"/>
          <w:szCs w:val="2"/>
        </w:rPr>
      </w:pPr>
      <w:r w:rsidRPr="00B15078">
        <w:rPr>
          <w:sz w:val="28"/>
          <w:szCs w:val="28"/>
        </w:rPr>
        <w:t xml:space="preserve">фактические значения соответствуют плановым, по 1 показателю </w:t>
      </w:r>
      <w:r w:rsidRPr="00B15078">
        <w:rPr>
          <w:sz w:val="28"/>
          <w:szCs w:val="28"/>
        </w:rPr>
        <w:br/>
      </w:r>
    </w:p>
    <w:p w14:paraId="1BFFC3C9" w14:textId="77777777" w:rsidR="00316865" w:rsidRPr="00B15078" w:rsidRDefault="00316865" w:rsidP="00316865">
      <w:pPr>
        <w:jc w:val="both"/>
        <w:rPr>
          <w:sz w:val="2"/>
          <w:szCs w:val="2"/>
        </w:rPr>
      </w:pPr>
      <w:r w:rsidRPr="00B15078">
        <w:rPr>
          <w:sz w:val="28"/>
          <w:szCs w:val="28"/>
        </w:rPr>
        <w:t>фактическ</w:t>
      </w:r>
      <w:r>
        <w:rPr>
          <w:sz w:val="28"/>
          <w:szCs w:val="28"/>
        </w:rPr>
        <w:t>ое</w:t>
      </w:r>
      <w:r w:rsidRPr="00B15078">
        <w:rPr>
          <w:sz w:val="28"/>
          <w:szCs w:val="28"/>
        </w:rPr>
        <w:t xml:space="preserve"> значени</w:t>
      </w:r>
      <w:r>
        <w:rPr>
          <w:sz w:val="28"/>
          <w:szCs w:val="28"/>
        </w:rPr>
        <w:t>е</w:t>
      </w:r>
      <w:r w:rsidRPr="00B15078">
        <w:rPr>
          <w:sz w:val="28"/>
          <w:szCs w:val="28"/>
        </w:rPr>
        <w:t xml:space="preserve"> превыша</w:t>
      </w:r>
      <w:r>
        <w:rPr>
          <w:sz w:val="28"/>
          <w:szCs w:val="28"/>
        </w:rPr>
        <w:t>е</w:t>
      </w:r>
      <w:r w:rsidRPr="00B15078">
        <w:rPr>
          <w:sz w:val="28"/>
          <w:szCs w:val="28"/>
        </w:rPr>
        <w:t>т планов</w:t>
      </w:r>
      <w:r>
        <w:rPr>
          <w:sz w:val="28"/>
          <w:szCs w:val="28"/>
        </w:rPr>
        <w:t>о</w:t>
      </w:r>
      <w:r w:rsidRPr="00B15078">
        <w:rPr>
          <w:sz w:val="28"/>
          <w:szCs w:val="28"/>
        </w:rPr>
        <w:t xml:space="preserve">е, по 1 показателю </w:t>
      </w:r>
      <w:r w:rsidRPr="00B15078">
        <w:rPr>
          <w:sz w:val="28"/>
          <w:szCs w:val="28"/>
        </w:rPr>
        <w:br/>
      </w:r>
    </w:p>
    <w:p w14:paraId="3E06BBA1" w14:textId="77777777" w:rsidR="00316865" w:rsidRPr="00B16B11" w:rsidRDefault="00316865" w:rsidP="00316865">
      <w:pPr>
        <w:jc w:val="both"/>
        <w:rPr>
          <w:sz w:val="28"/>
          <w:szCs w:val="28"/>
        </w:rPr>
      </w:pPr>
      <w:r w:rsidRPr="00B16B11">
        <w:rPr>
          <w:sz w:val="28"/>
          <w:szCs w:val="28"/>
        </w:rPr>
        <w:t>планов</w:t>
      </w:r>
      <w:r>
        <w:rPr>
          <w:sz w:val="28"/>
          <w:szCs w:val="28"/>
        </w:rPr>
        <w:t>о</w:t>
      </w:r>
      <w:r w:rsidRPr="00B16B11">
        <w:rPr>
          <w:sz w:val="28"/>
          <w:szCs w:val="28"/>
        </w:rPr>
        <w:t>е значени</w:t>
      </w:r>
      <w:r>
        <w:rPr>
          <w:sz w:val="28"/>
          <w:szCs w:val="28"/>
        </w:rPr>
        <w:t xml:space="preserve">е </w:t>
      </w:r>
      <w:r w:rsidRPr="00B16B11">
        <w:rPr>
          <w:sz w:val="28"/>
          <w:szCs w:val="28"/>
        </w:rPr>
        <w:t>не достигнут</w:t>
      </w:r>
      <w:r>
        <w:rPr>
          <w:sz w:val="28"/>
          <w:szCs w:val="28"/>
        </w:rPr>
        <w:t>о</w:t>
      </w:r>
      <w:r w:rsidRPr="00B16B11">
        <w:rPr>
          <w:sz w:val="28"/>
          <w:szCs w:val="28"/>
        </w:rPr>
        <w:t>.</w:t>
      </w:r>
    </w:p>
    <w:p w14:paraId="2358DF84" w14:textId="77777777" w:rsidR="00316865" w:rsidRPr="00B16B11" w:rsidRDefault="00316865" w:rsidP="00316865">
      <w:pPr>
        <w:jc w:val="both"/>
        <w:rPr>
          <w:sz w:val="28"/>
          <w:szCs w:val="28"/>
        </w:rPr>
      </w:pPr>
      <w:r w:rsidRPr="00B16B11">
        <w:rPr>
          <w:sz w:val="28"/>
          <w:szCs w:val="28"/>
        </w:rPr>
        <w:tab/>
        <w:t>Показатель 1 «Площадь земельных участков, предоставленных для строительства в расчете на 10 тыс. человек населения,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строительства»</w:t>
      </w:r>
      <w:r>
        <w:rPr>
          <w:sz w:val="28"/>
          <w:szCs w:val="28"/>
        </w:rPr>
        <w:t>:</w:t>
      </w:r>
      <w:r w:rsidRPr="00B16B11">
        <w:rPr>
          <w:sz w:val="28"/>
          <w:szCs w:val="28"/>
        </w:rPr>
        <w:t xml:space="preserve"> плановое значение – 5,1 га, фактическое значение – 5,1 га.</w:t>
      </w:r>
    </w:p>
    <w:p w14:paraId="23837E22" w14:textId="77777777" w:rsidR="00316865" w:rsidRPr="006255D1" w:rsidRDefault="00316865" w:rsidP="00316865">
      <w:pPr>
        <w:jc w:val="both"/>
        <w:rPr>
          <w:sz w:val="28"/>
          <w:szCs w:val="28"/>
        </w:rPr>
      </w:pPr>
      <w:r w:rsidRPr="006255D1">
        <w:rPr>
          <w:sz w:val="28"/>
          <w:szCs w:val="28"/>
        </w:rPr>
        <w:tab/>
        <w:t>Показатель 1.1 «Количество кадастровых кварталов, в границах которых проведены комплексны кадастровые работы»</w:t>
      </w:r>
      <w:r>
        <w:rPr>
          <w:sz w:val="28"/>
          <w:szCs w:val="28"/>
        </w:rPr>
        <w:t>:</w:t>
      </w:r>
      <w:r w:rsidRPr="006255D1">
        <w:rPr>
          <w:sz w:val="28"/>
          <w:szCs w:val="28"/>
        </w:rPr>
        <w:t xml:space="preserve"> плановое значение</w:t>
      </w:r>
      <w:r>
        <w:rPr>
          <w:sz w:val="28"/>
          <w:szCs w:val="28"/>
        </w:rPr>
        <w:t xml:space="preserve"> - 2</w:t>
      </w:r>
      <w:r w:rsidRPr="006255D1">
        <w:rPr>
          <w:sz w:val="28"/>
          <w:szCs w:val="28"/>
        </w:rPr>
        <w:t xml:space="preserve">, </w:t>
      </w:r>
      <w:r w:rsidRPr="006255D1">
        <w:rPr>
          <w:sz w:val="28"/>
          <w:szCs w:val="28"/>
        </w:rPr>
        <w:br/>
      </w:r>
      <w:r w:rsidRPr="006255D1">
        <w:rPr>
          <w:sz w:val="28"/>
          <w:szCs w:val="28"/>
        </w:rPr>
        <w:lastRenderedPageBreak/>
        <w:t xml:space="preserve">фактическое значение – 0, показатель не достигнут, т.к. в ст. 42.2 </w:t>
      </w:r>
      <w:r>
        <w:rPr>
          <w:sz w:val="28"/>
          <w:szCs w:val="28"/>
        </w:rPr>
        <w:t>Ф</w:t>
      </w:r>
      <w:r w:rsidRPr="006255D1">
        <w:rPr>
          <w:sz w:val="28"/>
          <w:szCs w:val="28"/>
        </w:rPr>
        <w:t>едерального закона №221-ФЗ внесены изменения</w:t>
      </w:r>
      <w:r>
        <w:rPr>
          <w:sz w:val="28"/>
          <w:szCs w:val="28"/>
        </w:rPr>
        <w:t>.</w:t>
      </w:r>
      <w:r w:rsidRPr="006255D1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6255D1">
        <w:rPr>
          <w:sz w:val="28"/>
          <w:szCs w:val="28"/>
        </w:rPr>
        <w:t>омплексные кадастровые работы выполняются публично-правовой компанией за счет средств федерального бюджета, в 2025 году финансирование комплексных кадастровых работ на территории Белокалитвинского района не предусмотрено.</w:t>
      </w:r>
    </w:p>
    <w:p w14:paraId="068A9427" w14:textId="77777777" w:rsidR="00316865" w:rsidRPr="006255D1" w:rsidRDefault="00316865" w:rsidP="00316865">
      <w:pPr>
        <w:jc w:val="both"/>
        <w:rPr>
          <w:sz w:val="28"/>
          <w:szCs w:val="28"/>
        </w:rPr>
      </w:pPr>
      <w:r w:rsidRPr="006255D1">
        <w:rPr>
          <w:sz w:val="28"/>
          <w:szCs w:val="28"/>
        </w:rPr>
        <w:tab/>
        <w:t>Показатель 1.2 «</w:t>
      </w:r>
      <w:r w:rsidRPr="006255D1">
        <w:rPr>
          <w:kern w:val="2"/>
          <w:sz w:val="28"/>
          <w:szCs w:val="28"/>
          <w:lang w:eastAsia="en-US"/>
        </w:rPr>
        <w:t>Обеспечение перспективных территорий Белокалитвинского района актуальными документами территориального планирования, градостроительного зонирования</w:t>
      </w:r>
      <w:r w:rsidRPr="006255D1">
        <w:rPr>
          <w:sz w:val="28"/>
          <w:szCs w:val="28"/>
        </w:rPr>
        <w:t>»</w:t>
      </w:r>
      <w:r>
        <w:rPr>
          <w:sz w:val="28"/>
          <w:szCs w:val="28"/>
        </w:rPr>
        <w:t>:</w:t>
      </w:r>
      <w:r w:rsidRPr="006255D1">
        <w:rPr>
          <w:sz w:val="28"/>
          <w:szCs w:val="28"/>
        </w:rPr>
        <w:t xml:space="preserve"> плановое значение – 73,7%, фактическое значение – 100%.</w:t>
      </w:r>
    </w:p>
    <w:p w14:paraId="0D625FAF" w14:textId="77777777" w:rsidR="00316865" w:rsidRPr="0055428A" w:rsidRDefault="00316865" w:rsidP="00316865">
      <w:pPr>
        <w:jc w:val="both"/>
        <w:rPr>
          <w:sz w:val="28"/>
          <w:szCs w:val="28"/>
        </w:rPr>
      </w:pPr>
      <w:r w:rsidRPr="009930F9">
        <w:rPr>
          <w:sz w:val="28"/>
          <w:szCs w:val="28"/>
        </w:rPr>
        <w:tab/>
        <w:t>Показатель 1.3 «Предельное количество процедур, необходимых для получения разрешения на строительство модельного объекта, в том числе для стандартного жилья»</w:t>
      </w:r>
      <w:r>
        <w:rPr>
          <w:sz w:val="28"/>
          <w:szCs w:val="28"/>
        </w:rPr>
        <w:t>:</w:t>
      </w:r>
      <w:r w:rsidRPr="009930F9">
        <w:rPr>
          <w:sz w:val="28"/>
          <w:szCs w:val="28"/>
        </w:rPr>
        <w:t xml:space="preserve"> плановое значение - 8, фактическое значение – 8.</w:t>
      </w:r>
    </w:p>
    <w:p w14:paraId="11FD62F1" w14:textId="77777777" w:rsidR="00316865" w:rsidRPr="0055428A" w:rsidRDefault="00316865" w:rsidP="00316865">
      <w:pPr>
        <w:jc w:val="both"/>
        <w:rPr>
          <w:sz w:val="28"/>
          <w:szCs w:val="28"/>
        </w:rPr>
      </w:pPr>
      <w:r w:rsidRPr="0055428A">
        <w:rPr>
          <w:sz w:val="28"/>
          <w:szCs w:val="28"/>
        </w:rPr>
        <w:tab/>
        <w:t>Сведения о достижении значений показателей муниципальной программы, структурных элементов муниципальной</w:t>
      </w:r>
      <w:r w:rsidRPr="0055428A">
        <w:rPr>
          <w:b/>
          <w:sz w:val="28"/>
          <w:szCs w:val="28"/>
        </w:rPr>
        <w:t xml:space="preserve"> </w:t>
      </w:r>
      <w:r w:rsidRPr="0055428A">
        <w:rPr>
          <w:sz w:val="28"/>
          <w:szCs w:val="28"/>
        </w:rPr>
        <w:t>программы с обоснованием отклонений по показателям приведены в приложении №3 к отчету о реализации муниципальной</w:t>
      </w:r>
      <w:r w:rsidRPr="0055428A">
        <w:rPr>
          <w:b/>
          <w:sz w:val="28"/>
          <w:szCs w:val="28"/>
        </w:rPr>
        <w:t xml:space="preserve"> </w:t>
      </w:r>
      <w:r w:rsidRPr="0055428A">
        <w:rPr>
          <w:sz w:val="28"/>
          <w:szCs w:val="28"/>
        </w:rPr>
        <w:t xml:space="preserve">программы. </w:t>
      </w:r>
    </w:p>
    <w:p w14:paraId="0A1BBD38" w14:textId="527F3D69" w:rsidR="00316865" w:rsidRPr="00480613" w:rsidRDefault="00316865" w:rsidP="00316865">
      <w:pPr>
        <w:jc w:val="both"/>
        <w:rPr>
          <w:sz w:val="28"/>
          <w:szCs w:val="28"/>
        </w:rPr>
      </w:pPr>
      <w:r w:rsidRPr="00480613">
        <w:rPr>
          <w:sz w:val="28"/>
          <w:szCs w:val="28"/>
        </w:rPr>
        <w:tab/>
      </w:r>
    </w:p>
    <w:p w14:paraId="6536C05E" w14:textId="77777777" w:rsidR="00316865" w:rsidRPr="00480613" w:rsidRDefault="00316865" w:rsidP="00316865">
      <w:pPr>
        <w:tabs>
          <w:tab w:val="left" w:pos="1276"/>
        </w:tabs>
        <w:jc w:val="center"/>
        <w:rPr>
          <w:sz w:val="28"/>
          <w:szCs w:val="28"/>
        </w:rPr>
      </w:pPr>
      <w:r w:rsidRPr="00480613">
        <w:rPr>
          <w:sz w:val="28"/>
          <w:szCs w:val="28"/>
        </w:rPr>
        <w:t xml:space="preserve">Раздел 6. Результаты оценки </w:t>
      </w:r>
      <w:r w:rsidRPr="00480613">
        <w:rPr>
          <w:sz w:val="28"/>
          <w:szCs w:val="28"/>
        </w:rPr>
        <w:br/>
        <w:t xml:space="preserve">эффективности реализации </w:t>
      </w:r>
      <w:r w:rsidRPr="006E5A11">
        <w:rPr>
          <w:sz w:val="28"/>
          <w:szCs w:val="28"/>
        </w:rPr>
        <w:t>муниципальной</w:t>
      </w:r>
      <w:r w:rsidRPr="006E5A11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>программы</w:t>
      </w:r>
    </w:p>
    <w:p w14:paraId="007ECABE" w14:textId="77777777" w:rsidR="00316865" w:rsidRPr="00480613" w:rsidRDefault="00316865" w:rsidP="00316865">
      <w:pPr>
        <w:tabs>
          <w:tab w:val="left" w:pos="1276"/>
        </w:tabs>
        <w:jc w:val="both"/>
        <w:rPr>
          <w:sz w:val="28"/>
          <w:szCs w:val="28"/>
        </w:rPr>
      </w:pPr>
    </w:p>
    <w:p w14:paraId="1B34806A" w14:textId="77777777" w:rsidR="00316865" w:rsidRPr="00480613" w:rsidRDefault="00316865" w:rsidP="00316865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80613">
        <w:rPr>
          <w:sz w:val="28"/>
          <w:szCs w:val="28"/>
        </w:rPr>
        <w:t xml:space="preserve">Эффективность </w:t>
      </w:r>
      <w:r w:rsidRPr="006E5A11">
        <w:rPr>
          <w:sz w:val="28"/>
          <w:szCs w:val="28"/>
        </w:rPr>
        <w:t>муниципальной</w:t>
      </w:r>
      <w:r w:rsidRPr="006E5A11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программы (интегральная оценка хода реализации и эффективности </w:t>
      </w:r>
      <w:r w:rsidRPr="006E5A11">
        <w:rPr>
          <w:sz w:val="28"/>
          <w:szCs w:val="28"/>
        </w:rPr>
        <w:t>муниципальной</w:t>
      </w:r>
      <w:r w:rsidRPr="006E5A11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программы) рассчитывается как средневзвешенная оценки уровня достижения </w:t>
      </w:r>
      <w:r w:rsidRPr="006E5A11">
        <w:rPr>
          <w:sz w:val="28"/>
          <w:szCs w:val="28"/>
        </w:rPr>
        <w:t>муниципальной</w:t>
      </w:r>
      <w:r w:rsidRPr="006E5A11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программы в 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</w:t>
      </w:r>
      <w:r w:rsidRPr="006E5A11">
        <w:rPr>
          <w:sz w:val="28"/>
          <w:szCs w:val="28"/>
        </w:rPr>
        <w:t>муниципальной</w:t>
      </w:r>
      <w:r w:rsidRPr="006E5A11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программы в отчетном году (10 процентов интегральной оценки). </w:t>
      </w:r>
    </w:p>
    <w:p w14:paraId="482F2E7C" w14:textId="77777777" w:rsidR="00316865" w:rsidRDefault="00316865" w:rsidP="00316865">
      <w:pPr>
        <w:jc w:val="both"/>
        <w:rPr>
          <w:b/>
          <w:sz w:val="28"/>
          <w:szCs w:val="28"/>
          <w:lang w:eastAsia="en-US"/>
        </w:rPr>
      </w:pPr>
    </w:p>
    <w:p w14:paraId="5517376E" w14:textId="77777777" w:rsidR="00316865" w:rsidRPr="00317CF2" w:rsidRDefault="00316865" w:rsidP="00316865">
      <w:pPr>
        <w:jc w:val="both"/>
        <w:rPr>
          <w:sz w:val="28"/>
          <w:szCs w:val="28"/>
          <w:lang w:eastAsia="en-US"/>
        </w:rPr>
      </w:pPr>
      <w:r w:rsidRPr="00480613">
        <w:rPr>
          <w:b/>
          <w:sz w:val="28"/>
          <w:szCs w:val="28"/>
          <w:lang w:eastAsia="en-US"/>
        </w:rPr>
        <w:tab/>
      </w:r>
      <w:r w:rsidRPr="00317CF2">
        <w:rPr>
          <w:sz w:val="28"/>
          <w:szCs w:val="28"/>
          <w:lang w:eastAsia="en-US"/>
        </w:rPr>
        <w:t>1. Уровень достижения муниципальной</w:t>
      </w:r>
      <w:r w:rsidRPr="00317CF2">
        <w:rPr>
          <w:b/>
          <w:sz w:val="28"/>
          <w:szCs w:val="28"/>
          <w:lang w:eastAsia="en-US"/>
        </w:rPr>
        <w:t xml:space="preserve"> </w:t>
      </w:r>
      <w:r w:rsidRPr="00317CF2">
        <w:rPr>
          <w:sz w:val="28"/>
          <w:szCs w:val="28"/>
          <w:lang w:eastAsia="en-US"/>
        </w:rPr>
        <w:t xml:space="preserve">программы за отчетный период: </w:t>
      </w:r>
    </w:p>
    <w:p w14:paraId="76B65A2A" w14:textId="77777777" w:rsidR="00316865" w:rsidRPr="00317CF2" w:rsidRDefault="00316865" w:rsidP="00316865">
      <w:pPr>
        <w:jc w:val="both"/>
        <w:rPr>
          <w:sz w:val="28"/>
          <w:szCs w:val="28"/>
          <w:lang w:eastAsia="en-US"/>
        </w:rPr>
      </w:pPr>
    </w:p>
    <w:p w14:paraId="4CADE9FA" w14:textId="77777777" w:rsidR="00316865" w:rsidRPr="00317CF2" w:rsidRDefault="00316865" w:rsidP="00316865">
      <w:pPr>
        <w:jc w:val="center"/>
        <w:rPr>
          <w:sz w:val="28"/>
          <w:szCs w:val="28"/>
          <w:lang w:eastAsia="en-US"/>
        </w:rPr>
      </w:pPr>
      <w:proofErr w:type="spellStart"/>
      <w:r w:rsidRPr="00317CF2">
        <w:rPr>
          <w:sz w:val="28"/>
          <w:szCs w:val="28"/>
          <w:lang w:eastAsia="en-US"/>
        </w:rPr>
        <w:t>УД</w:t>
      </w:r>
      <w:r w:rsidRPr="00317CF2">
        <w:rPr>
          <w:sz w:val="28"/>
          <w:szCs w:val="28"/>
          <w:vertAlign w:val="subscript"/>
          <w:lang w:eastAsia="en-US"/>
        </w:rPr>
        <w:t>гп</w:t>
      </w:r>
      <w:proofErr w:type="gramStart"/>
      <w:r w:rsidRPr="00317CF2">
        <w:rPr>
          <w:sz w:val="28"/>
          <w:szCs w:val="28"/>
          <w:vertAlign w:val="subscript"/>
          <w:lang w:val="en-US" w:eastAsia="en-US"/>
        </w:rPr>
        <w:t>i</w:t>
      </w:r>
      <w:proofErr w:type="spellEnd"/>
      <w:r w:rsidRPr="00317CF2">
        <w:rPr>
          <w:sz w:val="28"/>
          <w:szCs w:val="28"/>
          <w:lang w:eastAsia="en-US"/>
        </w:rPr>
        <w:t xml:space="preserve">  =</w:t>
      </w:r>
      <w:proofErr w:type="gramEnd"/>
      <w:r w:rsidRPr="00317CF2">
        <w:rPr>
          <w:sz w:val="28"/>
          <w:szCs w:val="28"/>
          <w:lang w:eastAsia="en-US"/>
        </w:rPr>
        <w:t xml:space="preserve"> 0,5·</w:t>
      </w:r>
      <w:r>
        <w:rPr>
          <w:sz w:val="28"/>
          <w:szCs w:val="28"/>
          <w:lang w:eastAsia="en-US"/>
        </w:rPr>
        <w:t>100</w:t>
      </w:r>
      <w:r w:rsidRPr="00317CF2">
        <w:rPr>
          <w:sz w:val="28"/>
          <w:szCs w:val="28"/>
          <w:lang w:eastAsia="en-US"/>
        </w:rPr>
        <w:t xml:space="preserve"> + 0,5·</w:t>
      </w:r>
      <w:r>
        <w:rPr>
          <w:sz w:val="28"/>
          <w:szCs w:val="28"/>
          <w:lang w:eastAsia="en-US"/>
        </w:rPr>
        <w:t>70</w:t>
      </w:r>
      <w:r w:rsidRPr="00317CF2">
        <w:rPr>
          <w:sz w:val="28"/>
          <w:szCs w:val="28"/>
          <w:lang w:eastAsia="en-US"/>
        </w:rPr>
        <w:t xml:space="preserve"> = </w:t>
      </w:r>
      <w:r>
        <w:rPr>
          <w:sz w:val="28"/>
          <w:szCs w:val="28"/>
          <w:lang w:eastAsia="en-US"/>
        </w:rPr>
        <w:t>85</w:t>
      </w:r>
    </w:p>
    <w:p w14:paraId="46F60B3D" w14:textId="77777777" w:rsidR="00316865" w:rsidRPr="00317CF2" w:rsidRDefault="00316865" w:rsidP="00316865">
      <w:pPr>
        <w:jc w:val="both"/>
        <w:rPr>
          <w:sz w:val="28"/>
          <w:szCs w:val="28"/>
          <w:lang w:eastAsia="en-US"/>
        </w:rPr>
      </w:pPr>
    </w:p>
    <w:p w14:paraId="681A00D2" w14:textId="77777777" w:rsidR="00316865" w:rsidRPr="00317CF2" w:rsidRDefault="00316865" w:rsidP="00316865">
      <w:pPr>
        <w:jc w:val="both"/>
        <w:rPr>
          <w:sz w:val="28"/>
          <w:szCs w:val="28"/>
        </w:rPr>
      </w:pPr>
      <w:r w:rsidRPr="00317CF2">
        <w:rPr>
          <w:b/>
          <w:sz w:val="28"/>
          <w:szCs w:val="28"/>
        </w:rPr>
        <w:tab/>
      </w:r>
      <w:r w:rsidRPr="00317CF2">
        <w:rPr>
          <w:sz w:val="28"/>
          <w:szCs w:val="28"/>
        </w:rPr>
        <w:t xml:space="preserve">2. Оценка динамики прироста значений показателей в отчетном периоде: </w:t>
      </w:r>
    </w:p>
    <w:p w14:paraId="489E5413" w14:textId="77777777" w:rsidR="00316865" w:rsidRPr="00317CF2" w:rsidRDefault="00316865" w:rsidP="00316865">
      <w:pPr>
        <w:rPr>
          <w:sz w:val="28"/>
          <w:szCs w:val="28"/>
        </w:rPr>
      </w:pPr>
    </w:p>
    <w:p w14:paraId="7D0C4A4B" w14:textId="77777777" w:rsidR="00316865" w:rsidRPr="00317CF2" w:rsidRDefault="00316865" w:rsidP="00316865">
      <w:pPr>
        <w:jc w:val="center"/>
        <w:rPr>
          <w:sz w:val="28"/>
          <w:szCs w:val="28"/>
        </w:rPr>
      </w:pPr>
      <w:r w:rsidRPr="00317CF2">
        <w:rPr>
          <w:sz w:val="28"/>
          <w:szCs w:val="28"/>
        </w:rPr>
        <w:t>ОП</w:t>
      </w:r>
      <w:r w:rsidRPr="00317CF2">
        <w:rPr>
          <w:sz w:val="28"/>
          <w:szCs w:val="28"/>
          <w:vertAlign w:val="subscript"/>
          <w:lang w:val="en-US"/>
        </w:rPr>
        <w:t>ug</w:t>
      </w:r>
      <w:r w:rsidRPr="00317CF2">
        <w:rPr>
          <w:sz w:val="28"/>
          <w:szCs w:val="28"/>
        </w:rPr>
        <w:t xml:space="preserve"> = 0,7</w:t>
      </w:r>
      <w:proofErr w:type="gramStart"/>
      <w:r w:rsidRPr="00317CF2">
        <w:rPr>
          <w:sz w:val="28"/>
          <w:szCs w:val="28"/>
        </w:rPr>
        <w:t>·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-37)</w:t>
      </w:r>
      <w:r w:rsidRPr="00317CF2">
        <w:rPr>
          <w:sz w:val="28"/>
          <w:szCs w:val="28"/>
        </w:rPr>
        <w:t xml:space="preserve"> + 0,3·</w:t>
      </w:r>
      <w:r>
        <w:rPr>
          <w:sz w:val="28"/>
          <w:szCs w:val="28"/>
        </w:rPr>
        <w:t>33,3</w:t>
      </w:r>
      <w:r w:rsidRPr="00317CF2">
        <w:rPr>
          <w:sz w:val="28"/>
          <w:szCs w:val="28"/>
        </w:rPr>
        <w:t xml:space="preserve"> = </w:t>
      </w:r>
      <w:r>
        <w:rPr>
          <w:sz w:val="28"/>
          <w:szCs w:val="28"/>
        </w:rPr>
        <w:t>-15,9</w:t>
      </w:r>
    </w:p>
    <w:p w14:paraId="5B8B26F1" w14:textId="77777777" w:rsidR="00316865" w:rsidRPr="00317CF2" w:rsidRDefault="00316865" w:rsidP="00316865">
      <w:pPr>
        <w:jc w:val="both"/>
        <w:rPr>
          <w:b/>
          <w:sz w:val="28"/>
          <w:szCs w:val="28"/>
        </w:rPr>
      </w:pPr>
    </w:p>
    <w:p w14:paraId="0461C398" w14:textId="77777777" w:rsidR="00316865" w:rsidRPr="00317CF2" w:rsidRDefault="00316865" w:rsidP="00316865">
      <w:pPr>
        <w:jc w:val="both"/>
        <w:rPr>
          <w:sz w:val="28"/>
        </w:rPr>
      </w:pPr>
      <w:r w:rsidRPr="00317CF2">
        <w:rPr>
          <w:b/>
          <w:sz w:val="28"/>
          <w:szCs w:val="28"/>
        </w:rPr>
        <w:tab/>
      </w:r>
      <w:r w:rsidRPr="00317CF2">
        <w:rPr>
          <w:sz w:val="28"/>
          <w:szCs w:val="28"/>
        </w:rPr>
        <w:t>3. Оценка качества финансового управления</w:t>
      </w:r>
      <w:r w:rsidRPr="00317CF2">
        <w:rPr>
          <w:b/>
          <w:sz w:val="28"/>
          <w:szCs w:val="28"/>
        </w:rPr>
        <w:t xml:space="preserve"> </w:t>
      </w:r>
      <w:r w:rsidRPr="00317CF2">
        <w:rPr>
          <w:sz w:val="28"/>
          <w:szCs w:val="28"/>
        </w:rPr>
        <w:t>в отчетном периоде</w:t>
      </w:r>
      <w:r w:rsidRPr="00317CF2">
        <w:rPr>
          <w:sz w:val="28"/>
        </w:rPr>
        <w:t>:</w:t>
      </w:r>
    </w:p>
    <w:p w14:paraId="3599621B" w14:textId="77777777" w:rsidR="00316865" w:rsidRPr="00317CF2" w:rsidRDefault="00316865" w:rsidP="00316865">
      <w:pPr>
        <w:jc w:val="both"/>
        <w:rPr>
          <w:sz w:val="28"/>
          <w:szCs w:val="28"/>
        </w:rPr>
      </w:pPr>
    </w:p>
    <w:p w14:paraId="58556F03" w14:textId="77777777" w:rsidR="00316865" w:rsidRPr="00317CF2" w:rsidRDefault="00316865" w:rsidP="00316865">
      <w:pPr>
        <w:jc w:val="center"/>
        <w:rPr>
          <w:sz w:val="28"/>
          <w:szCs w:val="28"/>
        </w:rPr>
      </w:pPr>
      <w:proofErr w:type="spellStart"/>
      <w:r w:rsidRPr="00317CF2">
        <w:rPr>
          <w:sz w:val="28"/>
          <w:szCs w:val="28"/>
        </w:rPr>
        <w:t>ФинУп</w:t>
      </w:r>
      <w:proofErr w:type="spellEnd"/>
      <w:r w:rsidRPr="00317CF2">
        <w:rPr>
          <w:sz w:val="28"/>
          <w:szCs w:val="28"/>
        </w:rPr>
        <w:t xml:space="preserve"> = 0,25·1·100 + 0,25·1·100 + 0,25·1·100 + 0,25·1·100 = 100</w:t>
      </w:r>
    </w:p>
    <w:p w14:paraId="6090B1AF" w14:textId="77777777" w:rsidR="00316865" w:rsidRPr="00317CF2" w:rsidRDefault="00316865" w:rsidP="00316865">
      <w:pPr>
        <w:jc w:val="both"/>
        <w:rPr>
          <w:b/>
          <w:sz w:val="28"/>
          <w:szCs w:val="28"/>
        </w:rPr>
      </w:pPr>
    </w:p>
    <w:p w14:paraId="29FD807C" w14:textId="77777777" w:rsidR="00316865" w:rsidRPr="00317CF2" w:rsidRDefault="00316865" w:rsidP="00316865">
      <w:pPr>
        <w:jc w:val="both"/>
        <w:rPr>
          <w:sz w:val="28"/>
          <w:szCs w:val="28"/>
        </w:rPr>
      </w:pPr>
      <w:r w:rsidRPr="00317CF2">
        <w:rPr>
          <w:b/>
          <w:sz w:val="28"/>
          <w:szCs w:val="28"/>
        </w:rPr>
        <w:tab/>
      </w:r>
      <w:r w:rsidRPr="00317CF2">
        <w:rPr>
          <w:sz w:val="28"/>
          <w:szCs w:val="28"/>
        </w:rPr>
        <w:t>4. Интегральная оценка хода реализации и эффективности муниципальной программы рассчитывается:</w:t>
      </w:r>
    </w:p>
    <w:p w14:paraId="7D36DCD3" w14:textId="77777777" w:rsidR="00316865" w:rsidRPr="00317CF2" w:rsidRDefault="00316865" w:rsidP="00316865">
      <w:pPr>
        <w:jc w:val="center"/>
        <w:rPr>
          <w:sz w:val="28"/>
          <w:szCs w:val="28"/>
        </w:rPr>
      </w:pPr>
    </w:p>
    <w:p w14:paraId="3CC28B4E" w14:textId="77777777" w:rsidR="00316865" w:rsidRPr="00317CF2" w:rsidRDefault="00316865" w:rsidP="00316865">
      <w:pPr>
        <w:jc w:val="center"/>
        <w:rPr>
          <w:sz w:val="28"/>
          <w:szCs w:val="28"/>
        </w:rPr>
      </w:pPr>
      <w:proofErr w:type="spellStart"/>
      <w:r w:rsidRPr="00317CF2">
        <w:rPr>
          <w:sz w:val="28"/>
          <w:szCs w:val="28"/>
        </w:rPr>
        <w:t>ИОиЭфгп</w:t>
      </w:r>
      <w:proofErr w:type="spellEnd"/>
      <w:r w:rsidRPr="00317CF2">
        <w:rPr>
          <w:sz w:val="28"/>
          <w:szCs w:val="28"/>
        </w:rPr>
        <w:t xml:space="preserve"> =     0,8·</w:t>
      </w:r>
      <w:r>
        <w:rPr>
          <w:sz w:val="28"/>
          <w:szCs w:val="28"/>
        </w:rPr>
        <w:t>85 +</w:t>
      </w:r>
      <w:r w:rsidRPr="00317CF2">
        <w:rPr>
          <w:sz w:val="28"/>
          <w:szCs w:val="28"/>
        </w:rPr>
        <w:t xml:space="preserve"> 0,1</w:t>
      </w:r>
      <w:proofErr w:type="gramStart"/>
      <w:r w:rsidRPr="00317CF2">
        <w:rPr>
          <w:sz w:val="28"/>
          <w:szCs w:val="28"/>
        </w:rPr>
        <w:t>·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-15,9)</w:t>
      </w:r>
      <w:r w:rsidRPr="00317CF2">
        <w:rPr>
          <w:sz w:val="28"/>
          <w:szCs w:val="28"/>
        </w:rPr>
        <w:t xml:space="preserve"> + 0,1·100 = </w:t>
      </w:r>
      <w:r>
        <w:rPr>
          <w:sz w:val="28"/>
          <w:szCs w:val="28"/>
        </w:rPr>
        <w:t>76</w:t>
      </w:r>
      <w:r w:rsidRPr="00317CF2">
        <w:rPr>
          <w:sz w:val="28"/>
          <w:szCs w:val="28"/>
        </w:rPr>
        <w:t>,</w:t>
      </w:r>
    </w:p>
    <w:p w14:paraId="0E670488" w14:textId="77777777" w:rsidR="00316865" w:rsidRPr="00317CF2" w:rsidRDefault="00316865" w:rsidP="00316865">
      <w:pPr>
        <w:jc w:val="center"/>
        <w:rPr>
          <w:sz w:val="28"/>
          <w:szCs w:val="28"/>
        </w:rPr>
      </w:pPr>
    </w:p>
    <w:p w14:paraId="21259D0A" w14:textId="77777777" w:rsidR="00316865" w:rsidRPr="00317CF2" w:rsidRDefault="00316865" w:rsidP="00316865">
      <w:pPr>
        <w:jc w:val="both"/>
        <w:rPr>
          <w:rFonts w:eastAsia="Calibri"/>
          <w:sz w:val="28"/>
          <w:szCs w:val="28"/>
          <w:lang w:eastAsia="en-US"/>
        </w:rPr>
      </w:pPr>
      <w:r w:rsidRPr="00317CF2">
        <w:rPr>
          <w:rFonts w:eastAsia="Calibri"/>
          <w:sz w:val="28"/>
          <w:szCs w:val="28"/>
          <w:lang w:eastAsia="en-US"/>
        </w:rPr>
        <w:lastRenderedPageBreak/>
        <w:tab/>
        <w:t>в связи с чем реализация муниципальной</w:t>
      </w:r>
      <w:r w:rsidRPr="00317CF2">
        <w:rPr>
          <w:rFonts w:eastAsia="Calibri"/>
          <w:b/>
          <w:sz w:val="28"/>
          <w:szCs w:val="28"/>
          <w:lang w:eastAsia="en-US"/>
        </w:rPr>
        <w:t xml:space="preserve"> </w:t>
      </w:r>
      <w:r w:rsidRPr="00317CF2">
        <w:rPr>
          <w:rFonts w:eastAsia="Calibri"/>
          <w:sz w:val="28"/>
          <w:szCs w:val="28"/>
          <w:lang w:eastAsia="en-US"/>
        </w:rPr>
        <w:t xml:space="preserve">программы признается </w:t>
      </w:r>
      <w:r>
        <w:rPr>
          <w:sz w:val="28"/>
        </w:rPr>
        <w:t>недостаточно эффективной с категорией «степень эффективности реализации ниже среднего уровня»</w:t>
      </w:r>
      <w:r w:rsidRPr="00317CF2">
        <w:rPr>
          <w:sz w:val="28"/>
        </w:rPr>
        <w:t>.</w:t>
      </w:r>
    </w:p>
    <w:p w14:paraId="3B0654FC" w14:textId="77777777" w:rsidR="00316865" w:rsidRPr="002D245F" w:rsidRDefault="00316865" w:rsidP="00316865">
      <w:pPr>
        <w:jc w:val="both"/>
        <w:rPr>
          <w:rFonts w:eastAsia="Calibri"/>
          <w:sz w:val="28"/>
          <w:szCs w:val="28"/>
          <w:lang w:eastAsia="en-US"/>
        </w:rPr>
      </w:pPr>
      <w:r w:rsidRPr="00317CF2">
        <w:rPr>
          <w:rFonts w:eastAsia="Calibri"/>
          <w:sz w:val="28"/>
          <w:szCs w:val="28"/>
          <w:lang w:eastAsia="en-US"/>
        </w:rPr>
        <w:tab/>
        <w:t>В ходе реализации мероприятия (результата) 1.1 «Разработаны проекты местных нормативов градостроительного проектирования, генеральных</w:t>
      </w:r>
      <w:r w:rsidRPr="002D245F">
        <w:rPr>
          <w:rFonts w:eastAsia="Calibri"/>
          <w:sz w:val="28"/>
          <w:szCs w:val="28"/>
          <w:lang w:eastAsia="en-US"/>
        </w:rPr>
        <w:t xml:space="preserve"> планов, правил землепользования и застройки. </w:t>
      </w:r>
      <w:r w:rsidRPr="002D245F">
        <w:rPr>
          <w:sz w:val="28"/>
          <w:szCs w:val="28"/>
        </w:rPr>
        <w:t>Обеспечены перспективные земельные участки документами планировки территорий с целью формирования территорий, в том числе для жилищного строительства</w:t>
      </w:r>
      <w:r w:rsidRPr="002D245F">
        <w:rPr>
          <w:rFonts w:eastAsia="Calibri"/>
          <w:sz w:val="28"/>
          <w:szCs w:val="28"/>
          <w:lang w:eastAsia="en-US"/>
        </w:rPr>
        <w:t xml:space="preserve">» </w:t>
      </w:r>
      <w:r>
        <w:rPr>
          <w:rFonts w:eastAsia="Calibri"/>
          <w:sz w:val="28"/>
          <w:szCs w:val="28"/>
          <w:lang w:eastAsia="en-US"/>
        </w:rPr>
        <w:t>комплекса процессных мероприятий «Территориальное планирование»</w:t>
      </w:r>
      <w:r w:rsidRPr="002D245F">
        <w:rPr>
          <w:rFonts w:eastAsia="Calibri"/>
          <w:sz w:val="28"/>
          <w:szCs w:val="28"/>
          <w:lang w:eastAsia="en-US"/>
        </w:rPr>
        <w:t xml:space="preserve"> объем неосвоенных бюджетных ассигнований местного бюджета за счет экономии по факту выполнения работ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D245F">
        <w:rPr>
          <w:rFonts w:eastAsia="Calibri"/>
          <w:spacing w:val="-4"/>
          <w:sz w:val="28"/>
          <w:szCs w:val="28"/>
          <w:lang w:eastAsia="en-US"/>
        </w:rPr>
        <w:t>составил 1,01 тыс. рублей</w:t>
      </w:r>
      <w:r w:rsidRPr="002D245F">
        <w:rPr>
          <w:rFonts w:eastAsia="Calibri"/>
          <w:sz w:val="28"/>
          <w:szCs w:val="28"/>
          <w:lang w:eastAsia="en-US"/>
        </w:rPr>
        <w:t>.</w:t>
      </w:r>
    </w:p>
    <w:p w14:paraId="7CF724E7" w14:textId="77777777" w:rsidR="00316865" w:rsidRDefault="00316865" w:rsidP="00316865">
      <w:pPr>
        <w:shd w:val="clear" w:color="auto" w:fill="FFFFFF"/>
        <w:tabs>
          <w:tab w:val="left" w:pos="1276"/>
        </w:tabs>
        <w:jc w:val="center"/>
        <w:rPr>
          <w:sz w:val="28"/>
          <w:szCs w:val="28"/>
        </w:rPr>
      </w:pPr>
    </w:p>
    <w:p w14:paraId="304FBE8F" w14:textId="77777777" w:rsidR="00316865" w:rsidRPr="00480613" w:rsidRDefault="00316865" w:rsidP="00316865">
      <w:pPr>
        <w:shd w:val="clear" w:color="auto" w:fill="FFFFFF"/>
        <w:tabs>
          <w:tab w:val="left" w:pos="1276"/>
        </w:tabs>
        <w:jc w:val="center"/>
        <w:rPr>
          <w:sz w:val="28"/>
          <w:szCs w:val="28"/>
        </w:rPr>
      </w:pPr>
    </w:p>
    <w:p w14:paraId="7E4E4B89" w14:textId="77777777" w:rsidR="00316865" w:rsidRPr="00480613" w:rsidRDefault="00316865" w:rsidP="00316865">
      <w:pPr>
        <w:tabs>
          <w:tab w:val="left" w:pos="1276"/>
        </w:tabs>
        <w:jc w:val="center"/>
        <w:rPr>
          <w:sz w:val="28"/>
          <w:szCs w:val="28"/>
        </w:rPr>
      </w:pPr>
      <w:r w:rsidRPr="00480613">
        <w:rPr>
          <w:sz w:val="28"/>
          <w:szCs w:val="28"/>
        </w:rPr>
        <w:t xml:space="preserve">Раздел 7. Предложения по дальнейшей </w:t>
      </w:r>
      <w:r w:rsidRPr="00480613">
        <w:rPr>
          <w:sz w:val="28"/>
          <w:szCs w:val="28"/>
        </w:rPr>
        <w:br/>
        <w:t xml:space="preserve">реализации </w:t>
      </w:r>
      <w:r w:rsidRPr="006E5A11">
        <w:rPr>
          <w:sz w:val="28"/>
          <w:szCs w:val="28"/>
        </w:rPr>
        <w:t>муниципальной</w:t>
      </w:r>
      <w:r w:rsidRPr="006E5A11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>программы</w:t>
      </w:r>
    </w:p>
    <w:p w14:paraId="1CB4D3F0" w14:textId="77777777" w:rsidR="00316865" w:rsidRPr="00480613" w:rsidRDefault="00316865" w:rsidP="00316865">
      <w:pPr>
        <w:jc w:val="both"/>
        <w:rPr>
          <w:sz w:val="28"/>
          <w:szCs w:val="28"/>
        </w:rPr>
      </w:pPr>
    </w:p>
    <w:p w14:paraId="603359C1" w14:textId="4A95A3B9" w:rsidR="00316865" w:rsidRPr="00397C2E" w:rsidRDefault="00316865" w:rsidP="00316865">
      <w:pPr>
        <w:ind w:firstLine="567"/>
        <w:jc w:val="both"/>
        <w:rPr>
          <w:kern w:val="2"/>
          <w:sz w:val="28"/>
          <w:szCs w:val="28"/>
        </w:rPr>
      </w:pPr>
      <w:r w:rsidRPr="00480613">
        <w:rPr>
          <w:i/>
          <w:sz w:val="28"/>
          <w:szCs w:val="28"/>
        </w:rPr>
        <w:tab/>
      </w:r>
      <w:r w:rsidRPr="00397C2E">
        <w:rPr>
          <w:kern w:val="2"/>
          <w:sz w:val="28"/>
          <w:szCs w:val="28"/>
        </w:rPr>
        <w:t>В соответствии с постановлением Администрац</w:t>
      </w:r>
      <w:r>
        <w:rPr>
          <w:kern w:val="2"/>
          <w:sz w:val="28"/>
          <w:szCs w:val="28"/>
        </w:rPr>
        <w:t>ии Белокалитвинского района от 27.12.2018 №</w:t>
      </w:r>
      <w:r w:rsidR="00A4179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2281</w:t>
      </w:r>
      <w:r w:rsidRPr="00397C2E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«Об утверждении муниципальной программы Белокалитвинского района </w:t>
      </w:r>
      <w:r w:rsidRPr="00397C2E">
        <w:rPr>
          <w:kern w:val="2"/>
          <w:sz w:val="28"/>
          <w:szCs w:val="28"/>
        </w:rPr>
        <w:t xml:space="preserve">«Территориальное планирование и развитие территории, в том числе для жилищного строительства» программа действует до 2030 года. </w:t>
      </w:r>
    </w:p>
    <w:p w14:paraId="2D072A77" w14:textId="77777777" w:rsidR="00316865" w:rsidRPr="00480613" w:rsidRDefault="00316865" w:rsidP="00316865">
      <w:pPr>
        <w:jc w:val="both"/>
        <w:rPr>
          <w:i/>
          <w:sz w:val="28"/>
          <w:szCs w:val="28"/>
        </w:rPr>
      </w:pPr>
    </w:p>
    <w:p w14:paraId="06F4D98C" w14:textId="77777777" w:rsidR="00316865" w:rsidRDefault="00316865" w:rsidP="00316865">
      <w:pPr>
        <w:widowControl w:val="0"/>
        <w:autoSpaceDE w:val="0"/>
        <w:autoSpaceDN w:val="0"/>
        <w:adjustRightInd w:val="0"/>
        <w:ind w:firstLine="142"/>
        <w:jc w:val="both"/>
        <w:rPr>
          <w:sz w:val="22"/>
          <w:szCs w:val="22"/>
          <w:lang w:eastAsia="en-US"/>
        </w:rPr>
      </w:pPr>
    </w:p>
    <w:p w14:paraId="14382FFC" w14:textId="77777777" w:rsidR="00A4179A" w:rsidRPr="003D0021" w:rsidRDefault="00A4179A" w:rsidP="00316865">
      <w:pPr>
        <w:widowControl w:val="0"/>
        <w:autoSpaceDE w:val="0"/>
        <w:autoSpaceDN w:val="0"/>
        <w:adjustRightInd w:val="0"/>
        <w:ind w:firstLine="142"/>
        <w:jc w:val="both"/>
        <w:rPr>
          <w:sz w:val="22"/>
          <w:szCs w:val="22"/>
          <w:lang w:eastAsia="en-US"/>
        </w:rPr>
      </w:pPr>
    </w:p>
    <w:p w14:paraId="7A4A79D1" w14:textId="77777777" w:rsidR="00316865" w:rsidRDefault="00316865" w:rsidP="00316865">
      <w:pPr>
        <w:jc w:val="both"/>
        <w:rPr>
          <w:kern w:val="2"/>
          <w:sz w:val="28"/>
          <w:szCs w:val="28"/>
          <w:lang w:eastAsia="en-US"/>
        </w:rPr>
      </w:pPr>
      <w:r w:rsidRPr="005D1C51">
        <w:rPr>
          <w:kern w:val="2"/>
          <w:sz w:val="28"/>
          <w:szCs w:val="28"/>
          <w:lang w:eastAsia="en-US"/>
        </w:rPr>
        <w:t>Заместитель главы Администрации</w:t>
      </w:r>
    </w:p>
    <w:p w14:paraId="6DD601DE" w14:textId="001599B7" w:rsidR="00A4179A" w:rsidRPr="005D1C51" w:rsidRDefault="00A4179A" w:rsidP="00316865">
      <w:pPr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Белокалитвинского района</w:t>
      </w:r>
    </w:p>
    <w:p w14:paraId="16303C57" w14:textId="77777777" w:rsidR="00316865" w:rsidRPr="005D1C51" w:rsidRDefault="00316865" w:rsidP="00316865">
      <w:pPr>
        <w:jc w:val="both"/>
        <w:rPr>
          <w:kern w:val="2"/>
          <w:sz w:val="28"/>
          <w:szCs w:val="28"/>
          <w:lang w:eastAsia="en-US"/>
        </w:rPr>
      </w:pPr>
      <w:r w:rsidRPr="005D1C51">
        <w:rPr>
          <w:kern w:val="2"/>
          <w:sz w:val="28"/>
          <w:szCs w:val="28"/>
          <w:lang w:eastAsia="en-US"/>
        </w:rPr>
        <w:t xml:space="preserve">по организационной и кадровой работе          </w:t>
      </w:r>
      <w:r>
        <w:rPr>
          <w:kern w:val="2"/>
          <w:sz w:val="28"/>
          <w:szCs w:val="28"/>
          <w:lang w:eastAsia="en-US"/>
        </w:rPr>
        <w:t xml:space="preserve">                     </w:t>
      </w:r>
      <w:r>
        <w:rPr>
          <w:kern w:val="2"/>
          <w:sz w:val="28"/>
          <w:szCs w:val="28"/>
          <w:lang w:eastAsia="en-US"/>
        </w:rPr>
        <w:tab/>
        <w:t xml:space="preserve">      </w:t>
      </w:r>
      <w:r w:rsidRPr="005D1C51">
        <w:rPr>
          <w:kern w:val="2"/>
          <w:sz w:val="28"/>
          <w:szCs w:val="28"/>
          <w:lang w:eastAsia="en-US"/>
        </w:rPr>
        <w:t>Л.Г. Василенко</w:t>
      </w:r>
    </w:p>
    <w:p w14:paraId="76BCA640" w14:textId="2F5B7479" w:rsidR="003A39C2" w:rsidRDefault="003A39C2" w:rsidP="00835273">
      <w:pPr>
        <w:rPr>
          <w:sz w:val="28"/>
          <w:szCs w:val="28"/>
        </w:rPr>
      </w:pPr>
    </w:p>
    <w:p w14:paraId="0616A464" w14:textId="77777777" w:rsidR="00316865" w:rsidRDefault="00316865" w:rsidP="00835273">
      <w:pPr>
        <w:rPr>
          <w:sz w:val="28"/>
          <w:szCs w:val="28"/>
        </w:rPr>
      </w:pPr>
    </w:p>
    <w:p w14:paraId="6AE219CD" w14:textId="77777777" w:rsidR="00316865" w:rsidRDefault="00316865" w:rsidP="00835273">
      <w:pPr>
        <w:rPr>
          <w:sz w:val="28"/>
          <w:szCs w:val="28"/>
        </w:rPr>
        <w:sectPr w:rsidR="00316865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758720B3" w14:textId="77777777" w:rsidR="00316865" w:rsidRDefault="00316865" w:rsidP="00316865">
      <w:pPr>
        <w:jc w:val="right"/>
        <w:rPr>
          <w:rFonts w:eastAsia="Calibri"/>
          <w:sz w:val="22"/>
          <w:szCs w:val="22"/>
          <w:lang w:eastAsia="en-US"/>
        </w:rPr>
      </w:pPr>
      <w:r w:rsidRPr="00B11407">
        <w:rPr>
          <w:rFonts w:eastAsia="Calibri"/>
          <w:sz w:val="22"/>
          <w:szCs w:val="22"/>
          <w:lang w:eastAsia="en-US"/>
        </w:rPr>
        <w:lastRenderedPageBreak/>
        <w:t xml:space="preserve">Приложение № 1 к отчету о реализации </w:t>
      </w:r>
    </w:p>
    <w:p w14:paraId="5BFE648B" w14:textId="77777777" w:rsidR="00316865" w:rsidRDefault="00316865" w:rsidP="00316865">
      <w:pPr>
        <w:jc w:val="right"/>
        <w:rPr>
          <w:rFonts w:eastAsia="TimesNewRoman"/>
          <w:sz w:val="22"/>
          <w:szCs w:val="22"/>
        </w:rPr>
      </w:pPr>
      <w:r w:rsidRPr="00B11407">
        <w:rPr>
          <w:rFonts w:eastAsia="Calibri"/>
          <w:sz w:val="22"/>
          <w:szCs w:val="22"/>
          <w:lang w:eastAsia="en-US"/>
        </w:rPr>
        <w:t xml:space="preserve">муниципальной программы </w:t>
      </w:r>
      <w:r w:rsidRPr="00B11407">
        <w:rPr>
          <w:rFonts w:eastAsia="TimesNewRoman"/>
          <w:sz w:val="22"/>
          <w:szCs w:val="22"/>
        </w:rPr>
        <w:t xml:space="preserve">Белокалитвинского района </w:t>
      </w:r>
    </w:p>
    <w:p w14:paraId="49640987" w14:textId="77777777" w:rsidR="00316865" w:rsidRDefault="00316865" w:rsidP="00316865">
      <w:pPr>
        <w:jc w:val="right"/>
        <w:rPr>
          <w:kern w:val="2"/>
          <w:sz w:val="22"/>
          <w:szCs w:val="22"/>
        </w:rPr>
      </w:pPr>
      <w:r w:rsidRPr="00B11407">
        <w:rPr>
          <w:rFonts w:eastAsia="TimesNewRoman"/>
          <w:sz w:val="22"/>
          <w:szCs w:val="22"/>
        </w:rPr>
        <w:t>«</w:t>
      </w:r>
      <w:r w:rsidRPr="00B11407">
        <w:rPr>
          <w:kern w:val="2"/>
          <w:sz w:val="22"/>
          <w:szCs w:val="22"/>
        </w:rPr>
        <w:t xml:space="preserve">Территориальное планирование и развитие территории, </w:t>
      </w:r>
    </w:p>
    <w:p w14:paraId="1DCE6280" w14:textId="77777777" w:rsidR="00316865" w:rsidRPr="00B11407" w:rsidRDefault="00316865" w:rsidP="00316865">
      <w:pPr>
        <w:jc w:val="right"/>
        <w:rPr>
          <w:rFonts w:eastAsia="Calibri"/>
          <w:sz w:val="22"/>
          <w:szCs w:val="22"/>
          <w:lang w:eastAsia="en-US"/>
        </w:rPr>
      </w:pPr>
      <w:r w:rsidRPr="00B11407">
        <w:rPr>
          <w:kern w:val="2"/>
          <w:sz w:val="22"/>
          <w:szCs w:val="22"/>
        </w:rPr>
        <w:t>в том числе для жилищного строительства</w:t>
      </w:r>
      <w:r w:rsidRPr="00B11407">
        <w:rPr>
          <w:rFonts w:eastAsia="TimesNewRoman"/>
          <w:sz w:val="22"/>
          <w:szCs w:val="22"/>
        </w:rPr>
        <w:t>» за 2025 год</w:t>
      </w:r>
    </w:p>
    <w:p w14:paraId="11A595E7" w14:textId="77777777" w:rsidR="00316865" w:rsidRDefault="00316865" w:rsidP="00316865">
      <w:pPr>
        <w:widowControl w:val="0"/>
        <w:autoSpaceDE w:val="0"/>
        <w:autoSpaceDN w:val="0"/>
        <w:adjustRightInd w:val="0"/>
        <w:jc w:val="center"/>
      </w:pPr>
    </w:p>
    <w:p w14:paraId="18748AC0" w14:textId="77777777" w:rsidR="00316865" w:rsidRPr="00B11407" w:rsidRDefault="00316865" w:rsidP="00316865">
      <w:pPr>
        <w:widowControl w:val="0"/>
        <w:autoSpaceDE w:val="0"/>
        <w:autoSpaceDN w:val="0"/>
        <w:adjustRightInd w:val="0"/>
        <w:jc w:val="center"/>
      </w:pPr>
      <w:r w:rsidRPr="00B11407">
        <w:t>СВЕДЕНИЯ</w:t>
      </w:r>
    </w:p>
    <w:p w14:paraId="49FB9455" w14:textId="77777777" w:rsidR="00316865" w:rsidRPr="00B11407" w:rsidRDefault="00316865" w:rsidP="00316865">
      <w:pPr>
        <w:widowControl w:val="0"/>
        <w:autoSpaceDE w:val="0"/>
        <w:autoSpaceDN w:val="0"/>
        <w:adjustRightInd w:val="0"/>
        <w:jc w:val="center"/>
      </w:pPr>
      <w:r w:rsidRPr="00B11407">
        <w:t>о выполнении мероприятий (результатов)</w:t>
      </w:r>
      <w:r>
        <w:t xml:space="preserve">, </w:t>
      </w:r>
      <w:r w:rsidRPr="00B11407">
        <w:t>а также контрольных точек муниципальной</w:t>
      </w:r>
      <w:r w:rsidRPr="00B11407">
        <w:rPr>
          <w:b/>
        </w:rPr>
        <w:t xml:space="preserve"> </w:t>
      </w:r>
      <w:r w:rsidRPr="00B11407">
        <w:t>программы за 2025 г.</w:t>
      </w:r>
    </w:p>
    <w:p w14:paraId="53765DA4" w14:textId="77777777" w:rsidR="00316865" w:rsidRPr="006E5A11" w:rsidRDefault="00316865" w:rsidP="00316865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150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552"/>
        <w:gridCol w:w="1520"/>
        <w:gridCol w:w="1598"/>
        <w:gridCol w:w="1276"/>
        <w:gridCol w:w="1134"/>
        <w:gridCol w:w="1701"/>
        <w:gridCol w:w="2410"/>
        <w:gridCol w:w="2019"/>
      </w:tblGrid>
      <w:tr w:rsidR="00316865" w:rsidRPr="00C3116F" w14:paraId="3CA7014F" w14:textId="77777777" w:rsidTr="00F2269B">
        <w:trPr>
          <w:trHeight w:val="477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3178" w14:textId="77777777" w:rsidR="00316865" w:rsidRPr="00C3116F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3116F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C114" w14:textId="77777777" w:rsidR="00316865" w:rsidRPr="00C3116F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3116F">
              <w:rPr>
                <w:color w:val="000000"/>
                <w:sz w:val="22"/>
                <w:szCs w:val="22"/>
              </w:rPr>
              <w:t xml:space="preserve">Наименование мероприятия (результата) / контрольной точки </w:t>
            </w:r>
            <w:r w:rsidRPr="00C3116F">
              <w:rPr>
                <w:color w:val="000000"/>
                <w:sz w:val="22"/>
                <w:szCs w:val="22"/>
              </w:rPr>
              <w:br/>
            </w:r>
            <w:hyperlink r:id="rId13" w:anchor="Par1127" w:history="1">
              <w:r w:rsidRPr="00C3116F">
                <w:rPr>
                  <w:color w:val="000000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F91A" w14:textId="77777777" w:rsidR="00316865" w:rsidRPr="00C3116F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3116F">
              <w:rPr>
                <w:color w:val="000000"/>
                <w:sz w:val="22"/>
                <w:szCs w:val="22"/>
              </w:rPr>
              <w:t>Плановый срок реализации мероприятия (результата) /</w:t>
            </w:r>
          </w:p>
          <w:p w14:paraId="57F5364E" w14:textId="77777777" w:rsidR="00316865" w:rsidRPr="00C3116F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3116F">
              <w:rPr>
                <w:color w:val="000000"/>
                <w:sz w:val="22"/>
                <w:szCs w:val="22"/>
              </w:rPr>
              <w:t>наступления контрольной точки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142B2" w14:textId="77777777" w:rsidR="00316865" w:rsidRPr="00C3116F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3116F">
              <w:rPr>
                <w:color w:val="000000"/>
                <w:sz w:val="22"/>
                <w:szCs w:val="22"/>
              </w:rPr>
              <w:t>Фактический срок</w:t>
            </w:r>
          </w:p>
          <w:p w14:paraId="7DD8AA3C" w14:textId="77777777" w:rsidR="00316865" w:rsidRPr="00C3116F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3116F">
              <w:rPr>
                <w:color w:val="000000"/>
                <w:sz w:val="22"/>
                <w:szCs w:val="22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BE7F" w14:textId="77777777" w:rsidR="00316865" w:rsidRPr="00C3116F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3116F">
              <w:rPr>
                <w:color w:val="000000"/>
                <w:sz w:val="22"/>
                <w:szCs w:val="22"/>
              </w:rPr>
              <w:t>Результаты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1455" w14:textId="77777777" w:rsidR="00316865" w:rsidRPr="00C3116F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3116F">
              <w:rPr>
                <w:color w:val="000000"/>
                <w:sz w:val="22"/>
                <w:szCs w:val="22"/>
              </w:rPr>
              <w:t xml:space="preserve">Ответственный </w:t>
            </w:r>
            <w:r w:rsidRPr="00C3116F">
              <w:rPr>
                <w:color w:val="000000"/>
                <w:sz w:val="22"/>
                <w:szCs w:val="22"/>
              </w:rPr>
              <w:br/>
              <w:t xml:space="preserve"> исполнитель, соисполнитель, участник  </w:t>
            </w:r>
            <w:r w:rsidRPr="00C3116F">
              <w:rPr>
                <w:color w:val="000000"/>
                <w:sz w:val="22"/>
                <w:szCs w:val="22"/>
              </w:rPr>
              <w:br/>
              <w:t>(должность/ ФИО)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E702" w14:textId="77777777" w:rsidR="00316865" w:rsidRPr="00C3116F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3116F">
              <w:rPr>
                <w:color w:val="000000"/>
                <w:sz w:val="22"/>
                <w:szCs w:val="22"/>
              </w:rPr>
              <w:t>Причины не реализации/ реализации не в полном объеме</w:t>
            </w:r>
          </w:p>
        </w:tc>
      </w:tr>
      <w:tr w:rsidR="00316865" w:rsidRPr="00C3116F" w14:paraId="2D67AFFA" w14:textId="77777777" w:rsidTr="00F2269B">
        <w:trPr>
          <w:trHeight w:val="1423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F569" w14:textId="77777777" w:rsidR="00316865" w:rsidRPr="00C3116F" w:rsidRDefault="00316865" w:rsidP="00F226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A273" w14:textId="77777777" w:rsidR="00316865" w:rsidRPr="00C3116F" w:rsidRDefault="00316865" w:rsidP="00F226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DF70" w14:textId="77777777" w:rsidR="00316865" w:rsidRPr="00C3116F" w:rsidRDefault="00316865" w:rsidP="00F226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6E01" w14:textId="77777777" w:rsidR="00316865" w:rsidRPr="00C3116F" w:rsidRDefault="00316865" w:rsidP="00F226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FD8C" w14:textId="77777777" w:rsidR="00316865" w:rsidRPr="00C3116F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3116F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ADE4" w14:textId="77777777" w:rsidR="00316865" w:rsidRPr="00C3116F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3116F">
              <w:rPr>
                <w:color w:val="000000"/>
                <w:sz w:val="22"/>
                <w:szCs w:val="22"/>
              </w:rPr>
              <w:t>плановое значение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6C8FD" w14:textId="77777777" w:rsidR="00316865" w:rsidRPr="00C3116F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3116F">
              <w:rPr>
                <w:color w:val="000000"/>
                <w:sz w:val="22"/>
                <w:szCs w:val="22"/>
              </w:rPr>
              <w:t xml:space="preserve">фактическое значение </w:t>
            </w:r>
            <w:r w:rsidRPr="00C3116F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1"/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5E7E" w14:textId="77777777" w:rsidR="00316865" w:rsidRPr="00C3116F" w:rsidRDefault="00316865" w:rsidP="00F226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AD50" w14:textId="77777777" w:rsidR="00316865" w:rsidRPr="00C3116F" w:rsidRDefault="00316865" w:rsidP="00F2269B">
            <w:pPr>
              <w:rPr>
                <w:color w:val="000000"/>
                <w:sz w:val="22"/>
                <w:szCs w:val="22"/>
              </w:rPr>
            </w:pPr>
          </w:p>
        </w:tc>
      </w:tr>
      <w:tr w:rsidR="00316865" w:rsidRPr="00C3116F" w14:paraId="379D6870" w14:textId="77777777" w:rsidTr="00F2269B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6E275" w14:textId="77777777" w:rsidR="00316865" w:rsidRPr="00C3116F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116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9E23" w14:textId="77777777" w:rsidR="00316865" w:rsidRPr="00C3116F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116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7378" w14:textId="77777777" w:rsidR="00316865" w:rsidRPr="00C3116F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116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77267" w14:textId="77777777" w:rsidR="00316865" w:rsidRPr="00C3116F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116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888C" w14:textId="77777777" w:rsidR="00316865" w:rsidRPr="00C3116F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116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F465D" w14:textId="77777777" w:rsidR="00316865" w:rsidRPr="00C3116F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116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4004" w14:textId="77777777" w:rsidR="00316865" w:rsidRPr="00C3116F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116F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3B850" w14:textId="77777777" w:rsidR="00316865" w:rsidRPr="00C3116F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116F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AD40" w14:textId="77777777" w:rsidR="00316865" w:rsidRPr="00C3116F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116F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</w:tr>
      <w:tr w:rsidR="00316865" w:rsidRPr="00C3116F" w14:paraId="2AD1882C" w14:textId="77777777" w:rsidTr="00F2269B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51A7" w14:textId="77777777" w:rsidR="00316865" w:rsidRPr="00C3116F" w:rsidRDefault="00316865" w:rsidP="00F226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3116F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39A6" w14:textId="77777777" w:rsidR="00316865" w:rsidRPr="00C3116F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116F">
              <w:rPr>
                <w:rFonts w:eastAsia="Calibri"/>
                <w:sz w:val="22"/>
                <w:szCs w:val="22"/>
                <w:lang w:eastAsia="en-US"/>
              </w:rPr>
              <w:t>Комплекс процессных мероприятий «Территориальное планирование</w:t>
            </w:r>
          </w:p>
        </w:tc>
      </w:tr>
      <w:tr w:rsidR="00316865" w:rsidRPr="00C3116F" w14:paraId="1E073A7E" w14:textId="77777777" w:rsidTr="00F2269B">
        <w:trPr>
          <w:trHeight w:val="27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C4EB" w14:textId="77777777" w:rsidR="00316865" w:rsidRPr="00C3116F" w:rsidRDefault="00316865" w:rsidP="00F226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3116F">
              <w:rPr>
                <w:rFonts w:eastAsia="Calibri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C4969" w14:textId="77777777" w:rsidR="00316865" w:rsidRPr="00C3116F" w:rsidRDefault="00316865" w:rsidP="00F226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3116F">
              <w:rPr>
                <w:sz w:val="22"/>
                <w:szCs w:val="22"/>
              </w:rPr>
              <w:t xml:space="preserve">Мероприятие (результат) 1.1. «Разработаны проекты местных нормативов градостроительного проектирования, генеральных планов, правил землепользования и застройки. Обеспечены перспективные земельные участки документами планировки территорий с целью формирования территорий, в том числе </w:t>
            </w:r>
            <w:r w:rsidRPr="00C3116F">
              <w:rPr>
                <w:sz w:val="22"/>
                <w:szCs w:val="22"/>
              </w:rPr>
              <w:lastRenderedPageBreak/>
              <w:t>для жилищного строительства»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F30B" w14:textId="77777777" w:rsidR="00316865" w:rsidRPr="00C3116F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116F">
              <w:rPr>
                <w:rFonts w:eastAsia="Calibri"/>
                <w:sz w:val="22"/>
                <w:szCs w:val="22"/>
                <w:lang w:eastAsia="en-US"/>
              </w:rPr>
              <w:lastRenderedPageBreak/>
              <w:t>30.12.2025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EC26" w14:textId="77777777" w:rsidR="00316865" w:rsidRPr="00C3116F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27.11.2025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5116" w14:textId="77777777" w:rsidR="00316865" w:rsidRPr="00C3116F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116F">
              <w:rPr>
                <w:rFonts w:eastAsia="Calibri"/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8664" w14:textId="77777777" w:rsidR="00316865" w:rsidRPr="00C3116F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116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9C84" w14:textId="77777777" w:rsidR="00316865" w:rsidRPr="00C3116F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116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6D42" w14:textId="77777777" w:rsidR="00316865" w:rsidRPr="00C3116F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3116F">
              <w:rPr>
                <w:rFonts w:eastAsia="Calibri"/>
                <w:sz w:val="22"/>
                <w:szCs w:val="22"/>
                <w:lang w:eastAsia="en-US"/>
              </w:rPr>
              <w:t>Главный архитектор Белокалитвинского района Каюкова Л.В.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801A" w14:textId="77777777" w:rsidR="00316865" w:rsidRPr="00C3116F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16865" w:rsidRPr="00D2485C" w14:paraId="077C9A97" w14:textId="77777777" w:rsidTr="00F2269B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AD79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rFonts w:eastAsia="Calibri"/>
                <w:sz w:val="22"/>
                <w:szCs w:val="22"/>
                <w:lang w:eastAsia="en-US"/>
              </w:rPr>
              <w:t>1.1.1.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AA930" w14:textId="77777777" w:rsidR="00316865" w:rsidRPr="00D2485C" w:rsidRDefault="00316865" w:rsidP="00F2269B">
            <w:pPr>
              <w:jc w:val="both"/>
              <w:rPr>
                <w:sz w:val="22"/>
                <w:szCs w:val="22"/>
              </w:rPr>
            </w:pPr>
            <w:r w:rsidRPr="00D2485C">
              <w:rPr>
                <w:sz w:val="22"/>
                <w:szCs w:val="22"/>
              </w:rPr>
              <w:t>Контрольная точка 1.1.1.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730C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rFonts w:eastAsia="Calibri"/>
                <w:sz w:val="22"/>
                <w:szCs w:val="22"/>
                <w:lang w:eastAsia="en-US"/>
              </w:rPr>
              <w:t>30.06.2025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80AE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D2485C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6D92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7C7D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AA65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sz w:val="22"/>
                <w:szCs w:val="22"/>
              </w:rPr>
              <w:t>Сведения о муниципальных контрактах не внесены в реестр контрактов, заключенных по результатам закупок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9625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rFonts w:eastAsia="Calibri"/>
                <w:sz w:val="22"/>
                <w:szCs w:val="22"/>
                <w:lang w:eastAsia="en-US"/>
              </w:rPr>
              <w:t>Главный архитектор Белокалитвинского района Каюкова Л.В.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DECA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sz w:val="22"/>
                <w:szCs w:val="22"/>
              </w:rPr>
              <w:t>На основании п. 4 ч. 1 ст. 93 44-ФЗ. В соответствии с ч. 1 ст. 103 44-ФЗ в реестр контрактов информация о таких контрактах не включается</w:t>
            </w:r>
          </w:p>
        </w:tc>
      </w:tr>
      <w:tr w:rsidR="00316865" w:rsidRPr="00D2485C" w14:paraId="10D135E1" w14:textId="77777777" w:rsidTr="00F2269B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56F7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rFonts w:eastAsia="Calibri"/>
                <w:sz w:val="22"/>
                <w:szCs w:val="22"/>
                <w:lang w:eastAsia="en-US"/>
              </w:rPr>
              <w:t>1.1.2.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1FD6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sz w:val="22"/>
                <w:szCs w:val="22"/>
              </w:rPr>
              <w:t>Контрольная точка 1.1.2.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5A57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rFonts w:eastAsia="Calibri"/>
                <w:sz w:val="22"/>
                <w:szCs w:val="22"/>
                <w:lang w:eastAsia="en-US"/>
              </w:rPr>
              <w:t>26.12.2025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9059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rFonts w:eastAsia="Calibri"/>
                <w:sz w:val="22"/>
                <w:szCs w:val="22"/>
                <w:lang w:eastAsia="en-US"/>
              </w:rPr>
              <w:t>27.11.2025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90E2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ECD2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E909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D2485C">
              <w:rPr>
                <w:rFonts w:eastAsia="Calibri"/>
                <w:sz w:val="22"/>
                <w:szCs w:val="22"/>
                <w:lang w:eastAsia="en-US"/>
              </w:rPr>
              <w:t>роизведена оплата выполненных работ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F9AD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rFonts w:eastAsia="Calibri"/>
                <w:sz w:val="22"/>
                <w:szCs w:val="22"/>
                <w:lang w:eastAsia="en-US"/>
              </w:rPr>
              <w:t>Главный архитектор Белокалитвинского района Каюкова Л.В.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41E9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16865" w:rsidRPr="00D2485C" w14:paraId="7261FF9F" w14:textId="77777777" w:rsidTr="00F2269B">
        <w:trPr>
          <w:trHeight w:val="55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AEFD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rFonts w:eastAsia="Calibri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E6DF" w14:textId="77777777" w:rsidR="00316865" w:rsidRPr="00D2485C" w:rsidRDefault="00316865" w:rsidP="00F2269B">
            <w:pPr>
              <w:jc w:val="both"/>
              <w:rPr>
                <w:sz w:val="22"/>
                <w:szCs w:val="22"/>
              </w:rPr>
            </w:pPr>
            <w:r w:rsidRPr="00D2485C">
              <w:rPr>
                <w:sz w:val="22"/>
                <w:szCs w:val="22"/>
              </w:rPr>
              <w:t>Мероприятие (результат) 1.2. «Проведены комплексные кадастровые работы»</w:t>
            </w:r>
          </w:p>
          <w:p w14:paraId="6822AD03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282E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rFonts w:eastAsia="Calibri"/>
                <w:sz w:val="22"/>
                <w:szCs w:val="22"/>
                <w:lang w:eastAsia="en-US"/>
              </w:rPr>
              <w:t>30.12.2025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2940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7377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rFonts w:eastAsia="Calibri"/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4F55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4513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B189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rFonts w:eastAsia="Calibri"/>
                <w:sz w:val="22"/>
                <w:szCs w:val="22"/>
                <w:lang w:eastAsia="en-US"/>
              </w:rPr>
              <w:t>Председатель Комитета по управлению имуществом Администрации Белокалитвинского района Мищенко С.Н.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0A11F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Ф</w:t>
            </w:r>
            <w:r w:rsidRPr="00D2485C">
              <w:rPr>
                <w:sz w:val="22"/>
                <w:szCs w:val="22"/>
              </w:rPr>
              <w:t>инансирование на 2025 год не предусмотрено</w:t>
            </w:r>
          </w:p>
        </w:tc>
      </w:tr>
      <w:tr w:rsidR="00316865" w:rsidRPr="00D2485C" w14:paraId="5CA6ECCA" w14:textId="77777777" w:rsidTr="00F2269B">
        <w:trPr>
          <w:trHeight w:val="5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5D0A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rFonts w:eastAsia="Calibri"/>
                <w:sz w:val="22"/>
                <w:szCs w:val="22"/>
                <w:lang w:eastAsia="en-US"/>
              </w:rPr>
              <w:t>1.2.1.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62039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sz w:val="22"/>
                <w:szCs w:val="22"/>
              </w:rPr>
              <w:t>Контрольная точка 1.2.1. «Заключены муниципальные контракты на выполнение комплексных кадастровых работ»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1182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rFonts w:eastAsia="Calibri"/>
                <w:sz w:val="22"/>
                <w:szCs w:val="22"/>
                <w:lang w:eastAsia="en-US"/>
              </w:rPr>
              <w:t>30.06.2025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8A29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09E1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BE56A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E3E8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</w:t>
            </w:r>
            <w:r w:rsidRPr="00D2485C">
              <w:rPr>
                <w:rFonts w:eastAsia="Calibri"/>
                <w:sz w:val="22"/>
                <w:szCs w:val="22"/>
                <w:lang w:eastAsia="en-US"/>
              </w:rPr>
              <w:t>униципальный контракт не заключен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114C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rFonts w:eastAsia="Calibri"/>
                <w:sz w:val="22"/>
                <w:szCs w:val="22"/>
                <w:lang w:eastAsia="en-US"/>
              </w:rPr>
              <w:t>Председатель Комитета по управлению имуществом Администрации Белокалитвинского района Мищенко С.Н.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14:paraId="36F47E88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Ф</w:t>
            </w:r>
            <w:r w:rsidRPr="00D2485C">
              <w:rPr>
                <w:sz w:val="22"/>
                <w:szCs w:val="22"/>
              </w:rPr>
              <w:t>инансирование на 2025 год не предусмотрено</w:t>
            </w:r>
          </w:p>
        </w:tc>
      </w:tr>
      <w:tr w:rsidR="00316865" w:rsidRPr="00D2485C" w14:paraId="489F2A3F" w14:textId="77777777" w:rsidTr="00F2269B">
        <w:trPr>
          <w:trHeight w:val="27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E2DE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rFonts w:eastAsia="Calibri"/>
                <w:sz w:val="22"/>
                <w:szCs w:val="22"/>
                <w:lang w:eastAsia="en-US"/>
              </w:rPr>
              <w:t>1.2.2.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1E2F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sz w:val="22"/>
                <w:szCs w:val="22"/>
              </w:rPr>
              <w:t>Контрольная точка 1.2.2. «Внесены сведения об объектах недвижимости в ЕГРН»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F27A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rFonts w:eastAsia="Calibri"/>
                <w:sz w:val="22"/>
                <w:szCs w:val="22"/>
                <w:lang w:eastAsia="en-US"/>
              </w:rPr>
              <w:t>29.12.2025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0079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E6BD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D71F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A0D9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Комплексные кадастровые работы не выполнены, объекты недвижимости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в ЕГРН не внесены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5D8E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Председатель Комитета по управлению имуществом Администрации Белокалитвинского </w:t>
            </w:r>
            <w:r w:rsidRPr="00D2485C">
              <w:rPr>
                <w:rFonts w:eastAsia="Calibri"/>
                <w:sz w:val="22"/>
                <w:szCs w:val="22"/>
                <w:lang w:eastAsia="en-US"/>
              </w:rPr>
              <w:lastRenderedPageBreak/>
              <w:t>района Мищенко С.Н.</w:t>
            </w:r>
          </w:p>
        </w:tc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D752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Ф</w:t>
            </w:r>
            <w:r w:rsidRPr="00D2485C">
              <w:rPr>
                <w:sz w:val="22"/>
                <w:szCs w:val="22"/>
              </w:rPr>
              <w:t>инансирование на 2025 год не предусмотрено</w:t>
            </w:r>
          </w:p>
        </w:tc>
      </w:tr>
      <w:tr w:rsidR="00316865" w:rsidRPr="00D2485C" w14:paraId="53D50597" w14:textId="77777777" w:rsidTr="00F2269B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9B57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4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1407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rFonts w:eastAsia="Calibri"/>
                <w:sz w:val="22"/>
                <w:szCs w:val="22"/>
                <w:lang w:eastAsia="en-US"/>
              </w:rPr>
              <w:t>Комплекс процессных мероприятий «Развитие территорий для жилищного строительства»</w:t>
            </w:r>
          </w:p>
        </w:tc>
      </w:tr>
      <w:tr w:rsidR="00316865" w:rsidRPr="00D2485C" w14:paraId="1F00FD05" w14:textId="77777777" w:rsidTr="00F2269B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62C6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rFonts w:eastAsia="Calibri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1582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485C">
              <w:rPr>
                <w:sz w:val="22"/>
                <w:szCs w:val="22"/>
              </w:rPr>
              <w:t>Мероприятие (результат) 1.1. «Создание условий для развития территорий путем вовлечения в оборот земельных участков, в том числе для индивидуального жилищного строительства»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CBF5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rFonts w:eastAsia="Calibri"/>
                <w:sz w:val="22"/>
                <w:szCs w:val="22"/>
                <w:lang w:eastAsia="en-US"/>
              </w:rPr>
              <w:t>30.12.2025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4487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rFonts w:eastAsia="Calibri"/>
                <w:sz w:val="22"/>
                <w:szCs w:val="22"/>
                <w:lang w:eastAsia="en-US"/>
              </w:rPr>
              <w:t>30.12.2025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D6AB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rFonts w:eastAsia="Calibri"/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3FFB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3C33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5D52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rFonts w:eastAsia="Calibri"/>
                <w:sz w:val="22"/>
                <w:szCs w:val="22"/>
                <w:lang w:eastAsia="en-US"/>
              </w:rPr>
              <w:t>Главный архитектор Белокалитвинского района Каюкова Л.В.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091A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rFonts w:eastAsia="Calibri"/>
                <w:sz w:val="22"/>
                <w:szCs w:val="22"/>
                <w:lang w:eastAsia="en-US"/>
              </w:rPr>
              <w:t>Финансирование не предусмотрено</w:t>
            </w:r>
          </w:p>
        </w:tc>
      </w:tr>
      <w:tr w:rsidR="00316865" w:rsidRPr="00C3116F" w14:paraId="7BCF23FE" w14:textId="77777777" w:rsidTr="00F2269B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62BD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rFonts w:eastAsia="Calibri"/>
                <w:sz w:val="22"/>
                <w:szCs w:val="22"/>
                <w:lang w:eastAsia="en-US"/>
              </w:rPr>
              <w:t>2.1.1.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AFCC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sz w:val="22"/>
                <w:szCs w:val="22"/>
              </w:rPr>
              <w:t xml:space="preserve">Контрольная точка 1.1.1. «Определена </w:t>
            </w:r>
            <w:proofErr w:type="gramStart"/>
            <w:r w:rsidRPr="00D2485C">
              <w:rPr>
                <w:sz w:val="22"/>
                <w:szCs w:val="22"/>
              </w:rPr>
              <w:t>актуальность  проектов</w:t>
            </w:r>
            <w:proofErr w:type="gramEnd"/>
            <w:r w:rsidRPr="00D2485C">
              <w:rPr>
                <w:sz w:val="22"/>
                <w:szCs w:val="22"/>
              </w:rPr>
              <w:t xml:space="preserve"> планировки и проектов межевания территории»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F55B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rFonts w:eastAsia="Calibri"/>
                <w:sz w:val="22"/>
                <w:szCs w:val="22"/>
                <w:lang w:eastAsia="en-US"/>
              </w:rPr>
              <w:t>30.06.2025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9280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rFonts w:eastAsia="Calibri"/>
                <w:sz w:val="22"/>
                <w:szCs w:val="22"/>
                <w:lang w:eastAsia="en-US"/>
              </w:rPr>
              <w:t>30.06.2025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2ED0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B422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5CA2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D2485C">
              <w:rPr>
                <w:rFonts w:eastAsia="Calibri"/>
                <w:sz w:val="22"/>
                <w:szCs w:val="22"/>
                <w:lang w:eastAsia="en-US"/>
              </w:rPr>
              <w:t>роекты планировки и проекты межевания территории актуальны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9C59" w14:textId="77777777" w:rsidR="00316865" w:rsidRPr="00D2485C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rFonts w:eastAsia="Calibri"/>
                <w:sz w:val="22"/>
                <w:szCs w:val="22"/>
                <w:lang w:eastAsia="en-US"/>
              </w:rPr>
              <w:t>Главный архитектор Белокалитвинского района Каюкова Л.В.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F8F2" w14:textId="77777777" w:rsidR="00316865" w:rsidRPr="00C3116F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2485C">
              <w:rPr>
                <w:rFonts w:eastAsia="Calibri"/>
                <w:sz w:val="22"/>
                <w:szCs w:val="22"/>
                <w:lang w:eastAsia="en-US"/>
              </w:rPr>
              <w:t>Финансирование не предусмотрено</w:t>
            </w:r>
          </w:p>
        </w:tc>
      </w:tr>
    </w:tbl>
    <w:bookmarkStart w:id="4" w:name="Par1596"/>
    <w:bookmarkEnd w:id="4"/>
    <w:p w14:paraId="54A4BD6F" w14:textId="77777777" w:rsidR="00316865" w:rsidRPr="006E5A11" w:rsidRDefault="00316865" w:rsidP="00316865">
      <w:pPr>
        <w:widowControl w:val="0"/>
        <w:autoSpaceDE w:val="0"/>
        <w:autoSpaceDN w:val="0"/>
        <w:adjustRightInd w:val="0"/>
        <w:jc w:val="both"/>
      </w:pPr>
      <w:r w:rsidRPr="006E5A11">
        <w:rPr>
          <w:rFonts w:eastAsia="Calibri"/>
          <w:lang w:eastAsia="en-US"/>
        </w:rPr>
        <w:fldChar w:fldCharType="begin"/>
      </w:r>
      <w:r w:rsidRPr="006E5A11">
        <w:rPr>
          <w:rFonts w:eastAsia="Calibri"/>
          <w:lang w:eastAsia="en-US"/>
        </w:rPr>
        <w:instrText xml:space="preserve"> HYPERLINK "file:///C:\\Users\\706\\AppData\\Local\\Microsoft\\Windows\\Temporary%20Internet%20Files\\Content.Outlook\\ELXWAXDW\\таблица%201.docx" \l "Par1127" </w:instrText>
      </w:r>
      <w:r w:rsidRPr="006E5A11">
        <w:rPr>
          <w:rFonts w:eastAsia="Calibri"/>
          <w:lang w:eastAsia="en-US"/>
        </w:rPr>
      </w:r>
      <w:r w:rsidRPr="006E5A11">
        <w:rPr>
          <w:rFonts w:eastAsia="Calibri"/>
          <w:lang w:eastAsia="en-US"/>
        </w:rPr>
        <w:fldChar w:fldCharType="separate"/>
      </w:r>
      <w:r w:rsidRPr="006E5A11">
        <w:rPr>
          <w:rFonts w:eastAsia="Calibri"/>
          <w:lang w:eastAsia="en-US"/>
        </w:rPr>
        <w:t>&lt;1&gt;</w:t>
      </w:r>
      <w:r w:rsidRPr="006E5A11">
        <w:rPr>
          <w:rFonts w:eastAsia="Calibri"/>
          <w:lang w:eastAsia="en-US"/>
        </w:rPr>
        <w:fldChar w:fldCharType="end"/>
      </w:r>
      <w:r w:rsidRPr="006E5A11">
        <w:rPr>
          <w:rFonts w:eastAsia="Calibri"/>
          <w:lang w:eastAsia="en-US"/>
        </w:rPr>
        <w:t xml:space="preserve"> В целях оптимизации содержания информации в графе 2 допускается использование аббревиатур, например: </w:t>
      </w:r>
      <w:r w:rsidRPr="006E5A11">
        <w:t>муниципальн</w:t>
      </w:r>
      <w:r>
        <w:t>ая</w:t>
      </w:r>
      <w:r w:rsidRPr="006E5A11">
        <w:br/>
      </w:r>
      <w:r>
        <w:t>программа – М</w:t>
      </w:r>
      <w:r w:rsidRPr="006E5A11">
        <w:t>П, контрольная точка – КТ и т.д.</w:t>
      </w:r>
    </w:p>
    <w:p w14:paraId="4F043665" w14:textId="77777777" w:rsidR="00316865" w:rsidRPr="006E5A11" w:rsidRDefault="00316865" w:rsidP="00316865">
      <w:pPr>
        <w:rPr>
          <w:rFonts w:ascii="Calibri" w:eastAsia="Calibri" w:hAnsi="Calibri"/>
          <w:sz w:val="22"/>
          <w:szCs w:val="22"/>
          <w:highlight w:val="yellow"/>
          <w:lang w:eastAsia="en-US"/>
        </w:rPr>
      </w:pPr>
    </w:p>
    <w:p w14:paraId="6FA7B02F" w14:textId="77777777" w:rsidR="00316865" w:rsidRPr="006E5A11" w:rsidRDefault="00316865" w:rsidP="00316865">
      <w:pPr>
        <w:rPr>
          <w:rFonts w:ascii="Calibri" w:eastAsia="Calibri" w:hAnsi="Calibri"/>
          <w:sz w:val="22"/>
          <w:szCs w:val="22"/>
          <w:lang w:eastAsia="en-US"/>
        </w:rPr>
      </w:pPr>
      <w:r w:rsidRPr="006E5A11">
        <w:rPr>
          <w:rFonts w:ascii="Calibri" w:eastAsia="Calibri" w:hAnsi="Calibri"/>
          <w:sz w:val="22"/>
          <w:szCs w:val="22"/>
          <w:lang w:eastAsia="en-US"/>
        </w:rPr>
        <w:br w:type="page"/>
      </w:r>
    </w:p>
    <w:p w14:paraId="0F1EDFB5" w14:textId="77777777" w:rsidR="00316865" w:rsidRDefault="00316865" w:rsidP="00316865">
      <w:pPr>
        <w:jc w:val="right"/>
        <w:rPr>
          <w:rFonts w:eastAsia="Calibri"/>
          <w:sz w:val="22"/>
          <w:szCs w:val="22"/>
          <w:lang w:eastAsia="en-US"/>
        </w:rPr>
      </w:pPr>
      <w:r w:rsidRPr="00B11407">
        <w:rPr>
          <w:rFonts w:eastAsia="Calibri"/>
          <w:sz w:val="22"/>
          <w:szCs w:val="22"/>
          <w:lang w:eastAsia="en-US"/>
        </w:rPr>
        <w:lastRenderedPageBreak/>
        <w:t xml:space="preserve">Приложение № 2 к отчету о реализации </w:t>
      </w:r>
    </w:p>
    <w:p w14:paraId="2E78D422" w14:textId="77777777" w:rsidR="00316865" w:rsidRDefault="00316865" w:rsidP="00316865">
      <w:pPr>
        <w:jc w:val="right"/>
        <w:rPr>
          <w:rFonts w:eastAsia="TimesNewRoman"/>
          <w:sz w:val="22"/>
          <w:szCs w:val="22"/>
        </w:rPr>
      </w:pPr>
      <w:r w:rsidRPr="00B11407">
        <w:rPr>
          <w:rFonts w:eastAsia="Calibri"/>
          <w:sz w:val="22"/>
          <w:szCs w:val="22"/>
          <w:lang w:eastAsia="en-US"/>
        </w:rPr>
        <w:t xml:space="preserve">муниципальной программы </w:t>
      </w:r>
      <w:r w:rsidRPr="00B11407">
        <w:rPr>
          <w:rFonts w:eastAsia="TimesNewRoman"/>
          <w:sz w:val="22"/>
          <w:szCs w:val="22"/>
        </w:rPr>
        <w:t xml:space="preserve">Белокалитвинского района </w:t>
      </w:r>
    </w:p>
    <w:p w14:paraId="6C6EEAB9" w14:textId="77777777" w:rsidR="00316865" w:rsidRDefault="00316865" w:rsidP="00316865">
      <w:pPr>
        <w:jc w:val="right"/>
        <w:rPr>
          <w:kern w:val="2"/>
          <w:sz w:val="22"/>
          <w:szCs w:val="22"/>
        </w:rPr>
      </w:pPr>
      <w:r w:rsidRPr="00B11407">
        <w:rPr>
          <w:rFonts w:eastAsia="TimesNewRoman"/>
          <w:sz w:val="22"/>
          <w:szCs w:val="22"/>
        </w:rPr>
        <w:t>«</w:t>
      </w:r>
      <w:r w:rsidRPr="00B11407">
        <w:rPr>
          <w:kern w:val="2"/>
          <w:sz w:val="22"/>
          <w:szCs w:val="22"/>
        </w:rPr>
        <w:t xml:space="preserve">Территориальное планирование и развитие территории, </w:t>
      </w:r>
    </w:p>
    <w:p w14:paraId="762FBB42" w14:textId="77777777" w:rsidR="00316865" w:rsidRPr="00B11407" w:rsidRDefault="00316865" w:rsidP="00316865">
      <w:pPr>
        <w:jc w:val="right"/>
        <w:rPr>
          <w:rFonts w:eastAsia="Calibri"/>
          <w:sz w:val="22"/>
          <w:szCs w:val="22"/>
          <w:lang w:eastAsia="en-US"/>
        </w:rPr>
      </w:pPr>
      <w:r w:rsidRPr="00B11407">
        <w:rPr>
          <w:kern w:val="2"/>
          <w:sz w:val="22"/>
          <w:szCs w:val="22"/>
        </w:rPr>
        <w:t>в том числе для жилищного строительства</w:t>
      </w:r>
      <w:r w:rsidRPr="00B11407">
        <w:rPr>
          <w:rFonts w:eastAsia="TimesNewRoman"/>
          <w:sz w:val="22"/>
          <w:szCs w:val="22"/>
        </w:rPr>
        <w:t>» за 2025 год</w:t>
      </w:r>
    </w:p>
    <w:p w14:paraId="202FBD27" w14:textId="77777777" w:rsidR="00316865" w:rsidRPr="00B11407" w:rsidRDefault="00316865" w:rsidP="00316865">
      <w:pPr>
        <w:jc w:val="right"/>
        <w:rPr>
          <w:rFonts w:eastAsia="Calibri"/>
          <w:sz w:val="22"/>
          <w:szCs w:val="22"/>
          <w:lang w:eastAsia="en-US"/>
        </w:rPr>
      </w:pPr>
    </w:p>
    <w:p w14:paraId="6278437A" w14:textId="77777777" w:rsidR="00316865" w:rsidRDefault="00316865" w:rsidP="00316865">
      <w:pPr>
        <w:widowControl w:val="0"/>
        <w:jc w:val="center"/>
        <w:rPr>
          <w:rFonts w:eastAsia="Calibri"/>
          <w:sz w:val="22"/>
          <w:szCs w:val="22"/>
          <w:lang w:eastAsia="en-US"/>
        </w:rPr>
      </w:pPr>
    </w:p>
    <w:p w14:paraId="2FA499C7" w14:textId="77777777" w:rsidR="00316865" w:rsidRPr="00B11407" w:rsidRDefault="00316865" w:rsidP="00316865">
      <w:pPr>
        <w:widowControl w:val="0"/>
        <w:jc w:val="center"/>
        <w:rPr>
          <w:rFonts w:eastAsia="Calibri"/>
          <w:sz w:val="22"/>
          <w:szCs w:val="22"/>
          <w:lang w:eastAsia="en-US"/>
        </w:rPr>
      </w:pPr>
      <w:r w:rsidRPr="00B11407">
        <w:rPr>
          <w:rFonts w:eastAsia="Calibri"/>
          <w:sz w:val="22"/>
          <w:szCs w:val="22"/>
          <w:lang w:eastAsia="en-US"/>
        </w:rPr>
        <w:t>СВЕДЕНИЯ</w:t>
      </w:r>
    </w:p>
    <w:p w14:paraId="58AC32F8" w14:textId="77777777" w:rsidR="00316865" w:rsidRPr="00B11407" w:rsidRDefault="00316865" w:rsidP="00316865">
      <w:pPr>
        <w:widowControl w:val="0"/>
        <w:jc w:val="center"/>
        <w:rPr>
          <w:rFonts w:eastAsia="Calibri"/>
          <w:sz w:val="22"/>
          <w:szCs w:val="22"/>
          <w:lang w:eastAsia="en-US"/>
        </w:rPr>
      </w:pPr>
      <w:r w:rsidRPr="00B11407">
        <w:rPr>
          <w:rFonts w:eastAsia="Calibri"/>
          <w:sz w:val="22"/>
          <w:szCs w:val="22"/>
          <w:lang w:eastAsia="en-US"/>
        </w:rPr>
        <w:t>об использовании бюджетных ассигнований и внебюджетных средств на реализацию муниципальной</w:t>
      </w:r>
      <w:r w:rsidRPr="00B11407">
        <w:rPr>
          <w:rFonts w:eastAsia="Calibri"/>
          <w:b/>
          <w:sz w:val="22"/>
          <w:szCs w:val="22"/>
          <w:lang w:eastAsia="en-US"/>
        </w:rPr>
        <w:t xml:space="preserve"> </w:t>
      </w:r>
      <w:r w:rsidRPr="00B11407">
        <w:rPr>
          <w:rFonts w:eastAsia="Calibri"/>
          <w:sz w:val="22"/>
          <w:szCs w:val="22"/>
          <w:lang w:eastAsia="en-US"/>
        </w:rPr>
        <w:t>программы за 2025 г.</w:t>
      </w:r>
    </w:p>
    <w:p w14:paraId="612C3F77" w14:textId="77777777" w:rsidR="00316865" w:rsidRPr="006E5A11" w:rsidRDefault="00316865" w:rsidP="00316865">
      <w:pPr>
        <w:widowControl w:val="0"/>
        <w:jc w:val="center"/>
        <w:rPr>
          <w:rFonts w:eastAsia="Calibri"/>
          <w:lang w:eastAsia="en-US"/>
        </w:rPr>
      </w:pPr>
    </w:p>
    <w:tbl>
      <w:tblPr>
        <w:tblW w:w="14866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38"/>
        <w:gridCol w:w="3261"/>
        <w:gridCol w:w="1985"/>
        <w:gridCol w:w="1843"/>
        <w:gridCol w:w="1559"/>
        <w:gridCol w:w="1621"/>
        <w:gridCol w:w="1559"/>
      </w:tblGrid>
      <w:tr w:rsidR="00316865" w:rsidRPr="00B11407" w14:paraId="597DEA97" w14:textId="77777777" w:rsidTr="00F2269B">
        <w:trPr>
          <w:trHeight w:val="305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B9D3B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 xml:space="preserve">Наименование </w:t>
            </w:r>
            <w:proofErr w:type="gramStart"/>
            <w:r w:rsidRPr="00B11407">
              <w:rPr>
                <w:sz w:val="22"/>
                <w:szCs w:val="22"/>
              </w:rPr>
              <w:t>муниципальной</w:t>
            </w:r>
            <w:r w:rsidRPr="00B11407">
              <w:rPr>
                <w:b/>
                <w:sz w:val="22"/>
                <w:szCs w:val="22"/>
              </w:rPr>
              <w:t xml:space="preserve"> </w:t>
            </w:r>
            <w:r w:rsidRPr="00B11407">
              <w:rPr>
                <w:sz w:val="22"/>
                <w:szCs w:val="22"/>
              </w:rPr>
              <w:t xml:space="preserve"> программы</w:t>
            </w:r>
            <w:proofErr w:type="gramEnd"/>
            <w:r w:rsidRPr="00B11407">
              <w:rPr>
                <w:sz w:val="22"/>
                <w:szCs w:val="22"/>
              </w:rPr>
              <w:t>, структурного элемента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BDAF0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28CA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8B41B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 xml:space="preserve">Фактические </w:t>
            </w:r>
            <w:r w:rsidRPr="00B11407">
              <w:rPr>
                <w:sz w:val="22"/>
                <w:szCs w:val="22"/>
              </w:rPr>
              <w:br/>
              <w:t>расходы (тыс. рублей),</w:t>
            </w:r>
            <w:r w:rsidRPr="00B11407">
              <w:rPr>
                <w:sz w:val="22"/>
                <w:szCs w:val="22"/>
              </w:rPr>
              <w:br/>
            </w:r>
            <w:r w:rsidRPr="00B11407">
              <w:rPr>
                <w:rFonts w:cs="Calibri"/>
                <w:bCs/>
                <w:sz w:val="22"/>
                <w:szCs w:val="22"/>
              </w:rPr>
              <w:t>&lt;1&gt;</w:t>
            </w:r>
            <w:r w:rsidRPr="00B114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27122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 xml:space="preserve">Процент освоения бюджетных средств с учетом сложившейся экономии, % </w:t>
            </w:r>
            <w:r w:rsidRPr="00B11407">
              <w:rPr>
                <w:rFonts w:cs="Calibri"/>
                <w:bCs/>
                <w:sz w:val="22"/>
                <w:szCs w:val="22"/>
              </w:rPr>
              <w:t>&lt;3&gt;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B12D2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 xml:space="preserve">Примечания </w:t>
            </w:r>
            <w:r w:rsidRPr="00B11407">
              <w:rPr>
                <w:rFonts w:cs="Calibri"/>
                <w:bCs/>
                <w:sz w:val="22"/>
                <w:szCs w:val="22"/>
              </w:rPr>
              <w:t>&lt;4&gt;</w:t>
            </w:r>
          </w:p>
        </w:tc>
      </w:tr>
      <w:tr w:rsidR="00316865" w:rsidRPr="00B11407" w14:paraId="0E72E0D3" w14:textId="77777777" w:rsidTr="00F2269B">
        <w:trPr>
          <w:trHeight w:val="1178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76B3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94B0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C760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муниципальной</w:t>
            </w:r>
            <w:r w:rsidRPr="00B11407">
              <w:rPr>
                <w:b/>
                <w:sz w:val="22"/>
                <w:szCs w:val="22"/>
              </w:rPr>
              <w:t xml:space="preserve"> </w:t>
            </w:r>
            <w:r w:rsidRPr="00B11407">
              <w:rPr>
                <w:sz w:val="22"/>
                <w:szCs w:val="22"/>
              </w:rPr>
              <w:t xml:space="preserve">программой </w:t>
            </w:r>
          </w:p>
          <w:p w14:paraId="7F88AADA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6C80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355B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A924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B60D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316865" w:rsidRPr="00B11407" w14:paraId="171D1746" w14:textId="77777777" w:rsidTr="00F2269B">
        <w:trPr>
          <w:tblHeader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B8CB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4226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960D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604A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E27A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5C3B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0B37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7</w:t>
            </w:r>
          </w:p>
        </w:tc>
      </w:tr>
      <w:tr w:rsidR="00316865" w:rsidRPr="00B11407" w14:paraId="71C6B147" w14:textId="77777777" w:rsidTr="00F2269B">
        <w:trPr>
          <w:trHeight w:val="320"/>
        </w:trPr>
        <w:tc>
          <w:tcPr>
            <w:tcW w:w="3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12872F" w14:textId="77777777" w:rsidR="00316865" w:rsidRPr="00B11407" w:rsidRDefault="00316865" w:rsidP="00F2269B">
            <w:pPr>
              <w:widowControl w:val="0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 xml:space="preserve">Муниципальная программа Белокалитвинского района </w:t>
            </w:r>
            <w:r w:rsidRPr="00B11407">
              <w:rPr>
                <w:kern w:val="2"/>
                <w:sz w:val="22"/>
                <w:szCs w:val="22"/>
              </w:rPr>
              <w:t>«Территориальное планирование и развитие территории, в том числе для жилищного строительства»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FD1A" w14:textId="77777777" w:rsidR="00316865" w:rsidRPr="00B11407" w:rsidRDefault="00316865" w:rsidP="00F2269B">
            <w:pPr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9EEB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1600,0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7A5B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1600,0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DEDC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1598,99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63AF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99,94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E82D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1,01</w:t>
            </w:r>
          </w:p>
        </w:tc>
      </w:tr>
      <w:tr w:rsidR="00316865" w:rsidRPr="00B11407" w14:paraId="2D7901F8" w14:textId="77777777" w:rsidTr="00F2269B">
        <w:trPr>
          <w:trHeight w:val="309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BF411" w14:textId="77777777" w:rsidR="00316865" w:rsidRPr="00B11407" w:rsidRDefault="00316865" w:rsidP="00F2269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1303" w14:textId="77777777" w:rsidR="00316865" w:rsidRPr="00B11407" w:rsidRDefault="00316865" w:rsidP="00F2269B">
            <w:pPr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FDAE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1600,0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E0C3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1600,0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8FE7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1598,99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5C86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99,94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3EB8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1,01</w:t>
            </w:r>
          </w:p>
        </w:tc>
      </w:tr>
      <w:tr w:rsidR="00316865" w:rsidRPr="00B11407" w14:paraId="0DBD2B3E" w14:textId="77777777" w:rsidTr="00F2269B">
        <w:trPr>
          <w:trHeight w:val="38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D5ADE" w14:textId="77777777" w:rsidR="00316865" w:rsidRPr="00B11407" w:rsidRDefault="00316865" w:rsidP="00F2269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ACF9" w14:textId="77777777" w:rsidR="00316865" w:rsidRPr="00B11407" w:rsidRDefault="00316865" w:rsidP="00F2269B">
            <w:pPr>
              <w:rPr>
                <w:bCs/>
                <w:sz w:val="22"/>
                <w:szCs w:val="22"/>
              </w:rPr>
            </w:pPr>
            <w:r w:rsidRPr="00B11407">
              <w:rPr>
                <w:bCs/>
                <w:sz w:val="22"/>
                <w:szCs w:val="22"/>
              </w:rPr>
              <w:t>безвозмездные поступления в местный бюджет, 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9A63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77D8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75EE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0AD7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E314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</w:tr>
      <w:tr w:rsidR="00316865" w:rsidRPr="00B11407" w14:paraId="1CD69914" w14:textId="77777777" w:rsidTr="00F2269B">
        <w:trPr>
          <w:trHeight w:val="31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0AD1C" w14:textId="77777777" w:rsidR="00316865" w:rsidRPr="00B11407" w:rsidRDefault="00316865" w:rsidP="00F2269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DEDE" w14:textId="77777777" w:rsidR="00316865" w:rsidRPr="00B11407" w:rsidRDefault="00316865" w:rsidP="00F2269B">
            <w:pPr>
              <w:rPr>
                <w:bCs/>
                <w:i/>
                <w:iCs/>
                <w:sz w:val="22"/>
                <w:szCs w:val="22"/>
              </w:rPr>
            </w:pPr>
            <w:r w:rsidRPr="00B11407">
              <w:rPr>
                <w:bCs/>
                <w:i/>
                <w:iCs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C05D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A832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5C1B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5EC2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2857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</w:tr>
      <w:tr w:rsidR="00316865" w:rsidRPr="00B11407" w14:paraId="643BCEEF" w14:textId="77777777" w:rsidTr="00F2269B">
        <w:trPr>
          <w:trHeight w:val="226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B5753" w14:textId="77777777" w:rsidR="00316865" w:rsidRPr="00B11407" w:rsidRDefault="00316865" w:rsidP="00F2269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FACD" w14:textId="77777777" w:rsidR="00316865" w:rsidRPr="00B11407" w:rsidRDefault="00316865" w:rsidP="00F2269B">
            <w:pPr>
              <w:tabs>
                <w:tab w:val="left" w:pos="346"/>
              </w:tabs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3077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FC3C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2EDA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20FF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B6E2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</w:tr>
      <w:tr w:rsidR="00316865" w:rsidRPr="00B11407" w14:paraId="5B951AF8" w14:textId="77777777" w:rsidTr="00F2269B">
        <w:trPr>
          <w:trHeight w:val="260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E8C50" w14:textId="77777777" w:rsidR="00316865" w:rsidRPr="00B11407" w:rsidRDefault="00316865" w:rsidP="00F2269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C75B" w14:textId="77777777" w:rsidR="00316865" w:rsidRPr="00B11407" w:rsidRDefault="00316865" w:rsidP="00F2269B">
            <w:pPr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 xml:space="preserve">областного бюджета </w:t>
            </w:r>
            <w:r w:rsidRPr="00B11407">
              <w:rPr>
                <w:bCs/>
                <w:sz w:val="22"/>
                <w:szCs w:val="22"/>
              </w:rPr>
              <w:t>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D649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7B66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B979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FA06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9252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</w:tr>
      <w:tr w:rsidR="00316865" w:rsidRPr="00B11407" w14:paraId="01DC114E" w14:textId="77777777" w:rsidTr="00F2269B">
        <w:trPr>
          <w:trHeight w:val="279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8B5E" w14:textId="77777777" w:rsidR="00316865" w:rsidRPr="00B11407" w:rsidRDefault="00316865" w:rsidP="00F2269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3E82" w14:textId="77777777" w:rsidR="00316865" w:rsidRPr="00B11407" w:rsidRDefault="00316865" w:rsidP="00F2269B">
            <w:pPr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 xml:space="preserve">внебюджетные источники </w:t>
            </w:r>
            <w:r w:rsidRPr="00B11407">
              <w:rPr>
                <w:bCs/>
                <w:sz w:val="22"/>
                <w:szCs w:val="22"/>
              </w:rPr>
              <w:t>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E543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F244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D3A6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62F1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9702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</w:tr>
      <w:tr w:rsidR="00316865" w:rsidRPr="00B11407" w14:paraId="3E0866AC" w14:textId="77777777" w:rsidTr="00F2269B">
        <w:trPr>
          <w:trHeight w:val="320"/>
        </w:trPr>
        <w:tc>
          <w:tcPr>
            <w:tcW w:w="3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908E43" w14:textId="77777777" w:rsidR="00316865" w:rsidRPr="00B11407" w:rsidRDefault="00316865" w:rsidP="00F2269B">
            <w:pPr>
              <w:widowControl w:val="0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Комплекс процессных мероприятий «Территориальное планирование»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91A3" w14:textId="77777777" w:rsidR="00316865" w:rsidRPr="00B11407" w:rsidRDefault="00316865" w:rsidP="00F2269B">
            <w:pPr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D6FA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1600,0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40F0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1600,0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0471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1598,99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20F1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99,94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98BD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1,01</w:t>
            </w:r>
          </w:p>
        </w:tc>
      </w:tr>
      <w:tr w:rsidR="00316865" w:rsidRPr="00B11407" w14:paraId="3929C0CE" w14:textId="77777777" w:rsidTr="00F2269B">
        <w:trPr>
          <w:trHeight w:val="24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7B06B" w14:textId="77777777" w:rsidR="00316865" w:rsidRPr="00B11407" w:rsidRDefault="00316865" w:rsidP="00F2269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F434" w14:textId="77777777" w:rsidR="00316865" w:rsidRPr="00B11407" w:rsidRDefault="00316865" w:rsidP="00F2269B">
            <w:pPr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47FB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1600,0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40E6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1600,0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93CA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1598,99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9D3A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99,94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82D3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1,01</w:t>
            </w:r>
          </w:p>
        </w:tc>
      </w:tr>
      <w:tr w:rsidR="00316865" w:rsidRPr="00B11407" w14:paraId="4B6CC57C" w14:textId="77777777" w:rsidTr="00F2269B">
        <w:trPr>
          <w:trHeight w:val="36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664BF" w14:textId="77777777" w:rsidR="00316865" w:rsidRPr="00B11407" w:rsidRDefault="00316865" w:rsidP="00F2269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B8EB" w14:textId="77777777" w:rsidR="00316865" w:rsidRPr="00B11407" w:rsidRDefault="00316865" w:rsidP="00F2269B">
            <w:pPr>
              <w:rPr>
                <w:bCs/>
                <w:sz w:val="22"/>
                <w:szCs w:val="22"/>
              </w:rPr>
            </w:pPr>
            <w:r w:rsidRPr="00B11407">
              <w:rPr>
                <w:bCs/>
                <w:sz w:val="22"/>
                <w:szCs w:val="22"/>
              </w:rPr>
              <w:t>безвозмездные поступления в местный бюджет, 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FECB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690B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A6C9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4B0F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305A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</w:tr>
      <w:tr w:rsidR="00316865" w:rsidRPr="00B11407" w14:paraId="6C83A76A" w14:textId="77777777" w:rsidTr="00F2269B">
        <w:trPr>
          <w:trHeight w:val="334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10941" w14:textId="77777777" w:rsidR="00316865" w:rsidRPr="00B11407" w:rsidRDefault="00316865" w:rsidP="00F2269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C8F9" w14:textId="77777777" w:rsidR="00316865" w:rsidRPr="00B11407" w:rsidRDefault="00316865" w:rsidP="00F2269B">
            <w:pPr>
              <w:rPr>
                <w:bCs/>
                <w:i/>
                <w:iCs/>
                <w:sz w:val="22"/>
                <w:szCs w:val="22"/>
              </w:rPr>
            </w:pPr>
            <w:r w:rsidRPr="00B11407">
              <w:rPr>
                <w:bCs/>
                <w:i/>
                <w:iCs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C170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BC62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B525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3977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48B9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</w:tr>
      <w:tr w:rsidR="00316865" w:rsidRPr="00B11407" w14:paraId="36417155" w14:textId="77777777" w:rsidTr="00F2269B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A7A62" w14:textId="77777777" w:rsidR="00316865" w:rsidRPr="00B11407" w:rsidRDefault="00316865" w:rsidP="00F2269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B23B" w14:textId="77777777" w:rsidR="00316865" w:rsidRPr="00B11407" w:rsidRDefault="00316865" w:rsidP="00F2269B">
            <w:pPr>
              <w:tabs>
                <w:tab w:val="left" w:pos="346"/>
              </w:tabs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56DB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C5BB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7D4A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3801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5A13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</w:tr>
      <w:tr w:rsidR="00316865" w:rsidRPr="00B11407" w14:paraId="3F303DF4" w14:textId="77777777" w:rsidTr="00F2269B">
        <w:trPr>
          <w:trHeight w:val="25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588F9" w14:textId="77777777" w:rsidR="00316865" w:rsidRPr="00B11407" w:rsidRDefault="00316865" w:rsidP="00F2269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69AF" w14:textId="77777777" w:rsidR="00316865" w:rsidRPr="00B11407" w:rsidRDefault="00316865" w:rsidP="00F2269B">
            <w:pPr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 xml:space="preserve">областного бюджета </w:t>
            </w:r>
            <w:r w:rsidRPr="00B11407">
              <w:rPr>
                <w:bCs/>
                <w:sz w:val="22"/>
                <w:szCs w:val="22"/>
              </w:rPr>
              <w:t>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4561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55CE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A92F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58C0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8E14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</w:tr>
      <w:tr w:rsidR="00316865" w:rsidRPr="00B11407" w14:paraId="00959109" w14:textId="77777777" w:rsidTr="00F2269B">
        <w:trPr>
          <w:trHeight w:val="262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8552" w14:textId="77777777" w:rsidR="00316865" w:rsidRPr="00B11407" w:rsidRDefault="00316865" w:rsidP="00F2269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5FCD" w14:textId="77777777" w:rsidR="00316865" w:rsidRPr="00B11407" w:rsidRDefault="00316865" w:rsidP="00F2269B">
            <w:pPr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 xml:space="preserve">внебюджетные источники </w:t>
            </w:r>
            <w:r w:rsidRPr="00B11407">
              <w:rPr>
                <w:bCs/>
                <w:sz w:val="22"/>
                <w:szCs w:val="22"/>
              </w:rPr>
              <w:t>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FA1D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FEAE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3260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6C90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8212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</w:tr>
      <w:tr w:rsidR="00316865" w:rsidRPr="00B11407" w14:paraId="06001AD9" w14:textId="77777777" w:rsidTr="00F2269B">
        <w:trPr>
          <w:trHeight w:val="328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9A4FE" w14:textId="77777777" w:rsidR="00316865" w:rsidRPr="00B11407" w:rsidRDefault="00316865" w:rsidP="00F2269B">
            <w:pPr>
              <w:widowControl w:val="0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lastRenderedPageBreak/>
              <w:t>Комплекс процессных мероприятий «Развитие территори</w:t>
            </w:r>
            <w:r w:rsidRPr="00B11407">
              <w:rPr>
                <w:kern w:val="2"/>
                <w:sz w:val="22"/>
                <w:szCs w:val="22"/>
              </w:rPr>
              <w:t>й для жилищного строительства</w:t>
            </w:r>
            <w:r w:rsidRPr="00B11407">
              <w:rPr>
                <w:sz w:val="22"/>
                <w:szCs w:val="22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69E3" w14:textId="77777777" w:rsidR="00316865" w:rsidRPr="00B11407" w:rsidRDefault="00316865" w:rsidP="00F2269B">
            <w:pPr>
              <w:widowControl w:val="0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DE9F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5A54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0908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3A71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E647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</w:tr>
      <w:tr w:rsidR="00316865" w:rsidRPr="00B11407" w14:paraId="38DEFE44" w14:textId="77777777" w:rsidTr="00F2269B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29D45" w14:textId="77777777" w:rsidR="00316865" w:rsidRPr="00B11407" w:rsidRDefault="00316865" w:rsidP="00F2269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40DF" w14:textId="77777777" w:rsidR="00316865" w:rsidRPr="00B11407" w:rsidRDefault="00316865" w:rsidP="00F2269B">
            <w:pPr>
              <w:widowControl w:val="0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9EED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C3DD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BFFD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2A6D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3F16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</w:tr>
      <w:tr w:rsidR="00316865" w:rsidRPr="00B11407" w14:paraId="53A578F6" w14:textId="77777777" w:rsidTr="00F2269B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D5749" w14:textId="77777777" w:rsidR="00316865" w:rsidRPr="00B11407" w:rsidRDefault="00316865" w:rsidP="00F2269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6A88" w14:textId="77777777" w:rsidR="00316865" w:rsidRPr="00B11407" w:rsidRDefault="00316865" w:rsidP="00F2269B">
            <w:pPr>
              <w:widowControl w:val="0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безвозмездные поступления в местный бюджет, 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A32C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9891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B464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1F44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63BA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</w:tr>
      <w:tr w:rsidR="00316865" w:rsidRPr="00B11407" w14:paraId="75100C11" w14:textId="77777777" w:rsidTr="00F2269B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E5D85" w14:textId="77777777" w:rsidR="00316865" w:rsidRPr="00B11407" w:rsidRDefault="00316865" w:rsidP="00F2269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7D3A" w14:textId="77777777" w:rsidR="00316865" w:rsidRPr="00B11407" w:rsidRDefault="00316865" w:rsidP="00F2269B">
            <w:pPr>
              <w:widowControl w:val="0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DF9B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065E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FB72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2035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31EC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</w:tr>
      <w:tr w:rsidR="00316865" w:rsidRPr="00B11407" w14:paraId="615F88FC" w14:textId="77777777" w:rsidTr="00F2269B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BCB9C" w14:textId="77777777" w:rsidR="00316865" w:rsidRPr="00B11407" w:rsidRDefault="00316865" w:rsidP="00F2269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D4A5" w14:textId="77777777" w:rsidR="00316865" w:rsidRPr="00B11407" w:rsidRDefault="00316865" w:rsidP="00F2269B">
            <w:pPr>
              <w:widowControl w:val="0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A7E3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A9AC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0F37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81C0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9B9C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</w:tr>
      <w:tr w:rsidR="00316865" w:rsidRPr="00B11407" w14:paraId="4ECB3677" w14:textId="77777777" w:rsidTr="00F2269B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7192B" w14:textId="77777777" w:rsidR="00316865" w:rsidRPr="00B11407" w:rsidRDefault="00316865" w:rsidP="00F2269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567E" w14:textId="77777777" w:rsidR="00316865" w:rsidRPr="00B11407" w:rsidRDefault="00316865" w:rsidP="00F2269B">
            <w:pPr>
              <w:widowControl w:val="0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областного бюджета 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11BD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6424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82CE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0ED9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77F9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</w:tr>
      <w:tr w:rsidR="00316865" w:rsidRPr="00B11407" w14:paraId="0A0C9195" w14:textId="77777777" w:rsidTr="00F2269B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571C" w14:textId="77777777" w:rsidR="00316865" w:rsidRPr="00B11407" w:rsidRDefault="00316865" w:rsidP="00F2269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ABE2" w14:textId="77777777" w:rsidR="00316865" w:rsidRPr="00B11407" w:rsidRDefault="00316865" w:rsidP="00F2269B">
            <w:pPr>
              <w:widowControl w:val="0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внебюджетные источники 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C75B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C820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33D7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8C22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C3B4" w14:textId="77777777" w:rsidR="00316865" w:rsidRPr="00B11407" w:rsidRDefault="00316865" w:rsidP="00F2269B">
            <w:pPr>
              <w:widowControl w:val="0"/>
              <w:jc w:val="center"/>
              <w:rPr>
                <w:sz w:val="22"/>
                <w:szCs w:val="22"/>
              </w:rPr>
            </w:pPr>
            <w:r w:rsidRPr="00B11407">
              <w:rPr>
                <w:sz w:val="22"/>
                <w:szCs w:val="22"/>
              </w:rPr>
              <w:t>-</w:t>
            </w:r>
          </w:p>
        </w:tc>
      </w:tr>
    </w:tbl>
    <w:p w14:paraId="1F39B5A8" w14:textId="77777777" w:rsidR="00316865" w:rsidRPr="006E5A11" w:rsidRDefault="00316865" w:rsidP="00316865">
      <w:pPr>
        <w:widowControl w:val="0"/>
        <w:rPr>
          <w:bCs/>
        </w:rPr>
      </w:pPr>
    </w:p>
    <w:p w14:paraId="03FAAE2D" w14:textId="77777777" w:rsidR="00316865" w:rsidRPr="006E5A11" w:rsidRDefault="00316865" w:rsidP="00316865">
      <w:pPr>
        <w:widowControl w:val="0"/>
        <w:jc w:val="both"/>
        <w:rPr>
          <w:bCs/>
        </w:rPr>
      </w:pPr>
    </w:p>
    <w:p w14:paraId="42F8940B" w14:textId="77777777" w:rsidR="00316865" w:rsidRPr="006E5A11" w:rsidRDefault="00316865" w:rsidP="00316865">
      <w:pPr>
        <w:widowControl w:val="0"/>
        <w:ind w:right="422"/>
        <w:jc w:val="both"/>
        <w:rPr>
          <w:bCs/>
        </w:rPr>
      </w:pPr>
      <w:r w:rsidRPr="006E5A11">
        <w:rPr>
          <w:bCs/>
        </w:rPr>
        <w:t>&lt;1&gt; В соответствии с бюджетной отчетностью на 1 января текущего финансового года.</w:t>
      </w:r>
    </w:p>
    <w:p w14:paraId="55543D77" w14:textId="77777777" w:rsidR="00316865" w:rsidRPr="006E5A11" w:rsidRDefault="00316865" w:rsidP="00316865">
      <w:pPr>
        <w:widowControl w:val="0"/>
        <w:ind w:right="422"/>
        <w:jc w:val="both"/>
        <w:rPr>
          <w:bCs/>
        </w:rPr>
      </w:pPr>
      <w:r w:rsidRPr="006E5A11">
        <w:rPr>
          <w:bCs/>
        </w:rPr>
        <w:t xml:space="preserve">&lt;2&gt; </w:t>
      </w:r>
      <w:r w:rsidRPr="006E5A11">
        <w:rPr>
          <w:rFonts w:eastAsia="Calibri"/>
          <w:lang w:eastAsia="en-US"/>
        </w:rPr>
        <w:t>Включается в приложение при наличии средств.</w:t>
      </w:r>
    </w:p>
    <w:p w14:paraId="1BC6E569" w14:textId="77777777" w:rsidR="00316865" w:rsidRPr="006E5A11" w:rsidRDefault="00316865" w:rsidP="00316865">
      <w:pPr>
        <w:rPr>
          <w:rFonts w:cs="Calibri"/>
          <w:bCs/>
        </w:rPr>
      </w:pPr>
      <w:r w:rsidRPr="006E5A11">
        <w:rPr>
          <w:rFonts w:cs="Calibri"/>
          <w:bCs/>
        </w:rPr>
        <w:t>&lt;3&gt; Структурный элемент считается выполненным в полном объеме, если процент исполнения равен или более 95% с учетом сложившейся экономии в отчетном году.</w:t>
      </w:r>
    </w:p>
    <w:p w14:paraId="385BA531" w14:textId="77777777" w:rsidR="00316865" w:rsidRPr="006E5A11" w:rsidRDefault="00316865" w:rsidP="00316865">
      <w:pPr>
        <w:rPr>
          <w:rFonts w:ascii="Calibri" w:eastAsia="Calibri" w:hAnsi="Calibri"/>
          <w:sz w:val="22"/>
          <w:szCs w:val="22"/>
          <w:lang w:eastAsia="en-US"/>
        </w:rPr>
        <w:sectPr w:rsidR="00316865" w:rsidRPr="006E5A11" w:rsidSect="00316865">
          <w:pgSz w:w="16838" w:h="11906" w:orient="landscape"/>
          <w:pgMar w:top="1134" w:right="1134" w:bottom="850" w:left="1134" w:header="708" w:footer="708" w:gutter="0"/>
          <w:cols w:space="708"/>
        </w:sectPr>
      </w:pPr>
      <w:r w:rsidRPr="006E5A11">
        <w:rPr>
          <w:rFonts w:cs="Calibri"/>
          <w:bCs/>
        </w:rPr>
        <w:t>&lt;4&gt; Отражается экономия бюджетных средств, сложившаяся в отчетном году (тыс. рублей).</w:t>
      </w:r>
    </w:p>
    <w:p w14:paraId="2EDD1D8C" w14:textId="77777777" w:rsidR="00316865" w:rsidRDefault="00316865" w:rsidP="00316865">
      <w:pPr>
        <w:jc w:val="right"/>
        <w:rPr>
          <w:rFonts w:eastAsia="Calibri"/>
          <w:sz w:val="22"/>
          <w:szCs w:val="22"/>
          <w:lang w:eastAsia="en-US"/>
        </w:rPr>
      </w:pPr>
      <w:r w:rsidRPr="00B11407">
        <w:rPr>
          <w:rFonts w:eastAsia="Calibri"/>
          <w:sz w:val="22"/>
          <w:szCs w:val="22"/>
          <w:lang w:eastAsia="en-US"/>
        </w:rPr>
        <w:lastRenderedPageBreak/>
        <w:t xml:space="preserve">Приложение № 3 к отчету о реализации </w:t>
      </w:r>
    </w:p>
    <w:p w14:paraId="73C3480B" w14:textId="77777777" w:rsidR="00316865" w:rsidRDefault="00316865" w:rsidP="00316865">
      <w:pPr>
        <w:jc w:val="right"/>
        <w:rPr>
          <w:rFonts w:eastAsia="TimesNewRoman"/>
          <w:sz w:val="22"/>
          <w:szCs w:val="22"/>
        </w:rPr>
      </w:pPr>
      <w:r w:rsidRPr="00B11407">
        <w:rPr>
          <w:rFonts w:eastAsia="Calibri"/>
          <w:sz w:val="22"/>
          <w:szCs w:val="22"/>
          <w:lang w:eastAsia="en-US"/>
        </w:rPr>
        <w:t xml:space="preserve">муниципальной программы </w:t>
      </w:r>
      <w:r w:rsidRPr="00B11407">
        <w:rPr>
          <w:rFonts w:eastAsia="TimesNewRoman"/>
          <w:sz w:val="22"/>
          <w:szCs w:val="22"/>
        </w:rPr>
        <w:t xml:space="preserve">Белокалитвинского района </w:t>
      </w:r>
    </w:p>
    <w:p w14:paraId="25AFB314" w14:textId="77777777" w:rsidR="00316865" w:rsidRDefault="00316865" w:rsidP="00316865">
      <w:pPr>
        <w:jc w:val="right"/>
        <w:rPr>
          <w:kern w:val="2"/>
          <w:sz w:val="22"/>
          <w:szCs w:val="22"/>
        </w:rPr>
      </w:pPr>
      <w:r w:rsidRPr="00B11407">
        <w:rPr>
          <w:rFonts w:eastAsia="TimesNewRoman"/>
          <w:sz w:val="22"/>
          <w:szCs w:val="22"/>
        </w:rPr>
        <w:t>«</w:t>
      </w:r>
      <w:r w:rsidRPr="00B11407">
        <w:rPr>
          <w:kern w:val="2"/>
          <w:sz w:val="22"/>
          <w:szCs w:val="22"/>
        </w:rPr>
        <w:t xml:space="preserve">Территориальное планирование и развитие территории, </w:t>
      </w:r>
    </w:p>
    <w:p w14:paraId="6075BB17" w14:textId="77777777" w:rsidR="00316865" w:rsidRPr="00B11407" w:rsidRDefault="00316865" w:rsidP="00316865">
      <w:pPr>
        <w:jc w:val="right"/>
        <w:rPr>
          <w:rFonts w:eastAsia="Calibri"/>
          <w:sz w:val="22"/>
          <w:szCs w:val="22"/>
          <w:lang w:eastAsia="en-US"/>
        </w:rPr>
      </w:pPr>
      <w:r w:rsidRPr="00B11407">
        <w:rPr>
          <w:kern w:val="2"/>
          <w:sz w:val="22"/>
          <w:szCs w:val="22"/>
        </w:rPr>
        <w:t>в том числе для жилищного строительства</w:t>
      </w:r>
      <w:r w:rsidRPr="00B11407">
        <w:rPr>
          <w:rFonts w:eastAsia="TimesNewRoman"/>
          <w:sz w:val="22"/>
          <w:szCs w:val="22"/>
        </w:rPr>
        <w:t>» за 2025 год</w:t>
      </w:r>
    </w:p>
    <w:p w14:paraId="1F973D5F" w14:textId="77777777" w:rsidR="00316865" w:rsidRPr="00B11407" w:rsidRDefault="00316865" w:rsidP="00316865">
      <w:pPr>
        <w:widowControl w:val="0"/>
        <w:jc w:val="right"/>
        <w:rPr>
          <w:rFonts w:eastAsia="Calibri"/>
          <w:sz w:val="22"/>
          <w:szCs w:val="22"/>
          <w:lang w:eastAsia="en-US"/>
        </w:rPr>
      </w:pPr>
    </w:p>
    <w:p w14:paraId="081A1B17" w14:textId="77777777" w:rsidR="00316865" w:rsidRPr="00B11407" w:rsidRDefault="00316865" w:rsidP="0031686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bookmarkStart w:id="5" w:name="Par1422"/>
      <w:bookmarkEnd w:id="5"/>
      <w:r w:rsidRPr="00B11407">
        <w:rPr>
          <w:rFonts w:eastAsia="Calibri"/>
          <w:sz w:val="22"/>
          <w:szCs w:val="22"/>
          <w:lang w:eastAsia="en-US"/>
        </w:rPr>
        <w:t>СВЕДЕНИЯ</w:t>
      </w:r>
    </w:p>
    <w:p w14:paraId="6C8DEFF5" w14:textId="77777777" w:rsidR="00316865" w:rsidRPr="00B11407" w:rsidRDefault="00316865" w:rsidP="0031686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B11407">
        <w:rPr>
          <w:rFonts w:eastAsia="Calibri"/>
          <w:sz w:val="22"/>
          <w:szCs w:val="22"/>
          <w:lang w:eastAsia="en-US"/>
        </w:rPr>
        <w:t xml:space="preserve">о достижении значений показателей </w:t>
      </w:r>
    </w:p>
    <w:p w14:paraId="1C3B8976" w14:textId="77777777" w:rsidR="00316865" w:rsidRPr="006E5A11" w:rsidRDefault="00316865" w:rsidP="0031686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1502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7"/>
        <w:gridCol w:w="2802"/>
        <w:gridCol w:w="1134"/>
        <w:gridCol w:w="1134"/>
        <w:gridCol w:w="1559"/>
        <w:gridCol w:w="1843"/>
        <w:gridCol w:w="851"/>
        <w:gridCol w:w="987"/>
        <w:gridCol w:w="1848"/>
        <w:gridCol w:w="2126"/>
      </w:tblGrid>
      <w:tr w:rsidR="00316865" w:rsidRPr="00C3116F" w14:paraId="342A37C7" w14:textId="77777777" w:rsidTr="00F2269B">
        <w:trPr>
          <w:tblCellSpacing w:w="5" w:type="nil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264C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F">
              <w:rPr>
                <w:sz w:val="22"/>
                <w:szCs w:val="22"/>
              </w:rPr>
              <w:t>№ п/п</w:t>
            </w: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EE73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F">
              <w:rPr>
                <w:sz w:val="22"/>
                <w:szCs w:val="22"/>
              </w:rPr>
              <w:t xml:space="preserve">Номер и наименование </w:t>
            </w:r>
          </w:p>
          <w:p w14:paraId="1A4A9E80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5D7B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66"/>
              <w:jc w:val="center"/>
              <w:rPr>
                <w:sz w:val="22"/>
                <w:szCs w:val="22"/>
              </w:rPr>
            </w:pPr>
            <w:r w:rsidRPr="00C3116F">
              <w:rPr>
                <w:sz w:val="22"/>
                <w:szCs w:val="22"/>
              </w:rPr>
              <w:t>Единица</w:t>
            </w:r>
          </w:p>
          <w:p w14:paraId="51A20E60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F">
              <w:rPr>
                <w:sz w:val="22"/>
                <w:szCs w:val="22"/>
              </w:rPr>
              <w:t>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E58C8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F">
              <w:rPr>
                <w:sz w:val="22"/>
                <w:szCs w:val="22"/>
              </w:rPr>
              <w:t>Критерий</w:t>
            </w:r>
          </w:p>
          <w:p w14:paraId="2E70DDAE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F">
              <w:rPr>
                <w:sz w:val="22"/>
                <w:szCs w:val="22"/>
              </w:rPr>
              <w:t>наследуемости /динамики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51AB4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F">
              <w:rPr>
                <w:sz w:val="22"/>
                <w:szCs w:val="22"/>
              </w:rPr>
              <w:t>Признак</w:t>
            </w:r>
          </w:p>
          <w:p w14:paraId="680E3199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F">
              <w:rPr>
                <w:sz w:val="22"/>
                <w:szCs w:val="22"/>
              </w:rPr>
              <w:t>положительной</w:t>
            </w:r>
          </w:p>
          <w:p w14:paraId="03919BFE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F">
              <w:rPr>
                <w:sz w:val="22"/>
                <w:szCs w:val="22"/>
              </w:rPr>
              <w:t>тенденции (возрастающий/</w:t>
            </w:r>
          </w:p>
          <w:p w14:paraId="041A17D9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F">
              <w:rPr>
                <w:sz w:val="22"/>
                <w:szCs w:val="22"/>
              </w:rPr>
              <w:t>убывающий)</w:t>
            </w:r>
          </w:p>
        </w:tc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98A0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F">
              <w:rPr>
                <w:sz w:val="22"/>
                <w:szCs w:val="22"/>
              </w:rPr>
              <w:t>Значения показателей</w:t>
            </w:r>
            <w:r w:rsidRPr="00C3116F">
              <w:rPr>
                <w:sz w:val="22"/>
                <w:szCs w:val="22"/>
              </w:rPr>
              <w:br/>
              <w:t>муниципальной программы,</w:t>
            </w:r>
            <w:r w:rsidRPr="00C3116F">
              <w:rPr>
                <w:sz w:val="22"/>
                <w:szCs w:val="22"/>
              </w:rPr>
              <w:br/>
              <w:t>структурного элемента муниципальной программы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92630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F">
              <w:rPr>
                <w:sz w:val="22"/>
                <w:szCs w:val="22"/>
              </w:rPr>
              <w:t>Оценка</w:t>
            </w:r>
          </w:p>
          <w:p w14:paraId="1DDAE737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F">
              <w:rPr>
                <w:sz w:val="22"/>
                <w:szCs w:val="22"/>
              </w:rPr>
              <w:t>динамики прироста</w:t>
            </w:r>
            <w:r w:rsidRPr="00C3116F">
              <w:rPr>
                <w:sz w:val="22"/>
                <w:szCs w:val="22"/>
                <w:vertAlign w:val="superscript"/>
              </w:rPr>
              <w:footnoteReference w:id="2"/>
            </w:r>
          </w:p>
          <w:p w14:paraId="71E4F268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48048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F">
              <w:rPr>
                <w:sz w:val="22"/>
                <w:szCs w:val="22"/>
              </w:rPr>
              <w:t>Обоснование отклонений</w:t>
            </w:r>
            <w:r w:rsidRPr="00C3116F">
              <w:rPr>
                <w:sz w:val="22"/>
                <w:szCs w:val="22"/>
              </w:rPr>
              <w:br/>
              <w:t xml:space="preserve"> значений показателя</w:t>
            </w:r>
            <w:r w:rsidRPr="00C3116F">
              <w:rPr>
                <w:sz w:val="22"/>
                <w:szCs w:val="22"/>
              </w:rPr>
              <w:br/>
              <w:t>на конец отчетного года</w:t>
            </w:r>
            <w:r w:rsidRPr="00C3116F">
              <w:rPr>
                <w:sz w:val="22"/>
                <w:szCs w:val="22"/>
              </w:rPr>
              <w:br/>
              <w:t>(при наличии)</w:t>
            </w:r>
          </w:p>
        </w:tc>
      </w:tr>
      <w:tr w:rsidR="00316865" w:rsidRPr="00C3116F" w14:paraId="517231F7" w14:textId="77777777" w:rsidTr="00F2269B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9D3E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2617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4701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1B492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9429F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91BA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F">
              <w:rPr>
                <w:sz w:val="22"/>
                <w:szCs w:val="22"/>
              </w:rPr>
              <w:t>год,</w:t>
            </w:r>
          </w:p>
          <w:p w14:paraId="5F8C3661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F">
              <w:rPr>
                <w:sz w:val="22"/>
                <w:szCs w:val="22"/>
              </w:rPr>
              <w:t xml:space="preserve">предшествующий </w:t>
            </w:r>
            <w:r w:rsidRPr="00C3116F">
              <w:rPr>
                <w:sz w:val="22"/>
                <w:szCs w:val="22"/>
              </w:rPr>
              <w:br/>
              <w:t xml:space="preserve">отчетному </w:t>
            </w:r>
            <w:hyperlink w:anchor="Par1462" w:history="1">
              <w:r w:rsidRPr="00C3116F">
                <w:rPr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1A38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F">
              <w:rPr>
                <w:sz w:val="22"/>
                <w:szCs w:val="22"/>
              </w:rPr>
              <w:t>отчетный год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D9296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D5FD5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16865" w:rsidRPr="00C3116F" w14:paraId="5E564350" w14:textId="77777777" w:rsidTr="00F2269B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A46D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BF51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587A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EFD3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51A4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A7D7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C3D7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F">
              <w:rPr>
                <w:sz w:val="22"/>
                <w:szCs w:val="22"/>
              </w:rPr>
              <w:t>план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E127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F">
              <w:rPr>
                <w:sz w:val="22"/>
                <w:szCs w:val="22"/>
              </w:rPr>
              <w:t>факт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6B08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1841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16865" w:rsidRPr="00C3116F" w14:paraId="2EF649A8" w14:textId="77777777" w:rsidTr="00F2269B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3BC4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F">
              <w:rPr>
                <w:sz w:val="22"/>
                <w:szCs w:val="22"/>
              </w:rPr>
              <w:t>1</w:t>
            </w:r>
          </w:p>
        </w:tc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90AA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A804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F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8EA0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F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5CA1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F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516C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F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7A44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F">
              <w:rPr>
                <w:sz w:val="22"/>
                <w:szCs w:val="22"/>
              </w:rPr>
              <w:t>7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8155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F">
              <w:rPr>
                <w:sz w:val="22"/>
                <w:szCs w:val="22"/>
              </w:rPr>
              <w:t>8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72D2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F"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AD12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F">
              <w:rPr>
                <w:sz w:val="22"/>
                <w:szCs w:val="22"/>
              </w:rPr>
              <w:t>10</w:t>
            </w:r>
          </w:p>
        </w:tc>
      </w:tr>
      <w:tr w:rsidR="00316865" w:rsidRPr="00C3116F" w14:paraId="7A6FD35C" w14:textId="77777777" w:rsidTr="00F2269B">
        <w:trPr>
          <w:tblCellSpacing w:w="5" w:type="nil"/>
          <w:jc w:val="center"/>
        </w:trPr>
        <w:tc>
          <w:tcPr>
            <w:tcW w:w="1104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7BC3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F">
              <w:rPr>
                <w:sz w:val="22"/>
                <w:szCs w:val="22"/>
              </w:rPr>
              <w:t>Муниципальная программа «Территориальное планирование и развитие территории, в том числе для жилищного строительства»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B77D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F">
              <w:rPr>
                <w:sz w:val="22"/>
                <w:szCs w:val="22"/>
                <w:vertAlign w:val="superscript"/>
              </w:rPr>
              <w:footnoteReference w:id="3"/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1379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F">
              <w:rPr>
                <w:sz w:val="22"/>
                <w:szCs w:val="22"/>
              </w:rPr>
              <w:t>Х</w:t>
            </w:r>
          </w:p>
        </w:tc>
      </w:tr>
      <w:tr w:rsidR="00316865" w:rsidRPr="00C3116F" w14:paraId="23FF3D3C" w14:textId="77777777" w:rsidTr="00F2269B">
        <w:trPr>
          <w:trHeight w:val="313"/>
          <w:tblCellSpacing w:w="5" w:type="nil"/>
          <w:jc w:val="center"/>
        </w:trPr>
        <w:tc>
          <w:tcPr>
            <w:tcW w:w="1104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586C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F">
              <w:rPr>
                <w:sz w:val="22"/>
                <w:szCs w:val="22"/>
              </w:rPr>
              <w:t>Показатели муниципальной программы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0593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F">
              <w:rPr>
                <w:sz w:val="22"/>
                <w:szCs w:val="22"/>
                <w:vertAlign w:val="superscript"/>
              </w:rPr>
              <w:footnoteReference w:id="4"/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7FD0" w14:textId="77777777" w:rsidR="00316865" w:rsidRPr="00C3116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116F">
              <w:rPr>
                <w:sz w:val="22"/>
                <w:szCs w:val="22"/>
              </w:rPr>
              <w:t>Х</w:t>
            </w:r>
          </w:p>
        </w:tc>
      </w:tr>
      <w:tr w:rsidR="00316865" w:rsidRPr="00E21F84" w14:paraId="10B302E2" w14:textId="77777777" w:rsidTr="00F2269B">
        <w:trPr>
          <w:trHeight w:val="313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E537" w14:textId="77777777" w:rsidR="00316865" w:rsidRPr="00E21F84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1F84">
              <w:rPr>
                <w:sz w:val="22"/>
                <w:szCs w:val="22"/>
              </w:rPr>
              <w:t>1.1.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2E38" w14:textId="77777777" w:rsidR="00316865" w:rsidRPr="00E21F84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1F84">
              <w:rPr>
                <w:sz w:val="22"/>
                <w:szCs w:val="22"/>
              </w:rPr>
              <w:t xml:space="preserve">Показатель 1 «Площадь земельных участков, предоставленных для строительства в расчете на 10 тыс. человек населения,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</w:t>
            </w:r>
            <w:r w:rsidRPr="00E21F84">
              <w:rPr>
                <w:sz w:val="22"/>
                <w:szCs w:val="22"/>
              </w:rPr>
              <w:lastRenderedPageBreak/>
              <w:t>строительства»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FFE0" w14:textId="77777777" w:rsidR="00316865" w:rsidRPr="00E21F84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1F84">
              <w:rPr>
                <w:sz w:val="22"/>
                <w:szCs w:val="22"/>
              </w:rPr>
              <w:lastRenderedPageBreak/>
              <w:t>га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EC92" w14:textId="77777777" w:rsidR="00316865" w:rsidRPr="00E21F84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1F84">
              <w:rPr>
                <w:sz w:val="22"/>
                <w:szCs w:val="22"/>
              </w:rPr>
              <w:t>динамический наследуемый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7FB8" w14:textId="77777777" w:rsidR="00316865" w:rsidRPr="00E21F84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возрастающий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9827" w14:textId="77777777" w:rsidR="00316865" w:rsidRPr="00E21F84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1F84">
              <w:rPr>
                <w:sz w:val="22"/>
                <w:szCs w:val="22"/>
              </w:rPr>
              <w:t>8,1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CFA2" w14:textId="77777777" w:rsidR="00316865" w:rsidRPr="00E21F84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1F84">
              <w:rPr>
                <w:sz w:val="22"/>
                <w:szCs w:val="22"/>
              </w:rPr>
              <w:t>5,1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4DED" w14:textId="77777777" w:rsidR="00316865" w:rsidRPr="00E21F84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1F84">
              <w:rPr>
                <w:sz w:val="22"/>
                <w:szCs w:val="22"/>
              </w:rPr>
              <w:t>5,1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3FEF" w14:textId="77777777" w:rsidR="00316865" w:rsidRPr="00E21F84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8E90" w14:textId="77777777" w:rsidR="00316865" w:rsidRPr="00E21F84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16865" w:rsidRPr="00E21F84" w14:paraId="18D81644" w14:textId="77777777" w:rsidTr="00F2269B">
        <w:trPr>
          <w:tblCellSpacing w:w="5" w:type="nil"/>
          <w:jc w:val="center"/>
        </w:trPr>
        <w:tc>
          <w:tcPr>
            <w:tcW w:w="11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400A" w14:textId="77777777" w:rsidR="00316865" w:rsidRPr="00E21F84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1F84">
              <w:rPr>
                <w:sz w:val="22"/>
                <w:szCs w:val="22"/>
              </w:rPr>
              <w:t>Показатели структурных элементов муниципальной программы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925B" w14:textId="77777777" w:rsidR="00316865" w:rsidRPr="00E21F84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1F84">
              <w:rPr>
                <w:sz w:val="22"/>
                <w:szCs w:val="22"/>
                <w:vertAlign w:val="superscript"/>
              </w:rPr>
              <w:footnoteReference w:id="5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74EB" w14:textId="77777777" w:rsidR="00316865" w:rsidRPr="00E21F84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1F84">
              <w:rPr>
                <w:sz w:val="22"/>
                <w:szCs w:val="22"/>
              </w:rPr>
              <w:t>Х</w:t>
            </w:r>
          </w:p>
        </w:tc>
      </w:tr>
      <w:tr w:rsidR="00316865" w:rsidRPr="00E21F84" w14:paraId="50905D6D" w14:textId="77777777" w:rsidTr="00F2269B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FFB4" w14:textId="77777777" w:rsidR="00316865" w:rsidRPr="00E21F84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1F84">
              <w:rPr>
                <w:sz w:val="22"/>
                <w:szCs w:val="22"/>
              </w:rPr>
              <w:t xml:space="preserve">                    </w:t>
            </w:r>
            <w:r w:rsidRPr="00E21F84">
              <w:t xml:space="preserve">Комплекс процессных мероприятий «Территориальное планирование» </w:t>
            </w:r>
          </w:p>
        </w:tc>
      </w:tr>
      <w:tr w:rsidR="00316865" w:rsidRPr="00E21F84" w14:paraId="7A49B6DC" w14:textId="77777777" w:rsidTr="00F2269B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11E9" w14:textId="77777777" w:rsidR="00316865" w:rsidRPr="00DC707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707F">
              <w:rPr>
                <w:sz w:val="22"/>
                <w:szCs w:val="22"/>
              </w:rPr>
              <w:t>2.1.</w:t>
            </w:r>
          </w:p>
        </w:tc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0664" w14:textId="77777777" w:rsidR="00316865" w:rsidRPr="00DC707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707F">
              <w:rPr>
                <w:sz w:val="22"/>
                <w:szCs w:val="22"/>
              </w:rPr>
              <w:t>Показатель 1.1 «</w:t>
            </w:r>
            <w:r w:rsidRPr="00DC707F">
              <w:t>Количество кадастровых кварталов, в границах которых проведены комплексны кадастровые работы»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EFA3" w14:textId="77777777" w:rsidR="00316865" w:rsidRPr="00DC707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707F">
              <w:rPr>
                <w:sz w:val="22"/>
                <w:szCs w:val="22"/>
              </w:rPr>
              <w:t xml:space="preserve"> единица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1ABA" w14:textId="77777777" w:rsidR="00316865" w:rsidRPr="00DC707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707F">
              <w:rPr>
                <w:sz w:val="22"/>
                <w:szCs w:val="22"/>
              </w:rPr>
              <w:t>ненаследуемый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3B98" w14:textId="77777777" w:rsidR="00316865" w:rsidRPr="00DC707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707F">
              <w:rPr>
                <w:sz w:val="22"/>
                <w:szCs w:val="22"/>
              </w:rPr>
              <w:t>убывающий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10E2" w14:textId="77777777" w:rsidR="00316865" w:rsidRPr="00DC707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707F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7FB4" w14:textId="77777777" w:rsidR="00316865" w:rsidRPr="00DC707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C707F">
              <w:rPr>
                <w:sz w:val="22"/>
                <w:szCs w:val="22"/>
              </w:rPr>
              <w:t>2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C873" w14:textId="77777777" w:rsidR="00316865" w:rsidRPr="00DC707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707F">
              <w:rPr>
                <w:sz w:val="22"/>
                <w:szCs w:val="22"/>
              </w:rPr>
              <w:t>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B61F" w14:textId="77777777" w:rsidR="00316865" w:rsidRPr="00DC707F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707F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B501" w14:textId="77777777" w:rsidR="00316865" w:rsidRPr="00E21F84" w:rsidRDefault="00316865" w:rsidP="00F226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707F">
              <w:rPr>
                <w:sz w:val="22"/>
                <w:szCs w:val="22"/>
              </w:rPr>
              <w:t>В связи с внесением изменений в ст. 42.2 федерального закона №221-ФЗ финансирование на 2025 год не предусмотрено</w:t>
            </w:r>
          </w:p>
        </w:tc>
      </w:tr>
      <w:tr w:rsidR="00316865" w:rsidRPr="00E21F84" w14:paraId="207BEBE2" w14:textId="77777777" w:rsidTr="00F2269B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0B68" w14:textId="77777777" w:rsidR="00316865" w:rsidRPr="00E21F84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1F84">
              <w:rPr>
                <w:sz w:val="22"/>
                <w:szCs w:val="22"/>
              </w:rPr>
              <w:t>2.2.</w:t>
            </w:r>
          </w:p>
        </w:tc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8DCB" w14:textId="77777777" w:rsidR="00316865" w:rsidRPr="00E21F84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1F84">
              <w:rPr>
                <w:sz w:val="22"/>
                <w:szCs w:val="22"/>
              </w:rPr>
              <w:t>Показатель 1.2 «</w:t>
            </w:r>
            <w:r w:rsidRPr="00E21F84">
              <w:rPr>
                <w:kern w:val="2"/>
                <w:lang w:eastAsia="en-US"/>
              </w:rPr>
              <w:t>Обеспечение перспективных территорий Белокалитвинского района актуальными документами территориального планирования, градостроительного зонирования»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65B6" w14:textId="77777777" w:rsidR="00316865" w:rsidRPr="00E21F84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1F84">
              <w:rPr>
                <w:sz w:val="22"/>
                <w:szCs w:val="22"/>
              </w:rPr>
              <w:t>процент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BD1A" w14:textId="77777777" w:rsidR="00316865" w:rsidRPr="00E21F84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1F84">
              <w:rPr>
                <w:sz w:val="22"/>
                <w:szCs w:val="22"/>
              </w:rPr>
              <w:t>динамический наследуемый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5AF3" w14:textId="77777777" w:rsidR="00316865" w:rsidRPr="00E21F84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1F84">
              <w:rPr>
                <w:sz w:val="22"/>
                <w:szCs w:val="22"/>
              </w:rPr>
              <w:t>возрастающий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E137" w14:textId="77777777" w:rsidR="00316865" w:rsidRPr="00E21F84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1F84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B2A8" w14:textId="77777777" w:rsidR="00316865" w:rsidRPr="00E21F84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1F84">
              <w:rPr>
                <w:sz w:val="22"/>
                <w:szCs w:val="22"/>
              </w:rPr>
              <w:t>73,7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88EF" w14:textId="77777777" w:rsidR="00316865" w:rsidRPr="00E21F84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1F84">
              <w:rPr>
                <w:sz w:val="22"/>
                <w:szCs w:val="22"/>
              </w:rPr>
              <w:t>100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119E" w14:textId="77777777" w:rsidR="00316865" w:rsidRPr="00E21F84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1F84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973E" w14:textId="77777777" w:rsidR="00316865" w:rsidRPr="00E21F84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16865" w:rsidRPr="0032170C" w14:paraId="3A972A52" w14:textId="77777777" w:rsidTr="00F2269B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0615" w14:textId="77777777" w:rsidR="00316865" w:rsidRPr="0032170C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170C">
              <w:t xml:space="preserve">                   Комплекс процессных мероприятий «Развитие территорий для жилищного строительства»</w:t>
            </w:r>
          </w:p>
        </w:tc>
      </w:tr>
      <w:tr w:rsidR="00316865" w:rsidRPr="00350DA7" w14:paraId="5C396042" w14:textId="77777777" w:rsidTr="00F2269B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6BB2" w14:textId="77777777" w:rsidR="00316865" w:rsidRPr="0032170C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170C">
              <w:rPr>
                <w:sz w:val="22"/>
                <w:szCs w:val="22"/>
              </w:rPr>
              <w:t>3.1.</w:t>
            </w:r>
          </w:p>
        </w:tc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78B0" w14:textId="77777777" w:rsidR="00316865" w:rsidRPr="0032170C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170C">
              <w:rPr>
                <w:sz w:val="22"/>
                <w:szCs w:val="22"/>
              </w:rPr>
              <w:t>Показатель 2.1 «</w:t>
            </w:r>
            <w:proofErr w:type="gramStart"/>
            <w:r w:rsidRPr="0032170C">
              <w:t>Предельное  количество</w:t>
            </w:r>
            <w:proofErr w:type="gramEnd"/>
            <w:r w:rsidRPr="0032170C">
              <w:t xml:space="preserve"> процедур, необходимых для получения разрешения на строительство модельного объекта, в том числе для стандартного жилья»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B66E" w14:textId="77777777" w:rsidR="00316865" w:rsidRPr="0032170C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2170C">
              <w:rPr>
                <w:sz w:val="22"/>
                <w:szCs w:val="22"/>
              </w:rPr>
              <w:t>единица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602B" w14:textId="77777777" w:rsidR="00316865" w:rsidRPr="0032170C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170C">
              <w:rPr>
                <w:sz w:val="22"/>
                <w:szCs w:val="22"/>
              </w:rPr>
              <w:t>поддерживающий наследуемый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3308" w14:textId="77777777" w:rsidR="00316865" w:rsidRPr="0032170C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170C">
              <w:rPr>
                <w:sz w:val="22"/>
                <w:szCs w:val="22"/>
              </w:rPr>
              <w:t>убывающий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727A" w14:textId="77777777" w:rsidR="00316865" w:rsidRPr="0032170C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170C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917A" w14:textId="77777777" w:rsidR="00316865" w:rsidRPr="0032170C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170C">
              <w:rPr>
                <w:sz w:val="22"/>
                <w:szCs w:val="22"/>
              </w:rPr>
              <w:t>8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E963" w14:textId="77777777" w:rsidR="00316865" w:rsidRPr="0032170C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170C">
              <w:rPr>
                <w:sz w:val="22"/>
                <w:szCs w:val="22"/>
              </w:rPr>
              <w:t>8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3C60" w14:textId="77777777" w:rsidR="00316865" w:rsidRPr="00350DA7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1EAB" w14:textId="77777777" w:rsidR="00316865" w:rsidRPr="00350DA7" w:rsidRDefault="00316865" w:rsidP="00F2269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202EB186" w14:textId="77777777" w:rsidR="00316865" w:rsidRPr="006E5A11" w:rsidRDefault="00316865" w:rsidP="00316865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5A11">
        <w:rPr>
          <w:rFonts w:eastAsia="Calibri"/>
          <w:lang w:eastAsia="en-US"/>
        </w:rPr>
        <w:t>&lt;1&gt; Приводится фактическое значение показателя за год, предшествующий отчетному.</w:t>
      </w:r>
    </w:p>
    <w:sectPr w:rsidR="00316865" w:rsidRPr="006E5A11" w:rsidSect="00A4179A">
      <w:footerReference w:type="even" r:id="rId14"/>
      <w:footerReference w:type="default" r:id="rId15"/>
      <w:pgSz w:w="16840" w:h="11907" w:orient="landscape"/>
      <w:pgMar w:top="993" w:right="1134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6EE0D" w14:textId="77777777" w:rsidR="00AF55A6" w:rsidRDefault="00AF55A6">
      <w:r>
        <w:separator/>
      </w:r>
    </w:p>
  </w:endnote>
  <w:endnote w:type="continuationSeparator" w:id="0">
    <w:p w14:paraId="7E38909B" w14:textId="77777777" w:rsidR="00AF55A6" w:rsidRDefault="00AF5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5DE770A3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4179A" w:rsidRPr="00A4179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4179A">
      <w:rPr>
        <w:noProof/>
        <w:sz w:val="14"/>
        <w:lang w:val="en-US"/>
      </w:rPr>
      <w:t>Z</w:t>
    </w:r>
    <w:r w:rsidR="00A4179A" w:rsidRPr="00A4179A">
      <w:rPr>
        <w:noProof/>
        <w:sz w:val="14"/>
      </w:rPr>
      <w:t>:\Отдел электронно-информационного обеспечения\0.Алентьева\МОЕ\Постановления\Отчет_мун-пр-Тер-план-2025.</w:t>
    </w:r>
    <w:r w:rsidR="00A4179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570A3" w:rsidRPr="005570A3">
      <w:rPr>
        <w:noProof/>
        <w:sz w:val="14"/>
      </w:rPr>
      <w:t>3/26/2026 4:42:00</w:t>
    </w:r>
    <w:r w:rsidR="005570A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2BF47E72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4179A" w:rsidRPr="00A4179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4179A">
      <w:rPr>
        <w:noProof/>
        <w:sz w:val="14"/>
        <w:lang w:val="en-US"/>
      </w:rPr>
      <w:t>Z</w:t>
    </w:r>
    <w:r w:rsidR="00A4179A" w:rsidRPr="00A4179A">
      <w:rPr>
        <w:noProof/>
        <w:sz w:val="14"/>
      </w:rPr>
      <w:t>:\Отдел электронно-информационного обеспечения\0.Алентьева\МОЕ\Постановления\Отчет_мун-пр-Тер-план-2025.</w:t>
    </w:r>
    <w:r w:rsidR="00A4179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570A3" w:rsidRPr="005570A3">
      <w:rPr>
        <w:noProof/>
        <w:sz w:val="14"/>
      </w:rPr>
      <w:t>3/26/2026 4:42:00</w:t>
    </w:r>
    <w:r w:rsidR="005570A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D71B2" w14:textId="77777777" w:rsidR="00316865" w:rsidRDefault="00316865" w:rsidP="00D00358">
    <w:pPr>
      <w:pStyle w:val="a6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13</w:t>
    </w:r>
    <w:r>
      <w:rPr>
        <w:rStyle w:val="ae"/>
      </w:rPr>
      <w:fldChar w:fldCharType="end"/>
    </w:r>
  </w:p>
  <w:p w14:paraId="171F8CC3" w14:textId="77777777" w:rsidR="00316865" w:rsidRDefault="00316865">
    <w:pPr>
      <w:pStyle w:val="a6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36000" w14:textId="77777777" w:rsidR="00316865" w:rsidRPr="008E0BE0" w:rsidRDefault="00316865" w:rsidP="005C5FF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7CDF0" w14:textId="77777777" w:rsidR="00AF55A6" w:rsidRDefault="00AF55A6">
      <w:r>
        <w:separator/>
      </w:r>
    </w:p>
  </w:footnote>
  <w:footnote w:type="continuationSeparator" w:id="0">
    <w:p w14:paraId="573A5C9C" w14:textId="77777777" w:rsidR="00AF55A6" w:rsidRDefault="00AF55A6">
      <w:r>
        <w:continuationSeparator/>
      </w:r>
    </w:p>
  </w:footnote>
  <w:footnote w:id="1">
    <w:p w14:paraId="23378C38" w14:textId="77777777" w:rsidR="00316865" w:rsidRDefault="00316865" w:rsidP="00316865">
      <w:pPr>
        <w:pStyle w:val="af0"/>
        <w:spacing w:line="216" w:lineRule="auto"/>
      </w:pPr>
      <w:r w:rsidRPr="00787DC6">
        <w:rPr>
          <w:rStyle w:val="af1"/>
        </w:rPr>
        <w:footnoteRef/>
      </w:r>
      <w:r>
        <w:t xml:space="preserve"> В данном столбце по контрольным точкам указываются итоги реализации (наступления) контрольных точек (например: информация отраженная в отчетах о реализации структурных элементов в столбце «Комментарий»). В данном столбце не допускается дублирование наименования контрольной точки.</w:t>
      </w:r>
    </w:p>
  </w:footnote>
  <w:footnote w:id="2">
    <w:p w14:paraId="250AFE03" w14:textId="77777777" w:rsidR="00316865" w:rsidRPr="00C319B0" w:rsidRDefault="00316865" w:rsidP="00316865">
      <w:pPr>
        <w:pStyle w:val="af0"/>
        <w:spacing w:line="192" w:lineRule="auto"/>
        <w:rPr>
          <w:sz w:val="16"/>
          <w:szCs w:val="16"/>
        </w:rPr>
      </w:pPr>
      <w:r w:rsidRPr="00C319B0">
        <w:rPr>
          <w:sz w:val="16"/>
          <w:szCs w:val="16"/>
        </w:rPr>
        <w:footnoteRef/>
      </w:r>
      <w:r w:rsidRPr="00C319B0">
        <w:rPr>
          <w:sz w:val="16"/>
          <w:szCs w:val="16"/>
        </w:rPr>
        <w:t xml:space="preserve"> Оценка динамики прироста значений показателей </w:t>
      </w:r>
      <w:r w:rsidRPr="000431D2">
        <w:rPr>
          <w:sz w:val="16"/>
          <w:szCs w:val="16"/>
        </w:rPr>
        <w:t xml:space="preserve">муниципальной </w:t>
      </w:r>
      <w:r w:rsidRPr="00C319B0">
        <w:rPr>
          <w:sz w:val="16"/>
          <w:szCs w:val="16"/>
        </w:rPr>
        <w:t>(комплексной) программы в отчетном периоде может принимать значение в интервале от -100% до 100%.</w:t>
      </w:r>
    </w:p>
  </w:footnote>
  <w:footnote w:id="3">
    <w:p w14:paraId="31BF7F60" w14:textId="77777777" w:rsidR="00316865" w:rsidRPr="00C319B0" w:rsidRDefault="00316865" w:rsidP="00316865">
      <w:pPr>
        <w:spacing w:line="192" w:lineRule="auto"/>
        <w:jc w:val="both"/>
        <w:rPr>
          <w:sz w:val="16"/>
          <w:szCs w:val="16"/>
        </w:rPr>
      </w:pPr>
      <w:r w:rsidRPr="00C319B0">
        <w:rPr>
          <w:sz w:val="16"/>
          <w:szCs w:val="16"/>
        </w:rPr>
        <w:footnoteRef/>
      </w:r>
      <w:r w:rsidRPr="00C319B0">
        <w:rPr>
          <w:sz w:val="16"/>
          <w:szCs w:val="16"/>
        </w:rPr>
        <w:t xml:space="preserve"> Оценка динамики прироста значений показателей </w:t>
      </w:r>
      <w:r w:rsidRPr="000431D2">
        <w:rPr>
          <w:sz w:val="16"/>
          <w:szCs w:val="16"/>
        </w:rPr>
        <w:t xml:space="preserve">муниципальной </w:t>
      </w:r>
      <w:r w:rsidRPr="00C319B0">
        <w:rPr>
          <w:sz w:val="16"/>
          <w:szCs w:val="16"/>
        </w:rPr>
        <w:t xml:space="preserve">(комплексной) программы в отчетном периоде </w:t>
      </w:r>
      <m:oMath>
        <m:d>
          <m:dPr>
            <m:ctrlPr>
              <w:rPr>
                <w:rFonts w:ascii="Cambria Math" w:hAnsi="Cambria Math"/>
                <w:i/>
                <w:sz w:val="16"/>
                <w:szCs w:val="1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hAnsi="Cambria Math"/>
                    <w:sz w:val="16"/>
                    <w:szCs w:val="16"/>
                  </w:rPr>
                  <m:t>ОП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гп</m:t>
                </m:r>
              </m:sub>
            </m:sSub>
          </m:e>
        </m:d>
      </m:oMath>
      <w:r w:rsidRPr="00C319B0">
        <w:rPr>
          <w:sz w:val="16"/>
          <w:szCs w:val="16"/>
        </w:rPr>
        <w:t xml:space="preserve"> рассчитывается по формуле: </w:t>
      </w:r>
      <m:oMath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</w:rPr>
              <m:t>ОП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гп</m:t>
            </m:r>
          </m:sub>
        </m:sSub>
        <m:r>
          <w:rPr>
            <w:rFonts w:ascii="Cambria Math" w:hAnsi="Cambria Math"/>
            <w:sz w:val="16"/>
            <w:szCs w:val="16"/>
          </w:rPr>
          <m:t>=0,7∙</m:t>
        </m:r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</w:rPr>
              <m:t>ОП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пГП</m:t>
            </m:r>
          </m:sub>
        </m:sSub>
        <m:r>
          <w:rPr>
            <w:rFonts w:ascii="Cambria Math" w:hAnsi="Cambria Math"/>
            <w:sz w:val="16"/>
            <w:szCs w:val="16"/>
          </w:rPr>
          <m:t>+0,3</m:t>
        </m:r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</w:rPr>
              <m:t>∙ОП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пСЭ</m:t>
            </m:r>
          </m:sub>
        </m:sSub>
      </m:oMath>
      <w:r w:rsidRPr="00C319B0">
        <w:rPr>
          <w:sz w:val="16"/>
          <w:szCs w:val="16"/>
        </w:rPr>
        <w:t>, где:</w:t>
      </w:r>
      <m:oMath>
        <m:r>
          <w:rPr>
            <w:rFonts w:ascii="Cambria Math" w:hAnsi="Cambria Math"/>
            <w:sz w:val="16"/>
            <w:szCs w:val="16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</w:rPr>
              <m:t>ОП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пГП</m:t>
            </m:r>
          </m:sub>
        </m:sSub>
      </m:oMath>
      <w:r w:rsidRPr="00C319B0">
        <w:rPr>
          <w:sz w:val="16"/>
          <w:szCs w:val="16"/>
        </w:rPr>
        <w:t xml:space="preserve"> – оценка динамики прироста значений показателей уровня </w:t>
      </w:r>
      <w:r w:rsidRPr="000431D2">
        <w:rPr>
          <w:sz w:val="16"/>
          <w:szCs w:val="16"/>
        </w:rPr>
        <w:t xml:space="preserve">муниципальной </w:t>
      </w:r>
      <w:r w:rsidRPr="00C319B0">
        <w:rPr>
          <w:sz w:val="16"/>
          <w:szCs w:val="16"/>
        </w:rPr>
        <w:t xml:space="preserve">(комплексной) программы, </w:t>
      </w:r>
      <m:oMath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</w:rPr>
              <m:t>ОП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пСЭ</m:t>
            </m:r>
          </m:sub>
        </m:sSub>
      </m:oMath>
      <w:r w:rsidRPr="00C319B0">
        <w:rPr>
          <w:sz w:val="16"/>
          <w:szCs w:val="16"/>
        </w:rPr>
        <w:t xml:space="preserve"> – оценка динамики прироста значений показателей уровня структурных элементов </w:t>
      </w:r>
      <w:r w:rsidRPr="000431D2">
        <w:rPr>
          <w:sz w:val="16"/>
          <w:szCs w:val="16"/>
        </w:rPr>
        <w:t xml:space="preserve">муниципальной </w:t>
      </w:r>
      <w:r w:rsidRPr="00C319B0">
        <w:rPr>
          <w:sz w:val="16"/>
          <w:szCs w:val="16"/>
        </w:rPr>
        <w:t>(комплексной) программы.</w:t>
      </w:r>
    </w:p>
  </w:footnote>
  <w:footnote w:id="4">
    <w:p w14:paraId="1A8647E4" w14:textId="77777777" w:rsidR="00316865" w:rsidRPr="00C319B0" w:rsidRDefault="00316865" w:rsidP="00316865">
      <w:pPr>
        <w:pStyle w:val="af0"/>
        <w:rPr>
          <w:sz w:val="16"/>
          <w:szCs w:val="16"/>
        </w:rPr>
      </w:pPr>
      <w:r w:rsidRPr="00C319B0">
        <w:rPr>
          <w:sz w:val="16"/>
          <w:szCs w:val="16"/>
        </w:rPr>
        <w:footnoteRef/>
      </w:r>
      <w:r w:rsidRPr="00C319B0">
        <w:rPr>
          <w:sz w:val="16"/>
          <w:szCs w:val="16"/>
        </w:rPr>
        <w:t xml:space="preserve"> Указывается оценка динамики приростов значений показателей уровня </w:t>
      </w:r>
      <w:r w:rsidRPr="000431D2">
        <w:rPr>
          <w:sz w:val="16"/>
          <w:szCs w:val="16"/>
        </w:rPr>
        <w:t xml:space="preserve">муниципальной </w:t>
      </w:r>
      <w:r w:rsidRPr="00C319B0">
        <w:rPr>
          <w:sz w:val="16"/>
          <w:szCs w:val="16"/>
        </w:rPr>
        <w:t>(комплексной) программы</w:t>
      </w:r>
    </w:p>
  </w:footnote>
  <w:footnote w:id="5">
    <w:p w14:paraId="2C80AA48" w14:textId="77777777" w:rsidR="00316865" w:rsidRPr="00C319B0" w:rsidRDefault="00316865" w:rsidP="00316865">
      <w:pPr>
        <w:pStyle w:val="af0"/>
        <w:rPr>
          <w:sz w:val="16"/>
          <w:szCs w:val="16"/>
        </w:rPr>
      </w:pPr>
      <w:r w:rsidRPr="00C319B0">
        <w:rPr>
          <w:sz w:val="16"/>
          <w:szCs w:val="16"/>
        </w:rPr>
        <w:footnoteRef/>
      </w:r>
      <w:r w:rsidRPr="00C319B0">
        <w:rPr>
          <w:sz w:val="16"/>
          <w:szCs w:val="16"/>
        </w:rPr>
        <w:t xml:space="preserve"> Указывается оценка динамики приростов значений показателей уровня структурных элементов </w:t>
      </w:r>
      <w:r w:rsidRPr="000431D2">
        <w:rPr>
          <w:sz w:val="16"/>
          <w:szCs w:val="16"/>
        </w:rPr>
        <w:t xml:space="preserve">муниципальной </w:t>
      </w:r>
      <w:r w:rsidRPr="00C319B0">
        <w:rPr>
          <w:sz w:val="16"/>
          <w:szCs w:val="16"/>
        </w:rPr>
        <w:t>(комплексной) программы</w:t>
      </w:r>
    </w:p>
    <w:p w14:paraId="5F114553" w14:textId="77777777" w:rsidR="00316865" w:rsidRPr="00884488" w:rsidRDefault="00316865" w:rsidP="00316865">
      <w:pPr>
        <w:pStyle w:val="af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566712"/>
      <w:docPartObj>
        <w:docPartGallery w:val="Page Numbers (Top of Page)"/>
        <w:docPartUnique/>
      </w:docPartObj>
    </w:sdtPr>
    <w:sdtEndPr/>
    <w:sdtContent>
      <w:p w14:paraId="0A403CF9" w14:textId="56689713" w:rsidR="00A4179A" w:rsidRDefault="00A4179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FFD263" w14:textId="77777777" w:rsidR="00A4179A" w:rsidRDefault="00A417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1F61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95CF4"/>
    <w:rsid w:val="002C2BE2"/>
    <w:rsid w:val="002D4093"/>
    <w:rsid w:val="002D45C1"/>
    <w:rsid w:val="002D781F"/>
    <w:rsid w:val="002F52FA"/>
    <w:rsid w:val="00316865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152B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570A3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36BA0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351E8"/>
    <w:rsid w:val="00A40C35"/>
    <w:rsid w:val="00A40D0A"/>
    <w:rsid w:val="00A4179A"/>
    <w:rsid w:val="00A7344C"/>
    <w:rsid w:val="00A76FEC"/>
    <w:rsid w:val="00A773B5"/>
    <w:rsid w:val="00A80C39"/>
    <w:rsid w:val="00AB4651"/>
    <w:rsid w:val="00AB490E"/>
    <w:rsid w:val="00AD6CEA"/>
    <w:rsid w:val="00AF55A6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35D07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716F"/>
    <w:rsid w:val="00DA368D"/>
    <w:rsid w:val="00DB5052"/>
    <w:rsid w:val="00DC48E5"/>
    <w:rsid w:val="00DD1155"/>
    <w:rsid w:val="00DE3629"/>
    <w:rsid w:val="00DF1B73"/>
    <w:rsid w:val="00E17198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76EA2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aliases w:val="Знак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a7">
    <w:name w:val="Нижний колонтитул Знак"/>
    <w:aliases w:val="Знак Знак"/>
    <w:basedOn w:val="a0"/>
    <w:link w:val="a6"/>
    <w:rsid w:val="00316865"/>
    <w:rPr>
      <w:sz w:val="24"/>
      <w:szCs w:val="24"/>
    </w:rPr>
  </w:style>
  <w:style w:type="character" w:styleId="ae">
    <w:name w:val="page number"/>
    <w:basedOn w:val="a0"/>
    <w:rsid w:val="00316865"/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link w:val="af0"/>
    <w:uiPriority w:val="99"/>
    <w:locked/>
    <w:rsid w:val="00316865"/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316865"/>
    <w:rPr>
      <w:sz w:val="20"/>
      <w:szCs w:val="20"/>
    </w:rPr>
  </w:style>
  <w:style w:type="character" w:customStyle="1" w:styleId="10">
    <w:name w:val="Текст сноски Знак1"/>
    <w:basedOn w:val="a0"/>
    <w:semiHidden/>
    <w:rsid w:val="00316865"/>
  </w:style>
  <w:style w:type="character" w:styleId="af1">
    <w:name w:val="footnote reference"/>
    <w:link w:val="11"/>
    <w:uiPriority w:val="99"/>
    <w:unhideWhenUsed/>
    <w:rsid w:val="00316865"/>
    <w:rPr>
      <w:vertAlign w:val="superscript"/>
    </w:rPr>
  </w:style>
  <w:style w:type="paragraph" w:customStyle="1" w:styleId="11">
    <w:name w:val="Знак сноски1"/>
    <w:basedOn w:val="a"/>
    <w:link w:val="af1"/>
    <w:uiPriority w:val="99"/>
    <w:rsid w:val="00316865"/>
    <w:rPr>
      <w:sz w:val="20"/>
      <w:szCs w:val="20"/>
      <w:vertAlign w:val="superscript"/>
    </w:rPr>
  </w:style>
  <w:style w:type="table" w:styleId="af2">
    <w:name w:val="Table Grid"/>
    <w:basedOn w:val="a1"/>
    <w:rsid w:val="00A41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Users\706\AppData\Local\Microsoft\Windows\Temporary%20Internet%20Files\Content.Outlook\ELXWAXDW\&#1090;&#1072;&#1073;&#1083;&#1080;&#1094;&#1072;%201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3000</Words>
  <Characters>17102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2026-03-26T13:42:00Z</cp:lastPrinted>
  <dcterms:created xsi:type="dcterms:W3CDTF">2026-03-26T13:37:00Z</dcterms:created>
  <dcterms:modified xsi:type="dcterms:W3CDTF">2026-04-14T06:53:00Z</dcterms:modified>
</cp:coreProperties>
</file>