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F0DF5">
        <w:rPr>
          <w:sz w:val="28"/>
        </w:rPr>
        <w:t>21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F328A9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AF0DF5">
        <w:rPr>
          <w:sz w:val="28"/>
        </w:rPr>
        <w:t>1971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328A9" w:rsidRPr="007263B0" w:rsidRDefault="00F328A9" w:rsidP="006C6B3D">
      <w:pPr>
        <w:ind w:right="-1"/>
        <w:jc w:val="center"/>
        <w:rPr>
          <w:b/>
          <w:sz w:val="28"/>
        </w:rPr>
      </w:pPr>
      <w:bookmarkStart w:id="2" w:name="_GoBack"/>
      <w:r w:rsidRPr="007263B0">
        <w:rPr>
          <w:b/>
          <w:sz w:val="28"/>
        </w:rPr>
        <w:t xml:space="preserve">О </w:t>
      </w:r>
      <w:r w:rsidR="006C6B3D" w:rsidRPr="007263B0">
        <w:rPr>
          <w:b/>
          <w:sz w:val="28"/>
        </w:rPr>
        <w:t>внесении изменений</w:t>
      </w:r>
      <w:r>
        <w:rPr>
          <w:b/>
          <w:sz w:val="28"/>
        </w:rPr>
        <w:t xml:space="preserve"> </w:t>
      </w:r>
      <w:r w:rsidRPr="007263B0">
        <w:rPr>
          <w:b/>
          <w:sz w:val="28"/>
        </w:rPr>
        <w:t>в</w:t>
      </w:r>
      <w:r>
        <w:rPr>
          <w:b/>
          <w:sz w:val="28"/>
        </w:rPr>
        <w:t xml:space="preserve"> постановление Администрации </w:t>
      </w:r>
      <w:proofErr w:type="spellStart"/>
      <w:r w:rsidRPr="007263B0"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</w:t>
      </w:r>
      <w:r w:rsidRPr="007263B0">
        <w:rPr>
          <w:b/>
          <w:sz w:val="28"/>
        </w:rPr>
        <w:t>от 07</w:t>
      </w:r>
      <w:r w:rsidRPr="007263B0">
        <w:rPr>
          <w:b/>
          <w:sz w:val="28"/>
          <w:szCs w:val="28"/>
        </w:rPr>
        <w:t>.12.2018 № 2092</w:t>
      </w:r>
    </w:p>
    <w:bookmarkEnd w:id="2"/>
    <w:p w:rsidR="00F328A9" w:rsidRDefault="00F328A9" w:rsidP="00F328A9">
      <w:pPr>
        <w:spacing w:line="276" w:lineRule="auto"/>
        <w:ind w:firstLine="708"/>
        <w:jc w:val="both"/>
        <w:rPr>
          <w:sz w:val="28"/>
        </w:rPr>
      </w:pPr>
    </w:p>
    <w:p w:rsidR="00F328A9" w:rsidRPr="00567548" w:rsidRDefault="00F328A9" w:rsidP="003A26B4">
      <w:pPr>
        <w:ind w:firstLine="708"/>
        <w:jc w:val="both"/>
        <w:rPr>
          <w:spacing w:val="20"/>
          <w:sz w:val="28"/>
        </w:rPr>
      </w:pPr>
      <w:r w:rsidRPr="00A93F66">
        <w:rPr>
          <w:sz w:val="28"/>
        </w:rPr>
        <w:t xml:space="preserve">В целях уточнения объемов финансирования муниципальной программы </w:t>
      </w:r>
      <w:proofErr w:type="spellStart"/>
      <w:r w:rsidRPr="00A93F66">
        <w:rPr>
          <w:sz w:val="28"/>
        </w:rPr>
        <w:t>Белокалитвинского</w:t>
      </w:r>
      <w:proofErr w:type="spellEnd"/>
      <w:r w:rsidRPr="00A93F66">
        <w:rPr>
          <w:sz w:val="28"/>
        </w:rPr>
        <w:t xml:space="preserve"> района «</w:t>
      </w:r>
      <w:r w:rsidRPr="00A93F66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</w:t>
      </w:r>
      <w:r>
        <w:rPr>
          <w:bCs/>
          <w:sz w:val="28"/>
          <w:szCs w:val="28"/>
        </w:rPr>
        <w:t>2019</w:t>
      </w:r>
      <w:r w:rsidRPr="00A93F66">
        <w:rPr>
          <w:bCs/>
          <w:sz w:val="28"/>
          <w:szCs w:val="28"/>
        </w:rPr>
        <w:t xml:space="preserve"> - 2030 год</w:t>
      </w:r>
      <w:r>
        <w:rPr>
          <w:bCs/>
          <w:sz w:val="28"/>
          <w:szCs w:val="28"/>
        </w:rPr>
        <w:t xml:space="preserve">ы, Администрация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567548">
        <w:rPr>
          <w:b/>
          <w:bCs/>
          <w:spacing w:val="60"/>
          <w:sz w:val="28"/>
          <w:szCs w:val="28"/>
        </w:rPr>
        <w:t>постановляет:</w:t>
      </w:r>
    </w:p>
    <w:p w:rsidR="00F328A9" w:rsidRDefault="00F328A9" w:rsidP="003A26B4">
      <w:pPr>
        <w:jc w:val="center"/>
      </w:pPr>
    </w:p>
    <w:p w:rsidR="00F328A9" w:rsidRDefault="00F328A9" w:rsidP="003A26B4">
      <w:pPr>
        <w:numPr>
          <w:ilvl w:val="0"/>
          <w:numId w:val="9"/>
        </w:numPr>
        <w:ind w:left="0" w:firstLine="567"/>
        <w:jc w:val="both"/>
        <w:rPr>
          <w:bCs/>
          <w:sz w:val="28"/>
          <w:szCs w:val="28"/>
        </w:rPr>
      </w:pPr>
      <w:r w:rsidRPr="00A93F66">
        <w:rPr>
          <w:sz w:val="28"/>
          <w:szCs w:val="28"/>
        </w:rPr>
        <w:t>Приложение №</w:t>
      </w:r>
      <w:r w:rsidR="003A26B4">
        <w:rPr>
          <w:sz w:val="28"/>
          <w:szCs w:val="28"/>
        </w:rPr>
        <w:t xml:space="preserve"> </w:t>
      </w:r>
      <w:r w:rsidRPr="00A93F66">
        <w:rPr>
          <w:sz w:val="28"/>
          <w:szCs w:val="28"/>
        </w:rPr>
        <w:t xml:space="preserve">1 к постановлению Администрации </w:t>
      </w:r>
      <w:proofErr w:type="spellStart"/>
      <w:r w:rsidRPr="00A93F66">
        <w:rPr>
          <w:sz w:val="28"/>
          <w:szCs w:val="28"/>
        </w:rPr>
        <w:t>Белокалитвинского</w:t>
      </w:r>
      <w:proofErr w:type="spellEnd"/>
      <w:r w:rsidRPr="00A93F66">
        <w:rPr>
          <w:sz w:val="28"/>
          <w:szCs w:val="28"/>
        </w:rPr>
        <w:t xml:space="preserve"> района от 07.12.2018 № 2092 «Об утверждении </w:t>
      </w:r>
      <w:proofErr w:type="gramStart"/>
      <w:r w:rsidRPr="00A93F66">
        <w:rPr>
          <w:sz w:val="28"/>
          <w:szCs w:val="28"/>
        </w:rPr>
        <w:t>муниципальной  программы</w:t>
      </w:r>
      <w:proofErr w:type="gramEnd"/>
      <w:r w:rsidRPr="00A93F66">
        <w:rPr>
          <w:sz w:val="28"/>
          <w:szCs w:val="28"/>
        </w:rPr>
        <w:t xml:space="preserve"> </w:t>
      </w:r>
      <w:r w:rsidRPr="00A93F66">
        <w:rPr>
          <w:bCs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>
        <w:rPr>
          <w:bCs/>
          <w:sz w:val="28"/>
          <w:szCs w:val="28"/>
        </w:rPr>
        <w:t>изложить в новой редакции:</w:t>
      </w:r>
    </w:p>
    <w:p w:rsidR="003A26B4" w:rsidRDefault="003A26B4" w:rsidP="003A26B4">
      <w:pPr>
        <w:jc w:val="center"/>
        <w:rPr>
          <w:sz w:val="28"/>
          <w:szCs w:val="28"/>
        </w:rPr>
      </w:pPr>
    </w:p>
    <w:p w:rsidR="00F328A9" w:rsidRPr="008B3069" w:rsidRDefault="00F328A9" w:rsidP="003A26B4">
      <w:pPr>
        <w:jc w:val="center"/>
        <w:rPr>
          <w:sz w:val="28"/>
          <w:szCs w:val="28"/>
        </w:rPr>
      </w:pPr>
      <w:r w:rsidRPr="008B3069">
        <w:rPr>
          <w:sz w:val="28"/>
          <w:szCs w:val="28"/>
        </w:rPr>
        <w:t>ПАСПОРТ</w:t>
      </w:r>
    </w:p>
    <w:p w:rsidR="00F328A9" w:rsidRPr="008B3069" w:rsidRDefault="00F328A9" w:rsidP="003A26B4">
      <w:pPr>
        <w:jc w:val="center"/>
        <w:rPr>
          <w:sz w:val="28"/>
          <w:szCs w:val="28"/>
        </w:rPr>
      </w:pPr>
      <w:r w:rsidRPr="008B3069">
        <w:rPr>
          <w:sz w:val="28"/>
          <w:szCs w:val="28"/>
        </w:rPr>
        <w:t xml:space="preserve">муниципальной программы </w:t>
      </w:r>
      <w:proofErr w:type="spellStart"/>
      <w:r w:rsidRPr="008B3069">
        <w:rPr>
          <w:sz w:val="28"/>
          <w:szCs w:val="28"/>
        </w:rPr>
        <w:t>Белокалитвинского</w:t>
      </w:r>
      <w:proofErr w:type="spellEnd"/>
      <w:r w:rsidRPr="008B3069">
        <w:rPr>
          <w:sz w:val="28"/>
          <w:szCs w:val="28"/>
        </w:rPr>
        <w:t xml:space="preserve"> района</w:t>
      </w:r>
    </w:p>
    <w:p w:rsidR="00F328A9" w:rsidRPr="008B3069" w:rsidRDefault="00F328A9" w:rsidP="003A26B4">
      <w:pPr>
        <w:jc w:val="center"/>
        <w:rPr>
          <w:bCs/>
          <w:sz w:val="28"/>
          <w:szCs w:val="28"/>
        </w:rPr>
      </w:pPr>
      <w:r w:rsidRPr="008B3069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328A9" w:rsidRPr="008B3069" w:rsidRDefault="00F328A9" w:rsidP="003A26B4">
      <w:pPr>
        <w:jc w:val="center"/>
        <w:rPr>
          <w:sz w:val="28"/>
          <w:szCs w:val="28"/>
        </w:rPr>
      </w:pP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81"/>
        <w:gridCol w:w="7194"/>
      </w:tblGrid>
      <w:tr w:rsidR="00F328A9" w:rsidRPr="008B3069" w:rsidTr="00A86A0F">
        <w:trPr>
          <w:trHeight w:val="958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3A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7707" w:type="dxa"/>
          </w:tcPr>
          <w:p w:rsidR="00F328A9" w:rsidRPr="008B3069" w:rsidRDefault="00F328A9" w:rsidP="003A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(далее – муниципальная программа)</w:t>
            </w:r>
          </w:p>
        </w:tc>
      </w:tr>
      <w:tr w:rsidR="00F328A9" w:rsidRPr="008B3069" w:rsidTr="00A86A0F">
        <w:trPr>
          <w:trHeight w:val="958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3A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</w:t>
            </w:r>
          </w:p>
          <w:p w:rsidR="00F328A9" w:rsidRPr="008B3069" w:rsidRDefault="00F328A9" w:rsidP="003A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F328A9" w:rsidRPr="008B3069" w:rsidRDefault="00F328A9" w:rsidP="003A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3A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3A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Соисполнители муниципальной программы </w:t>
            </w:r>
          </w:p>
          <w:p w:rsidR="00F328A9" w:rsidRPr="008B3069" w:rsidRDefault="00F328A9" w:rsidP="003A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3A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3A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F328A9" w:rsidRPr="008B3069" w:rsidRDefault="00F328A9" w:rsidP="003A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F328A9" w:rsidRPr="008B3069" w:rsidRDefault="00F328A9" w:rsidP="003A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3A2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учреждения </w:t>
            </w:r>
            <w:proofErr w:type="spell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«Управление гражданской обороны и чрезвычайных ситуаций»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1.Финансовое обеспечение муниципального казенного учреждения </w:t>
            </w:r>
            <w:proofErr w:type="spell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2. Защита населения от чрезвычайных ситуаций.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3.Создание системы обеспечения вызова экстренных оперативных служб по единому номеру «112»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4. Создание </w:t>
            </w:r>
            <w:r w:rsidRPr="008B3069">
              <w:rPr>
                <w:rFonts w:ascii="Times New Roman" w:hAnsi="Times New Roman" w:cs="Times New Roman"/>
                <w:bCs/>
                <w:sz w:val="28"/>
                <w:szCs w:val="28"/>
              </w:rPr>
              <w:t>аппаратно-программного комплекса «Безопасный город».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Транспортное обеспечение деятельности Администрации </w:t>
            </w:r>
            <w:proofErr w:type="spellStart"/>
            <w:r w:rsidRPr="008B3069"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района.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муниципальной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r w:rsidRPr="008B3069">
              <w:rPr>
                <w:sz w:val="28"/>
                <w:szCs w:val="28"/>
              </w:rPr>
              <w:t xml:space="preserve"> 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объектах, своевременно направлять в Администрацию исправную автомобильную технику </w:t>
            </w:r>
            <w:r w:rsidR="003A26B4"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осуществления</w:t>
            </w: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деятельности Администрации </w:t>
            </w:r>
            <w:proofErr w:type="spellStart"/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района. 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B3069">
              <w:rPr>
                <w:rFonts w:eastAsia="Calibri"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B3069">
              <w:rPr>
                <w:rFonts w:eastAsia="Calibri"/>
                <w:sz w:val="28"/>
                <w:szCs w:val="28"/>
                <w:lang w:eastAsia="en-US"/>
              </w:rPr>
              <w:t xml:space="preserve">обеспечение и поддержание высокой готовности сил и средств муниципального казенного учреждений </w:t>
            </w:r>
            <w:proofErr w:type="spellStart"/>
            <w:r w:rsidRPr="008B3069">
              <w:rPr>
                <w:rFonts w:eastAsia="Calibr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8B3069">
              <w:rPr>
                <w:rFonts w:eastAsia="Calibri"/>
                <w:sz w:val="28"/>
                <w:szCs w:val="28"/>
                <w:lang w:eastAsia="en-US"/>
              </w:rPr>
              <w:t xml:space="preserve"> района;</w:t>
            </w:r>
          </w:p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B3069">
              <w:rPr>
                <w:rFonts w:eastAsia="Calibri"/>
                <w:sz w:val="28"/>
                <w:szCs w:val="28"/>
                <w:lang w:eastAsia="en-US"/>
              </w:rPr>
              <w:t>поддержания в постоянной готовности и реконструкция муниципальной системы оповещения населения района;</w:t>
            </w:r>
          </w:p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B3069">
              <w:rPr>
                <w:rFonts w:eastAsia="Calibri"/>
                <w:sz w:val="28"/>
                <w:szCs w:val="28"/>
                <w:lang w:eastAsia="en-US"/>
              </w:rPr>
              <w:t>создание и обеспечение современной эффективной системы обеспечения вызова экстренных оперативных служб;</w:t>
            </w:r>
          </w:p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B3069">
              <w:rPr>
                <w:rFonts w:eastAsia="Calibri"/>
                <w:sz w:val="28"/>
                <w:szCs w:val="28"/>
                <w:lang w:eastAsia="en-US"/>
              </w:rPr>
              <w:t xml:space="preserve">внедрение комплексной многоуровневой системы, базирующейся на современных подходах к мониторингу, </w:t>
            </w:r>
            <w:r w:rsidRPr="008B3069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прогнозированию, предупреждению правонарушений, происшествий, чрезвычайных ситуаций и реагированию на них;</w:t>
            </w:r>
          </w:p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3069">
              <w:rPr>
                <w:rFonts w:eastAsia="Calibri"/>
                <w:sz w:val="28"/>
                <w:szCs w:val="28"/>
                <w:lang w:eastAsia="en-US"/>
              </w:rPr>
              <w:t xml:space="preserve">бесперебойное транспортное обеспечение деятельности Администрации </w:t>
            </w:r>
            <w:proofErr w:type="spellStart"/>
            <w:r w:rsidRPr="008B3069">
              <w:rPr>
                <w:rFonts w:eastAsia="Calibr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8B3069">
              <w:rPr>
                <w:rFonts w:eastAsia="Calibri"/>
                <w:sz w:val="28"/>
                <w:szCs w:val="28"/>
                <w:lang w:eastAsia="en-US"/>
              </w:rPr>
              <w:t xml:space="preserve"> района.</w:t>
            </w: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муниципальной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>количество пострадавших людей, которым оказана помощь при пожарах, чрезвычайных ситуациях и происшествиях;</w:t>
            </w:r>
          </w:p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доля населения </w:t>
            </w:r>
            <w:proofErr w:type="spellStart"/>
            <w:r w:rsidRPr="008B3069">
              <w:rPr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sz w:val="28"/>
                <w:szCs w:val="28"/>
              </w:rPr>
              <w:t xml:space="preserve"> района, охваченного системой оповещения в городских и сельских поселениях;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</w:t>
            </w:r>
            <w:proofErr w:type="spell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проживающего на территории городских и сельских поселений в которых будет, развернут </w:t>
            </w:r>
            <w:r w:rsidRPr="008B3069">
              <w:rPr>
                <w:rFonts w:ascii="Times New Roman" w:hAnsi="Times New Roman" w:cs="Times New Roman"/>
                <w:bCs/>
                <w:sz w:val="28"/>
                <w:szCs w:val="28"/>
              </w:rPr>
              <w:t>аппаратно-программный комплекс «Безопасный город</w:t>
            </w:r>
            <w:r w:rsidRPr="00542E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r w:rsidRPr="00542E4B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граждан на номер «112», принятых и обработанных операторами системы-112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B3069">
              <w:rPr>
                <w:sz w:val="28"/>
                <w:szCs w:val="28"/>
              </w:rPr>
              <w:t xml:space="preserve"> </w:t>
            </w:r>
            <w:r w:rsidRPr="008B3069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в исправном состоянии автотранспорта.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2019-2030 год.</w:t>
            </w: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ресурсное обеспечение Программы, составляет </w:t>
            </w:r>
            <w:r w:rsidR="003A26B4" w:rsidRPr="008B3069">
              <w:rPr>
                <w:sz w:val="28"/>
                <w:szCs w:val="28"/>
              </w:rPr>
              <w:t>местный бюджет — это</w:t>
            </w:r>
            <w:r w:rsidRPr="008B3069">
              <w:rPr>
                <w:sz w:val="28"/>
                <w:szCs w:val="28"/>
              </w:rPr>
              <w:t xml:space="preserve"> средства из районного бюджета и бюджетов городских поселений (переданных полномочий на содержание ПСП (АСФ) прогнозируемых как возможные источники средств без указания конкретных сумм. </w:t>
            </w:r>
          </w:p>
          <w:p w:rsidR="00F328A9" w:rsidRPr="008B3069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>в том числе:</w:t>
            </w:r>
          </w:p>
          <w:p w:rsidR="00F328A9" w:rsidRPr="008B3069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   Объем ассигнований местного бюджета программы на период 2019-2030 </w:t>
            </w:r>
            <w:proofErr w:type="gramStart"/>
            <w:r w:rsidRPr="008B3069">
              <w:rPr>
                <w:sz w:val="28"/>
                <w:szCs w:val="28"/>
              </w:rPr>
              <w:t xml:space="preserve">годы  </w:t>
            </w:r>
            <w:r w:rsidRPr="00170A54">
              <w:rPr>
                <w:sz w:val="28"/>
                <w:szCs w:val="28"/>
              </w:rPr>
              <w:t>291</w:t>
            </w:r>
            <w:proofErr w:type="gramEnd"/>
            <w:r w:rsidRPr="00170A54">
              <w:rPr>
                <w:sz w:val="28"/>
                <w:szCs w:val="28"/>
              </w:rPr>
              <w:t> 116,2</w:t>
            </w:r>
            <w:r w:rsidRPr="00170A54">
              <w:rPr>
                <w:color w:val="FF0000"/>
                <w:sz w:val="28"/>
                <w:szCs w:val="28"/>
              </w:rPr>
              <w:t xml:space="preserve"> </w:t>
            </w:r>
            <w:r w:rsidRPr="008B3069">
              <w:rPr>
                <w:sz w:val="28"/>
                <w:szCs w:val="28"/>
              </w:rPr>
              <w:t xml:space="preserve">тыс. рублей, в том числе: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2019 год – 22 615,</w:t>
            </w:r>
            <w:proofErr w:type="gram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7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2020 год – 25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2021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F328A9" w:rsidRPr="008B306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 w:rsidRPr="008B3069">
              <w:rPr>
                <w:bCs/>
                <w:sz w:val="28"/>
                <w:szCs w:val="28"/>
              </w:rPr>
              <w:t xml:space="preserve">2022 год – </w:t>
            </w:r>
            <w:r>
              <w:rPr>
                <w:bCs/>
                <w:sz w:val="28"/>
                <w:szCs w:val="28"/>
              </w:rPr>
              <w:t>24</w:t>
            </w:r>
            <w:r w:rsidRPr="008B3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253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8B3069">
              <w:rPr>
                <w:sz w:val="28"/>
                <w:szCs w:val="28"/>
              </w:rPr>
              <w:t xml:space="preserve"> тыс. рублей</w:t>
            </w:r>
            <w:r w:rsidRPr="008B3069">
              <w:rPr>
                <w:bCs/>
                <w:sz w:val="28"/>
                <w:szCs w:val="28"/>
              </w:rPr>
              <w:t>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2023 год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2024 год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2025 год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2026 год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2027 год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2028 год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2029 год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2030 год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F328A9" w:rsidRPr="008B3069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lastRenderedPageBreak/>
              <w:t xml:space="preserve">   Объем финансирования за счет средств местного бюджета - </w:t>
            </w:r>
            <w:r w:rsidRPr="00170A5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51</w:t>
            </w:r>
            <w:r w:rsidRPr="00170A5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380</w:t>
            </w:r>
            <w:r w:rsidRPr="00170A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8B3069">
              <w:rPr>
                <w:sz w:val="28"/>
                <w:szCs w:val="28"/>
              </w:rPr>
              <w:t xml:space="preserve"> тыс. рублей, в том числе по годам реализации: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2019 год –  19 464,</w:t>
            </w:r>
            <w:proofErr w:type="gram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9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2020 год –  21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2021 год – 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 w:rsidRPr="008B3069">
              <w:rPr>
                <w:bCs/>
                <w:sz w:val="28"/>
                <w:szCs w:val="28"/>
              </w:rPr>
              <w:t xml:space="preserve">2022 год – </w:t>
            </w:r>
            <w:r>
              <w:rPr>
                <w:bCs/>
                <w:sz w:val="28"/>
                <w:szCs w:val="28"/>
              </w:rPr>
              <w:t>20 928</w:t>
            </w:r>
            <w:r w:rsidRPr="008B3069">
              <w:rPr>
                <w:sz w:val="28"/>
                <w:szCs w:val="28"/>
              </w:rPr>
              <w:t>,7 тыс. рублей</w:t>
            </w:r>
            <w:r w:rsidRPr="008B3069">
              <w:rPr>
                <w:bCs/>
                <w:sz w:val="28"/>
                <w:szCs w:val="28"/>
              </w:rPr>
              <w:t>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:rsidR="00F328A9" w:rsidRPr="008B3069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     Объем финансирования за счет средств местного бюджетов поселений </w:t>
            </w:r>
            <w:proofErr w:type="spellStart"/>
            <w:r w:rsidRPr="008B3069">
              <w:rPr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sz w:val="28"/>
                <w:szCs w:val="28"/>
              </w:rPr>
              <w:t xml:space="preserve"> района - 3</w:t>
            </w:r>
            <w:r>
              <w:rPr>
                <w:sz w:val="28"/>
                <w:szCs w:val="28"/>
              </w:rPr>
              <w:t>9</w:t>
            </w:r>
            <w:r w:rsidRPr="008B30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735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8B3069">
              <w:rPr>
                <w:sz w:val="28"/>
                <w:szCs w:val="28"/>
              </w:rPr>
              <w:t xml:space="preserve"> тыс. рублей, в том числе по годам реализации: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2019 год –  3 150,</w:t>
            </w:r>
            <w:proofErr w:type="gram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8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2020 год –  3 332,7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2021 год – 3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 w:rsidRPr="008B3069">
              <w:rPr>
                <w:bCs/>
                <w:sz w:val="28"/>
                <w:szCs w:val="28"/>
              </w:rPr>
              <w:t xml:space="preserve">2022 </w:t>
            </w:r>
            <w:proofErr w:type="gramStart"/>
            <w:r w:rsidRPr="008B3069">
              <w:rPr>
                <w:bCs/>
                <w:sz w:val="28"/>
                <w:szCs w:val="28"/>
              </w:rPr>
              <w:t>год  –</w:t>
            </w:r>
            <w:proofErr w:type="gramEnd"/>
            <w:r w:rsidRPr="008B3069">
              <w:rPr>
                <w:bCs/>
                <w:sz w:val="28"/>
                <w:szCs w:val="28"/>
              </w:rPr>
              <w:t xml:space="preserve"> </w:t>
            </w:r>
            <w:r w:rsidRPr="008B3069">
              <w:rPr>
                <w:sz w:val="28"/>
                <w:szCs w:val="28"/>
              </w:rPr>
              <w:t>3 3</w:t>
            </w:r>
            <w:r>
              <w:rPr>
                <w:sz w:val="28"/>
                <w:szCs w:val="28"/>
              </w:rPr>
              <w:t>25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8B3069">
              <w:rPr>
                <w:sz w:val="28"/>
                <w:szCs w:val="28"/>
              </w:rPr>
              <w:t xml:space="preserve"> тыс. рублей</w:t>
            </w:r>
            <w:r w:rsidRPr="008B3069">
              <w:rPr>
                <w:bCs/>
                <w:sz w:val="28"/>
                <w:szCs w:val="28"/>
              </w:rPr>
              <w:t>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2023 год – 3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2024 год – 3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2025 год – 3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2026 год – 3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2027 год – 3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2028 год – 3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2029 год – 3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2030 год – 3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бюджета, объемы и направления финансирования мероприятий Программы определяются муниципальными правовыми актами.</w:t>
            </w: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муниципальной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пожаров, чрезвычайных ситуаций, несчастных случаев на воде и смягчить возможные их последствия;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повысить уровень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F328A9" w:rsidRPr="008B3069" w:rsidRDefault="00F328A9" w:rsidP="00A86A0F">
            <w:pPr>
              <w:pStyle w:val="ConsPlusCell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повысить уровень оперативности </w:t>
            </w:r>
            <w:proofErr w:type="gramStart"/>
            <w:r w:rsidRPr="008B3069">
              <w:rPr>
                <w:sz w:val="28"/>
                <w:szCs w:val="28"/>
              </w:rPr>
              <w:t>реагирования  спасательных</w:t>
            </w:r>
            <w:proofErr w:type="gramEnd"/>
            <w:r w:rsidRPr="008B3069">
              <w:rPr>
                <w:sz w:val="28"/>
                <w:szCs w:val="28"/>
              </w:rPr>
              <w:t xml:space="preserve"> подразделений;</w:t>
            </w:r>
          </w:p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B3069">
              <w:rPr>
                <w:bCs/>
                <w:sz w:val="28"/>
                <w:szCs w:val="28"/>
              </w:rPr>
              <w:t>улучшить процесс обучения и повышения уровня подготовки специалистов районной подсистемы РСЧС к действиям при возникновении чрезвычайных ситуаций;</w:t>
            </w:r>
          </w:p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lastRenderedPageBreak/>
              <w:t>улучшить систему информирования населения района для своевременного доведения информации об угрозе и возникновении чрезвычайных ситуаций;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bCs/>
                <w:sz w:val="28"/>
                <w:szCs w:val="28"/>
              </w:rPr>
              <w:t>провести профилактические мероприятия по предотвращению пожаров, чрезвычайных ситуаций и происшествий на воде;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bCs/>
                <w:sz w:val="28"/>
                <w:szCs w:val="28"/>
              </w:rPr>
              <w:t>повысить готовность населения к действиям при возникновении пожаров, чрезвычайных ситуаций и происшествий на воде;</w:t>
            </w:r>
          </w:p>
          <w:p w:rsidR="00F328A9" w:rsidRPr="008B3069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>дооснастить поисково-</w:t>
            </w:r>
            <w:r w:rsidRPr="008B3069">
              <w:rPr>
                <w:spacing w:val="-4"/>
                <w:sz w:val="28"/>
                <w:szCs w:val="28"/>
              </w:rPr>
              <w:t>спасательное подразделение пожарной, автомобильной, инженерной</w:t>
            </w:r>
            <w:r w:rsidRPr="008B3069">
              <w:rPr>
                <w:sz w:val="28"/>
                <w:szCs w:val="28"/>
              </w:rPr>
              <w:t xml:space="preserve"> техникой и </w:t>
            </w:r>
            <w:proofErr w:type="spellStart"/>
            <w:r w:rsidRPr="008B3069">
              <w:rPr>
                <w:sz w:val="28"/>
                <w:szCs w:val="28"/>
              </w:rPr>
              <w:t>плавсредствами</w:t>
            </w:r>
            <w:proofErr w:type="spellEnd"/>
            <w:r w:rsidRPr="008B3069">
              <w:rPr>
                <w:sz w:val="28"/>
                <w:szCs w:val="28"/>
              </w:rPr>
              <w:t xml:space="preserve">; </w:t>
            </w:r>
          </w:p>
          <w:p w:rsidR="00F328A9" w:rsidRPr="008B3069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>обеспечить поисково-спасательное подразделение специальным оснащением, экипировкой, аварийно-спасательным инструментом, приборами и специальными средствами;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выполнение мероприятий по пропаганде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жизнедеятельности населения.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обеспечить населения </w:t>
            </w:r>
            <w:proofErr w:type="spellStart"/>
            <w:r w:rsidRPr="008B3069"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современной системой-112;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общий уровень общественной безопасности, правопорядка и безопасности среды обитания на территории </w:t>
            </w:r>
            <w:proofErr w:type="spell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оперативность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</w:t>
            </w:r>
            <w:proofErr w:type="spell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повысить 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качественное выполнение услуг по транспортному обеспечению Администрации </w:t>
            </w:r>
            <w:proofErr w:type="spell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района.   </w:t>
            </w:r>
          </w:p>
        </w:tc>
      </w:tr>
    </w:tbl>
    <w:p w:rsidR="00F328A9" w:rsidRDefault="00F328A9" w:rsidP="00F328A9">
      <w:pPr>
        <w:jc w:val="center"/>
        <w:rPr>
          <w:sz w:val="28"/>
          <w:szCs w:val="28"/>
        </w:rPr>
      </w:pPr>
    </w:p>
    <w:p w:rsidR="00F328A9" w:rsidRPr="008B3069" w:rsidRDefault="00F328A9" w:rsidP="00F328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Подпрограмма </w:t>
      </w:r>
      <w:r w:rsidRPr="008B3069">
        <w:rPr>
          <w:bCs/>
          <w:sz w:val="28"/>
          <w:szCs w:val="28"/>
        </w:rPr>
        <w:t>«</w:t>
      </w:r>
      <w:r w:rsidRPr="008B3069">
        <w:rPr>
          <w:sz w:val="28"/>
          <w:szCs w:val="28"/>
        </w:rPr>
        <w:t xml:space="preserve">Финансовое обеспечение муниципального казенного учреждения </w:t>
      </w:r>
      <w:proofErr w:type="spellStart"/>
      <w:r w:rsidRPr="008B3069">
        <w:rPr>
          <w:sz w:val="28"/>
          <w:szCs w:val="28"/>
        </w:rPr>
        <w:t>Белокалитвинского</w:t>
      </w:r>
      <w:proofErr w:type="spellEnd"/>
      <w:r w:rsidRPr="008B3069">
        <w:rPr>
          <w:sz w:val="28"/>
          <w:szCs w:val="28"/>
        </w:rPr>
        <w:t xml:space="preserve"> района»</w:t>
      </w:r>
    </w:p>
    <w:p w:rsidR="00F328A9" w:rsidRPr="008B3069" w:rsidRDefault="00F328A9" w:rsidP="00F328A9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  <w:r>
        <w:rPr>
          <w:sz w:val="28"/>
          <w:szCs w:val="28"/>
        </w:rPr>
        <w:t>1.1</w:t>
      </w:r>
      <w:r w:rsidR="003A26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3069">
        <w:rPr>
          <w:sz w:val="28"/>
          <w:szCs w:val="28"/>
        </w:rPr>
        <w:t>ПАСПОРТ</w:t>
      </w:r>
    </w:p>
    <w:p w:rsidR="00F328A9" w:rsidRPr="008B3069" w:rsidRDefault="00F328A9" w:rsidP="00F328A9">
      <w:pPr>
        <w:jc w:val="center"/>
        <w:rPr>
          <w:sz w:val="28"/>
          <w:szCs w:val="28"/>
        </w:rPr>
      </w:pPr>
      <w:r w:rsidRPr="008B3069">
        <w:rPr>
          <w:sz w:val="28"/>
          <w:szCs w:val="28"/>
        </w:rPr>
        <w:t xml:space="preserve">подпрограммы </w:t>
      </w:r>
      <w:r w:rsidRPr="008B3069">
        <w:rPr>
          <w:bCs/>
          <w:sz w:val="28"/>
          <w:szCs w:val="28"/>
        </w:rPr>
        <w:t>«</w:t>
      </w:r>
      <w:r w:rsidRPr="008B3069">
        <w:rPr>
          <w:sz w:val="28"/>
          <w:szCs w:val="28"/>
        </w:rPr>
        <w:t xml:space="preserve">Финансовое обеспечение муниципального казенного учреждения </w:t>
      </w:r>
      <w:proofErr w:type="spellStart"/>
      <w:r w:rsidRPr="008B3069">
        <w:rPr>
          <w:sz w:val="28"/>
          <w:szCs w:val="28"/>
        </w:rPr>
        <w:t>Белокалитвинского</w:t>
      </w:r>
      <w:proofErr w:type="spellEnd"/>
      <w:r w:rsidRPr="008B3069">
        <w:rPr>
          <w:sz w:val="28"/>
          <w:szCs w:val="28"/>
        </w:rPr>
        <w:t xml:space="preserve"> района»</w:t>
      </w:r>
    </w:p>
    <w:p w:rsidR="00F328A9" w:rsidRPr="008B3069" w:rsidRDefault="00F328A9" w:rsidP="00F328A9">
      <w:pPr>
        <w:shd w:val="clear" w:color="auto" w:fill="FFFFFF"/>
        <w:spacing w:before="5"/>
        <w:ind w:left="62" w:right="19" w:firstLine="494"/>
        <w:jc w:val="both"/>
        <w:rPr>
          <w:sz w:val="28"/>
          <w:szCs w:val="28"/>
        </w:rPr>
      </w:pPr>
    </w:p>
    <w:tbl>
      <w:tblPr>
        <w:tblW w:w="5036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89"/>
        <w:gridCol w:w="7218"/>
      </w:tblGrid>
      <w:tr w:rsidR="00F328A9" w:rsidRPr="008B3069" w:rsidTr="00A86A0F">
        <w:trPr>
          <w:trHeight w:val="780"/>
          <w:jc w:val="center"/>
        </w:trPr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733" w:type="dxa"/>
          </w:tcPr>
          <w:p w:rsidR="00F328A9" w:rsidRPr="008B3069" w:rsidRDefault="00F328A9" w:rsidP="00A86A0F">
            <w:pPr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подпрограмма </w:t>
            </w:r>
            <w:r w:rsidRPr="008B3069">
              <w:rPr>
                <w:bCs/>
                <w:sz w:val="28"/>
                <w:szCs w:val="28"/>
              </w:rPr>
              <w:t>«</w:t>
            </w:r>
            <w:r w:rsidRPr="008B3069">
              <w:rPr>
                <w:sz w:val="28"/>
                <w:szCs w:val="28"/>
              </w:rPr>
              <w:t xml:space="preserve">Финансовое обеспечение муниципального казенного учреждения </w:t>
            </w:r>
            <w:proofErr w:type="spellStart"/>
            <w:r w:rsidRPr="008B3069">
              <w:rPr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sz w:val="28"/>
                <w:szCs w:val="28"/>
              </w:rPr>
              <w:t xml:space="preserve"> района» </w:t>
            </w:r>
          </w:p>
          <w:p w:rsidR="00F328A9" w:rsidRPr="008B3069" w:rsidRDefault="00F328A9" w:rsidP="00A86A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8A9" w:rsidRPr="008B3069" w:rsidTr="00A86A0F">
        <w:trPr>
          <w:trHeight w:val="780"/>
          <w:jc w:val="center"/>
        </w:trPr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исполнитель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3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F328A9" w:rsidRPr="008B3069" w:rsidTr="00A86A0F">
        <w:trPr>
          <w:trHeight w:val="333"/>
          <w:jc w:val="center"/>
        </w:trPr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7733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учреждения </w:t>
            </w:r>
            <w:proofErr w:type="spell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«Управление гражданской обороны и чрезвычайных ситуаций»</w:t>
            </w:r>
          </w:p>
        </w:tc>
      </w:tr>
      <w:tr w:rsidR="00F328A9" w:rsidRPr="008B3069" w:rsidTr="00A86A0F">
        <w:trPr>
          <w:trHeight w:val="333"/>
          <w:jc w:val="center"/>
        </w:trPr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3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r w:rsidRPr="008B3069">
              <w:rPr>
                <w:sz w:val="28"/>
                <w:szCs w:val="28"/>
              </w:rPr>
              <w:t xml:space="preserve"> </w:t>
            </w:r>
          </w:p>
        </w:tc>
      </w:tr>
      <w:tr w:rsidR="00F328A9" w:rsidRPr="008B3069" w:rsidTr="00A86A0F">
        <w:trPr>
          <w:trHeight w:val="545"/>
          <w:jc w:val="center"/>
        </w:trPr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Цели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3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функций по обеспечению предупреждению и ликвидации последствий ЧС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8A9" w:rsidRPr="008B3069" w:rsidTr="00A86A0F">
        <w:trPr>
          <w:trHeight w:val="752"/>
          <w:jc w:val="center"/>
        </w:trPr>
        <w:tc>
          <w:tcPr>
            <w:tcW w:w="26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3" w:type="dxa"/>
          </w:tcPr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3069">
              <w:rPr>
                <w:rFonts w:eastAsia="Calibri"/>
                <w:sz w:val="28"/>
                <w:szCs w:val="28"/>
                <w:lang w:eastAsia="en-US"/>
              </w:rPr>
              <w:t xml:space="preserve">обеспечение и поддержание высокой готовности сил и средств муниципального казенного учреждений </w:t>
            </w:r>
            <w:proofErr w:type="spellStart"/>
            <w:r w:rsidRPr="008B3069">
              <w:rPr>
                <w:rFonts w:eastAsia="Calibr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8B3069">
              <w:rPr>
                <w:rFonts w:eastAsia="Calibri"/>
                <w:sz w:val="28"/>
                <w:szCs w:val="28"/>
                <w:lang w:eastAsia="en-US"/>
              </w:rPr>
              <w:t xml:space="preserve"> района;</w:t>
            </w:r>
          </w:p>
        </w:tc>
      </w:tr>
      <w:tr w:rsidR="00F328A9" w:rsidRPr="008B3069" w:rsidTr="00A86A0F">
        <w:trPr>
          <w:trHeight w:val="1094"/>
          <w:jc w:val="center"/>
        </w:trPr>
        <w:tc>
          <w:tcPr>
            <w:tcW w:w="2660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подпрограммы </w:t>
            </w:r>
          </w:p>
        </w:tc>
        <w:tc>
          <w:tcPr>
            <w:tcW w:w="7733" w:type="dxa"/>
          </w:tcPr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количество выездов спасательных подразделений </w:t>
            </w:r>
            <w:proofErr w:type="gramStart"/>
            <w:r w:rsidRPr="008B3069">
              <w:rPr>
                <w:sz w:val="28"/>
                <w:szCs w:val="28"/>
              </w:rPr>
              <w:t>на  чрезвычайные</w:t>
            </w:r>
            <w:proofErr w:type="gramEnd"/>
            <w:r w:rsidRPr="008B3069">
              <w:rPr>
                <w:sz w:val="28"/>
                <w:szCs w:val="28"/>
              </w:rPr>
              <w:t xml:space="preserve"> ситуации и происшествия;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количество спасенных людей, и которым оказана помощь при чрезвычайных ситуациях и происшествиях;</w:t>
            </w:r>
          </w:p>
        </w:tc>
      </w:tr>
      <w:tr w:rsidR="00F328A9" w:rsidRPr="008B3069" w:rsidTr="00A86A0F">
        <w:trPr>
          <w:trHeight w:val="282"/>
          <w:jc w:val="center"/>
        </w:trPr>
        <w:tc>
          <w:tcPr>
            <w:tcW w:w="2660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3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2019-2030 год.</w:t>
            </w:r>
          </w:p>
        </w:tc>
      </w:tr>
      <w:tr w:rsidR="00F328A9" w:rsidRPr="008B3069" w:rsidTr="00A86A0F">
        <w:trPr>
          <w:trHeight w:val="282"/>
          <w:jc w:val="center"/>
        </w:trPr>
        <w:tc>
          <w:tcPr>
            <w:tcW w:w="2660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7733" w:type="dxa"/>
          </w:tcPr>
          <w:p w:rsidR="00F328A9" w:rsidRPr="008B3069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объем ассигнований местного бюджета программы на период 2019-2030 </w:t>
            </w:r>
            <w:proofErr w:type="gramStart"/>
            <w:r w:rsidRPr="008B3069">
              <w:rPr>
                <w:sz w:val="28"/>
                <w:szCs w:val="28"/>
              </w:rPr>
              <w:t xml:space="preserve">годы  </w:t>
            </w:r>
            <w:r>
              <w:rPr>
                <w:sz w:val="28"/>
                <w:szCs w:val="28"/>
              </w:rPr>
              <w:t>179</w:t>
            </w:r>
            <w:proofErr w:type="gramEnd"/>
            <w:r w:rsidRPr="008B30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818</w:t>
            </w:r>
            <w:r w:rsidRPr="008B3069">
              <w:rPr>
                <w:sz w:val="28"/>
                <w:szCs w:val="28"/>
              </w:rPr>
              <w:t xml:space="preserve">,9 тыс. рублей, в том числе: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2019 год –  13 266,</w:t>
            </w:r>
            <w:proofErr w:type="gram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4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2020 год –  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2021 год –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016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 w:rsidRPr="008B3069">
              <w:rPr>
                <w:bCs/>
                <w:sz w:val="28"/>
                <w:szCs w:val="28"/>
              </w:rPr>
              <w:t xml:space="preserve">2022 </w:t>
            </w:r>
            <w:proofErr w:type="gramStart"/>
            <w:r w:rsidRPr="008B3069">
              <w:rPr>
                <w:bCs/>
                <w:sz w:val="28"/>
                <w:szCs w:val="28"/>
              </w:rPr>
              <w:t>год  –</w:t>
            </w:r>
            <w:proofErr w:type="gramEnd"/>
            <w:r w:rsidRPr="008B3069">
              <w:rPr>
                <w:bCs/>
                <w:sz w:val="28"/>
                <w:szCs w:val="28"/>
              </w:rPr>
              <w:t xml:space="preserve">  </w:t>
            </w:r>
            <w:r w:rsidRPr="008B30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8B3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222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8B3069">
              <w:rPr>
                <w:sz w:val="28"/>
                <w:szCs w:val="28"/>
              </w:rPr>
              <w:t xml:space="preserve">   тыс. рублей</w:t>
            </w:r>
            <w:r w:rsidRPr="008B3069">
              <w:rPr>
                <w:bCs/>
                <w:sz w:val="28"/>
                <w:szCs w:val="28"/>
              </w:rPr>
              <w:t>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2023 год –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2024 год –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2025 год –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2026 год –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2027 год –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2028 год –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2029 год –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2030 год –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 </w:t>
            </w:r>
          </w:p>
          <w:p w:rsidR="00F328A9" w:rsidRPr="008B3069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lastRenderedPageBreak/>
              <w:t xml:space="preserve">      Объем финансирования за счет средств местного бюджета - 1</w:t>
            </w:r>
            <w:r>
              <w:rPr>
                <w:sz w:val="28"/>
                <w:szCs w:val="28"/>
              </w:rPr>
              <w:t>41798</w:t>
            </w:r>
            <w:r w:rsidRPr="008B3069">
              <w:rPr>
                <w:sz w:val="28"/>
                <w:szCs w:val="28"/>
              </w:rPr>
              <w:t xml:space="preserve">,9 тыс. рублей, в том числе по годам реализации: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2019 год – 10 234,</w:t>
            </w:r>
            <w:proofErr w:type="gram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1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2020 год – 11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2021 год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844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 w:rsidRPr="008B3069">
              <w:rPr>
                <w:bCs/>
                <w:sz w:val="28"/>
                <w:szCs w:val="28"/>
              </w:rPr>
              <w:t xml:space="preserve">2022 год –   </w:t>
            </w:r>
            <w:r>
              <w:rPr>
                <w:bCs/>
                <w:sz w:val="28"/>
                <w:szCs w:val="28"/>
              </w:rPr>
              <w:t>12</w:t>
            </w:r>
            <w:r w:rsidRPr="008B3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050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8B3069">
              <w:rPr>
                <w:sz w:val="28"/>
                <w:szCs w:val="28"/>
              </w:rPr>
              <w:t xml:space="preserve"> тыс. рублей</w:t>
            </w:r>
            <w:r w:rsidRPr="008B3069">
              <w:rPr>
                <w:bCs/>
                <w:sz w:val="28"/>
                <w:szCs w:val="28"/>
              </w:rPr>
              <w:t>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2023 год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067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2024 год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067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2025 год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067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2026 год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067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2027 год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067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2028 год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067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2029 год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067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2030 год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067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F328A9" w:rsidRPr="008B3069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     Объем финансирования за счет средств местного бюджетов поселений </w:t>
            </w:r>
            <w:proofErr w:type="spellStart"/>
            <w:r w:rsidRPr="008B3069">
              <w:rPr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sz w:val="28"/>
                <w:szCs w:val="28"/>
              </w:rPr>
              <w:t xml:space="preserve"> района - 3</w:t>
            </w:r>
            <w:r>
              <w:rPr>
                <w:sz w:val="28"/>
                <w:szCs w:val="28"/>
              </w:rPr>
              <w:t>8</w:t>
            </w:r>
            <w:r w:rsidRPr="008B30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020</w:t>
            </w:r>
            <w:r w:rsidRPr="008B3069">
              <w:rPr>
                <w:sz w:val="28"/>
                <w:szCs w:val="28"/>
              </w:rPr>
              <w:t xml:space="preserve">,0 тыс. рублей, в том числе по годам реализации: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2019 год – 3 032,</w:t>
            </w:r>
            <w:proofErr w:type="gram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3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2020 год – 3 266,7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2021 год –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 w:rsidRPr="008B3069">
              <w:rPr>
                <w:bCs/>
                <w:sz w:val="28"/>
                <w:szCs w:val="28"/>
              </w:rPr>
              <w:t xml:space="preserve">2022 </w:t>
            </w:r>
            <w:proofErr w:type="gramStart"/>
            <w:r w:rsidRPr="008B3069">
              <w:rPr>
                <w:bCs/>
                <w:sz w:val="28"/>
                <w:szCs w:val="28"/>
              </w:rPr>
              <w:t>год  –</w:t>
            </w:r>
            <w:proofErr w:type="gramEnd"/>
            <w:r w:rsidRPr="008B3069">
              <w:rPr>
                <w:bCs/>
                <w:sz w:val="28"/>
                <w:szCs w:val="28"/>
              </w:rPr>
              <w:t xml:space="preserve"> </w:t>
            </w:r>
            <w:r w:rsidRPr="008B3069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172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8B3069">
              <w:rPr>
                <w:sz w:val="28"/>
                <w:szCs w:val="28"/>
              </w:rPr>
              <w:t xml:space="preserve"> тыс. рублей</w:t>
            </w:r>
            <w:r w:rsidRPr="008B3069">
              <w:rPr>
                <w:bCs/>
                <w:sz w:val="28"/>
                <w:szCs w:val="28"/>
              </w:rPr>
              <w:t>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2023 год –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2024 год –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2025 год –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2026 год –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2027 год –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2028 год –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2029 год –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2030 год –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F328A9" w:rsidRPr="008B3069" w:rsidTr="00A86A0F">
        <w:trPr>
          <w:trHeight w:val="282"/>
          <w:jc w:val="center"/>
        </w:trPr>
        <w:tc>
          <w:tcPr>
            <w:tcW w:w="2660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3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чрезвычайных ситуаций, несчастных случаев на воде и смягчить возможные их последствия;</w:t>
            </w:r>
          </w:p>
          <w:p w:rsidR="00F328A9" w:rsidRPr="008B3069" w:rsidRDefault="00F328A9" w:rsidP="00A86A0F">
            <w:pPr>
              <w:pStyle w:val="ConsPlusCell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повысить уровень оперативности </w:t>
            </w:r>
            <w:proofErr w:type="gramStart"/>
            <w:r w:rsidRPr="008B3069">
              <w:rPr>
                <w:sz w:val="28"/>
                <w:szCs w:val="28"/>
              </w:rPr>
              <w:t>реагирования  спасательных</w:t>
            </w:r>
            <w:proofErr w:type="gramEnd"/>
            <w:r w:rsidRPr="008B3069">
              <w:rPr>
                <w:sz w:val="28"/>
                <w:szCs w:val="28"/>
              </w:rPr>
              <w:t xml:space="preserve"> подразделений;</w:t>
            </w:r>
          </w:p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>своевременного доведения информации об угрозе и возникновении чрезвычайных ситуаций;</w:t>
            </w:r>
          </w:p>
          <w:p w:rsidR="00F328A9" w:rsidRPr="008B3069" w:rsidRDefault="00F328A9" w:rsidP="00A86A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8A9" w:rsidRDefault="00F328A9" w:rsidP="00F328A9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2. Подпрограмма </w:t>
      </w:r>
      <w:r w:rsidRPr="002C28F7">
        <w:rPr>
          <w:bCs/>
          <w:sz w:val="28"/>
          <w:szCs w:val="28"/>
        </w:rPr>
        <w:t>«З</w:t>
      </w:r>
      <w:r w:rsidRPr="002C28F7">
        <w:rPr>
          <w:sz w:val="28"/>
          <w:szCs w:val="28"/>
        </w:rPr>
        <w:t>ащита населения от чрезвычайных ситуаций»</w:t>
      </w:r>
    </w:p>
    <w:p w:rsidR="00F328A9" w:rsidRPr="008B3069" w:rsidRDefault="00F328A9" w:rsidP="00F328A9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B3069">
        <w:rPr>
          <w:sz w:val="28"/>
          <w:szCs w:val="28"/>
        </w:rPr>
        <w:t>ПАСПОРТ</w:t>
      </w:r>
    </w:p>
    <w:p w:rsidR="00F328A9" w:rsidRPr="008B3069" w:rsidRDefault="00F328A9" w:rsidP="00F328A9">
      <w:pPr>
        <w:jc w:val="center"/>
        <w:rPr>
          <w:sz w:val="28"/>
          <w:szCs w:val="28"/>
        </w:rPr>
      </w:pPr>
      <w:r w:rsidRPr="008B3069">
        <w:rPr>
          <w:sz w:val="28"/>
          <w:szCs w:val="28"/>
        </w:rPr>
        <w:t xml:space="preserve">подпрограммы </w:t>
      </w:r>
      <w:r w:rsidRPr="008B3069">
        <w:rPr>
          <w:bCs/>
          <w:sz w:val="28"/>
          <w:szCs w:val="28"/>
        </w:rPr>
        <w:t>«З</w:t>
      </w:r>
      <w:r w:rsidRPr="008B3069">
        <w:rPr>
          <w:sz w:val="28"/>
          <w:szCs w:val="28"/>
        </w:rPr>
        <w:t>ащита населения от чрезвычайных ситуаций»</w:t>
      </w:r>
    </w:p>
    <w:p w:rsidR="00F328A9" w:rsidRPr="008B3069" w:rsidRDefault="00F328A9" w:rsidP="00F328A9">
      <w:pPr>
        <w:shd w:val="clear" w:color="auto" w:fill="FFFFFF"/>
        <w:spacing w:before="5"/>
        <w:ind w:left="62" w:right="19" w:firstLine="494"/>
        <w:jc w:val="both"/>
        <w:rPr>
          <w:sz w:val="28"/>
          <w:szCs w:val="28"/>
        </w:rPr>
      </w:pPr>
    </w:p>
    <w:tbl>
      <w:tblPr>
        <w:tblW w:w="5051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80"/>
        <w:gridCol w:w="7256"/>
      </w:tblGrid>
      <w:tr w:rsidR="00F328A9" w:rsidRPr="008B3069" w:rsidTr="00A86A0F">
        <w:trPr>
          <w:trHeight w:val="958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подпрограммы </w:t>
            </w:r>
          </w:p>
        </w:tc>
        <w:tc>
          <w:tcPr>
            <w:tcW w:w="7774" w:type="dxa"/>
          </w:tcPr>
          <w:p w:rsidR="00F328A9" w:rsidRPr="008B3069" w:rsidRDefault="00F328A9" w:rsidP="00A86A0F">
            <w:pPr>
              <w:jc w:val="center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подпрограмма </w:t>
            </w:r>
            <w:r w:rsidRPr="008B3069">
              <w:rPr>
                <w:bCs/>
                <w:sz w:val="28"/>
                <w:szCs w:val="28"/>
              </w:rPr>
              <w:t>«З</w:t>
            </w:r>
            <w:r w:rsidRPr="008B3069">
              <w:rPr>
                <w:sz w:val="28"/>
                <w:szCs w:val="28"/>
              </w:rPr>
              <w:t>ащита населения от чрезвычайных ситуаций»</w:t>
            </w:r>
          </w:p>
          <w:p w:rsidR="00F328A9" w:rsidRPr="008B3069" w:rsidRDefault="00F328A9" w:rsidP="00A86A0F">
            <w:pPr>
              <w:shd w:val="clear" w:color="auto" w:fill="FFFFFF"/>
              <w:spacing w:before="5"/>
              <w:ind w:left="62" w:right="19" w:firstLine="494"/>
              <w:jc w:val="both"/>
              <w:rPr>
                <w:sz w:val="28"/>
                <w:szCs w:val="28"/>
              </w:rPr>
            </w:pPr>
          </w:p>
          <w:p w:rsidR="00F328A9" w:rsidRPr="008B3069" w:rsidRDefault="00F328A9" w:rsidP="00A86A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8A9" w:rsidRPr="008B3069" w:rsidTr="00A86A0F">
        <w:trPr>
          <w:trHeight w:val="958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7774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7774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учреждения </w:t>
            </w:r>
            <w:proofErr w:type="spell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«Управление гражданской обороны и чрезвычайных ситуаций»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4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r w:rsidRPr="008B3069">
              <w:rPr>
                <w:sz w:val="28"/>
                <w:szCs w:val="28"/>
              </w:rPr>
              <w:t xml:space="preserve"> </w:t>
            </w:r>
          </w:p>
        </w:tc>
      </w:tr>
      <w:tr w:rsidR="00F328A9" w:rsidRPr="008B3069" w:rsidTr="00A86A0F">
        <w:trPr>
          <w:trHeight w:val="1014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Цели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4" w:type="dxa"/>
          </w:tcPr>
          <w:p w:rsidR="00F328A9" w:rsidRPr="008B3069" w:rsidRDefault="00F328A9" w:rsidP="00A86A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>снижение     рисков     возникновения     и     масштабов</w:t>
            </w:r>
          </w:p>
          <w:p w:rsidR="00F328A9" w:rsidRPr="008B3069" w:rsidRDefault="00F328A9" w:rsidP="00A86A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gramStart"/>
            <w:r w:rsidRPr="008B3069">
              <w:rPr>
                <w:sz w:val="28"/>
                <w:szCs w:val="28"/>
              </w:rPr>
              <w:t>чрезвычайных  ситуаций</w:t>
            </w:r>
            <w:proofErr w:type="gramEnd"/>
            <w:r w:rsidRPr="008B3069">
              <w:rPr>
                <w:sz w:val="28"/>
                <w:szCs w:val="28"/>
              </w:rPr>
              <w:t xml:space="preserve">  природного  и   техногенного</w:t>
            </w:r>
          </w:p>
          <w:p w:rsidR="00F328A9" w:rsidRPr="008B3069" w:rsidRDefault="00F328A9" w:rsidP="00A86A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>характера</w:t>
            </w:r>
          </w:p>
        </w:tc>
      </w:tr>
      <w:tr w:rsidR="00F328A9" w:rsidRPr="008B3069" w:rsidTr="00A86A0F">
        <w:trPr>
          <w:trHeight w:val="1086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4" w:type="dxa"/>
          </w:tcPr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обеспечение высокой готовности и повышение уровня оперативного реагирования </w:t>
            </w:r>
            <w:r w:rsidRPr="008B3069">
              <w:rPr>
                <w:rFonts w:eastAsia="Calibri"/>
                <w:sz w:val="28"/>
                <w:szCs w:val="28"/>
                <w:lang w:eastAsia="en-US"/>
              </w:rPr>
              <w:t xml:space="preserve">сил и средств муниципального казенного учреждений </w:t>
            </w:r>
            <w:proofErr w:type="spellStart"/>
            <w:r w:rsidRPr="008B3069">
              <w:rPr>
                <w:rFonts w:eastAsia="Calibr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8B3069">
              <w:rPr>
                <w:rFonts w:eastAsia="Calibri"/>
                <w:sz w:val="28"/>
                <w:szCs w:val="28"/>
                <w:lang w:eastAsia="en-US"/>
              </w:rPr>
              <w:t xml:space="preserve"> района.</w:t>
            </w:r>
          </w:p>
        </w:tc>
      </w:tr>
      <w:tr w:rsidR="00F328A9" w:rsidRPr="008B3069" w:rsidTr="00A86A0F">
        <w:trPr>
          <w:trHeight w:val="1344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подпрограммы </w:t>
            </w:r>
          </w:p>
        </w:tc>
        <w:tc>
          <w:tcPr>
            <w:tcW w:w="7774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</w:t>
            </w:r>
            <w:proofErr w:type="spell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оповещаемого системой оповещения;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количество обученных специалистов гражданской обороны, уполномоченных работников муниципальной подсистемы единой государственной системы предупреждения и ликвидации чрезвычайных ситуаций.</w:t>
            </w: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4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2019-2030 год.</w:t>
            </w: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7774" w:type="dxa"/>
          </w:tcPr>
          <w:p w:rsidR="00F328A9" w:rsidRPr="00D824D6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D824D6">
              <w:rPr>
                <w:sz w:val="28"/>
                <w:szCs w:val="28"/>
              </w:rPr>
              <w:t xml:space="preserve">объем ассигнований местного бюджета программы на период 2019-2030 </w:t>
            </w:r>
            <w:proofErr w:type="gramStart"/>
            <w:r w:rsidRPr="00D824D6">
              <w:rPr>
                <w:sz w:val="28"/>
                <w:szCs w:val="28"/>
              </w:rPr>
              <w:t>годы  6</w:t>
            </w:r>
            <w:proofErr w:type="gramEnd"/>
            <w:r w:rsidRPr="00D824D6">
              <w:rPr>
                <w:sz w:val="28"/>
                <w:szCs w:val="28"/>
              </w:rPr>
              <w:t xml:space="preserve"> 698,7 тыс. рублей, в том числе: 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2019 год –  841,</w:t>
            </w:r>
            <w:proofErr w:type="gramStart"/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7  тыс.</w:t>
            </w:r>
            <w:proofErr w:type="gramEnd"/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2020 год –  367,7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2021 год –  654,5 тыс. рублей;</w:t>
            </w:r>
          </w:p>
          <w:p w:rsidR="00F328A9" w:rsidRPr="00D824D6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 w:rsidRPr="00D824D6">
              <w:rPr>
                <w:bCs/>
                <w:sz w:val="28"/>
                <w:szCs w:val="28"/>
              </w:rPr>
              <w:t xml:space="preserve">2022 </w:t>
            </w:r>
            <w:proofErr w:type="gramStart"/>
            <w:r w:rsidRPr="00D824D6">
              <w:rPr>
                <w:bCs/>
                <w:sz w:val="28"/>
                <w:szCs w:val="28"/>
              </w:rPr>
              <w:t>год  –</w:t>
            </w:r>
            <w:proofErr w:type="gramEnd"/>
            <w:r w:rsidRPr="00D824D6">
              <w:rPr>
                <w:bCs/>
                <w:sz w:val="28"/>
                <w:szCs w:val="28"/>
              </w:rPr>
              <w:t xml:space="preserve">  537</w:t>
            </w:r>
            <w:r w:rsidRPr="00D824D6">
              <w:rPr>
                <w:sz w:val="28"/>
                <w:szCs w:val="28"/>
              </w:rPr>
              <w:t>,2 тыс. рублей</w:t>
            </w:r>
            <w:r w:rsidRPr="00D824D6">
              <w:rPr>
                <w:bCs/>
                <w:sz w:val="28"/>
                <w:szCs w:val="28"/>
              </w:rPr>
              <w:t>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537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2  тыс.</w:t>
            </w:r>
            <w:proofErr w:type="gramEnd"/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537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,2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537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,2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2026 год – 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537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,2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2027 год – 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537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,2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2028 год – 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537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2  тыс.</w:t>
            </w:r>
            <w:proofErr w:type="gramEnd"/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2029 год – 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537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,2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2030 год – 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537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2  тыс.</w:t>
            </w:r>
            <w:proofErr w:type="gramEnd"/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рублей. </w:t>
            </w:r>
          </w:p>
          <w:p w:rsidR="00F328A9" w:rsidRPr="00D824D6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D824D6">
              <w:rPr>
                <w:sz w:val="28"/>
                <w:szCs w:val="28"/>
              </w:rPr>
              <w:t xml:space="preserve">    Объем финансирования за счет средств местного бюджета – 4 98</w:t>
            </w:r>
            <w:r>
              <w:rPr>
                <w:sz w:val="28"/>
                <w:szCs w:val="28"/>
              </w:rPr>
              <w:t>3</w:t>
            </w:r>
            <w:r w:rsidRPr="00D824D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D824D6">
              <w:rPr>
                <w:sz w:val="28"/>
                <w:szCs w:val="28"/>
              </w:rPr>
              <w:t xml:space="preserve"> тыс. рублей, в том числе по годам реализации: 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2019 год – 723,</w:t>
            </w:r>
            <w:proofErr w:type="gramStart"/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2  тыс.</w:t>
            </w:r>
            <w:proofErr w:type="gramEnd"/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2021 год – 501,4 тыс. рублей;</w:t>
            </w:r>
          </w:p>
          <w:p w:rsidR="00F328A9" w:rsidRPr="00D824D6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 w:rsidRPr="00D824D6">
              <w:rPr>
                <w:bCs/>
                <w:sz w:val="28"/>
                <w:szCs w:val="28"/>
              </w:rPr>
              <w:t>2022 год –  384</w:t>
            </w:r>
            <w:r w:rsidRPr="00D824D6">
              <w:rPr>
                <w:sz w:val="28"/>
                <w:szCs w:val="28"/>
              </w:rPr>
              <w:t>,1 тыс. рублей</w:t>
            </w:r>
            <w:r w:rsidRPr="00D824D6">
              <w:rPr>
                <w:bCs/>
                <w:sz w:val="28"/>
                <w:szCs w:val="28"/>
              </w:rPr>
              <w:t>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384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,1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384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,1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384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1  тыс.</w:t>
            </w:r>
            <w:proofErr w:type="gramEnd"/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384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,1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384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,1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384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,1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384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,1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Pr="00D824D6">
              <w:rPr>
                <w:rFonts w:ascii="Times New Roman" w:hAnsi="Times New Roman" w:cs="Times New Roman"/>
                <w:bCs/>
                <w:sz w:val="28"/>
                <w:szCs w:val="28"/>
              </w:rPr>
              <w:t>384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,1 тыс. рублей.</w:t>
            </w:r>
          </w:p>
          <w:p w:rsidR="00F328A9" w:rsidRPr="00D824D6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D824D6">
              <w:rPr>
                <w:sz w:val="28"/>
                <w:szCs w:val="28"/>
              </w:rPr>
              <w:t xml:space="preserve">     Объем финансирования за счет средств местного бюджетов поселений </w:t>
            </w:r>
            <w:proofErr w:type="spellStart"/>
            <w:r w:rsidRPr="00D824D6">
              <w:rPr>
                <w:sz w:val="28"/>
                <w:szCs w:val="28"/>
              </w:rPr>
              <w:t>Белокалитвинского</w:t>
            </w:r>
            <w:proofErr w:type="spellEnd"/>
            <w:r w:rsidRPr="00D824D6">
              <w:rPr>
                <w:sz w:val="28"/>
                <w:szCs w:val="28"/>
              </w:rPr>
              <w:t xml:space="preserve"> района – 1 </w:t>
            </w:r>
            <w:r>
              <w:rPr>
                <w:sz w:val="28"/>
                <w:szCs w:val="28"/>
              </w:rPr>
              <w:t>715</w:t>
            </w:r>
            <w:r w:rsidRPr="00D824D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824D6">
              <w:rPr>
                <w:sz w:val="28"/>
                <w:szCs w:val="28"/>
              </w:rPr>
              <w:t xml:space="preserve"> тыс. рублей, в том числе по годам реализации: 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2019 год – 118,</w:t>
            </w:r>
            <w:proofErr w:type="gramStart"/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5  тыс.</w:t>
            </w:r>
            <w:proofErr w:type="gramEnd"/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2020 год –  66,0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2021 год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D824D6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 w:rsidRPr="00D824D6">
              <w:rPr>
                <w:bCs/>
                <w:sz w:val="28"/>
                <w:szCs w:val="28"/>
              </w:rPr>
              <w:t xml:space="preserve">2022 </w:t>
            </w:r>
            <w:proofErr w:type="gramStart"/>
            <w:r w:rsidRPr="00D824D6">
              <w:rPr>
                <w:bCs/>
                <w:sz w:val="28"/>
                <w:szCs w:val="28"/>
              </w:rPr>
              <w:t>год  –</w:t>
            </w:r>
            <w:proofErr w:type="gramEnd"/>
            <w:r w:rsidRPr="00D824D6">
              <w:rPr>
                <w:bCs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153</w:t>
            </w:r>
            <w:r w:rsidRPr="00D824D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D824D6">
              <w:rPr>
                <w:sz w:val="28"/>
                <w:szCs w:val="28"/>
              </w:rPr>
              <w:t xml:space="preserve"> тыс. рублей</w:t>
            </w:r>
            <w:r w:rsidRPr="00D824D6">
              <w:rPr>
                <w:bCs/>
                <w:sz w:val="28"/>
                <w:szCs w:val="28"/>
              </w:rPr>
              <w:t>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 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D824D6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824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4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улучшение оперативных возможностей поисково-спасательного подразделения при ликвидации пожаров, происшествий и чрезвычайных ситуаций;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повышения уровня подготовки спасателей специалистов ГО, оперативных дежурных ЕДДС к действиям при возникновении чрезвычайных ситуаций</w:t>
            </w:r>
          </w:p>
        </w:tc>
      </w:tr>
    </w:tbl>
    <w:p w:rsidR="00F328A9" w:rsidRDefault="00F328A9" w:rsidP="00F328A9">
      <w:pPr>
        <w:shd w:val="clear" w:color="auto" w:fill="FFFFFF"/>
        <w:jc w:val="center"/>
        <w:rPr>
          <w:sz w:val="28"/>
          <w:szCs w:val="28"/>
        </w:rPr>
      </w:pPr>
    </w:p>
    <w:p w:rsidR="00F328A9" w:rsidRPr="008B3069" w:rsidRDefault="00F328A9" w:rsidP="00F328A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3. Подпрограмма </w:t>
      </w:r>
      <w:r w:rsidRPr="008B3069">
        <w:rPr>
          <w:sz w:val="28"/>
          <w:szCs w:val="28"/>
        </w:rPr>
        <w:t>«Создание системы</w:t>
      </w:r>
      <w:r>
        <w:rPr>
          <w:sz w:val="28"/>
          <w:szCs w:val="28"/>
        </w:rPr>
        <w:t xml:space="preserve"> </w:t>
      </w:r>
      <w:r w:rsidRPr="008B3069">
        <w:rPr>
          <w:sz w:val="28"/>
          <w:szCs w:val="28"/>
        </w:rPr>
        <w:t>обеспечения вызова экстренных оперативных служб</w:t>
      </w:r>
      <w:r>
        <w:rPr>
          <w:sz w:val="28"/>
          <w:szCs w:val="28"/>
        </w:rPr>
        <w:t xml:space="preserve"> </w:t>
      </w:r>
      <w:r w:rsidRPr="008B3069">
        <w:rPr>
          <w:sz w:val="28"/>
          <w:szCs w:val="28"/>
        </w:rPr>
        <w:t>по единому номеру «1</w:t>
      </w:r>
      <w:r w:rsidRPr="008B3069">
        <w:rPr>
          <w:spacing w:val="10"/>
          <w:sz w:val="28"/>
          <w:szCs w:val="28"/>
        </w:rPr>
        <w:t>12»</w:t>
      </w:r>
    </w:p>
    <w:p w:rsidR="00F328A9" w:rsidRPr="008B3069" w:rsidRDefault="00F328A9" w:rsidP="00F328A9">
      <w:pPr>
        <w:shd w:val="clear" w:color="auto" w:fill="FFFFFF"/>
        <w:jc w:val="center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3.1</w:t>
      </w:r>
      <w:r w:rsidR="003A26B4">
        <w:rPr>
          <w:spacing w:val="-9"/>
          <w:sz w:val="28"/>
          <w:szCs w:val="28"/>
        </w:rPr>
        <w:t>.</w:t>
      </w:r>
      <w:r>
        <w:rPr>
          <w:spacing w:val="-9"/>
          <w:sz w:val="28"/>
          <w:szCs w:val="28"/>
        </w:rPr>
        <w:t xml:space="preserve"> </w:t>
      </w:r>
      <w:r w:rsidRPr="008B3069">
        <w:rPr>
          <w:spacing w:val="-9"/>
          <w:sz w:val="28"/>
          <w:szCs w:val="28"/>
        </w:rPr>
        <w:t>ПАСПОРТ</w:t>
      </w:r>
    </w:p>
    <w:p w:rsidR="00F328A9" w:rsidRPr="008B3069" w:rsidRDefault="00F328A9" w:rsidP="00F328A9">
      <w:pPr>
        <w:shd w:val="clear" w:color="auto" w:fill="FFFFFF"/>
        <w:jc w:val="center"/>
        <w:rPr>
          <w:sz w:val="28"/>
          <w:szCs w:val="28"/>
        </w:rPr>
      </w:pPr>
      <w:r w:rsidRPr="008B3069">
        <w:rPr>
          <w:spacing w:val="-9"/>
          <w:sz w:val="28"/>
          <w:szCs w:val="28"/>
        </w:rPr>
        <w:t xml:space="preserve"> </w:t>
      </w:r>
      <w:r w:rsidRPr="008B3069">
        <w:rPr>
          <w:sz w:val="28"/>
          <w:szCs w:val="28"/>
        </w:rPr>
        <w:t>подпрограммы «Создание системы</w:t>
      </w:r>
    </w:p>
    <w:p w:rsidR="00F328A9" w:rsidRPr="008B3069" w:rsidRDefault="00F328A9" w:rsidP="00F328A9">
      <w:pPr>
        <w:shd w:val="clear" w:color="auto" w:fill="FFFFFF"/>
        <w:ind w:right="24"/>
        <w:jc w:val="center"/>
        <w:rPr>
          <w:sz w:val="28"/>
          <w:szCs w:val="28"/>
        </w:rPr>
      </w:pPr>
      <w:r w:rsidRPr="008B3069">
        <w:rPr>
          <w:sz w:val="28"/>
          <w:szCs w:val="28"/>
        </w:rPr>
        <w:lastRenderedPageBreak/>
        <w:t>обеспечения вызова экстренных оперативных служб</w:t>
      </w:r>
    </w:p>
    <w:p w:rsidR="00F328A9" w:rsidRPr="008B3069" w:rsidRDefault="00F328A9" w:rsidP="00F328A9">
      <w:pPr>
        <w:shd w:val="clear" w:color="auto" w:fill="FFFFFF"/>
        <w:ind w:right="43"/>
        <w:jc w:val="center"/>
        <w:rPr>
          <w:sz w:val="28"/>
          <w:szCs w:val="28"/>
        </w:rPr>
      </w:pPr>
      <w:r w:rsidRPr="008B3069">
        <w:rPr>
          <w:sz w:val="28"/>
          <w:szCs w:val="28"/>
        </w:rPr>
        <w:t>по единому номеру «1</w:t>
      </w:r>
      <w:r w:rsidRPr="008B3069">
        <w:rPr>
          <w:spacing w:val="10"/>
          <w:sz w:val="28"/>
          <w:szCs w:val="28"/>
        </w:rPr>
        <w:t>12»</w:t>
      </w:r>
    </w:p>
    <w:p w:rsidR="00F328A9" w:rsidRPr="008B3069" w:rsidRDefault="00F328A9" w:rsidP="00F328A9">
      <w:pPr>
        <w:shd w:val="clear" w:color="auto" w:fill="FFFFFF"/>
        <w:ind w:right="43"/>
        <w:jc w:val="center"/>
        <w:rPr>
          <w:sz w:val="28"/>
          <w:szCs w:val="28"/>
        </w:rPr>
      </w:pP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81"/>
        <w:gridCol w:w="7194"/>
      </w:tblGrid>
      <w:tr w:rsidR="00F328A9" w:rsidRPr="008B3069" w:rsidTr="00A86A0F">
        <w:trPr>
          <w:trHeight w:val="958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jc w:val="both"/>
              <w:rPr>
                <w:sz w:val="28"/>
                <w:szCs w:val="28"/>
              </w:rPr>
            </w:pPr>
            <w:r w:rsidRPr="008B3069">
              <w:rPr>
                <w:spacing w:val="-2"/>
                <w:sz w:val="28"/>
                <w:szCs w:val="28"/>
              </w:rPr>
              <w:t xml:space="preserve">подпрограмма «Создание системы обеспечения вызова </w:t>
            </w:r>
            <w:r w:rsidRPr="008B3069">
              <w:rPr>
                <w:sz w:val="28"/>
                <w:szCs w:val="28"/>
              </w:rPr>
              <w:t>экстренных оперативных служб по единому номеру «112»</w:t>
            </w:r>
          </w:p>
        </w:tc>
      </w:tr>
      <w:tr w:rsidR="00F328A9" w:rsidRPr="008B3069" w:rsidTr="00A86A0F">
        <w:trPr>
          <w:trHeight w:val="958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учреждения </w:t>
            </w:r>
            <w:proofErr w:type="spell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«Управление гражданской обороны и чрезвычайных ситуаций»;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ФПС;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ЦРБ;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УВД;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r w:rsidRPr="008B3069">
              <w:rPr>
                <w:sz w:val="28"/>
                <w:szCs w:val="28"/>
              </w:rPr>
              <w:t xml:space="preserve"> 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Цели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shd w:val="clear" w:color="auto" w:fill="FFFFFF"/>
              <w:tabs>
                <w:tab w:val="left" w:pos="2626"/>
                <w:tab w:val="left" w:pos="4248"/>
              </w:tabs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>развитие и поддержание высокой готовности системы обеспечения вызова экстренных оперативных служб по единому номеру «112»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shd w:val="clear" w:color="auto" w:fill="FFFFFF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>создание условий для оперативного реагирования экстренных служб при обращении населения на единый номер «112»</w:t>
            </w:r>
          </w:p>
          <w:p w:rsidR="00F328A9" w:rsidRPr="008B3069" w:rsidRDefault="00F328A9" w:rsidP="00A86A0F">
            <w:pPr>
              <w:jc w:val="both"/>
              <w:rPr>
                <w:sz w:val="28"/>
                <w:szCs w:val="28"/>
              </w:rPr>
            </w:pPr>
          </w:p>
        </w:tc>
      </w:tr>
      <w:tr w:rsidR="00F328A9" w:rsidRPr="008B3069" w:rsidTr="00A86A0F">
        <w:trPr>
          <w:trHeight w:val="707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подпрограммы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shd w:val="clear" w:color="auto" w:fill="FFFFFF"/>
              <w:ind w:right="10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количество обращений граждан на номер «112», принятых и обработанных операторами системы- 112 </w:t>
            </w: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срок реализации 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2019-2030 год.</w:t>
            </w: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Объем ассигнований местного бюджета подпрограммы на период 2019-2030 </w:t>
            </w:r>
            <w:proofErr w:type="gramStart"/>
            <w:r w:rsidRPr="008B3069">
              <w:rPr>
                <w:sz w:val="28"/>
                <w:szCs w:val="28"/>
              </w:rPr>
              <w:t xml:space="preserve">годы  </w:t>
            </w:r>
            <w:r>
              <w:rPr>
                <w:sz w:val="28"/>
                <w:szCs w:val="28"/>
              </w:rPr>
              <w:t>21</w:t>
            </w:r>
            <w:proofErr w:type="gramEnd"/>
            <w:r w:rsidRPr="008B306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261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8B3069">
              <w:rPr>
                <w:sz w:val="28"/>
                <w:szCs w:val="28"/>
              </w:rPr>
              <w:t xml:space="preserve"> тыс. рублей, в том числе: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2019 год – 1 649,5 тыс. рублей;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2020 год – 1 705,5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2021 год – 1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 w:rsidRPr="008B3069">
              <w:rPr>
                <w:bCs/>
                <w:sz w:val="28"/>
                <w:szCs w:val="28"/>
              </w:rPr>
              <w:t xml:space="preserve">2022 год –  </w:t>
            </w:r>
            <w:r w:rsidRPr="008B3069">
              <w:rPr>
                <w:sz w:val="28"/>
                <w:szCs w:val="28"/>
              </w:rPr>
              <w:t>1 7</w:t>
            </w:r>
            <w:r>
              <w:rPr>
                <w:sz w:val="28"/>
                <w:szCs w:val="28"/>
              </w:rPr>
              <w:t>90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8B3069">
              <w:rPr>
                <w:sz w:val="28"/>
                <w:szCs w:val="28"/>
              </w:rPr>
              <w:t xml:space="preserve"> тыс. рублей</w:t>
            </w:r>
            <w:r w:rsidRPr="008B3069">
              <w:rPr>
                <w:bCs/>
                <w:sz w:val="28"/>
                <w:szCs w:val="28"/>
              </w:rPr>
              <w:t>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2023 год – 1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 – 1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2025 год – 1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2026 год – 1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2027 год – 1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2028 год – 1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gram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рублей ;</w:t>
            </w:r>
            <w:proofErr w:type="gramEnd"/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2029 год – 1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2030 год – 1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 </w:t>
            </w: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shd w:val="clear" w:color="auto" w:fill="FFFFFF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>повышение     уровня     оперативности</w:t>
            </w:r>
          </w:p>
          <w:p w:rsidR="00F328A9" w:rsidRPr="008B3069" w:rsidRDefault="00F328A9" w:rsidP="00A86A0F">
            <w:pPr>
              <w:shd w:val="clear" w:color="auto" w:fill="FFFFFF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>экстренных оперативных служб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8A9" w:rsidRPr="008B3069" w:rsidRDefault="00F328A9" w:rsidP="00F328A9">
      <w:pPr>
        <w:jc w:val="center"/>
        <w:rPr>
          <w:sz w:val="28"/>
          <w:szCs w:val="28"/>
        </w:rPr>
      </w:pPr>
    </w:p>
    <w:p w:rsidR="00F328A9" w:rsidRPr="008B3069" w:rsidRDefault="00F328A9" w:rsidP="00F328A9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4. Подпрограмма </w:t>
      </w:r>
      <w:r w:rsidRPr="008B3069">
        <w:rPr>
          <w:bCs/>
          <w:sz w:val="28"/>
          <w:szCs w:val="28"/>
        </w:rPr>
        <w:t>«Создание аппаратно-программного комплекса «Безопасный город</w:t>
      </w:r>
      <w:r w:rsidRPr="008B3069">
        <w:rPr>
          <w:sz w:val="28"/>
          <w:szCs w:val="28"/>
        </w:rPr>
        <w:t>»</w:t>
      </w:r>
    </w:p>
    <w:p w:rsidR="00F328A9" w:rsidRPr="008B3069" w:rsidRDefault="00F328A9" w:rsidP="00F328A9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Pr="008B3069">
        <w:rPr>
          <w:sz w:val="28"/>
          <w:szCs w:val="28"/>
        </w:rPr>
        <w:t>ПАСПОРТ</w:t>
      </w:r>
    </w:p>
    <w:p w:rsidR="00F328A9" w:rsidRPr="008B3069" w:rsidRDefault="00F328A9" w:rsidP="00F328A9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  <w:r w:rsidRPr="008B3069">
        <w:rPr>
          <w:sz w:val="28"/>
          <w:szCs w:val="28"/>
        </w:rPr>
        <w:t xml:space="preserve"> подпрограммы </w:t>
      </w:r>
      <w:r w:rsidRPr="008B3069">
        <w:rPr>
          <w:bCs/>
          <w:sz w:val="28"/>
          <w:szCs w:val="28"/>
        </w:rPr>
        <w:t>«Создание аппаратно-программного комплекса «Безопасный город</w:t>
      </w:r>
      <w:r w:rsidRPr="008B3069">
        <w:rPr>
          <w:sz w:val="28"/>
          <w:szCs w:val="28"/>
        </w:rPr>
        <w:t>»</w:t>
      </w:r>
    </w:p>
    <w:p w:rsidR="00F328A9" w:rsidRPr="008B3069" w:rsidRDefault="00F328A9" w:rsidP="00F328A9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81"/>
        <w:gridCol w:w="7194"/>
      </w:tblGrid>
      <w:tr w:rsidR="00F328A9" w:rsidRPr="008B3069" w:rsidTr="00A86A0F">
        <w:trPr>
          <w:trHeight w:val="958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подпрограмма </w:t>
            </w:r>
            <w:r w:rsidRPr="008B3069">
              <w:rPr>
                <w:bCs/>
                <w:sz w:val="28"/>
                <w:szCs w:val="28"/>
              </w:rPr>
              <w:t>«Создание аппаратно-программного комплекса «Безопасный город</w:t>
            </w:r>
            <w:r w:rsidRPr="008B3069">
              <w:rPr>
                <w:sz w:val="28"/>
                <w:szCs w:val="28"/>
              </w:rPr>
              <w:t>»</w:t>
            </w:r>
          </w:p>
          <w:p w:rsidR="00F328A9" w:rsidRPr="008B3069" w:rsidRDefault="00F328A9" w:rsidP="00A86A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8A9" w:rsidRPr="008B3069" w:rsidTr="00A86A0F">
        <w:trPr>
          <w:trHeight w:val="958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учреждения </w:t>
            </w:r>
            <w:proofErr w:type="spell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«Управление гражданской обороны и чрезвычайных ситуаций»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r w:rsidRPr="008B3069">
              <w:rPr>
                <w:sz w:val="28"/>
                <w:szCs w:val="28"/>
              </w:rPr>
              <w:t xml:space="preserve"> 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Цели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и обеспечение на базе аппаратно-программного комплекса «Безопасный город» комплексной многоуровневой системы мониторинга, прогнозирования, предупреждения правонарушений, пожаров, происшествий, чрезвычайных ситуаций и реагирования на них </w:t>
            </w:r>
          </w:p>
        </w:tc>
      </w:tr>
      <w:tr w:rsidR="00F328A9" w:rsidRPr="008B3069" w:rsidTr="00A86A0F">
        <w:trPr>
          <w:trHeight w:val="938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подпрограммы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spacing w:line="259" w:lineRule="auto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обеспечение максимальным охватом территории </w:t>
            </w:r>
            <w:proofErr w:type="spellStart"/>
            <w:r w:rsidRPr="008B3069">
              <w:rPr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sz w:val="28"/>
                <w:szCs w:val="28"/>
              </w:rPr>
              <w:t xml:space="preserve"> района аппаратно-программным комплексом «Безопасный город»</w:t>
            </w:r>
          </w:p>
          <w:p w:rsidR="00F328A9" w:rsidRPr="008B3069" w:rsidRDefault="00F328A9" w:rsidP="00A86A0F">
            <w:pPr>
              <w:spacing w:line="259" w:lineRule="auto"/>
              <w:rPr>
                <w:sz w:val="28"/>
                <w:szCs w:val="28"/>
              </w:rPr>
            </w:pPr>
          </w:p>
        </w:tc>
      </w:tr>
      <w:tr w:rsidR="00F328A9" w:rsidRPr="008B3069" w:rsidTr="00A86A0F">
        <w:trPr>
          <w:trHeight w:val="1344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показатели подпрограммы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доля городских и сельских поселений </w:t>
            </w:r>
            <w:proofErr w:type="spell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Белокалиитвинского</w:t>
            </w:r>
            <w:proofErr w:type="spell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района, в которых развернут аппаратно-программный комплекс «Безопасный город»</w:t>
            </w: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2019-2030 год.</w:t>
            </w: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объем ассигнований местного бюджета программы на период 2019-2030 </w:t>
            </w:r>
            <w:proofErr w:type="gramStart"/>
            <w:r w:rsidRPr="008B3069">
              <w:rPr>
                <w:sz w:val="28"/>
                <w:szCs w:val="28"/>
              </w:rPr>
              <w:t xml:space="preserve">годы  </w:t>
            </w:r>
            <w:r>
              <w:rPr>
                <w:sz w:val="28"/>
                <w:szCs w:val="28"/>
              </w:rPr>
              <w:t>8</w:t>
            </w:r>
            <w:proofErr w:type="gramEnd"/>
            <w:r w:rsidRPr="008B3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265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8B3069">
              <w:rPr>
                <w:sz w:val="28"/>
                <w:szCs w:val="28"/>
              </w:rPr>
              <w:t xml:space="preserve"> тыс. рублей, в том числе: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2019 год – 1 387,</w:t>
            </w:r>
            <w:proofErr w:type="gram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1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2020 год – 985,4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1 189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328A9" w:rsidRPr="00A81781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 w:rsidRPr="00A81781">
              <w:rPr>
                <w:bCs/>
                <w:sz w:val="28"/>
                <w:szCs w:val="28"/>
              </w:rPr>
              <w:t xml:space="preserve">2022 </w:t>
            </w:r>
            <w:proofErr w:type="gramStart"/>
            <w:r w:rsidRPr="00A81781">
              <w:rPr>
                <w:bCs/>
                <w:sz w:val="28"/>
                <w:szCs w:val="28"/>
              </w:rPr>
              <w:t>год  –</w:t>
            </w:r>
            <w:proofErr w:type="gramEnd"/>
            <w:r w:rsidRPr="00A81781">
              <w:rPr>
                <w:bCs/>
                <w:sz w:val="28"/>
                <w:szCs w:val="28"/>
              </w:rPr>
              <w:t xml:space="preserve"> 522</w:t>
            </w:r>
            <w:r w:rsidRPr="00A81781">
              <w:rPr>
                <w:sz w:val="28"/>
                <w:szCs w:val="28"/>
              </w:rPr>
              <w:t>,6 тыс. рублей</w:t>
            </w:r>
            <w:r w:rsidRPr="00A81781">
              <w:rPr>
                <w:bCs/>
                <w:sz w:val="28"/>
                <w:szCs w:val="28"/>
              </w:rPr>
              <w:t>;</w:t>
            </w:r>
          </w:p>
          <w:p w:rsidR="00F328A9" w:rsidRPr="00A81781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Pr="00A81781">
              <w:rPr>
                <w:rFonts w:ascii="Times New Roman" w:hAnsi="Times New Roman" w:cs="Times New Roman"/>
                <w:bCs/>
                <w:sz w:val="28"/>
                <w:szCs w:val="28"/>
              </w:rPr>
              <w:t>522</w:t>
            </w: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>,6 тыс. рублей;</w:t>
            </w:r>
          </w:p>
          <w:p w:rsidR="00F328A9" w:rsidRPr="00A81781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A81781">
              <w:rPr>
                <w:rFonts w:ascii="Times New Roman" w:hAnsi="Times New Roman" w:cs="Times New Roman"/>
                <w:bCs/>
                <w:sz w:val="28"/>
                <w:szCs w:val="28"/>
              </w:rPr>
              <w:t>522</w:t>
            </w: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>,6 тыс. рублей;</w:t>
            </w:r>
          </w:p>
          <w:p w:rsidR="00F328A9" w:rsidRPr="00A81781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A81781">
              <w:rPr>
                <w:rFonts w:ascii="Times New Roman" w:hAnsi="Times New Roman" w:cs="Times New Roman"/>
                <w:bCs/>
                <w:sz w:val="28"/>
                <w:szCs w:val="28"/>
              </w:rPr>
              <w:t>522</w:t>
            </w: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Pr="00A81781">
              <w:rPr>
                <w:rFonts w:ascii="Times New Roman" w:hAnsi="Times New Roman" w:cs="Times New Roman"/>
                <w:sz w:val="28"/>
                <w:szCs w:val="28"/>
              </w:rPr>
              <w:t>6  тыс.</w:t>
            </w:r>
            <w:proofErr w:type="gramEnd"/>
            <w:r w:rsidRPr="00A81781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328A9" w:rsidRPr="00A81781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A81781">
              <w:rPr>
                <w:rFonts w:ascii="Times New Roman" w:hAnsi="Times New Roman" w:cs="Times New Roman"/>
                <w:bCs/>
                <w:sz w:val="28"/>
                <w:szCs w:val="28"/>
              </w:rPr>
              <w:t>522</w:t>
            </w: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>,6 тыс. рублей;</w:t>
            </w:r>
          </w:p>
          <w:p w:rsidR="00F328A9" w:rsidRPr="00A81781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Pr="00A81781">
              <w:rPr>
                <w:rFonts w:ascii="Times New Roman" w:hAnsi="Times New Roman" w:cs="Times New Roman"/>
                <w:bCs/>
                <w:sz w:val="28"/>
                <w:szCs w:val="28"/>
              </w:rPr>
              <w:t>522</w:t>
            </w: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>,6 тыс. рублей;</w:t>
            </w:r>
          </w:p>
          <w:p w:rsidR="00F328A9" w:rsidRPr="00A81781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Pr="00A81781">
              <w:rPr>
                <w:rFonts w:ascii="Times New Roman" w:hAnsi="Times New Roman" w:cs="Times New Roman"/>
                <w:bCs/>
                <w:sz w:val="28"/>
                <w:szCs w:val="28"/>
              </w:rPr>
              <w:t>522</w:t>
            </w: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>,6 тыс. рублей;</w:t>
            </w:r>
          </w:p>
          <w:p w:rsidR="00F328A9" w:rsidRPr="00A81781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Pr="00A81781">
              <w:rPr>
                <w:rFonts w:ascii="Times New Roman" w:hAnsi="Times New Roman" w:cs="Times New Roman"/>
                <w:bCs/>
                <w:sz w:val="28"/>
                <w:szCs w:val="28"/>
              </w:rPr>
              <w:t>522</w:t>
            </w: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Pr="00A81781">
              <w:rPr>
                <w:rFonts w:ascii="Times New Roman" w:hAnsi="Times New Roman" w:cs="Times New Roman"/>
                <w:sz w:val="28"/>
                <w:szCs w:val="28"/>
              </w:rPr>
              <w:t>6  тыс.</w:t>
            </w:r>
            <w:proofErr w:type="gramEnd"/>
            <w:r w:rsidRPr="00A81781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328A9" w:rsidRPr="00A81781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Pr="00A81781">
              <w:rPr>
                <w:rFonts w:ascii="Times New Roman" w:hAnsi="Times New Roman" w:cs="Times New Roman"/>
                <w:bCs/>
                <w:sz w:val="28"/>
                <w:szCs w:val="28"/>
              </w:rPr>
              <w:t>522</w:t>
            </w:r>
            <w:r w:rsidRPr="00A81781">
              <w:rPr>
                <w:rFonts w:ascii="Times New Roman" w:hAnsi="Times New Roman" w:cs="Times New Roman"/>
                <w:sz w:val="28"/>
                <w:szCs w:val="28"/>
              </w:rPr>
              <w:t xml:space="preserve">,6 тыс. рублей.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B3069">
              <w:rPr>
                <w:bCs/>
                <w:sz w:val="28"/>
                <w:szCs w:val="28"/>
              </w:rPr>
              <w:t xml:space="preserve">повышение общего уровня общественной безопасности, правопорядка и безопасности среды обитания на территории </w:t>
            </w:r>
            <w:proofErr w:type="spellStart"/>
            <w:r w:rsidRPr="008B3069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bCs/>
                <w:sz w:val="28"/>
                <w:szCs w:val="28"/>
              </w:rPr>
              <w:t xml:space="preserve"> района;</w:t>
            </w:r>
          </w:p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повышение оперативности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</w:t>
            </w:r>
            <w:proofErr w:type="spellStart"/>
            <w:r w:rsidRPr="008B3069">
              <w:rPr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sz w:val="28"/>
                <w:szCs w:val="28"/>
              </w:rPr>
              <w:t xml:space="preserve"> района;</w:t>
            </w:r>
          </w:p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повышения качества мероприятий по прогнозированию, мониторингу, предупреждению и ликвидации возможных угроз, а также контроль устранения последствий чрезвычайных ситуаций и правонарушений. </w:t>
            </w:r>
          </w:p>
        </w:tc>
      </w:tr>
    </w:tbl>
    <w:p w:rsidR="00F328A9" w:rsidRDefault="00F328A9" w:rsidP="00F328A9">
      <w:pPr>
        <w:jc w:val="center"/>
        <w:rPr>
          <w:sz w:val="28"/>
          <w:szCs w:val="28"/>
        </w:rPr>
      </w:pPr>
    </w:p>
    <w:p w:rsidR="00F328A9" w:rsidRPr="008B3069" w:rsidRDefault="00F328A9" w:rsidP="00F328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5. </w:t>
      </w:r>
      <w:proofErr w:type="gramStart"/>
      <w:r>
        <w:rPr>
          <w:sz w:val="28"/>
          <w:szCs w:val="28"/>
        </w:rPr>
        <w:t xml:space="preserve">Подпрограмма  </w:t>
      </w:r>
      <w:r w:rsidRPr="008B3069">
        <w:rPr>
          <w:bCs/>
          <w:sz w:val="28"/>
          <w:szCs w:val="28"/>
        </w:rPr>
        <w:t>«</w:t>
      </w:r>
      <w:proofErr w:type="gramEnd"/>
      <w:r w:rsidRPr="008B3069">
        <w:rPr>
          <w:bCs/>
          <w:sz w:val="28"/>
          <w:szCs w:val="28"/>
        </w:rPr>
        <w:t xml:space="preserve">Транспортное обеспечение деятельности Администрации </w:t>
      </w:r>
      <w:proofErr w:type="spellStart"/>
      <w:r w:rsidRPr="008B3069">
        <w:rPr>
          <w:bCs/>
          <w:sz w:val="28"/>
          <w:szCs w:val="28"/>
        </w:rPr>
        <w:t>Белокалитвинского</w:t>
      </w:r>
      <w:proofErr w:type="spellEnd"/>
      <w:r w:rsidRPr="008B3069">
        <w:rPr>
          <w:bCs/>
          <w:sz w:val="28"/>
          <w:szCs w:val="28"/>
        </w:rPr>
        <w:t xml:space="preserve"> района</w:t>
      </w:r>
      <w:r w:rsidRPr="008B3069">
        <w:rPr>
          <w:sz w:val="28"/>
          <w:szCs w:val="28"/>
        </w:rPr>
        <w:t>»</w:t>
      </w:r>
    </w:p>
    <w:p w:rsidR="00F328A9" w:rsidRPr="008B3069" w:rsidRDefault="00F328A9" w:rsidP="00F328A9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8B3069">
        <w:rPr>
          <w:sz w:val="28"/>
          <w:szCs w:val="28"/>
        </w:rPr>
        <w:t>ПАСПОРТ</w:t>
      </w:r>
    </w:p>
    <w:p w:rsidR="00F328A9" w:rsidRPr="008B3069" w:rsidRDefault="00F328A9" w:rsidP="00F328A9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  <w:r w:rsidRPr="008B3069">
        <w:rPr>
          <w:sz w:val="28"/>
          <w:szCs w:val="28"/>
        </w:rPr>
        <w:t xml:space="preserve"> подпрограммы </w:t>
      </w:r>
      <w:r w:rsidRPr="008B3069">
        <w:rPr>
          <w:bCs/>
          <w:sz w:val="28"/>
          <w:szCs w:val="28"/>
        </w:rPr>
        <w:t xml:space="preserve">«Транспортное обеспечение деятельности Администрации </w:t>
      </w:r>
      <w:proofErr w:type="spellStart"/>
      <w:r w:rsidRPr="008B3069">
        <w:rPr>
          <w:bCs/>
          <w:sz w:val="28"/>
          <w:szCs w:val="28"/>
        </w:rPr>
        <w:t>Белокалитвинского</w:t>
      </w:r>
      <w:proofErr w:type="spellEnd"/>
      <w:r w:rsidRPr="008B3069">
        <w:rPr>
          <w:bCs/>
          <w:sz w:val="28"/>
          <w:szCs w:val="28"/>
        </w:rPr>
        <w:t xml:space="preserve"> района</w:t>
      </w:r>
      <w:r w:rsidRPr="008B3069">
        <w:rPr>
          <w:sz w:val="28"/>
          <w:szCs w:val="28"/>
        </w:rPr>
        <w:t>»</w:t>
      </w:r>
    </w:p>
    <w:p w:rsidR="00F328A9" w:rsidRPr="008B3069" w:rsidRDefault="00F328A9" w:rsidP="00F328A9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81"/>
        <w:gridCol w:w="7194"/>
      </w:tblGrid>
      <w:tr w:rsidR="00F328A9" w:rsidRPr="008B3069" w:rsidTr="00A86A0F">
        <w:trPr>
          <w:trHeight w:val="958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подпрограммы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подпрограмма </w:t>
            </w:r>
            <w:r w:rsidRPr="008B3069">
              <w:rPr>
                <w:bCs/>
                <w:sz w:val="28"/>
                <w:szCs w:val="28"/>
              </w:rPr>
              <w:t xml:space="preserve">«Транспортное обеспечение деятельности Администрации </w:t>
            </w:r>
            <w:proofErr w:type="spellStart"/>
            <w:r w:rsidRPr="008B3069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bCs/>
                <w:sz w:val="28"/>
                <w:szCs w:val="28"/>
              </w:rPr>
              <w:t xml:space="preserve"> района</w:t>
            </w:r>
            <w:r w:rsidRPr="008B3069">
              <w:rPr>
                <w:sz w:val="28"/>
                <w:szCs w:val="28"/>
              </w:rPr>
              <w:t>»</w:t>
            </w:r>
          </w:p>
          <w:p w:rsidR="00F328A9" w:rsidRPr="008B3069" w:rsidRDefault="00F328A9" w:rsidP="00A86A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8A9" w:rsidRPr="008B3069" w:rsidTr="00A86A0F">
        <w:trPr>
          <w:trHeight w:val="958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учреждения </w:t>
            </w:r>
            <w:proofErr w:type="spell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«Управление гражданской обороны и чрезвычайных ситуаций»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r w:rsidRPr="008B3069">
              <w:rPr>
                <w:sz w:val="28"/>
                <w:szCs w:val="28"/>
              </w:rPr>
              <w:t xml:space="preserve"> </w:t>
            </w:r>
          </w:p>
        </w:tc>
      </w:tr>
      <w:tr w:rsidR="00F328A9" w:rsidRPr="008B3069" w:rsidTr="00A86A0F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Цели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своевременно направлять в Администрацию исправную автомобильную технику для осуществлени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</w:t>
            </w: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деятельности Администрации </w:t>
            </w:r>
            <w:proofErr w:type="spellStart"/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района.</w:t>
            </w:r>
          </w:p>
        </w:tc>
      </w:tr>
      <w:tr w:rsidR="00F328A9" w:rsidRPr="008B3069" w:rsidTr="00A86A0F">
        <w:trPr>
          <w:trHeight w:val="938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подпрограммы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spacing w:line="259" w:lineRule="auto"/>
              <w:rPr>
                <w:sz w:val="28"/>
                <w:szCs w:val="28"/>
              </w:rPr>
            </w:pPr>
            <w:r w:rsidRPr="008B3069">
              <w:rPr>
                <w:rFonts w:eastAsia="Calibri"/>
                <w:sz w:val="28"/>
                <w:szCs w:val="28"/>
                <w:lang w:eastAsia="en-US"/>
              </w:rPr>
              <w:t xml:space="preserve">бесперебойное транспортное обеспечение деятельности Администрации </w:t>
            </w:r>
            <w:proofErr w:type="spellStart"/>
            <w:r w:rsidRPr="008B3069">
              <w:rPr>
                <w:rFonts w:eastAsia="Calibri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8B3069">
              <w:rPr>
                <w:rFonts w:eastAsia="Calibri"/>
                <w:sz w:val="28"/>
                <w:szCs w:val="28"/>
                <w:lang w:eastAsia="en-US"/>
              </w:rPr>
              <w:t xml:space="preserve"> района.</w:t>
            </w:r>
          </w:p>
        </w:tc>
      </w:tr>
      <w:tr w:rsidR="00F328A9" w:rsidRPr="008B3069" w:rsidTr="00A86A0F">
        <w:trPr>
          <w:trHeight w:val="1344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подпрограммы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в исправном состоянии автотранспорта.</w:t>
            </w: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2019-2030 год.</w:t>
            </w: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7707" w:type="dxa"/>
          </w:tcPr>
          <w:p w:rsidR="00F328A9" w:rsidRPr="008B3069" w:rsidRDefault="00F328A9" w:rsidP="00A86A0F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 xml:space="preserve">объем ассигнований местного бюджета программы на период 2019-2030 </w:t>
            </w:r>
            <w:proofErr w:type="gramStart"/>
            <w:r w:rsidRPr="008B3069">
              <w:rPr>
                <w:sz w:val="28"/>
                <w:szCs w:val="28"/>
              </w:rPr>
              <w:t xml:space="preserve">годы  </w:t>
            </w:r>
            <w:r>
              <w:rPr>
                <w:sz w:val="28"/>
                <w:szCs w:val="28"/>
              </w:rPr>
              <w:t>7</w:t>
            </w:r>
            <w:r w:rsidRPr="008B3069">
              <w:rPr>
                <w:sz w:val="28"/>
                <w:szCs w:val="28"/>
              </w:rPr>
              <w:t>5</w:t>
            </w:r>
            <w:proofErr w:type="gramEnd"/>
            <w:r w:rsidRPr="008B3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071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8B3069">
              <w:rPr>
                <w:sz w:val="28"/>
                <w:szCs w:val="28"/>
              </w:rPr>
              <w:t xml:space="preserve"> тыс. рублей, в том числе: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2019 год – 5 471,</w:t>
            </w:r>
            <w:proofErr w:type="gramStart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0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2020 год – 7 788,8 тыс. рублей;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proofErr w:type="gramEnd"/>
            <w:r w:rsidRPr="008B306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328A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 w:rsidRPr="008B3069">
              <w:rPr>
                <w:bCs/>
                <w:sz w:val="28"/>
                <w:szCs w:val="28"/>
              </w:rPr>
              <w:t xml:space="preserve">2022 </w:t>
            </w:r>
            <w:proofErr w:type="gramStart"/>
            <w:r w:rsidRPr="008B3069">
              <w:rPr>
                <w:bCs/>
                <w:sz w:val="28"/>
                <w:szCs w:val="28"/>
              </w:rPr>
              <w:t>год  –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8B3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181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2 </w:t>
            </w:r>
            <w:r w:rsidRPr="008B3069">
              <w:rPr>
                <w:sz w:val="28"/>
                <w:szCs w:val="28"/>
              </w:rPr>
              <w:t>тыс. рублей</w:t>
            </w:r>
            <w:r w:rsidRPr="008B3069">
              <w:rPr>
                <w:bCs/>
                <w:sz w:val="28"/>
                <w:szCs w:val="28"/>
              </w:rPr>
              <w:t>;</w:t>
            </w:r>
          </w:p>
          <w:p w:rsidR="00F328A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2023 год </w:t>
            </w:r>
            <w:r w:rsidRPr="008B3069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8B3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181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2 </w:t>
            </w:r>
            <w:r w:rsidRPr="008B3069">
              <w:rPr>
                <w:sz w:val="28"/>
                <w:szCs w:val="28"/>
              </w:rPr>
              <w:t>тыс. рублей</w:t>
            </w:r>
            <w:r w:rsidRPr="008B3069">
              <w:rPr>
                <w:bCs/>
                <w:sz w:val="28"/>
                <w:szCs w:val="28"/>
              </w:rPr>
              <w:t>;</w:t>
            </w:r>
          </w:p>
          <w:p w:rsidR="00F328A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2024 год </w:t>
            </w:r>
            <w:r w:rsidRPr="008B3069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8B3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181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2 </w:t>
            </w:r>
            <w:r w:rsidRPr="008B3069">
              <w:rPr>
                <w:sz w:val="28"/>
                <w:szCs w:val="28"/>
              </w:rPr>
              <w:t>тыс. рублей</w:t>
            </w:r>
            <w:r w:rsidRPr="008B3069">
              <w:rPr>
                <w:bCs/>
                <w:sz w:val="28"/>
                <w:szCs w:val="28"/>
              </w:rPr>
              <w:t>;</w:t>
            </w:r>
          </w:p>
          <w:p w:rsidR="00F328A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2025 год </w:t>
            </w:r>
            <w:r w:rsidRPr="008B3069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8B3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181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2 </w:t>
            </w:r>
            <w:r w:rsidRPr="008B3069">
              <w:rPr>
                <w:sz w:val="28"/>
                <w:szCs w:val="28"/>
              </w:rPr>
              <w:t>тыс. рублей</w:t>
            </w:r>
            <w:r w:rsidRPr="008B3069">
              <w:rPr>
                <w:bCs/>
                <w:sz w:val="28"/>
                <w:szCs w:val="28"/>
              </w:rPr>
              <w:t>;</w:t>
            </w:r>
          </w:p>
          <w:p w:rsidR="00F328A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2026 год </w:t>
            </w:r>
            <w:r w:rsidRPr="008B3069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8B3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181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2 </w:t>
            </w:r>
            <w:r w:rsidRPr="008B3069">
              <w:rPr>
                <w:sz w:val="28"/>
                <w:szCs w:val="28"/>
              </w:rPr>
              <w:t>тыс. рублей</w:t>
            </w:r>
            <w:r w:rsidRPr="008B3069">
              <w:rPr>
                <w:bCs/>
                <w:sz w:val="28"/>
                <w:szCs w:val="28"/>
              </w:rPr>
              <w:t>;</w:t>
            </w:r>
          </w:p>
          <w:p w:rsidR="00F328A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2027 год </w:t>
            </w:r>
            <w:r w:rsidRPr="008B3069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8B3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181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2 </w:t>
            </w:r>
            <w:r w:rsidRPr="008B3069">
              <w:rPr>
                <w:sz w:val="28"/>
                <w:szCs w:val="28"/>
              </w:rPr>
              <w:t>тыс. рублей</w:t>
            </w:r>
            <w:r w:rsidRPr="008B3069">
              <w:rPr>
                <w:bCs/>
                <w:sz w:val="28"/>
                <w:szCs w:val="28"/>
              </w:rPr>
              <w:t>;</w:t>
            </w:r>
          </w:p>
          <w:p w:rsidR="00F328A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2028 год </w:t>
            </w:r>
            <w:r w:rsidRPr="008B3069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8B3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181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2 </w:t>
            </w:r>
            <w:r w:rsidRPr="008B3069">
              <w:rPr>
                <w:sz w:val="28"/>
                <w:szCs w:val="28"/>
              </w:rPr>
              <w:t>тыс. рублей</w:t>
            </w:r>
            <w:r w:rsidRPr="008B3069">
              <w:rPr>
                <w:bCs/>
                <w:sz w:val="28"/>
                <w:szCs w:val="28"/>
              </w:rPr>
              <w:t>;</w:t>
            </w:r>
          </w:p>
          <w:p w:rsidR="00F328A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2029 год </w:t>
            </w:r>
            <w:r w:rsidRPr="008B3069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8B3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181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2 </w:t>
            </w:r>
            <w:r w:rsidRPr="008B3069">
              <w:rPr>
                <w:sz w:val="28"/>
                <w:szCs w:val="28"/>
              </w:rPr>
              <w:t>тыс. рублей</w:t>
            </w:r>
            <w:r w:rsidRPr="008B3069">
              <w:rPr>
                <w:bCs/>
                <w:sz w:val="28"/>
                <w:szCs w:val="28"/>
              </w:rPr>
              <w:t>;</w:t>
            </w:r>
          </w:p>
          <w:p w:rsidR="00F328A9" w:rsidRPr="008B3069" w:rsidRDefault="00F328A9" w:rsidP="00A86A0F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2030 год </w:t>
            </w:r>
            <w:r w:rsidRPr="008B3069">
              <w:rPr>
                <w:bCs/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8B30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181</w:t>
            </w:r>
            <w:r w:rsidRPr="008B30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2 </w:t>
            </w:r>
            <w:r w:rsidRPr="008B3069">
              <w:rPr>
                <w:sz w:val="28"/>
                <w:szCs w:val="28"/>
              </w:rPr>
              <w:t>тыс. рублей</w:t>
            </w:r>
            <w:r>
              <w:rPr>
                <w:bCs/>
                <w:sz w:val="28"/>
                <w:szCs w:val="28"/>
              </w:rPr>
              <w:t>.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8A9" w:rsidRPr="008B3069" w:rsidTr="00A86A0F">
        <w:trPr>
          <w:trHeight w:val="346"/>
          <w:jc w:val="center"/>
        </w:trPr>
        <w:tc>
          <w:tcPr>
            <w:tcW w:w="2651" w:type="dxa"/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3069">
              <w:rPr>
                <w:sz w:val="28"/>
                <w:szCs w:val="28"/>
              </w:rPr>
              <w:t>качественное выполнение услуг по транспортному обеспечению Администраци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района.   </w:t>
            </w:r>
          </w:p>
        </w:tc>
      </w:tr>
    </w:tbl>
    <w:p w:rsidR="00F328A9" w:rsidRPr="008B3069" w:rsidRDefault="00F328A9" w:rsidP="00F328A9">
      <w:pPr>
        <w:jc w:val="center"/>
        <w:rPr>
          <w:sz w:val="28"/>
          <w:szCs w:val="28"/>
        </w:rPr>
      </w:pPr>
    </w:p>
    <w:p w:rsidR="00F328A9" w:rsidRPr="008B3069" w:rsidRDefault="00F328A9" w:rsidP="00F328A9">
      <w:pPr>
        <w:jc w:val="center"/>
        <w:rPr>
          <w:bCs/>
          <w:sz w:val="28"/>
          <w:szCs w:val="28"/>
        </w:rPr>
      </w:pPr>
      <w:r w:rsidRPr="008B3069">
        <w:rPr>
          <w:sz w:val="28"/>
          <w:szCs w:val="28"/>
        </w:rPr>
        <w:t>Приоритеты и цели в сфере з</w:t>
      </w:r>
      <w:r w:rsidRPr="008B3069">
        <w:rPr>
          <w:bCs/>
          <w:sz w:val="28"/>
          <w:szCs w:val="28"/>
        </w:rPr>
        <w:t>ащиты</w:t>
      </w:r>
    </w:p>
    <w:p w:rsidR="00F328A9" w:rsidRPr="008B3069" w:rsidRDefault="00F328A9" w:rsidP="00F328A9">
      <w:pPr>
        <w:jc w:val="center"/>
        <w:rPr>
          <w:bCs/>
          <w:sz w:val="28"/>
          <w:szCs w:val="28"/>
        </w:rPr>
      </w:pPr>
      <w:r w:rsidRPr="008B3069">
        <w:rPr>
          <w:bCs/>
          <w:sz w:val="28"/>
          <w:szCs w:val="28"/>
        </w:rPr>
        <w:t xml:space="preserve"> населения и территории от чрезвычайных ситуаций, </w:t>
      </w:r>
    </w:p>
    <w:p w:rsidR="00F328A9" w:rsidRPr="008B3069" w:rsidRDefault="00F328A9" w:rsidP="00F328A9">
      <w:pPr>
        <w:jc w:val="center"/>
        <w:rPr>
          <w:bCs/>
          <w:sz w:val="28"/>
          <w:szCs w:val="28"/>
        </w:rPr>
      </w:pPr>
      <w:r w:rsidRPr="008B3069">
        <w:rPr>
          <w:bCs/>
          <w:sz w:val="28"/>
          <w:szCs w:val="28"/>
        </w:rPr>
        <w:t>обеспечение пожарной безопасности и безопасности людей на водных объектах</w:t>
      </w:r>
    </w:p>
    <w:p w:rsidR="00F328A9" w:rsidRPr="008B3069" w:rsidRDefault="00F328A9" w:rsidP="00F328A9">
      <w:pPr>
        <w:jc w:val="center"/>
        <w:rPr>
          <w:sz w:val="28"/>
          <w:szCs w:val="28"/>
        </w:rPr>
      </w:pPr>
    </w:p>
    <w:p w:rsidR="00F328A9" w:rsidRPr="008B3069" w:rsidRDefault="00F328A9" w:rsidP="003A26B4">
      <w:pPr>
        <w:ind w:firstLine="709"/>
        <w:jc w:val="both"/>
        <w:rPr>
          <w:bCs/>
          <w:sz w:val="28"/>
          <w:szCs w:val="28"/>
        </w:rPr>
      </w:pPr>
      <w:r w:rsidRPr="008B3069">
        <w:rPr>
          <w:sz w:val="28"/>
          <w:szCs w:val="28"/>
        </w:rPr>
        <w:t>Основными приоритетами в сфере з</w:t>
      </w:r>
      <w:r w:rsidRPr="008B3069">
        <w:rPr>
          <w:bCs/>
          <w:sz w:val="28"/>
          <w:szCs w:val="28"/>
        </w:rPr>
        <w:t>ащиты населения и территории от чрезвычайных ситуаций, обеспечение пожарной безопасности и безопасности людей на водных объектах являются:</w:t>
      </w:r>
    </w:p>
    <w:p w:rsidR="00F328A9" w:rsidRPr="008B3069" w:rsidRDefault="00F328A9" w:rsidP="003A26B4">
      <w:pPr>
        <w:ind w:firstLine="709"/>
        <w:jc w:val="both"/>
        <w:rPr>
          <w:bCs/>
          <w:sz w:val="28"/>
          <w:szCs w:val="28"/>
        </w:rPr>
      </w:pPr>
      <w:r w:rsidRPr="008B3069">
        <w:rPr>
          <w:bCs/>
          <w:sz w:val="28"/>
          <w:szCs w:val="28"/>
        </w:rPr>
        <w:t xml:space="preserve">повышения уровня защищенности населения и территории </w:t>
      </w:r>
      <w:proofErr w:type="spellStart"/>
      <w:r w:rsidRPr="008B3069">
        <w:rPr>
          <w:bCs/>
          <w:sz w:val="28"/>
          <w:szCs w:val="28"/>
        </w:rPr>
        <w:t>Белокалитвинского</w:t>
      </w:r>
      <w:proofErr w:type="spellEnd"/>
      <w:r w:rsidRPr="008B3069">
        <w:rPr>
          <w:bCs/>
          <w:sz w:val="28"/>
          <w:szCs w:val="28"/>
        </w:rPr>
        <w:t xml:space="preserve"> района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F328A9" w:rsidRPr="008B3069" w:rsidRDefault="00F328A9" w:rsidP="003A26B4">
      <w:pPr>
        <w:ind w:firstLine="709"/>
        <w:jc w:val="both"/>
        <w:rPr>
          <w:bCs/>
          <w:sz w:val="28"/>
          <w:szCs w:val="28"/>
        </w:rPr>
      </w:pPr>
      <w:r w:rsidRPr="008B3069">
        <w:rPr>
          <w:bCs/>
          <w:sz w:val="28"/>
          <w:szCs w:val="28"/>
        </w:rPr>
        <w:t xml:space="preserve">дооснащения поисково-спасательного подразделения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</w:t>
      </w:r>
      <w:r w:rsidR="003A26B4" w:rsidRPr="008B3069">
        <w:rPr>
          <w:bCs/>
          <w:sz w:val="28"/>
          <w:szCs w:val="28"/>
        </w:rPr>
        <w:t>также</w:t>
      </w:r>
      <w:r w:rsidRPr="008B3069">
        <w:rPr>
          <w:bCs/>
          <w:sz w:val="28"/>
          <w:szCs w:val="28"/>
        </w:rPr>
        <w:t xml:space="preserve"> повышения готовности спасательного подразделения к ликвидации крупномасштабных чрезвычайных ситуаций исходя из существующих опасностей;</w:t>
      </w:r>
    </w:p>
    <w:p w:rsidR="00F328A9" w:rsidRPr="008B3069" w:rsidRDefault="00F328A9" w:rsidP="003A26B4">
      <w:pPr>
        <w:ind w:firstLine="709"/>
        <w:jc w:val="both"/>
        <w:rPr>
          <w:bCs/>
          <w:sz w:val="28"/>
          <w:szCs w:val="28"/>
        </w:rPr>
      </w:pPr>
      <w:r w:rsidRPr="008B3069">
        <w:rPr>
          <w:bCs/>
          <w:sz w:val="28"/>
          <w:szCs w:val="28"/>
        </w:rPr>
        <w:t>подготовка (переподготовка) спасателей, имеющих право производить промышленные альпинистские и другие работы;</w:t>
      </w:r>
    </w:p>
    <w:p w:rsidR="00F328A9" w:rsidRPr="008B3069" w:rsidRDefault="00F328A9" w:rsidP="003A26B4">
      <w:pPr>
        <w:ind w:firstLine="709"/>
        <w:jc w:val="both"/>
        <w:rPr>
          <w:bCs/>
          <w:sz w:val="28"/>
          <w:szCs w:val="28"/>
        </w:rPr>
      </w:pPr>
      <w:r w:rsidRPr="008B3069">
        <w:rPr>
          <w:bCs/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F328A9" w:rsidRPr="008B3069" w:rsidRDefault="00F328A9" w:rsidP="003A26B4">
      <w:pPr>
        <w:ind w:firstLine="709"/>
        <w:jc w:val="both"/>
        <w:rPr>
          <w:bCs/>
          <w:sz w:val="28"/>
          <w:szCs w:val="28"/>
        </w:rPr>
      </w:pPr>
      <w:r w:rsidRPr="008B3069">
        <w:rPr>
          <w:bCs/>
          <w:sz w:val="28"/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F328A9" w:rsidRPr="008B3069" w:rsidRDefault="00F328A9" w:rsidP="003A26B4">
      <w:pPr>
        <w:ind w:firstLine="709"/>
        <w:jc w:val="both"/>
        <w:rPr>
          <w:bCs/>
          <w:sz w:val="28"/>
          <w:szCs w:val="28"/>
        </w:rPr>
      </w:pPr>
      <w:r w:rsidRPr="008B3069">
        <w:rPr>
          <w:bCs/>
          <w:sz w:val="28"/>
          <w:szCs w:val="28"/>
        </w:rPr>
        <w:t>создание комплексной системы экстренного оповещения населения;</w:t>
      </w:r>
    </w:p>
    <w:p w:rsidR="00F328A9" w:rsidRPr="008B3069" w:rsidRDefault="00F328A9" w:rsidP="003A26B4">
      <w:pPr>
        <w:ind w:firstLine="709"/>
        <w:jc w:val="both"/>
        <w:rPr>
          <w:bCs/>
          <w:sz w:val="28"/>
          <w:szCs w:val="28"/>
        </w:rPr>
      </w:pPr>
      <w:r w:rsidRPr="008B3069">
        <w:rPr>
          <w:bCs/>
          <w:sz w:val="28"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F328A9" w:rsidRPr="008B3069" w:rsidRDefault="00F328A9" w:rsidP="003A26B4">
      <w:pPr>
        <w:ind w:firstLine="709"/>
        <w:jc w:val="both"/>
        <w:rPr>
          <w:bCs/>
          <w:sz w:val="28"/>
          <w:szCs w:val="28"/>
        </w:rPr>
      </w:pPr>
      <w:r w:rsidRPr="008B3069">
        <w:rPr>
          <w:bCs/>
          <w:sz w:val="28"/>
          <w:szCs w:val="28"/>
        </w:rPr>
        <w:t xml:space="preserve">построение и развитие аппаратно-программного комплекса «Безопасный город» на территории </w:t>
      </w:r>
      <w:proofErr w:type="spellStart"/>
      <w:r w:rsidRPr="008B3069">
        <w:rPr>
          <w:bCs/>
          <w:sz w:val="28"/>
          <w:szCs w:val="28"/>
        </w:rPr>
        <w:t>Белокалитвинского</w:t>
      </w:r>
      <w:proofErr w:type="spellEnd"/>
      <w:r w:rsidRPr="008B3069">
        <w:rPr>
          <w:bCs/>
          <w:sz w:val="28"/>
          <w:szCs w:val="28"/>
        </w:rPr>
        <w:t xml:space="preserve"> района;</w:t>
      </w:r>
    </w:p>
    <w:p w:rsidR="00F328A9" w:rsidRPr="008B3069" w:rsidRDefault="00F328A9" w:rsidP="003A26B4">
      <w:pPr>
        <w:ind w:firstLine="709"/>
        <w:jc w:val="both"/>
        <w:rPr>
          <w:bCs/>
          <w:sz w:val="28"/>
          <w:szCs w:val="28"/>
        </w:rPr>
      </w:pPr>
      <w:r w:rsidRPr="008B3069">
        <w:rPr>
          <w:bCs/>
          <w:sz w:val="28"/>
          <w:szCs w:val="28"/>
        </w:rPr>
        <w:t xml:space="preserve">транспортное обеспечение деятельности Администрации </w:t>
      </w:r>
      <w:proofErr w:type="spellStart"/>
      <w:r w:rsidRPr="008B3069">
        <w:rPr>
          <w:bCs/>
          <w:sz w:val="28"/>
          <w:szCs w:val="28"/>
        </w:rPr>
        <w:t>Белокалитвинского</w:t>
      </w:r>
      <w:proofErr w:type="spellEnd"/>
      <w:r w:rsidRPr="008B3069">
        <w:rPr>
          <w:bCs/>
          <w:sz w:val="28"/>
          <w:szCs w:val="28"/>
        </w:rPr>
        <w:t xml:space="preserve"> района</w:t>
      </w:r>
      <w:r w:rsidRPr="008B3069">
        <w:rPr>
          <w:sz w:val="28"/>
          <w:szCs w:val="28"/>
        </w:rPr>
        <w:t>»</w:t>
      </w:r>
      <w:r w:rsidRPr="008B3069">
        <w:rPr>
          <w:bCs/>
          <w:sz w:val="28"/>
          <w:szCs w:val="28"/>
        </w:rPr>
        <w:t xml:space="preserve">.   </w:t>
      </w:r>
    </w:p>
    <w:p w:rsidR="00F328A9" w:rsidRPr="008B3069" w:rsidRDefault="00F328A9" w:rsidP="003A26B4">
      <w:pPr>
        <w:ind w:firstLine="709"/>
        <w:jc w:val="both"/>
        <w:rPr>
          <w:sz w:val="28"/>
          <w:szCs w:val="28"/>
        </w:rPr>
      </w:pPr>
      <w:r w:rsidRPr="008B3069">
        <w:rPr>
          <w:sz w:val="28"/>
          <w:szCs w:val="28"/>
        </w:rPr>
        <w:t xml:space="preserve">В соответствии со Стратегией социально-экономического развития </w:t>
      </w:r>
      <w:proofErr w:type="spellStart"/>
      <w:r w:rsidRPr="008B3069">
        <w:rPr>
          <w:sz w:val="28"/>
          <w:szCs w:val="28"/>
        </w:rPr>
        <w:t>Белокалитвинского</w:t>
      </w:r>
      <w:proofErr w:type="spellEnd"/>
      <w:r w:rsidRPr="008B3069">
        <w:rPr>
          <w:sz w:val="28"/>
          <w:szCs w:val="28"/>
        </w:rPr>
        <w:t xml:space="preserve"> района на период до 2030 года основным инструментом реализации целей и задач обеспечения безопасности жизнедеятельности населения района является муниципальная долгосрочная программа, которая направлена на уменьшение количества пожаров, снижение рисков </w:t>
      </w:r>
      <w:r w:rsidRPr="008B3069">
        <w:rPr>
          <w:sz w:val="28"/>
          <w:szCs w:val="28"/>
        </w:rPr>
        <w:lastRenderedPageBreak/>
        <w:t>возникновения чрезвычайных ситуации, снижение числа травмированных и погибших, сокращение материальных потерь, введения в эксплуатацию новых высокотехнологичных образцов 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F328A9" w:rsidRPr="008B3069" w:rsidRDefault="00F328A9" w:rsidP="003A26B4">
      <w:pPr>
        <w:spacing w:after="29"/>
        <w:ind w:firstLine="709"/>
        <w:jc w:val="both"/>
        <w:rPr>
          <w:sz w:val="28"/>
          <w:szCs w:val="28"/>
        </w:rPr>
      </w:pPr>
      <w:r w:rsidRPr="008B3069">
        <w:rPr>
          <w:sz w:val="28"/>
          <w:szCs w:val="28"/>
        </w:rPr>
        <w:t>Указанные направления реализуются в соответствии:</w:t>
      </w:r>
    </w:p>
    <w:p w:rsidR="00F328A9" w:rsidRPr="008B3069" w:rsidRDefault="00F328A9" w:rsidP="003A26B4">
      <w:pPr>
        <w:ind w:left="-5" w:firstLine="709"/>
        <w:jc w:val="both"/>
        <w:rPr>
          <w:sz w:val="28"/>
          <w:szCs w:val="28"/>
        </w:rPr>
      </w:pPr>
      <w:r w:rsidRPr="008B3069">
        <w:rPr>
          <w:sz w:val="28"/>
          <w:szCs w:val="28"/>
        </w:rPr>
        <w:t xml:space="preserve">с Федеральным законом от 21.12.1994 N9 68-ФЗ «О защите населения и территорий от чрезвычайных ситуаций природного и техногенного характера»; </w:t>
      </w:r>
    </w:p>
    <w:p w:rsidR="00F328A9" w:rsidRPr="008B3069" w:rsidRDefault="00F328A9" w:rsidP="003A26B4">
      <w:pPr>
        <w:ind w:left="-5" w:firstLine="709"/>
        <w:jc w:val="both"/>
        <w:rPr>
          <w:sz w:val="28"/>
          <w:szCs w:val="28"/>
        </w:rPr>
      </w:pPr>
      <w:r w:rsidRPr="008B3069">
        <w:rPr>
          <w:sz w:val="28"/>
          <w:szCs w:val="28"/>
        </w:rPr>
        <w:t xml:space="preserve">с Федеральным законом от 21.12. 994 69-ФЗ «О пожарной безопасности»; </w:t>
      </w:r>
    </w:p>
    <w:p w:rsidR="00F328A9" w:rsidRPr="008B3069" w:rsidRDefault="00F328A9" w:rsidP="003A26B4">
      <w:pPr>
        <w:ind w:left="-5" w:firstLine="709"/>
        <w:jc w:val="both"/>
        <w:rPr>
          <w:sz w:val="28"/>
          <w:szCs w:val="28"/>
        </w:rPr>
      </w:pPr>
      <w:r w:rsidRPr="008B3069">
        <w:rPr>
          <w:sz w:val="28"/>
          <w:szCs w:val="28"/>
        </w:rPr>
        <w:t xml:space="preserve">с Федеральным законом от 22.07.2008 № 123-ФЗ «Технический регламент о требованиях пожарной безопасности»; </w:t>
      </w:r>
    </w:p>
    <w:p w:rsidR="00F328A9" w:rsidRPr="008B3069" w:rsidRDefault="00F328A9" w:rsidP="003A26B4">
      <w:pPr>
        <w:ind w:left="-5" w:firstLine="709"/>
        <w:jc w:val="both"/>
        <w:rPr>
          <w:sz w:val="28"/>
          <w:szCs w:val="28"/>
        </w:rPr>
      </w:pPr>
      <w:r w:rsidRPr="008B3069">
        <w:rPr>
          <w:sz w:val="28"/>
          <w:szCs w:val="28"/>
        </w:rPr>
        <w:t xml:space="preserve">с постановлением Правительства Российской Федерации от 21.11.201 </w:t>
      </w:r>
      <w:r w:rsidRPr="008B3069">
        <w:rPr>
          <w:noProof/>
          <w:sz w:val="28"/>
          <w:szCs w:val="28"/>
        </w:rPr>
        <w:drawing>
          <wp:inline distT="0" distB="0" distL="0" distR="0">
            <wp:extent cx="47625" cy="123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6B4">
        <w:rPr>
          <w:sz w:val="28"/>
          <w:szCs w:val="28"/>
        </w:rPr>
        <w:t xml:space="preserve"> </w:t>
      </w:r>
      <w:r w:rsidRPr="008B3069">
        <w:rPr>
          <w:sz w:val="28"/>
          <w:szCs w:val="28"/>
        </w:rPr>
        <w:t xml:space="preserve">№ 958 «О системе обеспечения вызова экстренных оперативных служб по единому номеру 112»; </w:t>
      </w:r>
    </w:p>
    <w:p w:rsidR="00F328A9" w:rsidRPr="008B3069" w:rsidRDefault="00F328A9" w:rsidP="003A26B4">
      <w:pPr>
        <w:ind w:left="-5" w:firstLine="709"/>
        <w:jc w:val="both"/>
        <w:rPr>
          <w:sz w:val="28"/>
          <w:szCs w:val="28"/>
        </w:rPr>
      </w:pPr>
      <w:r w:rsidRPr="008B3069">
        <w:rPr>
          <w:sz w:val="28"/>
          <w:szCs w:val="28"/>
        </w:rPr>
        <w:t xml:space="preserve">с Указом Президента Российской Федерации от </w:t>
      </w:r>
      <w:r w:rsidR="003A26B4" w:rsidRPr="008B3069">
        <w:rPr>
          <w:sz w:val="28"/>
          <w:szCs w:val="28"/>
        </w:rPr>
        <w:t>13.11.2012. N</w:t>
      </w:r>
      <w:r w:rsidRPr="008B3069">
        <w:rPr>
          <w:sz w:val="28"/>
          <w:szCs w:val="28"/>
        </w:rPr>
        <w:t>9 1522 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F328A9" w:rsidRPr="008B3069" w:rsidRDefault="00F328A9" w:rsidP="003A26B4">
      <w:pPr>
        <w:spacing w:line="256" w:lineRule="auto"/>
        <w:ind w:left="10" w:right="-10" w:firstLine="709"/>
        <w:jc w:val="both"/>
        <w:rPr>
          <w:sz w:val="28"/>
          <w:szCs w:val="28"/>
        </w:rPr>
      </w:pPr>
      <w:r w:rsidRPr="008B3069">
        <w:rPr>
          <w:sz w:val="28"/>
          <w:szCs w:val="28"/>
        </w:rPr>
        <w:t>с Концепцией построения и развития аппаратно-программного комплекса</w:t>
      </w:r>
      <w:r w:rsidR="003A26B4">
        <w:rPr>
          <w:sz w:val="28"/>
          <w:szCs w:val="28"/>
        </w:rPr>
        <w:t xml:space="preserve"> </w:t>
      </w:r>
      <w:r w:rsidRPr="008B3069">
        <w:rPr>
          <w:sz w:val="28"/>
          <w:szCs w:val="28"/>
        </w:rPr>
        <w:t>«Безопасный город», утвержденной распоряжением Правительства Российской</w:t>
      </w:r>
      <w:r w:rsidR="003A26B4">
        <w:rPr>
          <w:sz w:val="28"/>
          <w:szCs w:val="28"/>
        </w:rPr>
        <w:t xml:space="preserve"> </w:t>
      </w:r>
      <w:r w:rsidRPr="008B3069">
        <w:rPr>
          <w:sz w:val="28"/>
          <w:szCs w:val="28"/>
        </w:rPr>
        <w:t xml:space="preserve">Федерации от 03.12.2014 № 2446-р; </w:t>
      </w:r>
    </w:p>
    <w:p w:rsidR="00F328A9" w:rsidRPr="008B3069" w:rsidRDefault="00F328A9" w:rsidP="003A26B4">
      <w:pPr>
        <w:ind w:left="-5" w:firstLine="709"/>
        <w:jc w:val="both"/>
        <w:rPr>
          <w:sz w:val="28"/>
          <w:szCs w:val="28"/>
        </w:rPr>
      </w:pPr>
      <w:r w:rsidRPr="008B3069">
        <w:rPr>
          <w:sz w:val="28"/>
          <w:szCs w:val="28"/>
        </w:rPr>
        <w:t xml:space="preserve">с Областным законом «О пожарной безопасности» от 25.112004 № 202-ЗС; </w:t>
      </w:r>
    </w:p>
    <w:p w:rsidR="00F328A9" w:rsidRPr="008B3069" w:rsidRDefault="00F328A9" w:rsidP="003A26B4">
      <w:pPr>
        <w:ind w:left="-5" w:firstLine="709"/>
        <w:jc w:val="both"/>
        <w:rPr>
          <w:sz w:val="28"/>
          <w:szCs w:val="28"/>
        </w:rPr>
      </w:pPr>
      <w:r w:rsidRPr="008B3069">
        <w:rPr>
          <w:sz w:val="28"/>
          <w:szCs w:val="28"/>
        </w:rPr>
        <w:t>с Областным законом «О защите населения и территорий от чрезвычайных ситуаций межмуниципального и регионального характера» от 29.12.2004 № 256-ЗС.</w:t>
      </w:r>
    </w:p>
    <w:p w:rsidR="00F328A9" w:rsidRPr="008B3069" w:rsidRDefault="00F328A9" w:rsidP="003A26B4">
      <w:pPr>
        <w:ind w:left="-5" w:firstLine="714"/>
        <w:jc w:val="both"/>
        <w:rPr>
          <w:sz w:val="28"/>
          <w:szCs w:val="28"/>
        </w:rPr>
      </w:pPr>
      <w:r w:rsidRPr="008B3069">
        <w:rPr>
          <w:sz w:val="28"/>
          <w:szCs w:val="28"/>
        </w:rPr>
        <w:t xml:space="preserve">Сведения о показателях муниципальной программы </w:t>
      </w:r>
      <w:proofErr w:type="spellStart"/>
      <w:r w:rsidRPr="008B3069">
        <w:rPr>
          <w:sz w:val="28"/>
          <w:szCs w:val="28"/>
        </w:rPr>
        <w:t>Белокалитвинского</w:t>
      </w:r>
      <w:proofErr w:type="spellEnd"/>
      <w:r w:rsidRPr="008B3069">
        <w:rPr>
          <w:sz w:val="28"/>
          <w:szCs w:val="28"/>
        </w:rPr>
        <w:t xml:space="preserve"> </w:t>
      </w:r>
      <w:r w:rsidR="003A26B4" w:rsidRPr="008B3069">
        <w:rPr>
          <w:sz w:val="28"/>
          <w:szCs w:val="28"/>
        </w:rPr>
        <w:t>района «</w:t>
      </w:r>
      <w:r w:rsidRPr="008B3069">
        <w:rPr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объектах», подпрограмм муниципальной программы </w:t>
      </w:r>
      <w:proofErr w:type="spellStart"/>
      <w:r w:rsidRPr="008B3069">
        <w:rPr>
          <w:sz w:val="28"/>
          <w:szCs w:val="28"/>
        </w:rPr>
        <w:t>Белокалитвинского</w:t>
      </w:r>
      <w:proofErr w:type="spellEnd"/>
      <w:r w:rsidRPr="008B3069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и их значениях приведены в приложении № 1 к муниципальной программе.</w:t>
      </w:r>
    </w:p>
    <w:p w:rsidR="00F328A9" w:rsidRPr="008B3069" w:rsidRDefault="00F328A9" w:rsidP="003A26B4">
      <w:pPr>
        <w:ind w:left="-5" w:firstLine="714"/>
        <w:jc w:val="both"/>
        <w:rPr>
          <w:sz w:val="28"/>
          <w:szCs w:val="28"/>
        </w:rPr>
      </w:pPr>
      <w:r w:rsidRPr="008B3069">
        <w:rPr>
          <w:sz w:val="28"/>
          <w:szCs w:val="28"/>
        </w:rPr>
        <w:t xml:space="preserve">Перечень подпрограмм, основных мероприятий муниципальной программы </w:t>
      </w:r>
      <w:proofErr w:type="spellStart"/>
      <w:r w:rsidRPr="008B3069">
        <w:rPr>
          <w:sz w:val="28"/>
          <w:szCs w:val="28"/>
        </w:rPr>
        <w:t>Белокалитвинского</w:t>
      </w:r>
      <w:proofErr w:type="spellEnd"/>
      <w:r w:rsidRPr="008B3069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приведен в приложении № 2 к муниципальной программе.</w:t>
      </w:r>
    </w:p>
    <w:p w:rsidR="00F328A9" w:rsidRPr="008B3069" w:rsidRDefault="00F328A9" w:rsidP="003A26B4">
      <w:pPr>
        <w:ind w:left="-5" w:firstLine="714"/>
        <w:jc w:val="both"/>
        <w:rPr>
          <w:sz w:val="28"/>
          <w:szCs w:val="28"/>
        </w:rPr>
      </w:pPr>
      <w:r w:rsidRPr="008B3069">
        <w:rPr>
          <w:sz w:val="28"/>
          <w:szCs w:val="28"/>
        </w:rPr>
        <w:t xml:space="preserve">Расходы местного бюджета на реализацию муниципальной программы </w:t>
      </w:r>
      <w:proofErr w:type="spellStart"/>
      <w:r w:rsidRPr="008B3069">
        <w:rPr>
          <w:sz w:val="28"/>
          <w:szCs w:val="28"/>
        </w:rPr>
        <w:t>Белокалитвинского</w:t>
      </w:r>
      <w:proofErr w:type="spellEnd"/>
      <w:r w:rsidRPr="008B3069">
        <w:rPr>
          <w:sz w:val="28"/>
          <w:szCs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 приведены в приложении № 3 к муниципальной программе.</w:t>
      </w:r>
    </w:p>
    <w:p w:rsidR="00F328A9" w:rsidRPr="008B3069" w:rsidRDefault="00F328A9" w:rsidP="003A26B4">
      <w:pPr>
        <w:spacing w:after="310"/>
        <w:ind w:left="-5" w:firstLine="714"/>
        <w:jc w:val="both"/>
        <w:rPr>
          <w:sz w:val="28"/>
          <w:szCs w:val="28"/>
        </w:rPr>
      </w:pPr>
      <w:r w:rsidRPr="008B3069">
        <w:rPr>
          <w:sz w:val="28"/>
          <w:szCs w:val="28"/>
        </w:rPr>
        <w:t xml:space="preserve">Расходы на реализацию муниципальной программы </w:t>
      </w:r>
      <w:proofErr w:type="spellStart"/>
      <w:r w:rsidRPr="008B3069">
        <w:rPr>
          <w:sz w:val="28"/>
          <w:szCs w:val="28"/>
        </w:rPr>
        <w:t>Белокалитвинского</w:t>
      </w:r>
      <w:proofErr w:type="spellEnd"/>
      <w:r w:rsidRPr="008B3069">
        <w:rPr>
          <w:sz w:val="28"/>
          <w:szCs w:val="28"/>
        </w:rPr>
        <w:t xml:space="preserve"> района «Защита населения и территории от чрезвычайных ситуаций, </w:t>
      </w:r>
      <w:r w:rsidRPr="008B3069">
        <w:rPr>
          <w:sz w:val="28"/>
          <w:szCs w:val="28"/>
        </w:rPr>
        <w:lastRenderedPageBreak/>
        <w:t>обеспечение пожарной безопасности и безопасности людей на водных объектах» приведены в приложении № 4 к муниципальной программе.</w:t>
      </w:r>
    </w:p>
    <w:p w:rsidR="00F328A9" w:rsidRPr="008B3069" w:rsidRDefault="00F328A9" w:rsidP="00F328A9">
      <w:pPr>
        <w:jc w:val="center"/>
        <w:rPr>
          <w:sz w:val="28"/>
          <w:szCs w:val="28"/>
        </w:rPr>
      </w:pPr>
      <w:r w:rsidRPr="008B3069">
        <w:rPr>
          <w:sz w:val="28"/>
          <w:szCs w:val="28"/>
        </w:rPr>
        <w:t>Общая характеристика участия</w:t>
      </w:r>
    </w:p>
    <w:p w:rsidR="00F328A9" w:rsidRPr="008B3069" w:rsidRDefault="00F328A9" w:rsidP="00F328A9">
      <w:pPr>
        <w:jc w:val="center"/>
        <w:rPr>
          <w:sz w:val="28"/>
          <w:szCs w:val="28"/>
        </w:rPr>
      </w:pPr>
      <w:r w:rsidRPr="008B3069">
        <w:rPr>
          <w:sz w:val="28"/>
          <w:szCs w:val="28"/>
        </w:rPr>
        <w:t xml:space="preserve">городских и сельских поселений </w:t>
      </w:r>
      <w:proofErr w:type="spellStart"/>
      <w:r w:rsidRPr="008B3069">
        <w:rPr>
          <w:sz w:val="28"/>
          <w:szCs w:val="28"/>
        </w:rPr>
        <w:t>Белокалитвинского</w:t>
      </w:r>
      <w:proofErr w:type="spellEnd"/>
      <w:r w:rsidRPr="008B3069">
        <w:rPr>
          <w:sz w:val="28"/>
          <w:szCs w:val="28"/>
        </w:rPr>
        <w:t xml:space="preserve"> </w:t>
      </w:r>
      <w:proofErr w:type="gramStart"/>
      <w:r w:rsidRPr="008B3069">
        <w:rPr>
          <w:sz w:val="28"/>
          <w:szCs w:val="28"/>
        </w:rPr>
        <w:t>района  в</w:t>
      </w:r>
      <w:proofErr w:type="gramEnd"/>
      <w:r w:rsidRPr="008B3069">
        <w:rPr>
          <w:sz w:val="28"/>
          <w:szCs w:val="28"/>
        </w:rPr>
        <w:t xml:space="preserve"> реализации муниципальной программы</w:t>
      </w:r>
    </w:p>
    <w:p w:rsidR="00F328A9" w:rsidRPr="008B3069" w:rsidRDefault="00F328A9" w:rsidP="00F328A9">
      <w:pPr>
        <w:jc w:val="center"/>
        <w:rPr>
          <w:sz w:val="28"/>
          <w:szCs w:val="28"/>
        </w:rPr>
      </w:pPr>
    </w:p>
    <w:p w:rsidR="00F328A9" w:rsidRPr="008B3069" w:rsidRDefault="00F328A9" w:rsidP="003A26B4">
      <w:pPr>
        <w:pStyle w:val="23"/>
        <w:shd w:val="clear" w:color="auto" w:fill="auto"/>
        <w:tabs>
          <w:tab w:val="left" w:pos="2009"/>
        </w:tabs>
        <w:spacing w:line="240" w:lineRule="auto"/>
        <w:ind w:firstLine="709"/>
        <w:rPr>
          <w:sz w:val="28"/>
          <w:szCs w:val="28"/>
        </w:rPr>
      </w:pPr>
      <w:r w:rsidRPr="008B3069">
        <w:rPr>
          <w:sz w:val="28"/>
          <w:szCs w:val="28"/>
        </w:rPr>
        <w:t xml:space="preserve">В рамках муниципальной программы участие городских и сельских поселений </w:t>
      </w:r>
      <w:proofErr w:type="spellStart"/>
      <w:r w:rsidRPr="008B3069">
        <w:rPr>
          <w:sz w:val="28"/>
          <w:szCs w:val="28"/>
        </w:rPr>
        <w:t>Белокалитвинского</w:t>
      </w:r>
      <w:proofErr w:type="spellEnd"/>
      <w:r w:rsidRPr="008B3069">
        <w:rPr>
          <w:sz w:val="28"/>
          <w:szCs w:val="28"/>
        </w:rPr>
        <w:t xml:space="preserve"> района не предусмотрено.</w:t>
      </w:r>
    </w:p>
    <w:p w:rsidR="00F328A9" w:rsidRPr="008B3069" w:rsidRDefault="00F328A9" w:rsidP="003A26B4">
      <w:pPr>
        <w:ind w:firstLine="709"/>
        <w:jc w:val="both"/>
        <w:rPr>
          <w:sz w:val="28"/>
          <w:szCs w:val="28"/>
        </w:rPr>
      </w:pPr>
      <w:r w:rsidRPr="008B3069">
        <w:rPr>
          <w:sz w:val="28"/>
          <w:szCs w:val="28"/>
        </w:rPr>
        <w:t xml:space="preserve">Выполнение мероприятий по: </w:t>
      </w:r>
    </w:p>
    <w:p w:rsidR="00F328A9" w:rsidRPr="008B3069" w:rsidRDefault="00F328A9" w:rsidP="003A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69">
        <w:rPr>
          <w:rFonts w:ascii="Times New Roman" w:hAnsi="Times New Roman" w:cs="Times New Roman"/>
          <w:sz w:val="28"/>
          <w:szCs w:val="28"/>
        </w:rPr>
        <w:t xml:space="preserve">финансовому обеспечению муниципального казенного учреждения </w:t>
      </w:r>
      <w:proofErr w:type="spellStart"/>
      <w:r w:rsidRPr="008B306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B3069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F328A9" w:rsidRPr="008B3069" w:rsidRDefault="00F328A9" w:rsidP="003A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69">
        <w:rPr>
          <w:rFonts w:ascii="Times New Roman" w:hAnsi="Times New Roman" w:cs="Times New Roman"/>
          <w:sz w:val="28"/>
          <w:szCs w:val="28"/>
        </w:rPr>
        <w:t xml:space="preserve">защите населения от чрезвычайных ситуаций; </w:t>
      </w:r>
    </w:p>
    <w:p w:rsidR="00F328A9" w:rsidRPr="008B3069" w:rsidRDefault="00F328A9" w:rsidP="003A2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069">
        <w:rPr>
          <w:rFonts w:ascii="Times New Roman" w:hAnsi="Times New Roman" w:cs="Times New Roman"/>
          <w:sz w:val="28"/>
          <w:szCs w:val="28"/>
        </w:rPr>
        <w:t>создание системы обеспечения вызова экстренных оперативных служб по единому номеру «112»;</w:t>
      </w:r>
    </w:p>
    <w:p w:rsidR="00F328A9" w:rsidRPr="008B3069" w:rsidRDefault="00F328A9" w:rsidP="003A26B4">
      <w:pPr>
        <w:ind w:firstLine="709"/>
        <w:jc w:val="both"/>
        <w:rPr>
          <w:bCs/>
          <w:sz w:val="28"/>
          <w:szCs w:val="28"/>
        </w:rPr>
      </w:pPr>
      <w:r w:rsidRPr="008B3069">
        <w:rPr>
          <w:sz w:val="28"/>
          <w:szCs w:val="28"/>
        </w:rPr>
        <w:t xml:space="preserve">создание </w:t>
      </w:r>
      <w:r w:rsidRPr="008B3069">
        <w:rPr>
          <w:bCs/>
          <w:sz w:val="28"/>
          <w:szCs w:val="28"/>
        </w:rPr>
        <w:t>аппаратно-программного комплекса «Безопасный город»</w:t>
      </w:r>
    </w:p>
    <w:p w:rsidR="00F328A9" w:rsidRPr="008B3069" w:rsidRDefault="00F328A9" w:rsidP="003A26B4">
      <w:pPr>
        <w:ind w:firstLine="709"/>
        <w:jc w:val="both"/>
      </w:pPr>
      <w:r w:rsidRPr="008B3069">
        <w:rPr>
          <w:bCs/>
          <w:sz w:val="28"/>
          <w:szCs w:val="28"/>
        </w:rPr>
        <w:t>о</w:t>
      </w:r>
      <w:r w:rsidRPr="008B3069">
        <w:rPr>
          <w:sz w:val="28"/>
          <w:szCs w:val="28"/>
        </w:rPr>
        <w:t>существляется за счет средств местного бюджета в рамках муниципальной программы.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3"/>
        <w:gridCol w:w="4983"/>
      </w:tblGrid>
      <w:tr w:rsidR="00F328A9" w:rsidRPr="008B3069" w:rsidTr="00A86A0F">
        <w:tc>
          <w:tcPr>
            <w:tcW w:w="4983" w:type="dxa"/>
          </w:tcPr>
          <w:p w:rsidR="00F328A9" w:rsidRPr="008B3069" w:rsidRDefault="00F328A9" w:rsidP="00A86A0F">
            <w:pPr>
              <w:pStyle w:val="a3"/>
              <w:tabs>
                <w:tab w:val="left" w:pos="1260"/>
              </w:tabs>
              <w:rPr>
                <w:szCs w:val="28"/>
              </w:rPr>
            </w:pPr>
          </w:p>
        </w:tc>
        <w:tc>
          <w:tcPr>
            <w:tcW w:w="4983" w:type="dxa"/>
          </w:tcPr>
          <w:p w:rsidR="00F328A9" w:rsidRPr="008B3069" w:rsidRDefault="00F328A9" w:rsidP="00A86A0F">
            <w:pPr>
              <w:pStyle w:val="a3"/>
              <w:tabs>
                <w:tab w:val="left" w:pos="1260"/>
              </w:tabs>
              <w:jc w:val="center"/>
              <w:rPr>
                <w:szCs w:val="28"/>
              </w:rPr>
            </w:pPr>
          </w:p>
        </w:tc>
      </w:tr>
    </w:tbl>
    <w:p w:rsidR="00F328A9" w:rsidRPr="000C3DEB" w:rsidRDefault="00F328A9" w:rsidP="003A26B4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0C3DEB">
        <w:rPr>
          <w:sz w:val="28"/>
          <w:szCs w:val="28"/>
        </w:rPr>
        <w:t xml:space="preserve">Приложение № 1 к </w:t>
      </w:r>
      <w:proofErr w:type="gramStart"/>
      <w:r w:rsidRPr="000C3DEB">
        <w:rPr>
          <w:sz w:val="28"/>
          <w:szCs w:val="28"/>
        </w:rPr>
        <w:t>муниципальной  программе</w:t>
      </w:r>
      <w:proofErr w:type="gramEnd"/>
      <w:r w:rsidRPr="000C3DEB">
        <w:rPr>
          <w:sz w:val="28"/>
          <w:szCs w:val="28"/>
        </w:rPr>
        <w:t xml:space="preserve"> </w:t>
      </w:r>
      <w:proofErr w:type="spellStart"/>
      <w:r w:rsidRPr="000C3DEB">
        <w:rPr>
          <w:sz w:val="28"/>
          <w:szCs w:val="28"/>
        </w:rPr>
        <w:t>Белокалитвинского</w:t>
      </w:r>
      <w:proofErr w:type="spellEnd"/>
      <w:r w:rsidRPr="000C3DEB">
        <w:rPr>
          <w:sz w:val="28"/>
          <w:szCs w:val="28"/>
        </w:rPr>
        <w:t xml:space="preserve"> района </w:t>
      </w:r>
      <w:r w:rsidRPr="000C3DEB">
        <w:rPr>
          <w:bCs/>
          <w:sz w:val="28"/>
          <w:szCs w:val="28"/>
        </w:rPr>
        <w:t xml:space="preserve"> «Защита населения и территории чрезвычайных ситуаций, обеспечение пожарной безопасности и безопасности людей на водных объектах»</w:t>
      </w:r>
      <w:r>
        <w:rPr>
          <w:bCs/>
          <w:sz w:val="28"/>
          <w:szCs w:val="28"/>
        </w:rPr>
        <w:t xml:space="preserve"> изложить в новой редакции:</w:t>
      </w:r>
    </w:p>
    <w:p w:rsidR="00F328A9" w:rsidRDefault="00F328A9" w:rsidP="00F328A9">
      <w:pPr>
        <w:ind w:left="142" w:firstLine="413"/>
        <w:jc w:val="right"/>
        <w:rPr>
          <w:spacing w:val="30"/>
          <w:sz w:val="28"/>
          <w:szCs w:val="28"/>
        </w:rPr>
      </w:pPr>
    </w:p>
    <w:p w:rsidR="00F328A9" w:rsidRDefault="00F328A9" w:rsidP="00F328A9">
      <w:pPr>
        <w:ind w:left="142" w:firstLine="413"/>
        <w:jc w:val="right"/>
        <w:rPr>
          <w:spacing w:val="30"/>
          <w:sz w:val="28"/>
          <w:szCs w:val="28"/>
        </w:rPr>
      </w:pPr>
    </w:p>
    <w:p w:rsidR="00F328A9" w:rsidRDefault="00F328A9" w:rsidP="00F328A9">
      <w:pPr>
        <w:ind w:left="142" w:firstLine="413"/>
        <w:jc w:val="right"/>
        <w:rPr>
          <w:spacing w:val="30"/>
          <w:sz w:val="28"/>
          <w:szCs w:val="28"/>
        </w:rPr>
        <w:sectPr w:rsidR="00F328A9" w:rsidSect="003A26B4">
          <w:headerReference w:type="default" r:id="rId10"/>
          <w:pgSz w:w="11906" w:h="16838"/>
          <w:pgMar w:top="1276" w:right="567" w:bottom="993" w:left="1701" w:header="709" w:footer="709" w:gutter="0"/>
          <w:cols w:space="708"/>
          <w:titlePg/>
          <w:docGrid w:linePitch="381"/>
        </w:sectPr>
      </w:pPr>
    </w:p>
    <w:p w:rsidR="00F328A9" w:rsidRPr="008B3069" w:rsidRDefault="00F328A9" w:rsidP="00F328A9">
      <w:pPr>
        <w:widowControl w:val="0"/>
        <w:tabs>
          <w:tab w:val="left" w:pos="9610"/>
        </w:tabs>
        <w:autoSpaceDE w:val="0"/>
        <w:autoSpaceDN w:val="0"/>
        <w:adjustRightInd w:val="0"/>
        <w:ind w:left="-567"/>
        <w:jc w:val="center"/>
        <w:rPr>
          <w:rFonts w:eastAsia="Calibri"/>
          <w:lang w:eastAsia="en-US"/>
        </w:rPr>
      </w:pPr>
      <w:r w:rsidRPr="008B3069">
        <w:rPr>
          <w:rFonts w:eastAsia="Calibri"/>
          <w:lang w:eastAsia="en-US"/>
        </w:rPr>
        <w:lastRenderedPageBreak/>
        <w:t>СВЕДЕНИЯ</w:t>
      </w:r>
    </w:p>
    <w:p w:rsidR="00F328A9" w:rsidRPr="008B3069" w:rsidRDefault="00F328A9" w:rsidP="00F328A9">
      <w:pPr>
        <w:jc w:val="center"/>
        <w:rPr>
          <w:rFonts w:eastAsia="Calibri"/>
          <w:lang w:eastAsia="en-US"/>
        </w:rPr>
      </w:pPr>
      <w:r w:rsidRPr="008B3069">
        <w:rPr>
          <w:rFonts w:eastAsia="Calibri"/>
          <w:lang w:eastAsia="en-US"/>
        </w:rPr>
        <w:t xml:space="preserve">о показателях муниципальной программы </w:t>
      </w:r>
      <w:proofErr w:type="spellStart"/>
      <w:r w:rsidRPr="008B3069">
        <w:rPr>
          <w:rFonts w:eastAsia="Calibri"/>
          <w:lang w:eastAsia="en-US"/>
        </w:rPr>
        <w:t>Белокалитвинского</w:t>
      </w:r>
      <w:proofErr w:type="spellEnd"/>
      <w:r w:rsidRPr="008B3069">
        <w:rPr>
          <w:rFonts w:eastAsia="Calibri"/>
          <w:lang w:eastAsia="en-US"/>
        </w:rPr>
        <w:t xml:space="preserve"> района </w:t>
      </w:r>
      <w:r w:rsidRPr="008B3069">
        <w:rPr>
          <w:bCs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8B3069">
        <w:rPr>
          <w:rFonts w:eastAsia="Calibri"/>
          <w:lang w:eastAsia="en-US"/>
        </w:rPr>
        <w:t xml:space="preserve">, подпрограмм муниципальной программы </w:t>
      </w:r>
      <w:r w:rsidRPr="008B3069">
        <w:rPr>
          <w:bCs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8B3069">
        <w:rPr>
          <w:rFonts w:eastAsia="Calibri"/>
          <w:lang w:eastAsia="en-US"/>
        </w:rPr>
        <w:t>и их значениях</w:t>
      </w:r>
    </w:p>
    <w:tbl>
      <w:tblPr>
        <w:tblW w:w="1525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6"/>
        <w:gridCol w:w="2887"/>
        <w:gridCol w:w="9"/>
        <w:gridCol w:w="1686"/>
        <w:gridCol w:w="12"/>
        <w:gridCol w:w="1404"/>
        <w:gridCol w:w="13"/>
        <w:gridCol w:w="1124"/>
        <w:gridCol w:w="14"/>
        <w:gridCol w:w="1119"/>
        <w:gridCol w:w="17"/>
        <w:gridCol w:w="1116"/>
        <w:gridCol w:w="15"/>
        <w:gridCol w:w="1126"/>
        <w:gridCol w:w="11"/>
        <w:gridCol w:w="1122"/>
        <w:gridCol w:w="12"/>
        <w:gridCol w:w="985"/>
        <w:gridCol w:w="7"/>
        <w:gridCol w:w="992"/>
        <w:gridCol w:w="933"/>
      </w:tblGrid>
      <w:tr w:rsidR="00F328A9" w:rsidRPr="008B3069" w:rsidTr="00A86A0F">
        <w:trPr>
          <w:trHeight w:val="360"/>
          <w:tblCellSpacing w:w="5" w:type="nil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№</w:t>
            </w:r>
            <w:r w:rsidRPr="008B3069">
              <w:br/>
              <w:t>п/п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 xml:space="preserve">Номер и наименование показателя 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B3069">
              <w:t xml:space="preserve">Вид показателя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Единица измерения</w:t>
            </w:r>
          </w:p>
        </w:tc>
        <w:tc>
          <w:tcPr>
            <w:tcW w:w="86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Значения показателей</w:t>
            </w:r>
          </w:p>
        </w:tc>
      </w:tr>
      <w:tr w:rsidR="00F328A9" w:rsidRPr="008B3069" w:rsidTr="00A86A0F">
        <w:trPr>
          <w:trHeight w:val="647"/>
          <w:tblCellSpacing w:w="5" w:type="nil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2017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2019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2020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2021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2022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2023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2024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</w:t>
            </w: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4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12</w:t>
            </w:r>
          </w:p>
        </w:tc>
      </w:tr>
      <w:tr w:rsidR="00F328A9" w:rsidRPr="008B3069" w:rsidTr="00A86A0F">
        <w:trPr>
          <w:trHeight w:val="191"/>
          <w:tblCellSpacing w:w="5" w:type="nil"/>
        </w:trPr>
        <w:tc>
          <w:tcPr>
            <w:tcW w:w="1525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8B3069">
              <w:rPr>
                <w:rFonts w:eastAsia="Calibri"/>
                <w:lang w:eastAsia="en-US"/>
              </w:rPr>
              <w:t>Муниципальная пр</w:t>
            </w:r>
            <w:r w:rsidRPr="008B3069">
              <w:t xml:space="preserve">ограмма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 </w:t>
            </w:r>
            <w:r w:rsidRPr="008B3069">
              <w:rPr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F328A9" w:rsidRPr="008B3069" w:rsidTr="00A86A0F">
        <w:trPr>
          <w:trHeight w:val="191"/>
          <w:tblCellSpacing w:w="5" w:type="nil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1.</w:t>
            </w: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</w:pPr>
            <w:r w:rsidRPr="008B3069">
              <w:t xml:space="preserve">Показатель 1.  Количество пострадавших людей, которым оказана помощь при пожарах, чрезвычайных ситуациях и происшествиях.  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человек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123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120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120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120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120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120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120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120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2.</w:t>
            </w: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</w:pPr>
            <w:r w:rsidRPr="008B3069">
              <w:t>Показатель 2.</w:t>
            </w:r>
            <w:r>
              <w:t xml:space="preserve"> </w:t>
            </w:r>
            <w:r w:rsidRPr="008B3069">
              <w:t xml:space="preserve">Доля населения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района, охваченного системой оповещения в городских и сельских поселениях    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процентов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62,6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62,6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62,6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62,6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62,6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65,6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65,6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72,6</w:t>
            </w:r>
          </w:p>
        </w:tc>
      </w:tr>
      <w:tr w:rsidR="00F328A9" w:rsidRPr="008B3069" w:rsidTr="003A26B4">
        <w:trPr>
          <w:tblCellSpacing w:w="5" w:type="nil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3.</w:t>
            </w: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Показатель 3. Доля населения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района, проживающего на территории городских и сельских поселений в которых будет, развернут </w:t>
            </w:r>
            <w:r w:rsidRPr="008B3069">
              <w:rPr>
                <w:bCs/>
              </w:rPr>
              <w:t>аппаратно-программный комплекс «Безопасный город»</w:t>
            </w:r>
            <w:r w:rsidRPr="008B3069">
              <w:t xml:space="preserve">;  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процентов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29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35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35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40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45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50</w:t>
            </w:r>
          </w:p>
        </w:tc>
      </w:tr>
      <w:tr w:rsidR="00F328A9" w:rsidRPr="008B3069" w:rsidTr="003A26B4">
        <w:trPr>
          <w:trHeight w:val="185"/>
          <w:tblCellSpacing w:w="5" w:type="nil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542E4B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4. К</w:t>
            </w:r>
            <w:r w:rsidRPr="00542E4B">
              <w:rPr>
                <w:rFonts w:ascii="Times New Roman" w:hAnsi="Times New Roman" w:cs="Times New Roman"/>
              </w:rPr>
              <w:t xml:space="preserve">оличество обращений граждан на номер «112», принятых и </w:t>
            </w:r>
            <w:r w:rsidRPr="00542E4B">
              <w:rPr>
                <w:rFonts w:ascii="Times New Roman" w:hAnsi="Times New Roman" w:cs="Times New Roman"/>
              </w:rPr>
              <w:lastRenderedPageBreak/>
              <w:t>обработанных операторами системы-112,</w:t>
            </w:r>
            <w:r w:rsidRPr="00542E4B"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328A9" w:rsidRPr="008B3069" w:rsidTr="00A86A0F">
        <w:trPr>
          <w:trHeight w:val="185"/>
          <w:tblCellSpacing w:w="5" w:type="nil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5.</w:t>
            </w: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Показатель 5. С</w:t>
            </w:r>
            <w:r w:rsidRPr="00542E4B">
              <w:rPr>
                <w:rFonts w:ascii="Times New Roman" w:hAnsi="Times New Roman" w:cs="Times New Roman"/>
                <w:bCs/>
              </w:rPr>
              <w:t>одержание в исправном состоянии автотранспорта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328A9" w:rsidRPr="008B3069" w:rsidTr="00A86A0F">
        <w:trPr>
          <w:trHeight w:val="292"/>
          <w:tblCellSpacing w:w="5" w:type="nil"/>
        </w:trPr>
        <w:tc>
          <w:tcPr>
            <w:tcW w:w="1525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Normal"/>
              <w:ind w:left="720" w:firstLine="0"/>
              <w:jc w:val="center"/>
            </w:pPr>
            <w:r w:rsidRPr="008B3069">
              <w:rPr>
                <w:rFonts w:ascii="Times New Roman" w:hAnsi="Times New Roman" w:cs="Times New Roman"/>
              </w:rPr>
              <w:t xml:space="preserve">Подпрограмма 1 «Финансовое обеспечение муниципального казенного учреждения </w:t>
            </w:r>
            <w:proofErr w:type="spellStart"/>
            <w:r w:rsidRPr="008B30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</w:rPr>
              <w:t xml:space="preserve"> района».</w:t>
            </w:r>
          </w:p>
        </w:tc>
      </w:tr>
      <w:tr w:rsidR="00F328A9" w:rsidRPr="008B3069" w:rsidTr="00A86A0F">
        <w:trPr>
          <w:trHeight w:val="292"/>
          <w:tblCellSpacing w:w="5" w:type="nil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8B3069">
              <w:t>.</w:t>
            </w: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</w:pPr>
            <w:r w:rsidRPr="008B3069">
              <w:t xml:space="preserve">Показатель </w:t>
            </w:r>
            <w:r>
              <w:t>1</w:t>
            </w:r>
            <w:r w:rsidRPr="008B3069">
              <w:t>.1. Количество выездов спасательных подразделений на  чрезвычайные ситуации и происшествия.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штук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322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320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320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320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320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320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320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320</w:t>
            </w:r>
          </w:p>
        </w:tc>
      </w:tr>
      <w:tr w:rsidR="00F328A9" w:rsidRPr="008B3069" w:rsidTr="00A86A0F">
        <w:trPr>
          <w:trHeight w:val="269"/>
          <w:tblCellSpacing w:w="5" w:type="nil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8B3069">
              <w:t>.</w:t>
            </w: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Показатель .2. Количество спасенных людей, и которым оказана помощь при чрезвычайных ситуациях и происшествиях;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человек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123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125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125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125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125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125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125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125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25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720"/>
              <w:jc w:val="center"/>
            </w:pPr>
            <w:r w:rsidRPr="008B3069">
              <w:t>Подпрограмма 2. «Защита населения от чрезвычайных ситуаций».</w:t>
            </w:r>
          </w:p>
        </w:tc>
      </w:tr>
      <w:tr w:rsidR="00F328A9" w:rsidRPr="008B3069" w:rsidTr="003A26B4">
        <w:trPr>
          <w:tblCellSpacing w:w="5" w:type="nil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8B3069">
              <w:t>.</w:t>
            </w: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B3069">
              <w:rPr>
                <w:rFonts w:ascii="Times New Roman" w:hAnsi="Times New Roman" w:cs="Times New Roman"/>
              </w:rPr>
              <w:t xml:space="preserve">Показатель 2.1. Доля населения </w:t>
            </w:r>
            <w:proofErr w:type="spellStart"/>
            <w:r w:rsidRPr="008B30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</w:rPr>
              <w:t xml:space="preserve"> района оповещаемого системой оповещения.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процентов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62,6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62,6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62,6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62,6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62,6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65,6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65,6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72,6</w:t>
            </w:r>
          </w:p>
        </w:tc>
      </w:tr>
      <w:tr w:rsidR="00F328A9" w:rsidRPr="008B3069" w:rsidTr="003A26B4">
        <w:trPr>
          <w:trHeight w:val="3487"/>
          <w:tblCellSpacing w:w="5" w:type="nil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</w:t>
            </w:r>
            <w:r w:rsidRPr="008B3069"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Показатель 2.2. Количество обученных специалистов гражданской обороны, уполномоченных работников муниципальной подсистемы единой государственной системы предупреждения и ликвидации чрезвычайных ситуаций.</w:t>
            </w:r>
          </w:p>
          <w:p w:rsidR="00F328A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человек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62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90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25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  <w:r w:rsidRPr="008B3069">
              <w:rPr>
                <w:rFonts w:ascii="Times New Roman" w:hAnsi="Times New Roman" w:cs="Times New Roman"/>
              </w:rPr>
              <w:t>Подпрограмма 3. «Создание системы обеспечения вызова экстренных оперативных служб по единому номеру «112»</w:t>
            </w:r>
          </w:p>
          <w:p w:rsidR="00F328A9" w:rsidRPr="008B3069" w:rsidRDefault="00F328A9" w:rsidP="00A86A0F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8A9" w:rsidRPr="008B3069" w:rsidTr="00A86A0F">
        <w:trPr>
          <w:tblCellSpacing w:w="5" w:type="nil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8B3069">
              <w:t>.</w:t>
            </w: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shd w:val="clear" w:color="auto" w:fill="FFFFFF"/>
              <w:ind w:right="10"/>
              <w:jc w:val="both"/>
            </w:pPr>
            <w:r w:rsidRPr="008B3069">
              <w:t>Показатель 3.1 Количество обращений граждан на номер «112», принятых и обработанных операторами системы- 112.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тыс. человек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47294</w:t>
            </w:r>
          </w:p>
        </w:tc>
        <w:tc>
          <w:tcPr>
            <w:tcW w:w="11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92301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93301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94301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95301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96301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97301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98301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25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  <w:r w:rsidRPr="008B3069">
              <w:rPr>
                <w:rFonts w:ascii="Times New Roman" w:hAnsi="Times New Roman" w:cs="Times New Roman"/>
              </w:rPr>
              <w:t xml:space="preserve">Подпрограмма 4. «Создание </w:t>
            </w:r>
            <w:r w:rsidRPr="008B3069">
              <w:rPr>
                <w:rFonts w:ascii="Times New Roman" w:hAnsi="Times New Roman" w:cs="Times New Roman"/>
                <w:bCs/>
              </w:rPr>
              <w:t>аппаратно-программного комплекса «Безопасный город»</w:t>
            </w:r>
          </w:p>
        </w:tc>
      </w:tr>
      <w:tr w:rsidR="00F328A9" w:rsidRPr="008B3069" w:rsidTr="00A86A0F">
        <w:trPr>
          <w:trHeight w:val="2159"/>
          <w:tblCellSpacing w:w="5" w:type="nil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Pr="008B3069">
              <w:t>.</w:t>
            </w: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shd w:val="clear" w:color="auto" w:fill="FFFFFF"/>
              <w:ind w:right="10"/>
              <w:jc w:val="both"/>
            </w:pPr>
            <w:r w:rsidRPr="008B3069">
              <w:t xml:space="preserve">Показатель 4.1 Доля городских и сельских поселений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района, в которых развернут аппаратно-программный комплекс «Безопасный город»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процентов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29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35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35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40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45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50</w:t>
            </w:r>
          </w:p>
        </w:tc>
      </w:tr>
      <w:tr w:rsidR="00F328A9" w:rsidRPr="008B3069" w:rsidTr="003A26B4">
        <w:trPr>
          <w:trHeight w:val="80"/>
          <w:tblCellSpacing w:w="5" w:type="nil"/>
        </w:trPr>
        <w:tc>
          <w:tcPr>
            <w:tcW w:w="1331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3A26B4">
        <w:trPr>
          <w:tblCellSpacing w:w="5" w:type="nil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8B3069"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shd w:val="clear" w:color="auto" w:fill="FFFFFF"/>
              <w:ind w:right="10"/>
              <w:jc w:val="both"/>
            </w:pPr>
            <w:r w:rsidRPr="008B3069">
              <w:t xml:space="preserve">Показатель 4.1 Доля городских и сельских поселений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</w:t>
            </w:r>
            <w:r w:rsidRPr="008B3069">
              <w:lastRenderedPageBreak/>
              <w:t>района, в которых развернут аппаратно-программный комплекс «Безопасный город»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lastRenderedPageBreak/>
              <w:t>ведомственный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процентов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40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45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50</w:t>
            </w:r>
          </w:p>
        </w:tc>
      </w:tr>
      <w:tr w:rsidR="00F328A9" w:rsidRPr="00A77047" w:rsidTr="00A86A0F">
        <w:trPr>
          <w:tblCellSpacing w:w="5" w:type="nil"/>
        </w:trPr>
        <w:tc>
          <w:tcPr>
            <w:tcW w:w="1525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  <w:r w:rsidRPr="00A77047">
              <w:rPr>
                <w:rFonts w:ascii="Times New Roman" w:hAnsi="Times New Roman" w:cs="Times New Roman"/>
              </w:rPr>
              <w:lastRenderedPageBreak/>
              <w:t>Подпрограмма 5. «</w:t>
            </w:r>
            <w:r w:rsidRPr="00A77047">
              <w:rPr>
                <w:rFonts w:ascii="Times New Roman" w:hAnsi="Times New Roman" w:cs="Times New Roman"/>
                <w:bCs/>
              </w:rPr>
              <w:t xml:space="preserve">Транспортное обеспечение деятельности Администрации </w:t>
            </w:r>
            <w:proofErr w:type="spellStart"/>
            <w:r w:rsidRPr="00A77047">
              <w:rPr>
                <w:rFonts w:ascii="Times New Roman" w:hAnsi="Times New Roman" w:cs="Times New Roman"/>
                <w:bCs/>
              </w:rPr>
              <w:t>Белокалитвинского</w:t>
            </w:r>
            <w:proofErr w:type="spellEnd"/>
            <w:r w:rsidRPr="00A77047">
              <w:rPr>
                <w:rFonts w:ascii="Times New Roman" w:hAnsi="Times New Roman" w:cs="Times New Roman"/>
                <w:bCs/>
              </w:rPr>
              <w:t xml:space="preserve"> района»</w:t>
            </w:r>
          </w:p>
        </w:tc>
      </w:tr>
      <w:tr w:rsidR="00F328A9" w:rsidRPr="00A77047" w:rsidTr="00A86A0F">
        <w:trPr>
          <w:tblCellSpacing w:w="5" w:type="nil"/>
        </w:trPr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</w:t>
            </w:r>
            <w:r>
              <w:t>3</w:t>
            </w:r>
            <w:r w:rsidRPr="00A77047">
              <w:t>.</w:t>
            </w:r>
          </w:p>
        </w:tc>
        <w:tc>
          <w:tcPr>
            <w:tcW w:w="28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shd w:val="clear" w:color="auto" w:fill="FFFFFF"/>
              <w:ind w:right="10"/>
              <w:jc w:val="both"/>
            </w:pPr>
            <w:r w:rsidRPr="00A77047">
              <w:t>Показатель5.1 Количество исправной автомобильной техники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ведомственный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штук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</w:tr>
    </w:tbl>
    <w:p w:rsidR="00F328A9" w:rsidRDefault="00F328A9" w:rsidP="00F328A9">
      <w:pPr>
        <w:ind w:right="605"/>
      </w:pPr>
      <w:r w:rsidRPr="008B3069">
        <w:t xml:space="preserve">                                                                                                                                                                         </w:t>
      </w:r>
      <w:r w:rsidRPr="008B3069">
        <w:rPr>
          <w:sz w:val="28"/>
          <w:szCs w:val="28"/>
        </w:rPr>
        <w:t xml:space="preserve">                                </w:t>
      </w:r>
      <w:r w:rsidRPr="008B3069">
        <w:t xml:space="preserve">                                                                                                                                                                            </w:t>
      </w:r>
    </w:p>
    <w:p w:rsidR="00F328A9" w:rsidRDefault="00F328A9" w:rsidP="00F328A9">
      <w:pPr>
        <w:ind w:right="605"/>
      </w:pPr>
      <w:r>
        <w:t xml:space="preserve">                                                                                                                                                                              </w:t>
      </w:r>
    </w:p>
    <w:p w:rsidR="00F328A9" w:rsidRDefault="00F328A9" w:rsidP="00F328A9">
      <w:pPr>
        <w:ind w:right="605"/>
      </w:pPr>
    </w:p>
    <w:p w:rsidR="00F328A9" w:rsidRDefault="00F328A9" w:rsidP="00F328A9">
      <w:pPr>
        <w:ind w:right="605"/>
      </w:pPr>
      <w:r>
        <w:t xml:space="preserve">                                                                                                                                                                         </w:t>
      </w:r>
    </w:p>
    <w:p w:rsidR="00F328A9" w:rsidRDefault="00F328A9" w:rsidP="00F328A9">
      <w:pPr>
        <w:ind w:right="605"/>
      </w:pPr>
    </w:p>
    <w:p w:rsidR="00F328A9" w:rsidRDefault="00F328A9" w:rsidP="00F328A9">
      <w:pPr>
        <w:ind w:right="605"/>
      </w:pPr>
    </w:p>
    <w:p w:rsidR="00F328A9" w:rsidRDefault="00F328A9" w:rsidP="00F328A9">
      <w:pPr>
        <w:ind w:right="605"/>
      </w:pPr>
    </w:p>
    <w:p w:rsidR="00F328A9" w:rsidRDefault="00F328A9" w:rsidP="00F328A9">
      <w:pPr>
        <w:ind w:right="605"/>
      </w:pPr>
    </w:p>
    <w:p w:rsidR="00F328A9" w:rsidRDefault="00F328A9" w:rsidP="00F328A9">
      <w:pPr>
        <w:ind w:right="605"/>
      </w:pPr>
    </w:p>
    <w:p w:rsidR="00F328A9" w:rsidRDefault="00F328A9" w:rsidP="00F328A9">
      <w:pPr>
        <w:ind w:right="605"/>
      </w:pPr>
    </w:p>
    <w:p w:rsidR="00F328A9" w:rsidRDefault="00F328A9" w:rsidP="00F328A9">
      <w:pPr>
        <w:ind w:right="605"/>
      </w:pPr>
    </w:p>
    <w:p w:rsidR="00F328A9" w:rsidRDefault="00F328A9" w:rsidP="00F328A9">
      <w:pPr>
        <w:ind w:right="605"/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3A26B4" w:rsidRDefault="00F328A9" w:rsidP="00F328A9">
      <w:pPr>
        <w:ind w:right="605"/>
      </w:pPr>
      <w:r>
        <w:t xml:space="preserve">                                                                                                                                                                               </w:t>
      </w:r>
    </w:p>
    <w:p w:rsidR="003A26B4" w:rsidRDefault="003A26B4" w:rsidP="00F328A9">
      <w:pPr>
        <w:ind w:right="605"/>
      </w:pPr>
    </w:p>
    <w:p w:rsidR="003A26B4" w:rsidRDefault="003A26B4" w:rsidP="00F328A9">
      <w:pPr>
        <w:ind w:right="605"/>
      </w:pPr>
    </w:p>
    <w:p w:rsidR="003A26B4" w:rsidRDefault="003A26B4" w:rsidP="00F328A9">
      <w:pPr>
        <w:ind w:right="605"/>
      </w:pPr>
    </w:p>
    <w:p w:rsidR="003A26B4" w:rsidRDefault="003A26B4" w:rsidP="00F328A9">
      <w:pPr>
        <w:ind w:right="605"/>
      </w:pPr>
    </w:p>
    <w:p w:rsidR="003A26B4" w:rsidRDefault="003A26B4" w:rsidP="00F328A9">
      <w:pPr>
        <w:ind w:right="605"/>
      </w:pPr>
    </w:p>
    <w:p w:rsidR="003A26B4" w:rsidRDefault="003A26B4" w:rsidP="00F328A9">
      <w:pPr>
        <w:ind w:right="605"/>
      </w:pPr>
    </w:p>
    <w:p w:rsidR="003A26B4" w:rsidRDefault="003A26B4" w:rsidP="00F328A9">
      <w:pPr>
        <w:ind w:right="605"/>
      </w:pPr>
    </w:p>
    <w:p w:rsidR="003A26B4" w:rsidRDefault="003A26B4" w:rsidP="00F328A9">
      <w:pPr>
        <w:ind w:right="605"/>
      </w:pPr>
    </w:p>
    <w:p w:rsidR="003A26B4" w:rsidRDefault="003A26B4" w:rsidP="00F328A9">
      <w:pPr>
        <w:ind w:right="605"/>
      </w:pPr>
    </w:p>
    <w:p w:rsidR="003A26B4" w:rsidRDefault="003A26B4" w:rsidP="00F328A9">
      <w:pPr>
        <w:ind w:right="605"/>
      </w:pPr>
    </w:p>
    <w:p w:rsidR="003A26B4" w:rsidRDefault="003A26B4" w:rsidP="00F328A9">
      <w:pPr>
        <w:ind w:right="605"/>
      </w:pPr>
    </w:p>
    <w:p w:rsidR="003A26B4" w:rsidRDefault="003A26B4" w:rsidP="00F328A9">
      <w:pPr>
        <w:ind w:right="605"/>
      </w:pPr>
    </w:p>
    <w:p w:rsidR="003A26B4" w:rsidRDefault="003A26B4" w:rsidP="00F328A9">
      <w:pPr>
        <w:ind w:right="605"/>
      </w:pPr>
    </w:p>
    <w:p w:rsidR="003A26B4" w:rsidRDefault="003A26B4" w:rsidP="00F328A9">
      <w:pPr>
        <w:ind w:right="605"/>
      </w:pPr>
    </w:p>
    <w:p w:rsidR="00F328A9" w:rsidRPr="008B3069" w:rsidRDefault="00F328A9" w:rsidP="003A26B4">
      <w:pPr>
        <w:ind w:right="605"/>
        <w:jc w:val="right"/>
      </w:pPr>
      <w:r>
        <w:t xml:space="preserve">  </w:t>
      </w:r>
      <w:r w:rsidRPr="008B3069">
        <w:t xml:space="preserve">Продолжение приложения № 1 к              </w:t>
      </w:r>
    </w:p>
    <w:p w:rsidR="00F328A9" w:rsidRPr="008B3069" w:rsidRDefault="00F328A9" w:rsidP="003A26B4">
      <w:pPr>
        <w:ind w:right="605"/>
        <w:jc w:val="right"/>
      </w:pPr>
      <w:r w:rsidRPr="008B3069">
        <w:lastRenderedPageBreak/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 w:rsidRPr="008B3069">
        <w:t>муниципальной  программе</w:t>
      </w:r>
      <w:proofErr w:type="gramEnd"/>
      <w:r w:rsidRPr="008B3069">
        <w:t xml:space="preserve"> </w:t>
      </w:r>
    </w:p>
    <w:p w:rsidR="00F328A9" w:rsidRPr="008B3069" w:rsidRDefault="00F328A9" w:rsidP="003A26B4">
      <w:pPr>
        <w:ind w:right="605"/>
        <w:jc w:val="right"/>
      </w:pPr>
      <w:r w:rsidRPr="008B3069">
        <w:t xml:space="preserve">                                                                                                                                                                                    </w:t>
      </w:r>
      <w:proofErr w:type="spellStart"/>
      <w:r w:rsidRPr="008B3069">
        <w:t>Белокалитвинского</w:t>
      </w:r>
      <w:proofErr w:type="spellEnd"/>
      <w:r w:rsidRPr="008B3069">
        <w:t xml:space="preserve"> района</w:t>
      </w:r>
    </w:p>
    <w:p w:rsidR="00F328A9" w:rsidRPr="008B3069" w:rsidRDefault="00F328A9" w:rsidP="003A26B4">
      <w:pPr>
        <w:ind w:right="605"/>
        <w:jc w:val="right"/>
        <w:rPr>
          <w:bCs/>
        </w:rPr>
      </w:pPr>
      <w:r w:rsidRPr="008B3069">
        <w:rPr>
          <w:bCs/>
        </w:rPr>
        <w:t xml:space="preserve">                                                                                                                                                                             «Защита населения и территории    </w:t>
      </w:r>
    </w:p>
    <w:p w:rsidR="00F328A9" w:rsidRPr="008B3069" w:rsidRDefault="00F328A9" w:rsidP="003A26B4">
      <w:pPr>
        <w:ind w:left="9932" w:right="605"/>
        <w:jc w:val="right"/>
        <w:rPr>
          <w:bCs/>
        </w:rPr>
      </w:pPr>
      <w:r w:rsidRPr="008B3069">
        <w:rPr>
          <w:bCs/>
        </w:rPr>
        <w:t xml:space="preserve">  от чрезвычайных ситуаций, обеспечение пожарной безопасности и безопасности           </w:t>
      </w:r>
    </w:p>
    <w:p w:rsidR="00F328A9" w:rsidRPr="008B3069" w:rsidRDefault="00F328A9" w:rsidP="003A26B4">
      <w:pPr>
        <w:ind w:left="9932" w:right="605"/>
        <w:jc w:val="right"/>
      </w:pPr>
      <w:r w:rsidRPr="008B3069">
        <w:rPr>
          <w:bCs/>
        </w:rPr>
        <w:t xml:space="preserve">             людей на водных объектах»</w:t>
      </w:r>
    </w:p>
    <w:p w:rsidR="00F328A9" w:rsidRPr="008B3069" w:rsidRDefault="00F328A9" w:rsidP="003A26B4">
      <w:pPr>
        <w:jc w:val="right"/>
        <w:rPr>
          <w:rFonts w:eastAsia="Calibri"/>
          <w:lang w:eastAsia="en-US"/>
        </w:rPr>
      </w:pPr>
    </w:p>
    <w:tbl>
      <w:tblPr>
        <w:tblW w:w="1525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6"/>
        <w:gridCol w:w="2895"/>
        <w:gridCol w:w="1277"/>
        <w:gridCol w:w="419"/>
        <w:gridCol w:w="997"/>
        <w:gridCol w:w="420"/>
        <w:gridCol w:w="1140"/>
        <w:gridCol w:w="1134"/>
        <w:gridCol w:w="1134"/>
        <w:gridCol w:w="1137"/>
        <w:gridCol w:w="1134"/>
        <w:gridCol w:w="283"/>
        <w:gridCol w:w="709"/>
        <w:gridCol w:w="553"/>
        <w:gridCol w:w="14"/>
        <w:gridCol w:w="425"/>
        <w:gridCol w:w="933"/>
      </w:tblGrid>
      <w:tr w:rsidR="00F328A9" w:rsidRPr="008B3069" w:rsidTr="00A86A0F">
        <w:trPr>
          <w:trHeight w:val="360"/>
          <w:tblCellSpacing w:w="5" w:type="nil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№</w:t>
            </w:r>
            <w:r w:rsidRPr="008B3069">
              <w:br/>
              <w:t>п/п</w:t>
            </w:r>
          </w:p>
        </w:tc>
        <w:tc>
          <w:tcPr>
            <w:tcW w:w="4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 xml:space="preserve">Номер и наименование показателя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B3069">
              <w:t xml:space="preserve">Вид показателя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Единица измерения</w:t>
            </w:r>
          </w:p>
        </w:tc>
        <w:tc>
          <w:tcPr>
            <w:tcW w:w="7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Значения показателей</w:t>
            </w:r>
          </w:p>
        </w:tc>
      </w:tr>
      <w:tr w:rsidR="00F328A9" w:rsidRPr="008B3069" w:rsidTr="00A86A0F">
        <w:trPr>
          <w:trHeight w:val="647"/>
          <w:tblCellSpacing w:w="5" w:type="nil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2028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2030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</w:t>
            </w:r>
          </w:p>
        </w:tc>
        <w:tc>
          <w:tcPr>
            <w:tcW w:w="41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18</w:t>
            </w:r>
          </w:p>
        </w:tc>
      </w:tr>
      <w:tr w:rsidR="00F328A9" w:rsidRPr="008B3069" w:rsidTr="00A86A0F">
        <w:trPr>
          <w:trHeight w:val="191"/>
          <w:tblCellSpacing w:w="5" w:type="nil"/>
        </w:trPr>
        <w:tc>
          <w:tcPr>
            <w:tcW w:w="1525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8B3069">
              <w:rPr>
                <w:rFonts w:eastAsia="Calibri"/>
                <w:lang w:eastAsia="en-US"/>
              </w:rPr>
              <w:t>Муниципальная пр</w:t>
            </w:r>
            <w:r w:rsidRPr="008B3069">
              <w:t xml:space="preserve">ограмма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 </w:t>
            </w:r>
            <w:r w:rsidRPr="008B3069">
              <w:rPr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F328A9" w:rsidRPr="008B3069" w:rsidTr="00A86A0F">
        <w:trPr>
          <w:trHeight w:val="191"/>
          <w:tblCellSpacing w:w="5" w:type="nil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1.</w:t>
            </w:r>
          </w:p>
        </w:tc>
        <w:tc>
          <w:tcPr>
            <w:tcW w:w="41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</w:pPr>
            <w:r w:rsidRPr="008B3069">
              <w:t xml:space="preserve">Показатель 1.  Количество пострадавших людей, которым оказана помощь при пожарах, чрезвычайных ситуациях и происшествиях. 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человек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115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115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115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115</w:t>
            </w:r>
          </w:p>
        </w:tc>
        <w:tc>
          <w:tcPr>
            <w:tcW w:w="13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110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2.</w:t>
            </w:r>
          </w:p>
        </w:tc>
        <w:tc>
          <w:tcPr>
            <w:tcW w:w="41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</w:pPr>
            <w:r w:rsidRPr="008B3069">
              <w:t>Показатель</w:t>
            </w:r>
            <w:r>
              <w:t xml:space="preserve"> </w:t>
            </w:r>
            <w:r w:rsidRPr="008B3069">
              <w:t>2.</w:t>
            </w:r>
            <w:r>
              <w:t xml:space="preserve"> </w:t>
            </w:r>
            <w:r w:rsidRPr="008B3069">
              <w:t xml:space="preserve">Доля населения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района, охваченного системой оповещения в городских и сельских поселениях   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процентов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72,6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72,6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72,6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82,6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82,6</w:t>
            </w:r>
          </w:p>
        </w:tc>
        <w:tc>
          <w:tcPr>
            <w:tcW w:w="13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92,6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3.</w:t>
            </w:r>
          </w:p>
        </w:tc>
        <w:tc>
          <w:tcPr>
            <w:tcW w:w="41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Показатель 3. Доля населения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района, проживающего на территории городских и сельских поселений в которых будет, развернут </w:t>
            </w:r>
            <w:r w:rsidRPr="008B3069">
              <w:rPr>
                <w:bCs/>
              </w:rPr>
              <w:t>аппаратно-программный комплекс «Безопасный город»</w:t>
            </w:r>
            <w:r w:rsidRPr="008B3069">
              <w:t xml:space="preserve">; 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процентов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55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55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55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60</w:t>
            </w:r>
          </w:p>
        </w:tc>
        <w:tc>
          <w:tcPr>
            <w:tcW w:w="13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60</w:t>
            </w:r>
          </w:p>
        </w:tc>
      </w:tr>
      <w:tr w:rsidR="00F328A9" w:rsidRPr="008B3069" w:rsidTr="00A86A0F">
        <w:trPr>
          <w:trHeight w:val="292"/>
          <w:tblCellSpacing w:w="5" w:type="nil"/>
        </w:trPr>
        <w:tc>
          <w:tcPr>
            <w:tcW w:w="1525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F328A9">
            <w:pPr>
              <w:pStyle w:val="ConsPlusNormal"/>
              <w:numPr>
                <w:ilvl w:val="0"/>
                <w:numId w:val="25"/>
              </w:numPr>
              <w:jc w:val="center"/>
            </w:pPr>
            <w:r w:rsidRPr="008B3069">
              <w:rPr>
                <w:rFonts w:ascii="Times New Roman" w:hAnsi="Times New Roman" w:cs="Times New Roman"/>
              </w:rPr>
              <w:t xml:space="preserve">Подпрограмма 1 «Финансовое обеспечение муниципального казенного учреждения </w:t>
            </w:r>
            <w:proofErr w:type="spellStart"/>
            <w:r w:rsidRPr="008B30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</w:rPr>
              <w:t xml:space="preserve"> района».</w:t>
            </w:r>
          </w:p>
        </w:tc>
      </w:tr>
      <w:tr w:rsidR="00F328A9" w:rsidRPr="008B3069" w:rsidTr="003A26B4">
        <w:trPr>
          <w:trHeight w:val="292"/>
          <w:tblCellSpacing w:w="5" w:type="nil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4.</w:t>
            </w:r>
          </w:p>
        </w:tc>
        <w:tc>
          <w:tcPr>
            <w:tcW w:w="41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autoSpaceDE w:val="0"/>
              <w:autoSpaceDN w:val="0"/>
              <w:adjustRightInd w:val="0"/>
              <w:jc w:val="both"/>
            </w:pPr>
            <w:r w:rsidRPr="008B3069">
              <w:t xml:space="preserve">Показатель </w:t>
            </w:r>
            <w:r>
              <w:t>1</w:t>
            </w:r>
            <w:r w:rsidRPr="008B3069">
              <w:t>.1. Количество выездов спасательных подразделений на  чрезвычайные ситуации и происшествия.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человек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320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320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320</w:t>
            </w:r>
          </w:p>
        </w:tc>
        <w:tc>
          <w:tcPr>
            <w:tcW w:w="13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320</w:t>
            </w:r>
          </w:p>
        </w:tc>
      </w:tr>
      <w:tr w:rsidR="00F328A9" w:rsidRPr="008B3069" w:rsidTr="003A26B4">
        <w:trPr>
          <w:trHeight w:val="269"/>
          <w:tblCellSpacing w:w="5" w:type="nil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5.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Показатель </w:t>
            </w:r>
            <w:r>
              <w:t>1</w:t>
            </w:r>
            <w:r w:rsidRPr="008B3069">
              <w:t xml:space="preserve">.2. Количество спасенных людей, и которым оказана помощь при </w:t>
            </w:r>
            <w:r w:rsidRPr="008B3069">
              <w:lastRenderedPageBreak/>
              <w:t>чрезвычайных ситуациях и происшествиях;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lastRenderedPageBreak/>
              <w:t>ведомственный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130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135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135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25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F328A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</w:pPr>
            <w:r w:rsidRPr="008B3069">
              <w:lastRenderedPageBreak/>
              <w:t>Подпрограмма 2. «Защита населения от чрезвычайных ситуаций».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6.</w:t>
            </w:r>
          </w:p>
        </w:tc>
        <w:tc>
          <w:tcPr>
            <w:tcW w:w="41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B3069">
              <w:rPr>
                <w:rFonts w:ascii="Times New Roman" w:hAnsi="Times New Roman" w:cs="Times New Roman"/>
              </w:rPr>
              <w:t xml:space="preserve">Показатель 2.1. Доля населения </w:t>
            </w:r>
            <w:proofErr w:type="spellStart"/>
            <w:r w:rsidRPr="008B3069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B3069">
              <w:rPr>
                <w:rFonts w:ascii="Times New Roman" w:hAnsi="Times New Roman" w:cs="Times New Roman"/>
              </w:rPr>
              <w:t xml:space="preserve"> района оповещаемого системой оповещения.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процентов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72,6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72,6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72,6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82,6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82,6</w:t>
            </w:r>
          </w:p>
        </w:tc>
        <w:tc>
          <w:tcPr>
            <w:tcW w:w="13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92,6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7.</w:t>
            </w:r>
          </w:p>
        </w:tc>
        <w:tc>
          <w:tcPr>
            <w:tcW w:w="41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Показатель 2.2. Количество обученных специалистов гражданской обороны, уполномоченных работников муниципальной подсистемы единой государственной системы предупреждения и ликвидации чрезвычайных ситуаций.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человек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90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90</w:t>
            </w:r>
          </w:p>
        </w:tc>
        <w:tc>
          <w:tcPr>
            <w:tcW w:w="13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90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25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F328A9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</w:rPr>
            </w:pPr>
            <w:r w:rsidRPr="008B3069">
              <w:rPr>
                <w:rFonts w:ascii="Times New Roman" w:hAnsi="Times New Roman" w:cs="Times New Roman"/>
              </w:rPr>
              <w:t>Подпрограмма 3. «Создание системы обеспечения вызова экстренных оперативных служб по единому номеру «112»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8.</w:t>
            </w:r>
          </w:p>
        </w:tc>
        <w:tc>
          <w:tcPr>
            <w:tcW w:w="41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shd w:val="clear" w:color="auto" w:fill="FFFFFF"/>
              <w:ind w:right="10"/>
              <w:jc w:val="both"/>
            </w:pPr>
            <w:r w:rsidRPr="008B3069">
              <w:t>Показатель 3.1 Количество обращений граждан на номер «112», принятых и обработанных операторами системы- 112.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тыс. человек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99301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100301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101301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102301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103301</w:t>
            </w:r>
          </w:p>
        </w:tc>
        <w:tc>
          <w:tcPr>
            <w:tcW w:w="13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104301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25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F328A9">
            <w:pPr>
              <w:pStyle w:val="ConsPlusNormal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</w:rPr>
            </w:pPr>
            <w:r w:rsidRPr="008B3069">
              <w:rPr>
                <w:rFonts w:ascii="Times New Roman" w:hAnsi="Times New Roman" w:cs="Times New Roman"/>
              </w:rPr>
              <w:t xml:space="preserve">Подпрограмма 4. «Создание </w:t>
            </w:r>
            <w:r w:rsidRPr="008B3069">
              <w:rPr>
                <w:rFonts w:ascii="Times New Roman" w:hAnsi="Times New Roman" w:cs="Times New Roman"/>
                <w:bCs/>
              </w:rPr>
              <w:t xml:space="preserve">аппаратно-программного комплекса «Безопасный город» 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9.</w:t>
            </w:r>
          </w:p>
        </w:tc>
        <w:tc>
          <w:tcPr>
            <w:tcW w:w="41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shd w:val="clear" w:color="auto" w:fill="FFFFFF"/>
              <w:ind w:right="10"/>
              <w:jc w:val="both"/>
            </w:pPr>
            <w:r w:rsidRPr="008B3069">
              <w:t xml:space="preserve">Показатель 4.1 Доля городских и сельских поселений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района, в которых развернут аппаратно-программный комплекс «Безопасный город»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ведомственный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процентов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55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55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55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60</w:t>
            </w:r>
          </w:p>
        </w:tc>
        <w:tc>
          <w:tcPr>
            <w:tcW w:w="13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60</w:t>
            </w:r>
          </w:p>
        </w:tc>
      </w:tr>
      <w:tr w:rsidR="00F328A9" w:rsidRPr="00A77047" w:rsidTr="00A86A0F">
        <w:trPr>
          <w:tblCellSpacing w:w="5" w:type="nil"/>
        </w:trPr>
        <w:tc>
          <w:tcPr>
            <w:tcW w:w="1525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</w:rPr>
            </w:pPr>
            <w:r w:rsidRPr="00A77047">
              <w:rPr>
                <w:rFonts w:ascii="Times New Roman" w:hAnsi="Times New Roman" w:cs="Times New Roman"/>
              </w:rPr>
              <w:t>Подпрограмма 5. «</w:t>
            </w:r>
            <w:r w:rsidRPr="00A77047">
              <w:rPr>
                <w:rFonts w:ascii="Times New Roman" w:hAnsi="Times New Roman" w:cs="Times New Roman"/>
                <w:bCs/>
              </w:rPr>
              <w:t xml:space="preserve">Транспортное обеспечение деятельности Администрации </w:t>
            </w:r>
            <w:proofErr w:type="spellStart"/>
            <w:r w:rsidRPr="00A77047">
              <w:rPr>
                <w:rFonts w:ascii="Times New Roman" w:hAnsi="Times New Roman" w:cs="Times New Roman"/>
                <w:bCs/>
              </w:rPr>
              <w:t>Белокалитвинского</w:t>
            </w:r>
            <w:proofErr w:type="spellEnd"/>
            <w:r w:rsidRPr="00A77047">
              <w:rPr>
                <w:rFonts w:ascii="Times New Roman" w:hAnsi="Times New Roman" w:cs="Times New Roman"/>
                <w:bCs/>
              </w:rPr>
              <w:t xml:space="preserve"> района»</w:t>
            </w:r>
          </w:p>
        </w:tc>
      </w:tr>
      <w:tr w:rsidR="00F328A9" w:rsidRPr="00A77047" w:rsidTr="00A86A0F">
        <w:trPr>
          <w:tblCellSpacing w:w="5" w:type="nil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10.</w:t>
            </w: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shd w:val="clear" w:color="auto" w:fill="FFFFFF"/>
              <w:ind w:right="10"/>
              <w:jc w:val="both"/>
            </w:pPr>
            <w:r w:rsidRPr="00A77047">
              <w:t>Показатель5.1 Количество исправной автомобильной техники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ведомственный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штук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10</w:t>
            </w:r>
          </w:p>
        </w:tc>
      </w:tr>
    </w:tbl>
    <w:p w:rsidR="00F328A9" w:rsidRPr="008B3069" w:rsidRDefault="00F328A9" w:rsidP="00F328A9">
      <w:pPr>
        <w:jc w:val="center"/>
        <w:rPr>
          <w:rFonts w:eastAsia="Calibri"/>
          <w:lang w:eastAsia="en-US"/>
        </w:rPr>
      </w:pPr>
    </w:p>
    <w:p w:rsidR="00F328A9" w:rsidRPr="008B3069" w:rsidRDefault="00F328A9" w:rsidP="00F328A9">
      <w:pPr>
        <w:jc w:val="center"/>
        <w:rPr>
          <w:rFonts w:eastAsia="Calibri"/>
          <w:lang w:eastAsia="en-US"/>
        </w:rPr>
      </w:pPr>
    </w:p>
    <w:p w:rsidR="00F328A9" w:rsidRPr="008B3069" w:rsidRDefault="00F328A9" w:rsidP="00F328A9">
      <w:pPr>
        <w:jc w:val="center"/>
        <w:rPr>
          <w:rFonts w:eastAsia="Calibri"/>
          <w:lang w:eastAsia="en-US"/>
        </w:rPr>
      </w:pPr>
    </w:p>
    <w:p w:rsidR="00F328A9" w:rsidRDefault="00F328A9" w:rsidP="00F328A9">
      <w:pPr>
        <w:jc w:val="center"/>
        <w:rPr>
          <w:rFonts w:eastAsia="Calibri"/>
          <w:lang w:eastAsia="en-US"/>
        </w:rPr>
      </w:pPr>
    </w:p>
    <w:p w:rsidR="00F328A9" w:rsidRDefault="00F328A9" w:rsidP="00F328A9">
      <w:pPr>
        <w:jc w:val="center"/>
        <w:rPr>
          <w:rFonts w:eastAsia="Calibri"/>
          <w:lang w:eastAsia="en-US"/>
        </w:rPr>
      </w:pPr>
    </w:p>
    <w:p w:rsidR="00F328A9" w:rsidRDefault="00F328A9" w:rsidP="00F328A9">
      <w:pPr>
        <w:jc w:val="center"/>
        <w:rPr>
          <w:rFonts w:eastAsia="Calibri"/>
          <w:lang w:eastAsia="en-US"/>
        </w:rPr>
      </w:pPr>
    </w:p>
    <w:p w:rsidR="00F328A9" w:rsidRPr="000C3DEB" w:rsidRDefault="00F328A9" w:rsidP="003A26B4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0C3DEB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Pr="000C3DEB">
        <w:rPr>
          <w:sz w:val="28"/>
          <w:szCs w:val="28"/>
        </w:rPr>
        <w:t xml:space="preserve"> к </w:t>
      </w:r>
      <w:proofErr w:type="gramStart"/>
      <w:r w:rsidRPr="000C3DEB">
        <w:rPr>
          <w:sz w:val="28"/>
          <w:szCs w:val="28"/>
        </w:rPr>
        <w:t>муниципальной  программе</w:t>
      </w:r>
      <w:proofErr w:type="gramEnd"/>
      <w:r w:rsidRPr="000C3DEB">
        <w:rPr>
          <w:sz w:val="28"/>
          <w:szCs w:val="28"/>
        </w:rPr>
        <w:t xml:space="preserve"> </w:t>
      </w:r>
      <w:proofErr w:type="spellStart"/>
      <w:r w:rsidRPr="000C3DEB">
        <w:rPr>
          <w:sz w:val="28"/>
          <w:szCs w:val="28"/>
        </w:rPr>
        <w:t>Белокалитвинского</w:t>
      </w:r>
      <w:proofErr w:type="spellEnd"/>
      <w:r w:rsidRPr="000C3DEB">
        <w:rPr>
          <w:sz w:val="28"/>
          <w:szCs w:val="28"/>
        </w:rPr>
        <w:t xml:space="preserve"> района </w:t>
      </w:r>
      <w:r w:rsidRPr="000C3DEB">
        <w:rPr>
          <w:bCs/>
          <w:sz w:val="28"/>
          <w:szCs w:val="28"/>
        </w:rPr>
        <w:t xml:space="preserve"> «Защита населения и территории чрезвычайных ситуаций, обеспечение пожарной безопасности и безопасности людей на водных объектах»</w:t>
      </w:r>
      <w:r>
        <w:rPr>
          <w:bCs/>
          <w:sz w:val="28"/>
          <w:szCs w:val="28"/>
        </w:rPr>
        <w:t xml:space="preserve"> изложить в новой редакции.</w:t>
      </w:r>
    </w:p>
    <w:p w:rsidR="00F328A9" w:rsidRPr="008B3069" w:rsidRDefault="00F328A9" w:rsidP="00F328A9">
      <w:pPr>
        <w:jc w:val="center"/>
        <w:rPr>
          <w:rFonts w:eastAsia="Calibri"/>
          <w:lang w:eastAsia="en-US"/>
        </w:rPr>
      </w:pPr>
    </w:p>
    <w:p w:rsidR="00F328A9" w:rsidRPr="008B3069" w:rsidRDefault="00F328A9" w:rsidP="00F328A9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8B3069">
        <w:rPr>
          <w:rFonts w:eastAsia="Calibri"/>
          <w:lang w:eastAsia="en-US"/>
        </w:rPr>
        <w:t>ПЕРЕЧЕНЬ</w:t>
      </w:r>
    </w:p>
    <w:p w:rsidR="00F328A9" w:rsidRPr="008B3069" w:rsidRDefault="00F328A9" w:rsidP="00F328A9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8B3069">
        <w:rPr>
          <w:rFonts w:eastAsia="Calibri"/>
          <w:lang w:eastAsia="en-US"/>
        </w:rPr>
        <w:t xml:space="preserve">подпрограмм, основных мероприятий, приоритетных основных мероприятий </w:t>
      </w:r>
      <w:r w:rsidRPr="008B3069">
        <w:rPr>
          <w:rFonts w:eastAsia="Calibri"/>
          <w:lang w:eastAsia="en-US"/>
        </w:rPr>
        <w:br/>
        <w:t>муниципальной программы</w:t>
      </w:r>
    </w:p>
    <w:p w:rsidR="00F328A9" w:rsidRPr="008B3069" w:rsidRDefault="00F328A9" w:rsidP="00F328A9">
      <w:pPr>
        <w:jc w:val="center"/>
        <w:rPr>
          <w:rFonts w:eastAsia="Calibri"/>
          <w:lang w:eastAsia="en-US"/>
        </w:rPr>
      </w:pPr>
    </w:p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1701"/>
        <w:gridCol w:w="141"/>
        <w:gridCol w:w="1418"/>
        <w:gridCol w:w="1417"/>
        <w:gridCol w:w="142"/>
        <w:gridCol w:w="1843"/>
        <w:gridCol w:w="2835"/>
        <w:gridCol w:w="2126"/>
      </w:tblGrid>
      <w:tr w:rsidR="00F328A9" w:rsidRPr="008B3069" w:rsidTr="00A86A0F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№</w:t>
            </w:r>
            <w:r w:rsidRPr="008B3069"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 xml:space="preserve">Номер и наименование </w:t>
            </w:r>
            <w:r w:rsidRPr="008B3069">
              <w:br/>
              <w:t xml:space="preserve">основного мероприятия, </w:t>
            </w:r>
            <w:r w:rsidRPr="008B3069">
              <w:rPr>
                <w:rFonts w:cs="Calibri"/>
              </w:rPr>
              <w:t>приоритетного основного мероприятия</w:t>
            </w:r>
          </w:p>
          <w:p w:rsidR="00F328A9" w:rsidRPr="008B3069" w:rsidRDefault="005F5DB6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="00F328A9" w:rsidRPr="008B3069">
                <w:rPr>
                  <w:rFonts w:cs="Calibri"/>
                </w:rPr>
                <w:t>&lt;1&gt;</w:t>
              </w:r>
            </w:hyperlink>
          </w:p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 xml:space="preserve">Соисполнитель, участник, ответственный за исполнение основного мероприятия </w:t>
            </w:r>
            <w:r w:rsidRPr="008B3069">
              <w:rPr>
                <w:rFonts w:cs="Calibri"/>
              </w:rPr>
              <w:t>приоритетного основного мероприятия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Срок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 xml:space="preserve">Ожидаемый </w:t>
            </w:r>
            <w:r w:rsidRPr="008B3069">
              <w:br/>
              <w:t xml:space="preserve">результат </w:t>
            </w:r>
            <w:r w:rsidRPr="008B3069">
              <w:br/>
              <w:t>(краткое описание)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 xml:space="preserve">Последствия </w:t>
            </w:r>
            <w:r w:rsidRPr="008B3069">
              <w:br/>
            </w:r>
            <w:proofErr w:type="spellStart"/>
            <w:r w:rsidRPr="008B3069">
              <w:t>нереализации</w:t>
            </w:r>
            <w:proofErr w:type="spellEnd"/>
            <w:r w:rsidRPr="008B3069">
              <w:t xml:space="preserve"> основного </w:t>
            </w:r>
            <w:r w:rsidRPr="008B3069">
              <w:br/>
              <w:t>мероприятия, приоритетного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 xml:space="preserve">Связь с </w:t>
            </w:r>
            <w:r w:rsidRPr="008B3069">
              <w:br/>
              <w:t xml:space="preserve">показателями </w:t>
            </w:r>
            <w:r w:rsidRPr="008B3069">
              <w:rPr>
                <w:rFonts w:eastAsia="Calibri"/>
                <w:lang w:eastAsia="en-US"/>
              </w:rPr>
              <w:t>муниципальной</w:t>
            </w:r>
            <w:r w:rsidRPr="008B3069">
              <w:br/>
              <w:t xml:space="preserve">программы </w:t>
            </w:r>
            <w:r w:rsidRPr="008B3069">
              <w:br/>
              <w:t>(подпрограммы)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 xml:space="preserve">начала </w:t>
            </w:r>
            <w:r w:rsidRPr="008B3069">
              <w:br/>
              <w:t>реализации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 xml:space="preserve">окончания </w:t>
            </w:r>
            <w:r w:rsidRPr="008B3069">
              <w:br/>
              <w:t>реализации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328A9" w:rsidRPr="008B3069" w:rsidTr="00A86A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8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8B3069">
              <w:t xml:space="preserve"> Подпрограмма 1 «Финансовое обеспечение муниципального казенного учреждения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 «Управления ГО и ЧС».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Normal"/>
              <w:ind w:left="720" w:firstLine="0"/>
              <w:jc w:val="center"/>
            </w:pPr>
            <w:r w:rsidRPr="008B3069">
              <w:rPr>
                <w:rFonts w:ascii="Times New Roman" w:hAnsi="Times New Roman" w:cs="Times New Roman"/>
              </w:rPr>
              <w:t>Цель подпрограммы 1</w:t>
            </w:r>
            <w:r w:rsidRPr="008B3069">
              <w:rPr>
                <w:rFonts w:ascii="Times New Roman" w:hAnsi="Times New Roman" w:cs="Times New Roman"/>
                <w:bCs/>
              </w:rPr>
              <w:t xml:space="preserve"> Осуществление функций по обеспечению предупреждению и ликвидации последствий ЧС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autoSpaceDE w:val="0"/>
              <w:autoSpaceDN w:val="0"/>
              <w:adjustRightInd w:val="0"/>
              <w:ind w:left="360"/>
              <w:jc w:val="center"/>
            </w:pPr>
            <w:r w:rsidRPr="008B3069">
              <w:t xml:space="preserve">Задача 1 подпрограммы 1 </w:t>
            </w:r>
            <w:r w:rsidRPr="008B3069">
              <w:rPr>
                <w:rFonts w:eastAsia="Calibri"/>
                <w:lang w:eastAsia="en-US"/>
              </w:rPr>
              <w:t xml:space="preserve">обеспечение и поддержание высокой готовности сил и средств муниципального казенного учреждений </w:t>
            </w:r>
            <w:proofErr w:type="spellStart"/>
            <w:r w:rsidRPr="008B3069">
              <w:rPr>
                <w:rFonts w:eastAsia="Calibri"/>
                <w:lang w:eastAsia="en-US"/>
              </w:rPr>
              <w:t>Белокалитвинского</w:t>
            </w:r>
            <w:proofErr w:type="spellEnd"/>
            <w:r w:rsidRPr="008B3069">
              <w:rPr>
                <w:rFonts w:eastAsia="Calibri"/>
                <w:lang w:eastAsia="en-US"/>
              </w:rPr>
              <w:t xml:space="preserve"> района </w:t>
            </w:r>
            <w:r w:rsidRPr="008B3069">
              <w:t>«Управления ГО и ЧС»</w:t>
            </w:r>
            <w:r w:rsidRPr="008B3069">
              <w:rPr>
                <w:rFonts w:eastAsia="Calibri"/>
                <w:lang w:eastAsia="en-US"/>
              </w:rPr>
              <w:t>.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Основное мероприятие 1.1 </w:t>
            </w:r>
            <w:r w:rsidRPr="008B3069">
              <w:rPr>
                <w:sz w:val="22"/>
                <w:szCs w:val="22"/>
              </w:rPr>
              <w:t>Расходы на выплаты по оплате труда работников, МКУ БК «УГО и ЧС»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2019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2030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ind w:firstLine="10"/>
            </w:pPr>
            <w:r w:rsidRPr="008B3069">
              <w:t>обеспечение и поддержание высокой готовности сил и средств МКУ БК «УГО и ЧС»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ind w:left="11" w:right="96" w:firstLine="6"/>
            </w:pPr>
            <w:r w:rsidRPr="008B3069">
              <w:t xml:space="preserve">снижение уровня защищенности населения от ЧС в </w:t>
            </w:r>
            <w:proofErr w:type="spellStart"/>
            <w:r w:rsidRPr="008B3069">
              <w:t>Белокалитвинском</w:t>
            </w:r>
            <w:proofErr w:type="spellEnd"/>
            <w:r w:rsidRPr="008B3069">
              <w:t xml:space="preserve"> районе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влияет на достижение показателей 1; 1.1</w:t>
            </w:r>
          </w:p>
        </w:tc>
      </w:tr>
      <w:tr w:rsidR="00F328A9" w:rsidRPr="008B3069" w:rsidTr="00A86A0F">
        <w:trPr>
          <w:trHeight w:val="171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2</w:t>
            </w:r>
            <w:r>
              <w:t>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Основное мероприятие 1.2</w:t>
            </w:r>
            <w:r w:rsidRPr="008B3069">
              <w:rPr>
                <w:sz w:val="22"/>
                <w:szCs w:val="22"/>
              </w:rPr>
              <w:t xml:space="preserve"> Расходы на обеспечение деятельности МКУ БК «УГО и ЧС»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2019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2030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ind w:right="118"/>
            </w:pPr>
            <w:r w:rsidRPr="008B3069">
              <w:t>улучшение оперативных возможностей ПСП при ликвидации ЧС и спасении людей.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ind w:left="10" w:right="147" w:firstLine="3"/>
            </w:pPr>
            <w:r w:rsidRPr="008B3069">
              <w:t>снижение оперативных возможностей при ликвидации ЧС и спасении людей.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ind w:left="6" w:firstLine="3"/>
            </w:pPr>
            <w:r w:rsidRPr="008B3069">
              <w:t>влияет на достижение показателей 1; 1.</w:t>
            </w:r>
            <w:r>
              <w:t>2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ind w:left="360"/>
              <w:jc w:val="center"/>
            </w:pPr>
            <w:r w:rsidRPr="008B3069">
              <w:lastRenderedPageBreak/>
              <w:t xml:space="preserve"> Подпрограмма 2 </w:t>
            </w:r>
            <w:r w:rsidRPr="008B3069">
              <w:rPr>
                <w:bCs/>
              </w:rPr>
              <w:t>«З</w:t>
            </w:r>
            <w:r w:rsidRPr="008B3069">
              <w:t>ащита населения от чрезвычайных ситуаций»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shd w:val="clear" w:color="auto" w:fill="FFFFFF"/>
              <w:ind w:left="360"/>
              <w:jc w:val="center"/>
            </w:pPr>
            <w:r w:rsidRPr="008B3069">
              <w:t>Цель подпрограммы 2 - снижение     рисков     возникновения     и     масштабов</w:t>
            </w:r>
          </w:p>
          <w:p w:rsidR="00F328A9" w:rsidRPr="008B3069" w:rsidRDefault="00F328A9" w:rsidP="00A86A0F">
            <w:pPr>
              <w:shd w:val="clear" w:color="auto" w:fill="FFFFFF"/>
              <w:jc w:val="center"/>
            </w:pPr>
            <w:r w:rsidRPr="008B3069">
              <w:t>чрезвычайных  ситуаций  природного  и   техногенного характера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 xml:space="preserve">Задача 1 подпрограммы 2 обеспечение высокой готовности и повышение уровня оперативного реагирования </w:t>
            </w:r>
            <w:r w:rsidRPr="008B3069">
              <w:rPr>
                <w:rFonts w:eastAsia="Calibri"/>
                <w:lang w:eastAsia="en-US"/>
              </w:rPr>
              <w:t xml:space="preserve">сил и средств муниципального казенного учреждений </w:t>
            </w:r>
            <w:proofErr w:type="spellStart"/>
            <w:r w:rsidRPr="008B3069">
              <w:rPr>
                <w:rFonts w:eastAsia="Calibri"/>
                <w:lang w:eastAsia="en-US"/>
              </w:rPr>
              <w:t>Белокалитвинского</w:t>
            </w:r>
            <w:proofErr w:type="spellEnd"/>
            <w:r w:rsidRPr="008B3069">
              <w:rPr>
                <w:rFonts w:eastAsia="Calibri"/>
                <w:lang w:eastAsia="en-US"/>
              </w:rPr>
              <w:t xml:space="preserve"> района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  <w:r w:rsidRPr="008B3069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Основное мероприятие 2.1 </w:t>
            </w:r>
          </w:p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rPr>
                <w:sz w:val="22"/>
                <w:szCs w:val="22"/>
              </w:rPr>
              <w:t>Дооснащение современной  техникой, оборудованием</w:t>
            </w:r>
            <w:r>
              <w:rPr>
                <w:sz w:val="22"/>
                <w:szCs w:val="22"/>
              </w:rPr>
              <w:t xml:space="preserve"> для оповещения и информирования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spacing w:line="259" w:lineRule="auto"/>
            </w:pPr>
            <w:r>
              <w:t>своевременное информирование населения об угрозе и возникновении чрезвычайных ситуаций</w:t>
            </w:r>
            <w:r w:rsidRPr="008B3069">
              <w:t xml:space="preserve"> </w:t>
            </w:r>
          </w:p>
          <w:p w:rsidR="00F328A9" w:rsidRPr="008B3069" w:rsidRDefault="00F328A9" w:rsidP="00A86A0F">
            <w:pPr>
              <w:spacing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spacing w:line="259" w:lineRule="auto"/>
              <w:ind w:left="13"/>
            </w:pPr>
            <w: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влияет на достижение показателей </w:t>
            </w:r>
            <w:r>
              <w:t>2, 2.1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Pr="008B3069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Основное мероприятие 2.2 </w:t>
            </w:r>
            <w:r w:rsidRPr="008B3069">
              <w:rPr>
                <w:sz w:val="22"/>
                <w:szCs w:val="22"/>
              </w:rPr>
              <w:t>Улучшение материально-технической базы МКУ БК «УГО и ЧС»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улучшение процесса обучения и повышение уровня подготовки спасателей к действиям при возникновении чрезвычайных ситуаций</w:t>
            </w:r>
            <w:r>
              <w:t>, к</w:t>
            </w:r>
            <w:r w:rsidRPr="008B3069">
              <w:t xml:space="preserve">оличество обученных специалистов гражданской обороны, уполномоченных работников муниципальной подсистемы </w:t>
            </w:r>
            <w:r>
              <w:t>РСЧС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снижение уровня подготовки спасателей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влияет на достижение показателей </w:t>
            </w:r>
            <w:r>
              <w:t xml:space="preserve"> </w:t>
            </w:r>
            <w:r w:rsidRPr="008B3069">
              <w:t>2.2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F328A9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</w:rPr>
            </w:pPr>
            <w:r w:rsidRPr="008B3069">
              <w:rPr>
                <w:rFonts w:ascii="Times New Roman" w:hAnsi="Times New Roman" w:cs="Times New Roman"/>
              </w:rPr>
              <w:t xml:space="preserve">Подпрограмма 3 </w:t>
            </w:r>
            <w:r w:rsidRPr="008B3069">
              <w:rPr>
                <w:rFonts w:ascii="Times New Roman" w:hAnsi="Times New Roman" w:cs="Times New Roman"/>
                <w:bCs/>
              </w:rPr>
              <w:t>«</w:t>
            </w:r>
            <w:r w:rsidRPr="008B3069">
              <w:rPr>
                <w:rFonts w:ascii="Times New Roman" w:hAnsi="Times New Roman" w:cs="Times New Roman"/>
              </w:rPr>
              <w:t>Создание системы обеспечения вызова экстренных оперативных служб по единому номеру «112»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F328A9">
            <w:pPr>
              <w:numPr>
                <w:ilvl w:val="0"/>
                <w:numId w:val="27"/>
              </w:numPr>
              <w:shd w:val="clear" w:color="auto" w:fill="FFFFFF"/>
              <w:jc w:val="center"/>
            </w:pPr>
            <w:r w:rsidRPr="008B3069">
              <w:lastRenderedPageBreak/>
              <w:t>Цель подпрограммы 3 - снижение     рисков     возникновения     и     масштабов</w:t>
            </w:r>
          </w:p>
          <w:p w:rsidR="00F328A9" w:rsidRPr="008B3069" w:rsidRDefault="00F328A9" w:rsidP="00A86A0F">
            <w:pPr>
              <w:shd w:val="clear" w:color="auto" w:fill="FFFFFF"/>
              <w:jc w:val="center"/>
            </w:pPr>
            <w:r w:rsidRPr="008B3069">
              <w:t>чрезвычайных  ситуаций  природного  и   техногенного характера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F328A9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jc w:val="center"/>
            </w:pPr>
            <w:r w:rsidRPr="008B3069">
              <w:t>Задача 1 подпрограммы 3 – «Создание условий для оперативного реагирования экстренных служб при обращении населения</w:t>
            </w:r>
          </w:p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 xml:space="preserve"> на единый номер «112»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3.1.1.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Основное мероприятие 3.1.</w:t>
            </w:r>
            <w:r w:rsidRPr="008B3069">
              <w:rPr>
                <w:sz w:val="22"/>
                <w:szCs w:val="22"/>
              </w:rPr>
              <w:t xml:space="preserve"> Расходы на выплаты по оплате труда операторов системы-112 МКУ БУ «УГО и ЧС»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обеспечение и поддержание высокой готовности ЕДДС, службы «112» при обеспечении общественной безопасности, правопорядка и безопасности среды обитания на территории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увеличение времени на организацию скоординированных действий экстренных оперативных служб при угрозах и возникновении происшествий, пожаров и чрезвычайных ситуаций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влияет на достижение показателей 1; 3.1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3.1.2.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Основное мероприятие 3.2.</w:t>
            </w:r>
            <w:r w:rsidRPr="008B3069">
              <w:rPr>
                <w:sz w:val="22"/>
                <w:szCs w:val="22"/>
              </w:rPr>
              <w:t xml:space="preserve"> Расходы на обеспечение деятельности системы -112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A9" w:rsidRPr="008B3069" w:rsidRDefault="00F328A9" w:rsidP="00A86A0F">
            <w:pPr>
              <w:spacing w:line="248" w:lineRule="auto"/>
              <w:ind w:left="3" w:right="27" w:firstLine="3"/>
            </w:pPr>
            <w:r w:rsidRPr="008B3069">
              <w:t>сокращение времени реагирования экстренных оперативных служб при</w:t>
            </w:r>
          </w:p>
          <w:p w:rsidR="00F328A9" w:rsidRPr="008B3069" w:rsidRDefault="00F328A9" w:rsidP="00A86A0F">
            <w:pPr>
              <w:spacing w:line="259" w:lineRule="auto"/>
              <w:ind w:left="7"/>
            </w:pPr>
            <w:r w:rsidRPr="008B3069">
              <w:t>возникновении происшествий, чрезвычайных ситуаций и пожаров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spacing w:line="259" w:lineRule="auto"/>
              <w:ind w:left="13" w:right="138" w:hanging="3"/>
            </w:pPr>
            <w:r w:rsidRPr="008B3069">
              <w:t>увеличение времени реагирования экстренных оперативных служб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spacing w:line="259" w:lineRule="auto"/>
              <w:ind w:left="6" w:right="93" w:firstLine="3"/>
            </w:pPr>
            <w:r w:rsidRPr="008B3069">
              <w:t>влияет на достижение показателей 1; 3.1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F328A9">
            <w:pPr>
              <w:numPr>
                <w:ilvl w:val="0"/>
                <w:numId w:val="26"/>
              </w:numPr>
              <w:shd w:val="clear" w:color="auto" w:fill="FFFFFF"/>
              <w:spacing w:before="5"/>
              <w:ind w:right="19"/>
              <w:jc w:val="center"/>
            </w:pPr>
            <w:r w:rsidRPr="008B3069">
              <w:t xml:space="preserve">Подпрограмма 4 </w:t>
            </w:r>
            <w:r w:rsidRPr="008B3069">
              <w:rPr>
                <w:bCs/>
              </w:rPr>
              <w:t>«Создание аппаратно-программного комплекса «Безопасный город</w:t>
            </w:r>
            <w:r w:rsidRPr="008B3069">
              <w:t>»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F328A9">
            <w:pPr>
              <w:numPr>
                <w:ilvl w:val="0"/>
                <w:numId w:val="27"/>
              </w:numPr>
              <w:shd w:val="clear" w:color="auto" w:fill="FFFFFF"/>
              <w:jc w:val="center"/>
            </w:pPr>
            <w:r w:rsidRPr="008B3069">
              <w:t>Цель подпрограммы 4 - внедрение и обеспечение на базе аппаратно-программного комплекса «Безопасный город» комплексной многоуровневой системы мониторинга, прогнозирования, предупреждения правонарушений, пожаров, происшествий, чрезвычайных ситуаций и реагирования на них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F328A9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jc w:val="center"/>
            </w:pPr>
            <w:r w:rsidRPr="008B3069">
              <w:t xml:space="preserve">Задача 1 подпрограммы 4 – «Обеспечение максимальным охватом территории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 </w:t>
            </w:r>
          </w:p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lastRenderedPageBreak/>
              <w:t>аппаратно-программным комплексом «Безопасный город»»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lastRenderedPageBreak/>
              <w:t>4.1.1.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Основное мероприятие 4.1.</w:t>
            </w:r>
            <w:r w:rsidRPr="008B3069">
              <w:rPr>
                <w:sz w:val="22"/>
                <w:szCs w:val="22"/>
              </w:rPr>
              <w:t xml:space="preserve"> Создание муниципальной интеграционной платформы и элементов системы видеонаблюдения в г. Белая Калитва АПК «Безопасный город» на территории Бело-</w:t>
            </w:r>
            <w:proofErr w:type="spellStart"/>
            <w:r w:rsidRPr="008B3069">
              <w:rPr>
                <w:sz w:val="22"/>
                <w:szCs w:val="22"/>
              </w:rPr>
              <w:t>калитвинского</w:t>
            </w:r>
            <w:proofErr w:type="spellEnd"/>
            <w:r w:rsidRPr="008B3069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spacing w:line="259" w:lineRule="auto"/>
              <w:ind w:firstLine="7"/>
            </w:pPr>
            <w:r w:rsidRPr="008B3069">
              <w:t xml:space="preserve">создание комплексной многоуровневой информационной системы обеспечения общественной безопасности, правопорядка и безопасности среды обитания на территории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spacing w:line="259" w:lineRule="auto"/>
              <w:ind w:left="6" w:firstLine="7"/>
            </w:pPr>
            <w:r w:rsidRPr="008B3069">
              <w:t xml:space="preserve">снижение оперативности взаимодействия дежурных и диспетчерских служб при реагировании на возможные угрозы и качества мероприятий по прогнозированию и мониторингу оперативной обстановки на территории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влияет на достижение показателей 1; 4.1</w:t>
            </w:r>
          </w:p>
        </w:tc>
      </w:tr>
      <w:tr w:rsidR="00F328A9" w:rsidRPr="008B3069" w:rsidTr="00A86A0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4.1.2.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Основное мероприятие 4.2. 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2030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spacing w:line="259" w:lineRule="auto"/>
              <w:ind w:left="3" w:firstLine="7"/>
            </w:pPr>
            <w:r w:rsidRPr="008B3069">
              <w:t>обеспечение функционирования аппаратно-программного комплекса «Безопасный город»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spacing w:line="259" w:lineRule="auto"/>
              <w:ind w:left="6" w:firstLine="7"/>
            </w:pPr>
            <w:r w:rsidRPr="008B3069">
              <w:t xml:space="preserve">снижение оперативности взаимодействия дежурных и диспетчерских служб при реагировании на возможные угрозы и качества мероприятий по прогнозированию и мониторингу оперативной обстановки на территории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spacing w:line="259" w:lineRule="auto"/>
              <w:ind w:left="6" w:right="96" w:firstLine="3"/>
            </w:pPr>
            <w:r w:rsidRPr="008B3069">
              <w:t xml:space="preserve">влияет на достижение показателей 1; </w:t>
            </w:r>
            <w:r>
              <w:t xml:space="preserve">3; </w:t>
            </w:r>
            <w:r w:rsidRPr="008B3069">
              <w:t>4.1</w:t>
            </w:r>
          </w:p>
        </w:tc>
      </w:tr>
      <w:tr w:rsidR="00F328A9" w:rsidRPr="000A69B5" w:rsidTr="00A86A0F">
        <w:trPr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F328A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A77047">
              <w:t xml:space="preserve">Подпрограмма 5 </w:t>
            </w:r>
            <w:r w:rsidRPr="00A77047">
              <w:rPr>
                <w:bCs/>
              </w:rPr>
              <w:t xml:space="preserve">«Транспортное обеспечение деятельности Администрации </w:t>
            </w:r>
            <w:proofErr w:type="spellStart"/>
            <w:r w:rsidRPr="00A77047">
              <w:rPr>
                <w:bCs/>
              </w:rPr>
              <w:t>Белокалитвинского</w:t>
            </w:r>
            <w:proofErr w:type="spellEnd"/>
            <w:r w:rsidRPr="00A77047">
              <w:rPr>
                <w:bCs/>
              </w:rPr>
              <w:t xml:space="preserve"> района</w:t>
            </w:r>
            <w:r w:rsidRPr="00A77047">
              <w:t>»</w:t>
            </w:r>
          </w:p>
        </w:tc>
      </w:tr>
      <w:tr w:rsidR="00F328A9" w:rsidRPr="000A69B5" w:rsidTr="00A86A0F">
        <w:trPr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F328A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A77047">
              <w:t xml:space="preserve">Цель подпрограммы 5 - </w:t>
            </w:r>
            <w:r w:rsidRPr="00A77047">
              <w:rPr>
                <w:rFonts w:eastAsia="Calibri"/>
                <w:lang w:eastAsia="en-US"/>
              </w:rPr>
              <w:t xml:space="preserve">своевременно направлять в Администрацию исправную автомобильную технику для осуществление деятельности Администрации </w:t>
            </w:r>
            <w:proofErr w:type="spellStart"/>
            <w:r w:rsidRPr="00A77047">
              <w:rPr>
                <w:rFonts w:eastAsia="Calibri"/>
                <w:lang w:eastAsia="en-US"/>
              </w:rPr>
              <w:t>Белокалитвинского</w:t>
            </w:r>
            <w:proofErr w:type="spellEnd"/>
            <w:r w:rsidRPr="00A77047">
              <w:rPr>
                <w:rFonts w:eastAsia="Calibri"/>
                <w:lang w:eastAsia="en-US"/>
              </w:rPr>
              <w:t xml:space="preserve"> района.</w:t>
            </w:r>
          </w:p>
        </w:tc>
      </w:tr>
      <w:tr w:rsidR="00F328A9" w:rsidRPr="000A69B5" w:rsidTr="00A86A0F">
        <w:trPr>
          <w:tblCellSpacing w:w="5" w:type="nil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ind w:left="720"/>
            </w:pPr>
            <w:r w:rsidRPr="00A77047">
              <w:t>5.1. Задача 1 подпрограммы 5 – «</w:t>
            </w:r>
            <w:r w:rsidRPr="00A77047">
              <w:rPr>
                <w:rFonts w:eastAsia="Calibri"/>
                <w:lang w:eastAsia="en-US"/>
              </w:rPr>
              <w:t xml:space="preserve">безаварийное (качественное) транспортное обеспечение деятельности Администрации </w:t>
            </w:r>
            <w:proofErr w:type="spellStart"/>
            <w:r w:rsidRPr="00A77047">
              <w:rPr>
                <w:rFonts w:eastAsia="Calibri"/>
                <w:lang w:eastAsia="en-US"/>
              </w:rPr>
              <w:t>Белокалитвинского</w:t>
            </w:r>
            <w:proofErr w:type="spellEnd"/>
            <w:r w:rsidRPr="00A77047">
              <w:rPr>
                <w:rFonts w:eastAsia="Calibri"/>
                <w:lang w:eastAsia="en-US"/>
              </w:rPr>
              <w:t xml:space="preserve"> района</w:t>
            </w:r>
            <w:r w:rsidRPr="00A77047">
              <w:t>»</w:t>
            </w:r>
          </w:p>
        </w:tc>
      </w:tr>
      <w:tr w:rsidR="00F328A9" w:rsidRPr="004977E9" w:rsidTr="00A86A0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A77047">
              <w:lastRenderedPageBreak/>
              <w:t>5.1.1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A77047">
              <w:t>Основное мероприятие 5.1.</w:t>
            </w:r>
            <w:r w:rsidRPr="00A77047">
              <w:rPr>
                <w:sz w:val="22"/>
                <w:szCs w:val="22"/>
              </w:rPr>
              <w:t xml:space="preserve"> Расходы на выплаты по оплате труда водителям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2030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ind w:firstLine="10"/>
            </w:pPr>
            <w:r w:rsidRPr="00A77047">
              <w:t>безаварийная эксплуатация автомобильной техники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ind w:left="11" w:right="96" w:firstLine="6"/>
            </w:pPr>
            <w:r w:rsidRPr="00A77047">
              <w:t>снижение качества выполненных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A77047">
              <w:t xml:space="preserve">влияет на достижение показателей </w:t>
            </w:r>
          </w:p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A77047">
              <w:t>5; 5.1</w:t>
            </w:r>
          </w:p>
        </w:tc>
      </w:tr>
      <w:tr w:rsidR="00F328A9" w:rsidRPr="00F970C3" w:rsidTr="00A86A0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A77047">
              <w:t>5.1.2.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A77047">
              <w:t>Основное мероприятие 5.2</w:t>
            </w:r>
            <w:r w:rsidRPr="00A77047">
              <w:rPr>
                <w:sz w:val="22"/>
                <w:szCs w:val="22"/>
              </w:rPr>
              <w:t xml:space="preserve"> Содержание транспортных средств используемых для </w:t>
            </w:r>
            <w:r w:rsidRPr="00A77047">
              <w:rPr>
                <w:bCs/>
              </w:rPr>
              <w:t xml:space="preserve">обеспечение деятельности Администрации </w:t>
            </w:r>
            <w:proofErr w:type="spellStart"/>
            <w:r w:rsidRPr="00A77047">
              <w:rPr>
                <w:bCs/>
              </w:rPr>
              <w:t>Белокалитвинского</w:t>
            </w:r>
            <w:proofErr w:type="spellEnd"/>
            <w:r w:rsidRPr="00A77047">
              <w:rPr>
                <w:bCs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2030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A77047">
              <w:t>улучшение эксплуатационных качеств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A77047">
              <w:t xml:space="preserve">снижение технических характеристик транспортных средств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ind w:left="6" w:firstLine="3"/>
            </w:pPr>
            <w:r w:rsidRPr="00A77047">
              <w:t>влияет на достижение показателей 5; 5.2</w:t>
            </w:r>
          </w:p>
        </w:tc>
      </w:tr>
      <w:tr w:rsidR="00F328A9" w:rsidRPr="00F970C3" w:rsidTr="00A86A0F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A77047">
              <w:t>5.1.3.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A77047">
              <w:t xml:space="preserve">Основное мероприятие 5.3 </w:t>
            </w:r>
            <w:r w:rsidRPr="00A77047">
              <w:rPr>
                <w:sz w:val="22"/>
                <w:szCs w:val="22"/>
              </w:rPr>
              <w:t xml:space="preserve">Улучшение материально-технической базы транспортных средств используемых для </w:t>
            </w:r>
            <w:r w:rsidRPr="00A77047">
              <w:rPr>
                <w:bCs/>
              </w:rPr>
              <w:t xml:space="preserve">обеспечение деятельности Администрации </w:t>
            </w:r>
            <w:proofErr w:type="spellStart"/>
            <w:r w:rsidRPr="00A77047">
              <w:rPr>
                <w:bCs/>
              </w:rPr>
              <w:t>Белокалитвинского</w:t>
            </w:r>
            <w:proofErr w:type="spellEnd"/>
            <w:r w:rsidRPr="00A77047">
              <w:rPr>
                <w:bCs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047">
              <w:t>2030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A77047">
              <w:t>улучшение эксплуатационных качеств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A77047">
              <w:t xml:space="preserve">снижение технических характеристик транспортных средств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77047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A77047">
              <w:t>влияет на достижение показателей 5; 5.3</w:t>
            </w:r>
          </w:p>
        </w:tc>
      </w:tr>
    </w:tbl>
    <w:p w:rsidR="00F328A9" w:rsidRPr="008B3069" w:rsidRDefault="00F328A9" w:rsidP="00F328A9">
      <w:pPr>
        <w:jc w:val="center"/>
        <w:rPr>
          <w:rFonts w:eastAsia="Calibri"/>
          <w:lang w:eastAsia="en-US"/>
        </w:rPr>
      </w:pPr>
    </w:p>
    <w:p w:rsidR="00F328A9" w:rsidRPr="00E7419D" w:rsidRDefault="00F328A9" w:rsidP="00F328A9">
      <w:pPr>
        <w:numPr>
          <w:ilvl w:val="0"/>
          <w:numId w:val="27"/>
        </w:numPr>
        <w:jc w:val="center"/>
        <w:rPr>
          <w:rFonts w:eastAsia="Calibri"/>
          <w:lang w:eastAsia="en-US"/>
        </w:rPr>
      </w:pPr>
      <w:r w:rsidRPr="00E7419D">
        <w:rPr>
          <w:sz w:val="28"/>
          <w:szCs w:val="28"/>
        </w:rPr>
        <w:t xml:space="preserve">Приложение № 3 к </w:t>
      </w:r>
      <w:proofErr w:type="gramStart"/>
      <w:r w:rsidRPr="00E7419D">
        <w:rPr>
          <w:sz w:val="28"/>
          <w:szCs w:val="28"/>
        </w:rPr>
        <w:t>муниципальной  программе</w:t>
      </w:r>
      <w:proofErr w:type="gramEnd"/>
      <w:r w:rsidRPr="00E7419D">
        <w:rPr>
          <w:sz w:val="28"/>
          <w:szCs w:val="28"/>
        </w:rPr>
        <w:t xml:space="preserve"> </w:t>
      </w:r>
      <w:proofErr w:type="spellStart"/>
      <w:r w:rsidRPr="00E7419D">
        <w:rPr>
          <w:sz w:val="28"/>
          <w:szCs w:val="28"/>
        </w:rPr>
        <w:t>Белокалитвинского</w:t>
      </w:r>
      <w:proofErr w:type="spellEnd"/>
      <w:r w:rsidRPr="00E7419D">
        <w:rPr>
          <w:sz w:val="28"/>
          <w:szCs w:val="28"/>
        </w:rPr>
        <w:t xml:space="preserve"> района </w:t>
      </w:r>
      <w:r w:rsidRPr="00E7419D">
        <w:rPr>
          <w:bCs/>
          <w:sz w:val="28"/>
          <w:szCs w:val="28"/>
        </w:rPr>
        <w:t xml:space="preserve"> «Защита населения и территории чрезвычайных ситуаций, обеспечение пожарной безопасности и безопасности людей на водных объектах» изложить в новой редакции</w:t>
      </w:r>
    </w:p>
    <w:p w:rsidR="00F328A9" w:rsidRPr="008B3069" w:rsidRDefault="00F328A9" w:rsidP="00F328A9">
      <w:pPr>
        <w:ind w:left="9932" w:right="605" w:firstLine="778"/>
        <w:rPr>
          <w:rFonts w:eastAsia="Calibri"/>
          <w:lang w:eastAsia="en-US"/>
        </w:rPr>
      </w:pPr>
      <w:r w:rsidRPr="008B3069">
        <w:t xml:space="preserve">  </w:t>
      </w:r>
    </w:p>
    <w:p w:rsidR="00F328A9" w:rsidRPr="008B3069" w:rsidRDefault="00F328A9" w:rsidP="00F328A9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8B3069">
        <w:rPr>
          <w:rFonts w:eastAsia="Calibri"/>
          <w:lang w:eastAsia="en-US"/>
        </w:rPr>
        <w:t>Расходы</w:t>
      </w:r>
    </w:p>
    <w:p w:rsidR="00F328A9" w:rsidRPr="008B3069" w:rsidRDefault="00F328A9" w:rsidP="00F328A9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8B3069">
        <w:rPr>
          <w:rFonts w:eastAsia="Calibri"/>
          <w:lang w:eastAsia="en-US"/>
        </w:rPr>
        <w:t xml:space="preserve">местного бюджета на реализацию муниципальной программы </w:t>
      </w:r>
      <w:r w:rsidRPr="008B3069">
        <w:t>«</w:t>
      </w:r>
      <w:r w:rsidRPr="008B3069">
        <w:rPr>
          <w:sz w:val="22"/>
          <w:szCs w:val="22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8B3069">
        <w:t xml:space="preserve">    </w:t>
      </w:r>
    </w:p>
    <w:p w:rsidR="00F328A9" w:rsidRPr="008B3069" w:rsidRDefault="00F328A9" w:rsidP="00F328A9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tbl>
      <w:tblPr>
        <w:tblW w:w="1531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992"/>
        <w:gridCol w:w="567"/>
        <w:gridCol w:w="709"/>
        <w:gridCol w:w="709"/>
        <w:gridCol w:w="567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F328A9" w:rsidRPr="008B3069" w:rsidTr="00A86A0F">
        <w:trPr>
          <w:trHeight w:val="720"/>
          <w:tblCellSpacing w:w="5" w:type="nil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8B3069">
              <w:rPr>
                <w:rFonts w:cs="Calibri"/>
              </w:rPr>
              <w:t xml:space="preserve">Номер и наименование </w:t>
            </w:r>
            <w:r w:rsidRPr="008B3069">
              <w:rPr>
                <w:rFonts w:cs="Calibri"/>
              </w:rPr>
              <w:br/>
              <w:t xml:space="preserve">подпрограммы, основного мероприятия, приоритетного основного мероприятия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Ответственный</w:t>
            </w:r>
          </w:p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исполнитель,</w:t>
            </w:r>
          </w:p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соисполнители,</w:t>
            </w:r>
          </w:p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участники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 xml:space="preserve">Код бюджетной   </w:t>
            </w:r>
            <w:r w:rsidRPr="008B3069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Объем расходов всего</w:t>
            </w:r>
            <w:r w:rsidRPr="008B3069">
              <w:br/>
              <w:t>(тыс. рублей)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 том числе по годам реализации</w:t>
            </w:r>
          </w:p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B3069">
              <w:rPr>
                <w:rFonts w:eastAsia="Calibri"/>
                <w:lang w:eastAsia="en-US"/>
              </w:rPr>
              <w:t>муниципальной</w:t>
            </w:r>
            <w:r w:rsidRPr="008B3069">
              <w:t xml:space="preserve"> программы, </w:t>
            </w:r>
          </w:p>
        </w:tc>
      </w:tr>
      <w:tr w:rsidR="00F328A9" w:rsidRPr="008B3069" w:rsidTr="00A86A0F">
        <w:trPr>
          <w:cantSplit/>
          <w:trHeight w:val="1288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B3069">
              <w:t>РзПр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B3069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B3069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B3069"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B3069"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8B3069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-75" w:right="113"/>
              <w:jc w:val="center"/>
            </w:pPr>
            <w:r w:rsidRPr="008B3069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8B3069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8B3069"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8B3069"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8B3069">
              <w:t>2028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8B3069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8B3069">
              <w:t>2030</w:t>
            </w:r>
          </w:p>
        </w:tc>
      </w:tr>
    </w:tbl>
    <w:p w:rsidR="00F328A9" w:rsidRPr="008B3069" w:rsidRDefault="00F328A9" w:rsidP="00F328A9">
      <w:pPr>
        <w:widowControl w:val="0"/>
        <w:autoSpaceDE w:val="0"/>
        <w:autoSpaceDN w:val="0"/>
        <w:adjustRightInd w:val="0"/>
        <w:jc w:val="center"/>
        <w:rPr>
          <w:rFonts w:eastAsia="Calibri"/>
          <w:sz w:val="4"/>
          <w:szCs w:val="4"/>
          <w:lang w:eastAsia="en-US"/>
        </w:rPr>
      </w:pPr>
    </w:p>
    <w:tbl>
      <w:tblPr>
        <w:tblW w:w="15310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9"/>
        <w:gridCol w:w="991"/>
        <w:gridCol w:w="566"/>
        <w:gridCol w:w="709"/>
        <w:gridCol w:w="709"/>
        <w:gridCol w:w="567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12"/>
        <w:gridCol w:w="709"/>
      </w:tblGrid>
      <w:tr w:rsidR="00F328A9" w:rsidRPr="008B3069" w:rsidTr="00A86A0F">
        <w:trPr>
          <w:cantSplit/>
          <w:tblHeader/>
          <w:tblCellSpacing w:w="5" w:type="nil"/>
        </w:trPr>
        <w:tc>
          <w:tcPr>
            <w:tcW w:w="24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lastRenderedPageBreak/>
              <w:t>1</w:t>
            </w:r>
          </w:p>
        </w:tc>
        <w:tc>
          <w:tcPr>
            <w:tcW w:w="991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2</w:t>
            </w:r>
          </w:p>
        </w:tc>
        <w:tc>
          <w:tcPr>
            <w:tcW w:w="566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3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4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5</w:t>
            </w:r>
          </w:p>
        </w:tc>
        <w:tc>
          <w:tcPr>
            <w:tcW w:w="567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6</w:t>
            </w:r>
          </w:p>
        </w:tc>
        <w:tc>
          <w:tcPr>
            <w:tcW w:w="850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7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8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9</w:t>
            </w:r>
          </w:p>
        </w:tc>
        <w:tc>
          <w:tcPr>
            <w:tcW w:w="708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10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11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12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13</w:t>
            </w:r>
          </w:p>
        </w:tc>
        <w:tc>
          <w:tcPr>
            <w:tcW w:w="708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14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15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16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17</w:t>
            </w:r>
          </w:p>
        </w:tc>
        <w:tc>
          <w:tcPr>
            <w:tcW w:w="712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18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19</w:t>
            </w:r>
          </w:p>
        </w:tc>
      </w:tr>
      <w:tr w:rsidR="00F328A9" w:rsidRPr="008B3069" w:rsidTr="00A86A0F">
        <w:trPr>
          <w:trHeight w:val="756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rPr>
                <w:rFonts w:eastAsia="Calibri"/>
                <w:lang w:eastAsia="en-US"/>
              </w:rPr>
              <w:t>Муниципальная</w:t>
            </w:r>
            <w:r w:rsidRPr="008B3069">
              <w:br/>
              <w:t xml:space="preserve">программа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  «</w:t>
            </w:r>
            <w:r w:rsidRPr="008B3069">
              <w:rPr>
                <w:sz w:val="22"/>
                <w:szCs w:val="22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 w:rsidRPr="008B3069">
              <w:t xml:space="preserve">    </w:t>
            </w: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всего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в том числе:           </w:t>
            </w:r>
          </w:p>
        </w:tc>
        <w:tc>
          <w:tcPr>
            <w:tcW w:w="566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</w:tcPr>
          <w:p w:rsidR="00F328A9" w:rsidRPr="00434914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4914">
              <w:rPr>
                <w:sz w:val="20"/>
                <w:szCs w:val="20"/>
              </w:rPr>
              <w:t>291116,2</w:t>
            </w:r>
          </w:p>
        </w:tc>
        <w:tc>
          <w:tcPr>
            <w:tcW w:w="709" w:type="dxa"/>
          </w:tcPr>
          <w:p w:rsidR="00F328A9" w:rsidRPr="00434914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434914">
              <w:rPr>
                <w:color w:val="000000"/>
                <w:sz w:val="20"/>
                <w:szCs w:val="20"/>
              </w:rPr>
              <w:t>22615,7</w:t>
            </w:r>
          </w:p>
        </w:tc>
        <w:tc>
          <w:tcPr>
            <w:tcW w:w="709" w:type="dxa"/>
          </w:tcPr>
          <w:p w:rsidR="00F328A9" w:rsidRPr="00434914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434914">
              <w:rPr>
                <w:color w:val="000000"/>
                <w:sz w:val="20"/>
                <w:szCs w:val="20"/>
              </w:rPr>
              <w:t>25248,0</w:t>
            </w:r>
          </w:p>
        </w:tc>
        <w:tc>
          <w:tcPr>
            <w:tcW w:w="708" w:type="dxa"/>
          </w:tcPr>
          <w:p w:rsidR="00F328A9" w:rsidRPr="00434914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434914">
              <w:rPr>
                <w:color w:val="000000"/>
                <w:sz w:val="20"/>
                <w:szCs w:val="20"/>
              </w:rPr>
              <w:t>24833,0</w:t>
            </w:r>
          </w:p>
        </w:tc>
        <w:tc>
          <w:tcPr>
            <w:tcW w:w="709" w:type="dxa"/>
          </w:tcPr>
          <w:p w:rsidR="00F328A9" w:rsidRPr="00434914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434914">
              <w:rPr>
                <w:color w:val="000000"/>
                <w:sz w:val="20"/>
                <w:szCs w:val="20"/>
              </w:rPr>
              <w:t>24253,9</w:t>
            </w:r>
          </w:p>
        </w:tc>
        <w:tc>
          <w:tcPr>
            <w:tcW w:w="709" w:type="dxa"/>
          </w:tcPr>
          <w:p w:rsidR="00F328A9" w:rsidRPr="00434914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434914">
              <w:rPr>
                <w:color w:val="000000"/>
                <w:sz w:val="20"/>
                <w:szCs w:val="20"/>
              </w:rPr>
              <w:t>24270,7</w:t>
            </w:r>
          </w:p>
        </w:tc>
        <w:tc>
          <w:tcPr>
            <w:tcW w:w="709" w:type="dxa"/>
          </w:tcPr>
          <w:p w:rsidR="00F328A9" w:rsidRPr="00434914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434914">
              <w:rPr>
                <w:color w:val="000000"/>
                <w:sz w:val="20"/>
                <w:szCs w:val="20"/>
              </w:rPr>
              <w:t>24270,7</w:t>
            </w:r>
          </w:p>
        </w:tc>
        <w:tc>
          <w:tcPr>
            <w:tcW w:w="708" w:type="dxa"/>
          </w:tcPr>
          <w:p w:rsidR="00F328A9" w:rsidRPr="00434914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434914">
              <w:rPr>
                <w:color w:val="000000"/>
                <w:sz w:val="20"/>
                <w:szCs w:val="20"/>
              </w:rPr>
              <w:t>24270,7</w:t>
            </w:r>
          </w:p>
        </w:tc>
        <w:tc>
          <w:tcPr>
            <w:tcW w:w="709" w:type="dxa"/>
          </w:tcPr>
          <w:p w:rsidR="00F328A9" w:rsidRPr="00434914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434914">
              <w:rPr>
                <w:color w:val="000000"/>
                <w:sz w:val="20"/>
                <w:szCs w:val="20"/>
              </w:rPr>
              <w:t>24270,7</w:t>
            </w:r>
          </w:p>
        </w:tc>
        <w:tc>
          <w:tcPr>
            <w:tcW w:w="709" w:type="dxa"/>
          </w:tcPr>
          <w:p w:rsidR="00F328A9" w:rsidRPr="00434914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434914">
              <w:rPr>
                <w:color w:val="000000"/>
                <w:sz w:val="20"/>
                <w:szCs w:val="20"/>
              </w:rPr>
              <w:t>24270,7</w:t>
            </w:r>
          </w:p>
        </w:tc>
        <w:tc>
          <w:tcPr>
            <w:tcW w:w="709" w:type="dxa"/>
          </w:tcPr>
          <w:p w:rsidR="00F328A9" w:rsidRPr="00434914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434914">
              <w:rPr>
                <w:color w:val="000000"/>
                <w:sz w:val="20"/>
                <w:szCs w:val="20"/>
              </w:rPr>
              <w:t>24270,7</w:t>
            </w:r>
          </w:p>
        </w:tc>
        <w:tc>
          <w:tcPr>
            <w:tcW w:w="712" w:type="dxa"/>
          </w:tcPr>
          <w:p w:rsidR="00F328A9" w:rsidRPr="00434914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434914">
              <w:rPr>
                <w:color w:val="000000"/>
                <w:sz w:val="20"/>
                <w:szCs w:val="20"/>
              </w:rPr>
              <w:t>24270,7</w:t>
            </w:r>
          </w:p>
        </w:tc>
        <w:tc>
          <w:tcPr>
            <w:tcW w:w="709" w:type="dxa"/>
          </w:tcPr>
          <w:p w:rsidR="00F328A9" w:rsidRPr="00434914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434914">
              <w:rPr>
                <w:color w:val="000000"/>
                <w:sz w:val="20"/>
                <w:szCs w:val="20"/>
              </w:rPr>
              <w:t>24270,7</w:t>
            </w:r>
          </w:p>
        </w:tc>
      </w:tr>
      <w:tr w:rsidR="00F328A9" w:rsidRPr="008B3069" w:rsidTr="00A86A0F">
        <w:trPr>
          <w:trHeight w:val="525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  <w:tcBorders>
              <w:bottom w:val="nil"/>
            </w:tcBorders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A86A0F">
        <w:trPr>
          <w:trHeight w:val="728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  <w:tcBorders>
              <w:top w:val="nil"/>
            </w:tcBorders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A86A0F">
        <w:trPr>
          <w:trHeight w:val="199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Подпрограмма 1.  </w:t>
            </w:r>
            <w:r w:rsidRPr="008B3069">
              <w:rPr>
                <w:bCs/>
                <w:sz w:val="22"/>
                <w:szCs w:val="22"/>
              </w:rPr>
              <w:t>«</w:t>
            </w:r>
            <w:r w:rsidRPr="008B3069">
              <w:rPr>
                <w:sz w:val="22"/>
                <w:szCs w:val="22"/>
              </w:rPr>
              <w:t xml:space="preserve">Финансовое обеспечение муниципального казенного учреждения </w:t>
            </w:r>
            <w:proofErr w:type="spellStart"/>
            <w:r w:rsidRPr="008B3069">
              <w:rPr>
                <w:sz w:val="22"/>
                <w:szCs w:val="22"/>
              </w:rPr>
              <w:t>Белокалитвинского</w:t>
            </w:r>
            <w:proofErr w:type="spellEnd"/>
            <w:r w:rsidRPr="008B3069">
              <w:rPr>
                <w:sz w:val="22"/>
                <w:szCs w:val="22"/>
              </w:rPr>
              <w:t xml:space="preserve"> района»</w:t>
            </w:r>
            <w:r w:rsidRPr="008B3069">
              <w:t xml:space="preserve"> </w:t>
            </w: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179818,9</w:t>
            </w:r>
          </w:p>
        </w:tc>
        <w:tc>
          <w:tcPr>
            <w:tcW w:w="709" w:type="dxa"/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13266,4</w:t>
            </w:r>
          </w:p>
        </w:tc>
        <w:tc>
          <w:tcPr>
            <w:tcW w:w="709" w:type="dxa"/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14400,6</w:t>
            </w:r>
          </w:p>
        </w:tc>
        <w:tc>
          <w:tcPr>
            <w:tcW w:w="708" w:type="dxa"/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15016,8</w:t>
            </w:r>
          </w:p>
        </w:tc>
        <w:tc>
          <w:tcPr>
            <w:tcW w:w="709" w:type="dxa"/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15222,3</w:t>
            </w:r>
          </w:p>
        </w:tc>
        <w:tc>
          <w:tcPr>
            <w:tcW w:w="709" w:type="dxa"/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15239,1</w:t>
            </w:r>
          </w:p>
        </w:tc>
        <w:tc>
          <w:tcPr>
            <w:tcW w:w="709" w:type="dxa"/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15239,1</w:t>
            </w:r>
          </w:p>
        </w:tc>
        <w:tc>
          <w:tcPr>
            <w:tcW w:w="708" w:type="dxa"/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15239,1</w:t>
            </w:r>
          </w:p>
        </w:tc>
        <w:tc>
          <w:tcPr>
            <w:tcW w:w="709" w:type="dxa"/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15239,1</w:t>
            </w:r>
          </w:p>
        </w:tc>
        <w:tc>
          <w:tcPr>
            <w:tcW w:w="709" w:type="dxa"/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15239,1</w:t>
            </w:r>
          </w:p>
        </w:tc>
        <w:tc>
          <w:tcPr>
            <w:tcW w:w="709" w:type="dxa"/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15239,1</w:t>
            </w:r>
          </w:p>
        </w:tc>
        <w:tc>
          <w:tcPr>
            <w:tcW w:w="712" w:type="dxa"/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15239,1</w:t>
            </w:r>
          </w:p>
        </w:tc>
        <w:tc>
          <w:tcPr>
            <w:tcW w:w="709" w:type="dxa"/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15239,1</w:t>
            </w:r>
          </w:p>
        </w:tc>
      </w:tr>
      <w:tr w:rsidR="00F328A9" w:rsidRPr="008B3069" w:rsidTr="00A86A0F">
        <w:trPr>
          <w:trHeight w:val="439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A86A0F">
        <w:trPr>
          <w:trHeight w:val="1136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Основное        </w:t>
            </w:r>
            <w:r w:rsidRPr="008B3069">
              <w:br/>
              <w:t xml:space="preserve">мероприятие 1.1 </w:t>
            </w:r>
            <w:r w:rsidRPr="008B3069">
              <w:rPr>
                <w:sz w:val="22"/>
                <w:szCs w:val="22"/>
              </w:rPr>
              <w:t>Расходы на выплаты по оплате труда работников, МКУ БК «УГО и ЧС»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148396,6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11168,8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11624,8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12560,3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12560,3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12560,3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12560,3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12560,3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12560,3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12560,3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12560,3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12560,3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12560,3</w:t>
            </w:r>
          </w:p>
        </w:tc>
      </w:tr>
      <w:tr w:rsidR="00F328A9" w:rsidRPr="008B3069" w:rsidTr="00A86A0F">
        <w:trPr>
          <w:trHeight w:val="819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328A9" w:rsidRPr="008B3069" w:rsidTr="005A6740">
        <w:trPr>
          <w:trHeight w:val="585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Основное        </w:t>
            </w:r>
            <w:r w:rsidRPr="008B3069">
              <w:br/>
              <w:t>мероприятие 1.2</w:t>
            </w:r>
          </w:p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rPr>
                <w:sz w:val="22"/>
                <w:szCs w:val="22"/>
              </w:rPr>
              <w:t>Расходы на обеспечение деятельности МКУ БК «УГО и ЧС»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31422,3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2097,6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2775,8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2456,5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2662,0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2678,8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2678,8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2678,8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2678,8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2678,8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2678,8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2678,8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B4715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AB4715">
              <w:rPr>
                <w:color w:val="000000"/>
                <w:sz w:val="20"/>
                <w:szCs w:val="20"/>
              </w:rPr>
              <w:t>2678,8</w:t>
            </w:r>
          </w:p>
        </w:tc>
      </w:tr>
      <w:tr w:rsidR="00F328A9" w:rsidRPr="008B3069" w:rsidTr="00A86A0F">
        <w:trPr>
          <w:trHeight w:val="825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328A9" w:rsidRPr="008B3069" w:rsidTr="005A6740">
        <w:trPr>
          <w:trHeight w:val="761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Подпрограмма 2 </w:t>
            </w:r>
          </w:p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rPr>
                <w:bCs/>
                <w:sz w:val="22"/>
                <w:szCs w:val="22"/>
              </w:rPr>
              <w:t>«З</w:t>
            </w:r>
            <w:r w:rsidRPr="008B3069">
              <w:rPr>
                <w:sz w:val="22"/>
                <w:szCs w:val="22"/>
              </w:rPr>
              <w:t xml:space="preserve">ащита населения от </w:t>
            </w:r>
            <w:r w:rsidRPr="008B3069">
              <w:rPr>
                <w:sz w:val="22"/>
                <w:szCs w:val="22"/>
              </w:rPr>
              <w:lastRenderedPageBreak/>
              <w:t>чрезвычайных ситуаций»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lastRenderedPageBreak/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6698,7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841,7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367,7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654,5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537,2</w:t>
            </w:r>
          </w:p>
        </w:tc>
      </w:tr>
      <w:tr w:rsidR="00F328A9" w:rsidRPr="008B3069" w:rsidTr="00A86A0F">
        <w:trPr>
          <w:trHeight w:val="843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A86A0F">
        <w:trPr>
          <w:trHeight w:val="739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lastRenderedPageBreak/>
              <w:t xml:space="preserve">Основное        </w:t>
            </w:r>
            <w:r w:rsidRPr="008B3069">
              <w:br/>
              <w:t>мероприятие 2.1</w:t>
            </w:r>
            <w:r w:rsidRPr="008B3069">
              <w:rPr>
                <w:sz w:val="22"/>
                <w:szCs w:val="22"/>
              </w:rPr>
              <w:t xml:space="preserve"> Дооснащение современной  техникой, оборудованием, снаряжением</w:t>
            </w: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989,2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364,6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229,3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145,1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27,8</w:t>
            </w:r>
          </w:p>
        </w:tc>
      </w:tr>
      <w:tr w:rsidR="00F328A9" w:rsidRPr="008B3069" w:rsidTr="00A86A0F">
        <w:trPr>
          <w:trHeight w:val="810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A86A0F">
        <w:trPr>
          <w:trHeight w:val="739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Основное мероприятие 2.2 </w:t>
            </w:r>
            <w:r w:rsidRPr="008B3069">
              <w:rPr>
                <w:sz w:val="22"/>
                <w:szCs w:val="22"/>
              </w:rPr>
              <w:t>Улучшение материально-технической базы МКУ БК «УГО и ЧС»</w:t>
            </w: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5709,5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477,1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138,4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509,4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509,4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509,4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509,4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509,4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509,4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509,4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509,4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509,4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509,4</w:t>
            </w:r>
          </w:p>
        </w:tc>
      </w:tr>
      <w:tr w:rsidR="00F328A9" w:rsidRPr="008B3069" w:rsidTr="00A86A0F">
        <w:trPr>
          <w:trHeight w:val="810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</w:tcPr>
          <w:p w:rsidR="00F328A9" w:rsidRPr="00D56EB0" w:rsidRDefault="00F328A9" w:rsidP="00A86A0F">
            <w:pPr>
              <w:pStyle w:val="ConsPlusCell"/>
              <w:jc w:val="center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МКУ БК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«УГО и ЧС»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A86A0F">
        <w:trPr>
          <w:trHeight w:val="701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Подпрограмма 3 </w:t>
            </w:r>
          </w:p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rPr>
                <w:bCs/>
                <w:sz w:val="22"/>
                <w:szCs w:val="22"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21261,0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1649,5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</w:tr>
      <w:tr w:rsidR="00F328A9" w:rsidRPr="008B3069" w:rsidTr="00A86A0F">
        <w:trPr>
          <w:trHeight w:val="825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A86A0F">
        <w:trPr>
          <w:trHeight w:val="135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Основное мероприятие 3.1.</w:t>
            </w:r>
            <w:r w:rsidRPr="008B3069">
              <w:rPr>
                <w:sz w:val="22"/>
                <w:szCs w:val="22"/>
              </w:rPr>
              <w:t xml:space="preserve"> Расходы на выплаты по оплате труда </w:t>
            </w:r>
          </w:p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rPr>
                <w:sz w:val="22"/>
                <w:szCs w:val="22"/>
              </w:rPr>
              <w:t>операторов системы-112 МКУ БУ «УГО и ЧС»</w:t>
            </w: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19611,5</w:t>
            </w:r>
          </w:p>
          <w:p w:rsidR="00F328A9" w:rsidRDefault="00F328A9" w:rsidP="00A86A0F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1648,1</w:t>
            </w:r>
          </w:p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7127D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7127D">
              <w:rPr>
                <w:color w:val="000000"/>
                <w:sz w:val="20"/>
                <w:szCs w:val="20"/>
              </w:rPr>
              <w:t>1790,6</w:t>
            </w:r>
          </w:p>
        </w:tc>
      </w:tr>
      <w:tr w:rsidR="00F328A9" w:rsidRPr="008B3069" w:rsidTr="00A86A0F">
        <w:trPr>
          <w:trHeight w:val="714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A86A0F">
        <w:trPr>
          <w:trHeight w:val="664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Основное мероприятие 3.2.</w:t>
            </w:r>
            <w:r w:rsidRPr="008B3069">
              <w:rPr>
                <w:sz w:val="22"/>
                <w:szCs w:val="22"/>
              </w:rPr>
              <w:t xml:space="preserve"> Расходы на обеспечение деятельности системы -</w:t>
            </w:r>
            <w:r w:rsidRPr="008B3069">
              <w:rPr>
                <w:sz w:val="22"/>
                <w:szCs w:val="22"/>
              </w:rPr>
              <w:lastRenderedPageBreak/>
              <w:t>112</w:t>
            </w: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lastRenderedPageBreak/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2E02">
              <w:rPr>
                <w:sz w:val="20"/>
                <w:szCs w:val="2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sz w:val="20"/>
                <w:szCs w:val="20"/>
              </w:rPr>
            </w:pPr>
            <w:r w:rsidRPr="002E2E02">
              <w:rPr>
                <w:sz w:val="20"/>
                <w:szCs w:val="2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sz w:val="20"/>
                <w:szCs w:val="20"/>
              </w:rPr>
            </w:pPr>
            <w:r w:rsidRPr="002E2E0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sz w:val="20"/>
                <w:szCs w:val="20"/>
              </w:rPr>
            </w:pPr>
            <w:r w:rsidRPr="002E2E0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sz w:val="20"/>
                <w:szCs w:val="20"/>
              </w:rPr>
            </w:pPr>
            <w:r w:rsidRPr="002E2E0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sz w:val="20"/>
                <w:szCs w:val="20"/>
              </w:rPr>
            </w:pPr>
            <w:r w:rsidRPr="002E2E0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sz w:val="20"/>
                <w:szCs w:val="20"/>
              </w:rPr>
            </w:pPr>
            <w:r w:rsidRPr="002E2E02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sz w:val="20"/>
                <w:szCs w:val="20"/>
              </w:rPr>
            </w:pPr>
            <w:r w:rsidRPr="002E2E0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sz w:val="20"/>
                <w:szCs w:val="20"/>
              </w:rPr>
            </w:pPr>
            <w:r w:rsidRPr="002E2E0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sz w:val="20"/>
                <w:szCs w:val="20"/>
              </w:rPr>
            </w:pPr>
            <w:r w:rsidRPr="002E2E0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sz w:val="20"/>
                <w:szCs w:val="20"/>
              </w:rPr>
            </w:pPr>
            <w:r w:rsidRPr="002E2E02">
              <w:rPr>
                <w:sz w:val="20"/>
                <w:szCs w:val="20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sz w:val="20"/>
                <w:szCs w:val="20"/>
              </w:rPr>
            </w:pPr>
            <w:r w:rsidRPr="002E2E02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sz w:val="20"/>
                <w:szCs w:val="20"/>
              </w:rPr>
            </w:pPr>
            <w:r w:rsidRPr="002E2E02">
              <w:rPr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732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</w:t>
            </w:r>
            <w:r w:rsidRPr="00D56EB0">
              <w:rPr>
                <w:sz w:val="20"/>
                <w:szCs w:val="20"/>
              </w:rPr>
              <w:lastRenderedPageBreak/>
              <w:t>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A86A0F">
        <w:trPr>
          <w:trHeight w:val="716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lastRenderedPageBreak/>
              <w:t>Подпрограмма 4</w:t>
            </w:r>
          </w:p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rPr>
                <w:sz w:val="22"/>
                <w:szCs w:val="22"/>
              </w:rPr>
              <w:t>«Создание аппаратно-программного комплекса (далее АПК)«Безопасный город»</w:t>
            </w: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8265,8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1387,1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985,4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1189,9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</w:tr>
      <w:tr w:rsidR="00F328A9" w:rsidRPr="008B3069" w:rsidTr="00A86A0F">
        <w:trPr>
          <w:trHeight w:val="556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5A6740">
        <w:trPr>
          <w:trHeight w:val="843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Основное мероприятие 4.1.</w:t>
            </w:r>
            <w:r w:rsidRPr="008B3069">
              <w:rPr>
                <w:sz w:val="22"/>
                <w:szCs w:val="22"/>
              </w:rPr>
              <w:t xml:space="preserve"> Создание муниципальной интеграционной платформы и элементов системы видеонаблюдения в г. Белая Калитва АПК «Безопасный город»</w:t>
            </w: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961,2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293,9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667,3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1533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A86A0F">
        <w:trPr>
          <w:trHeight w:val="900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Основное мероприятие 4.2. Обеспечение функционирования и </w:t>
            </w:r>
          </w:p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поддержания в постоянной готовности камер видеонаблюдения и оборудования аппаратно-программного комплекса «Безопасный город» </w:t>
            </w: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5917,5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797,1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691,5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522,6</w:t>
            </w:r>
          </w:p>
        </w:tc>
      </w:tr>
      <w:tr w:rsidR="00F328A9" w:rsidRPr="008B3069" w:rsidTr="00A86A0F">
        <w:trPr>
          <w:trHeight w:val="2765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A86A0F">
        <w:trPr>
          <w:trHeight w:val="972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pStyle w:val="ConsPlusCell"/>
            </w:pPr>
            <w:r w:rsidRPr="008B3069">
              <w:lastRenderedPageBreak/>
              <w:t>Подпрограмма 5</w:t>
            </w:r>
          </w:p>
          <w:p w:rsidR="00F328A9" w:rsidRPr="008B3069" w:rsidRDefault="00F328A9" w:rsidP="00A86A0F">
            <w:pPr>
              <w:pStyle w:val="ConsPlusCell"/>
            </w:pPr>
            <w:r w:rsidRPr="008B3069">
              <w:t>«</w:t>
            </w:r>
            <w:r w:rsidRPr="008B3069">
              <w:rPr>
                <w:bCs/>
              </w:rPr>
              <w:t xml:space="preserve">Транспортное обеспечение деятельности Администрации </w:t>
            </w:r>
            <w:proofErr w:type="spellStart"/>
            <w:r w:rsidRPr="008B3069">
              <w:rPr>
                <w:bCs/>
              </w:rPr>
              <w:t>Белокалитвинского</w:t>
            </w:r>
            <w:proofErr w:type="spellEnd"/>
            <w:r w:rsidRPr="008B3069">
              <w:rPr>
                <w:bCs/>
              </w:rPr>
              <w:t xml:space="preserve"> района</w:t>
            </w:r>
            <w:r w:rsidRPr="008B3069">
              <w:rPr>
                <w:sz w:val="22"/>
                <w:szCs w:val="22"/>
              </w:rPr>
              <w:t>»</w:t>
            </w: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75071,8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5471,0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7788,8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6181,2</w:t>
            </w:r>
          </w:p>
        </w:tc>
      </w:tr>
      <w:tr w:rsidR="00F328A9" w:rsidRPr="008B3069" w:rsidTr="00A86A0F">
        <w:trPr>
          <w:trHeight w:val="738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A86A0F">
        <w:trPr>
          <w:trHeight w:val="726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Основное мероприятие 5.1.</w:t>
            </w:r>
            <w:r w:rsidRPr="008B3069">
              <w:rPr>
                <w:sz w:val="22"/>
                <w:szCs w:val="22"/>
              </w:rPr>
              <w:t xml:space="preserve"> Расходы на выплаты по оплате труда водителям</w:t>
            </w: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48710,3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2930,5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4089,8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4169,0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4169,0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4169,0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4169,0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4169,0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4169,0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4169,0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4169,0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4169,0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4169,0</w:t>
            </w:r>
          </w:p>
        </w:tc>
      </w:tr>
      <w:tr w:rsidR="00F328A9" w:rsidRPr="008B3069" w:rsidTr="00A86A0F">
        <w:trPr>
          <w:trHeight w:val="915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A86A0F">
        <w:trPr>
          <w:trHeight w:val="895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Основное мероприятие 5.2</w:t>
            </w:r>
            <w:r w:rsidRPr="008B3069">
              <w:rPr>
                <w:sz w:val="22"/>
                <w:szCs w:val="22"/>
              </w:rPr>
              <w:t xml:space="preserve"> Содержание транспортных средств используемых для </w:t>
            </w:r>
            <w:r w:rsidRPr="008B3069">
              <w:rPr>
                <w:bCs/>
              </w:rPr>
              <w:t xml:space="preserve">обеспечение деятельности Администрации </w:t>
            </w:r>
            <w:proofErr w:type="spellStart"/>
            <w:r w:rsidRPr="008B3069">
              <w:rPr>
                <w:bCs/>
              </w:rPr>
              <w:t>Белокалитвинского</w:t>
            </w:r>
            <w:proofErr w:type="spellEnd"/>
            <w:r w:rsidRPr="008B3069">
              <w:rPr>
                <w:bCs/>
              </w:rPr>
              <w:t xml:space="preserve"> района</w:t>
            </w: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19215,3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1800,4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2680,9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1473,4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1473,4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1473,4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1473,4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1473,4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1473,4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1473,4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1473,4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1473,4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1473,4</w:t>
            </w:r>
          </w:p>
        </w:tc>
      </w:tr>
      <w:tr w:rsidR="00F328A9" w:rsidRPr="008B3069" w:rsidTr="00A86A0F">
        <w:trPr>
          <w:trHeight w:val="318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328A9" w:rsidRPr="008B3069" w:rsidTr="00A86A0F">
        <w:trPr>
          <w:trHeight w:val="1232"/>
          <w:tblCellSpacing w:w="5" w:type="nil"/>
        </w:trPr>
        <w:tc>
          <w:tcPr>
            <w:tcW w:w="2409" w:type="dxa"/>
            <w:vMerge w:val="restart"/>
          </w:tcPr>
          <w:p w:rsidR="00F328A9" w:rsidRPr="008B3069" w:rsidRDefault="00F328A9" w:rsidP="00A86A0F">
            <w:pPr>
              <w:pStyle w:val="ConsPlusCell"/>
              <w:rPr>
                <w:sz w:val="22"/>
                <w:szCs w:val="22"/>
              </w:rPr>
            </w:pPr>
            <w:r w:rsidRPr="008B3069">
              <w:t xml:space="preserve">Основное мероприятие 5.3 </w:t>
            </w:r>
            <w:r w:rsidRPr="008B3069">
              <w:rPr>
                <w:sz w:val="22"/>
                <w:szCs w:val="22"/>
              </w:rPr>
              <w:t>Улучшение материально-</w:t>
            </w:r>
            <w:r w:rsidRPr="008B3069">
              <w:rPr>
                <w:sz w:val="22"/>
                <w:szCs w:val="22"/>
              </w:rPr>
              <w:lastRenderedPageBreak/>
              <w:t xml:space="preserve">технической базы транспортных средств используемых для </w:t>
            </w:r>
            <w:r w:rsidRPr="008B3069">
              <w:rPr>
                <w:bCs/>
              </w:rPr>
              <w:t xml:space="preserve">обеспечение деятельности Администрации </w:t>
            </w:r>
            <w:proofErr w:type="spellStart"/>
            <w:r w:rsidRPr="008B3069">
              <w:rPr>
                <w:bCs/>
              </w:rPr>
              <w:t>Белокалитвинского</w:t>
            </w:r>
            <w:proofErr w:type="spellEnd"/>
            <w:r w:rsidRPr="008B3069">
              <w:rPr>
                <w:bCs/>
              </w:rPr>
              <w:t xml:space="preserve"> района</w:t>
            </w: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lastRenderedPageBreak/>
              <w:t xml:space="preserve">всего, </w:t>
            </w:r>
          </w:p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069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7146,2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740,1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1018,1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538,8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538,8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538,8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538,8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538,8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538,8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538,8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538,8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538,8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538,8</w:t>
            </w:r>
          </w:p>
        </w:tc>
      </w:tr>
      <w:tr w:rsidR="00F328A9" w:rsidRPr="008B3069" w:rsidTr="00A86A0F">
        <w:trPr>
          <w:trHeight w:val="1950"/>
          <w:tblCellSpacing w:w="5" w:type="nil"/>
        </w:trPr>
        <w:tc>
          <w:tcPr>
            <w:tcW w:w="2409" w:type="dxa"/>
            <w:vMerge/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991" w:type="dxa"/>
          </w:tcPr>
          <w:p w:rsidR="00F328A9" w:rsidRPr="00D56EB0" w:rsidRDefault="00F328A9" w:rsidP="00A86A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6EB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D56EB0">
              <w:rPr>
                <w:sz w:val="20"/>
                <w:szCs w:val="20"/>
              </w:rPr>
              <w:t>Белокалитвинского</w:t>
            </w:r>
            <w:proofErr w:type="spellEnd"/>
            <w:r w:rsidRPr="00D56EB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A6740" w:rsidRDefault="005A6740" w:rsidP="00F328A9">
      <w:pPr>
        <w:ind w:left="9932" w:right="605" w:firstLine="778"/>
      </w:pPr>
    </w:p>
    <w:p w:rsidR="00F328A9" w:rsidRPr="008B3069" w:rsidRDefault="00F328A9" w:rsidP="00F328A9">
      <w:pPr>
        <w:ind w:left="9932" w:right="605" w:firstLine="778"/>
      </w:pPr>
      <w:r w:rsidRPr="008B3069">
        <w:t xml:space="preserve">  </w:t>
      </w:r>
    </w:p>
    <w:p w:rsidR="00F328A9" w:rsidRPr="005A6740" w:rsidRDefault="00F328A9" w:rsidP="00F328A9">
      <w:pPr>
        <w:numPr>
          <w:ilvl w:val="0"/>
          <w:numId w:val="27"/>
        </w:numPr>
        <w:jc w:val="both"/>
        <w:rPr>
          <w:sz w:val="26"/>
          <w:szCs w:val="26"/>
        </w:rPr>
      </w:pPr>
      <w:r w:rsidRPr="00A86A0F">
        <w:rPr>
          <w:sz w:val="26"/>
          <w:szCs w:val="26"/>
        </w:rPr>
        <w:t xml:space="preserve">Приложение № 4 к </w:t>
      </w:r>
      <w:r w:rsidR="00A86A0F" w:rsidRPr="00A86A0F">
        <w:rPr>
          <w:sz w:val="26"/>
          <w:szCs w:val="26"/>
        </w:rPr>
        <w:t>муниципальной программе</w:t>
      </w:r>
      <w:r w:rsidRPr="00A86A0F">
        <w:rPr>
          <w:sz w:val="26"/>
          <w:szCs w:val="26"/>
        </w:rPr>
        <w:t xml:space="preserve"> </w:t>
      </w:r>
      <w:proofErr w:type="spellStart"/>
      <w:r w:rsidRPr="00A86A0F">
        <w:rPr>
          <w:sz w:val="26"/>
          <w:szCs w:val="26"/>
        </w:rPr>
        <w:t>Белокалитвинского</w:t>
      </w:r>
      <w:proofErr w:type="spellEnd"/>
      <w:r w:rsidRPr="00A86A0F">
        <w:rPr>
          <w:sz w:val="26"/>
          <w:szCs w:val="26"/>
        </w:rPr>
        <w:t xml:space="preserve"> </w:t>
      </w:r>
      <w:r w:rsidR="00A86A0F" w:rsidRPr="00A86A0F">
        <w:rPr>
          <w:sz w:val="26"/>
          <w:szCs w:val="26"/>
        </w:rPr>
        <w:t xml:space="preserve">района </w:t>
      </w:r>
      <w:r w:rsidR="00A86A0F" w:rsidRPr="00A86A0F">
        <w:rPr>
          <w:bCs/>
          <w:sz w:val="26"/>
          <w:szCs w:val="26"/>
        </w:rPr>
        <w:t>«</w:t>
      </w:r>
      <w:r w:rsidRPr="00A86A0F">
        <w:rPr>
          <w:bCs/>
          <w:sz w:val="26"/>
          <w:szCs w:val="26"/>
        </w:rPr>
        <w:t>Защита населения и территории чрезвычайных ситуаций, обеспечение пожарной безопасности и безопасности людей на водных объектах» изложить в новой редакции.</w:t>
      </w:r>
    </w:p>
    <w:p w:rsidR="005A6740" w:rsidRDefault="005A6740" w:rsidP="00A254E6">
      <w:pPr>
        <w:ind w:left="720"/>
        <w:jc w:val="both"/>
        <w:rPr>
          <w:sz w:val="26"/>
          <w:szCs w:val="26"/>
        </w:rPr>
      </w:pPr>
    </w:p>
    <w:p w:rsidR="00A254E6" w:rsidRPr="00A86A0F" w:rsidRDefault="00A254E6" w:rsidP="00A254E6">
      <w:pPr>
        <w:ind w:left="720"/>
        <w:jc w:val="both"/>
        <w:rPr>
          <w:sz w:val="26"/>
          <w:szCs w:val="26"/>
        </w:rPr>
      </w:pPr>
    </w:p>
    <w:p w:rsidR="00F328A9" w:rsidRPr="008B3069" w:rsidRDefault="00F328A9" w:rsidP="00F328A9">
      <w:pPr>
        <w:widowControl w:val="0"/>
        <w:autoSpaceDE w:val="0"/>
        <w:autoSpaceDN w:val="0"/>
        <w:adjustRightInd w:val="0"/>
        <w:jc w:val="center"/>
      </w:pPr>
      <w:r w:rsidRPr="008B3069">
        <w:t xml:space="preserve">Расходы на реализацию </w:t>
      </w:r>
    </w:p>
    <w:p w:rsidR="00F328A9" w:rsidRDefault="00F328A9" w:rsidP="00F328A9">
      <w:pPr>
        <w:widowControl w:val="0"/>
        <w:autoSpaceDE w:val="0"/>
        <w:autoSpaceDN w:val="0"/>
        <w:adjustRightInd w:val="0"/>
        <w:jc w:val="center"/>
      </w:pPr>
      <w:r w:rsidRPr="008B3069">
        <w:t xml:space="preserve">муниципальной программы </w:t>
      </w:r>
      <w:proofErr w:type="spellStart"/>
      <w:r w:rsidRPr="008B3069">
        <w:t>Белокалитвинского</w:t>
      </w:r>
      <w:proofErr w:type="spellEnd"/>
      <w:r w:rsidRPr="008B3069"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A254E6" w:rsidRPr="008B3069" w:rsidRDefault="00A254E6" w:rsidP="00F328A9">
      <w:pPr>
        <w:widowControl w:val="0"/>
        <w:autoSpaceDE w:val="0"/>
        <w:autoSpaceDN w:val="0"/>
        <w:adjustRightInd w:val="0"/>
        <w:jc w:val="center"/>
      </w:pPr>
    </w:p>
    <w:p w:rsidR="00F328A9" w:rsidRPr="008B3069" w:rsidRDefault="00F328A9" w:rsidP="00F328A9">
      <w:pPr>
        <w:widowControl w:val="0"/>
        <w:autoSpaceDE w:val="0"/>
        <w:autoSpaceDN w:val="0"/>
        <w:adjustRightInd w:val="0"/>
        <w:jc w:val="center"/>
      </w:pPr>
    </w:p>
    <w:tbl>
      <w:tblPr>
        <w:tblW w:w="1523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45"/>
        <w:gridCol w:w="1418"/>
        <w:gridCol w:w="1559"/>
        <w:gridCol w:w="709"/>
        <w:gridCol w:w="850"/>
        <w:gridCol w:w="993"/>
        <w:gridCol w:w="992"/>
        <w:gridCol w:w="850"/>
        <w:gridCol w:w="851"/>
        <w:gridCol w:w="709"/>
        <w:gridCol w:w="708"/>
        <w:gridCol w:w="851"/>
        <w:gridCol w:w="709"/>
        <w:gridCol w:w="863"/>
        <w:gridCol w:w="728"/>
      </w:tblGrid>
      <w:tr w:rsidR="00F328A9" w:rsidRPr="008B3069" w:rsidTr="00A86A0F">
        <w:trPr>
          <w:tblCellSpacing w:w="5" w:type="nil"/>
          <w:jc w:val="center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 xml:space="preserve">Наименование      </w:t>
            </w:r>
            <w:r w:rsidRPr="008B3069">
              <w:br/>
              <w:t>государственной программы,</w:t>
            </w:r>
          </w:p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подпрограммы государственной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Объем расходов всего (тыс. рублей)</w:t>
            </w:r>
            <w:r w:rsidRPr="008B3069">
              <w:br/>
            </w:r>
          </w:p>
        </w:tc>
        <w:tc>
          <w:tcPr>
            <w:tcW w:w="9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В том числе по годам реализации муниципальной программы</w:t>
            </w:r>
          </w:p>
        </w:tc>
      </w:tr>
      <w:tr w:rsidR="00F328A9" w:rsidRPr="008B3069" w:rsidTr="00A86A0F">
        <w:trPr>
          <w:trHeight w:val="1104"/>
          <w:tblCellSpacing w:w="5" w:type="nil"/>
          <w:jc w:val="center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>2028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>2029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>2030</w:t>
            </w:r>
          </w:p>
        </w:tc>
      </w:tr>
      <w:tr w:rsidR="00F328A9" w:rsidRPr="008B3069" w:rsidTr="00A86A0F">
        <w:trPr>
          <w:tblCellSpacing w:w="5" w:type="nil"/>
          <w:jc w:val="center"/>
        </w:trPr>
        <w:tc>
          <w:tcPr>
            <w:tcW w:w="2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  <w:r w:rsidRPr="008B3069"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>13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>14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>15</w:t>
            </w:r>
          </w:p>
        </w:tc>
      </w:tr>
      <w:tr w:rsidR="00F328A9" w:rsidRPr="008B3069" w:rsidTr="00A86A0F">
        <w:trPr>
          <w:tblCellSpacing w:w="5" w:type="nil"/>
          <w:jc w:val="center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 xml:space="preserve">Муниципальная программа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 «Защита населения и территории от чрезвычайных ситуаций, </w:t>
            </w:r>
            <w:r w:rsidRPr="008B3069">
              <w:lastRenderedPageBreak/>
              <w:t>обеспечение пожарной безопасности и безопасности людей на водных объектах»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2E2E02">
              <w:rPr>
                <w:color w:val="000000"/>
                <w:sz w:val="20"/>
                <w:szCs w:val="20"/>
              </w:rPr>
              <w:t>291116,2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22615,7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25248,0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24833,0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24253,9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24270,7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24270,7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24270,7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24270,7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24270,7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24270,7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24270,7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24270,7</w:t>
            </w:r>
          </w:p>
        </w:tc>
      </w:tr>
      <w:tr w:rsidR="00F328A9" w:rsidRPr="008B3069" w:rsidTr="00A86A0F">
        <w:trPr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251380,7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19464,9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21915,3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21507,8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20928,7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20945,5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20945,5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20945,5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20945,5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20945,5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20945,5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20945,5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20945,5</w:t>
            </w:r>
          </w:p>
        </w:tc>
      </w:tr>
      <w:tr w:rsidR="00F328A9" w:rsidRPr="008B3069" w:rsidTr="00A86A0F">
        <w:trPr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Местный бюджет поселений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39735,5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3150,8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3332,7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3325,2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3325,2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3325,2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3325,2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3325,2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3325,2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3325,2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3325,2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3325,2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3325,2</w:t>
            </w:r>
          </w:p>
        </w:tc>
      </w:tr>
      <w:tr w:rsidR="00F328A9" w:rsidRPr="008B3069" w:rsidTr="00A86A0F">
        <w:trPr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2E2E02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DD753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840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4537F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4537F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4537F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4537F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4537F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4537F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4537F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4537F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4537F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4537F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4537F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4537F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4537F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444"/>
          <w:tblCellSpacing w:w="5" w:type="nil"/>
          <w:jc w:val="center"/>
        </w:trPr>
        <w:tc>
          <w:tcPr>
            <w:tcW w:w="2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 xml:space="preserve">Подпрограмма 1.  </w:t>
            </w:r>
            <w:r w:rsidRPr="008B3069">
              <w:rPr>
                <w:bCs/>
              </w:rPr>
              <w:t>«</w:t>
            </w:r>
            <w:r w:rsidRPr="008B3069">
              <w:t xml:space="preserve">Финансовое обеспечение муниципального казенного учреждения </w:t>
            </w:r>
            <w:proofErr w:type="spellStart"/>
            <w:r w:rsidRPr="008B3069">
              <w:t>Белокалитвинского</w:t>
            </w:r>
            <w:proofErr w:type="spellEnd"/>
            <w:r w:rsidRPr="008B3069">
              <w:t xml:space="preserve"> района»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179818,9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13266,4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14400,6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15016,8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15222,3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15239,1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15239,1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15239,1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15239,1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15239,1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15239,1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15239,1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15239,1</w:t>
            </w:r>
          </w:p>
        </w:tc>
      </w:tr>
      <w:tr w:rsidR="00F328A9" w:rsidRPr="008B3069" w:rsidTr="00A86A0F">
        <w:trPr>
          <w:trHeight w:val="540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141798,9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10234,1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11133,9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11844,7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12050,2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12067,0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12067,0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12067,0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12067,0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12067,0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12067,0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12067,0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86A0F" w:rsidRDefault="00F328A9" w:rsidP="00A86A0F">
            <w:pPr>
              <w:jc w:val="center"/>
              <w:rPr>
                <w:color w:val="000000"/>
                <w:sz w:val="16"/>
                <w:szCs w:val="16"/>
              </w:rPr>
            </w:pPr>
            <w:r w:rsidRPr="00A86A0F">
              <w:rPr>
                <w:color w:val="000000"/>
                <w:sz w:val="16"/>
                <w:szCs w:val="16"/>
              </w:rPr>
              <w:t>12067,0</w:t>
            </w:r>
          </w:p>
        </w:tc>
      </w:tr>
      <w:tr w:rsidR="00F328A9" w:rsidRPr="008B3069" w:rsidTr="00A86A0F">
        <w:trPr>
          <w:trHeight w:val="540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Местный бюджет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38020,0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3032,3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3266,7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3172,1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3172,1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3172,1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3172,1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3172,1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3172,1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3172,1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3172,1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3172,1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3172,1</w:t>
            </w:r>
          </w:p>
        </w:tc>
      </w:tr>
      <w:tr w:rsidR="00F328A9" w:rsidRPr="008B3069" w:rsidTr="00A86A0F">
        <w:trPr>
          <w:trHeight w:val="435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600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435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354F9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210"/>
          <w:tblCellSpacing w:w="5" w:type="nil"/>
          <w:jc w:val="center"/>
        </w:trPr>
        <w:tc>
          <w:tcPr>
            <w:tcW w:w="24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 xml:space="preserve">Подпрограмма 2 </w:t>
            </w:r>
          </w:p>
          <w:p w:rsidR="00F328A9" w:rsidRPr="008B3069" w:rsidRDefault="00F328A9" w:rsidP="00A86A0F">
            <w:pPr>
              <w:pStyle w:val="ConsPlusCell"/>
            </w:pPr>
            <w:r w:rsidRPr="008B3069">
              <w:rPr>
                <w:bCs/>
              </w:rPr>
              <w:t>«З</w:t>
            </w:r>
            <w:r w:rsidRPr="008B3069">
              <w:t>ащита населения от чрезвычайных ситуаций»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6698,7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841,7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367,7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654,5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537,2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537,2</w:t>
            </w:r>
          </w:p>
        </w:tc>
      </w:tr>
      <w:tr w:rsidR="00F328A9" w:rsidRPr="008B3069" w:rsidTr="00A86A0F">
        <w:trPr>
          <w:trHeight w:val="255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4983,2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723,2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301,7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501,4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384,1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384,1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384,1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384,1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384,1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384,1</w:t>
            </w:r>
          </w:p>
        </w:tc>
      </w:tr>
      <w:tr w:rsidR="00F328A9" w:rsidRPr="008B3069" w:rsidTr="00A86A0F">
        <w:trPr>
          <w:trHeight w:val="255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Местный бюджет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153,1</w:t>
            </w:r>
          </w:p>
        </w:tc>
      </w:tr>
      <w:tr w:rsidR="00F328A9" w:rsidRPr="008B3069" w:rsidTr="00A86A0F">
        <w:trPr>
          <w:trHeight w:val="210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315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06A2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285"/>
          <w:tblCellSpacing w:w="5" w:type="nil"/>
          <w:jc w:val="center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>Подпрограмма 3</w:t>
            </w:r>
          </w:p>
          <w:p w:rsidR="00F328A9" w:rsidRPr="008B3069" w:rsidRDefault="00F328A9" w:rsidP="00A86A0F">
            <w:pPr>
              <w:pStyle w:val="ConsPlusCell"/>
            </w:pPr>
            <w:r w:rsidRPr="008B3069">
              <w:rPr>
                <w:bCs/>
              </w:rPr>
              <w:lastRenderedPageBreak/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21261,0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1649,5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</w:tr>
      <w:tr w:rsidR="00F328A9" w:rsidRPr="008B3069" w:rsidTr="00A86A0F">
        <w:trPr>
          <w:trHeight w:val="285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21261,0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1649,5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D56EB0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D56EB0">
              <w:rPr>
                <w:color w:val="000000"/>
                <w:sz w:val="20"/>
                <w:szCs w:val="20"/>
              </w:rPr>
              <w:t>1790,6</w:t>
            </w:r>
          </w:p>
        </w:tc>
      </w:tr>
      <w:tr w:rsidR="00F328A9" w:rsidRPr="008B3069" w:rsidTr="00A86A0F">
        <w:trPr>
          <w:trHeight w:val="285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Местный бюджет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pStyle w:val="ConsPlusCell"/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300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pStyle w:val="ConsPlusCell"/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315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pStyle w:val="ConsPlusCell"/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315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pStyle w:val="ConsPlusCell"/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blCellSpacing w:w="5" w:type="nil"/>
          <w:jc w:val="center"/>
        </w:trPr>
        <w:tc>
          <w:tcPr>
            <w:tcW w:w="24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  <w:r w:rsidRPr="008B3069">
              <w:t>Подпрограмма 4</w:t>
            </w:r>
          </w:p>
          <w:p w:rsidR="00F328A9" w:rsidRPr="008B3069" w:rsidRDefault="00F328A9" w:rsidP="00A86A0F">
            <w:pPr>
              <w:pStyle w:val="ConsPlusCell"/>
            </w:pPr>
            <w:r w:rsidRPr="008B3069">
              <w:t>«Создание аппаратно-программного комплекса (далее АПК) «Безопасный город»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8265,8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1387,1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985,4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1189,9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</w:tr>
      <w:tr w:rsidR="00F328A9" w:rsidRPr="008B3069" w:rsidTr="00A86A0F">
        <w:trPr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8265,8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1387,1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985,4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1189,9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522,6</w:t>
            </w:r>
          </w:p>
        </w:tc>
      </w:tr>
      <w:tr w:rsidR="00F328A9" w:rsidRPr="008B3069" w:rsidTr="00A86A0F">
        <w:trPr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Местный бюджет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pStyle w:val="ConsPlusCell"/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490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F52A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pStyle w:val="ConsPlusCell"/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F52A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pStyle w:val="ConsPlusCell"/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CF52A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pStyle w:val="ConsPlusCell"/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blCellSpacing w:w="5" w:type="nil"/>
          <w:jc w:val="center"/>
        </w:trPr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</w:tr>
      <w:tr w:rsidR="00F328A9" w:rsidRPr="008B3069" w:rsidTr="00A86A0F">
        <w:trPr>
          <w:trHeight w:val="165"/>
          <w:tblCellSpacing w:w="5" w:type="nil"/>
          <w:jc w:val="center"/>
        </w:trPr>
        <w:tc>
          <w:tcPr>
            <w:tcW w:w="2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pStyle w:val="ConsPlusCell"/>
              <w:jc w:val="center"/>
            </w:pPr>
          </w:p>
        </w:tc>
      </w:tr>
      <w:tr w:rsidR="00F328A9" w:rsidRPr="008B3069" w:rsidTr="00A86A0F">
        <w:trPr>
          <w:trHeight w:val="237"/>
          <w:tblCellSpacing w:w="5" w:type="nil"/>
          <w:jc w:val="center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  <w:r w:rsidRPr="008B3069">
              <w:t>Подпрограмма 5</w:t>
            </w:r>
          </w:p>
          <w:p w:rsidR="00F328A9" w:rsidRPr="008B3069" w:rsidRDefault="00F328A9" w:rsidP="00A86A0F">
            <w:pPr>
              <w:pStyle w:val="ConsPlusCell"/>
            </w:pPr>
            <w:r w:rsidRPr="008B3069">
              <w:rPr>
                <w:sz w:val="22"/>
                <w:szCs w:val="22"/>
              </w:rPr>
              <w:t>«</w:t>
            </w:r>
            <w:r w:rsidRPr="008B3069">
              <w:rPr>
                <w:bCs/>
              </w:rPr>
              <w:t xml:space="preserve">Транспортное обеспечение деятельности Администрации </w:t>
            </w:r>
            <w:proofErr w:type="spellStart"/>
            <w:r w:rsidRPr="008B3069">
              <w:rPr>
                <w:bCs/>
              </w:rPr>
              <w:t>Белокалитвинского</w:t>
            </w:r>
            <w:proofErr w:type="spellEnd"/>
            <w:r w:rsidRPr="008B3069">
              <w:rPr>
                <w:bCs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75071,8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5471,0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7788,8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</w:tr>
      <w:tr w:rsidR="00F328A9" w:rsidRPr="008B3069" w:rsidTr="00A86A0F">
        <w:trPr>
          <w:trHeight w:val="300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75071,8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5471,0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7788,8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color w:val="000000"/>
                <w:sz w:val="20"/>
                <w:szCs w:val="20"/>
              </w:rPr>
            </w:pPr>
            <w:r w:rsidRPr="009F335A">
              <w:rPr>
                <w:color w:val="000000"/>
                <w:sz w:val="20"/>
                <w:szCs w:val="20"/>
              </w:rPr>
              <w:t>6181,2</w:t>
            </w:r>
          </w:p>
        </w:tc>
      </w:tr>
      <w:tr w:rsidR="00F328A9" w:rsidRPr="008B3069" w:rsidTr="00A86A0F">
        <w:trPr>
          <w:trHeight w:val="300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Местный бюджет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9F335A" w:rsidRDefault="00F328A9" w:rsidP="00A86A0F">
            <w:pPr>
              <w:jc w:val="center"/>
              <w:rPr>
                <w:sz w:val="20"/>
                <w:szCs w:val="20"/>
              </w:rPr>
            </w:pPr>
            <w:r w:rsidRPr="009F335A">
              <w:rPr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270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300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</w:tr>
      <w:tr w:rsidR="00F328A9" w:rsidRPr="008B3069" w:rsidTr="00A86A0F">
        <w:trPr>
          <w:trHeight w:val="450"/>
          <w:tblCellSpacing w:w="5" w:type="nil"/>
          <w:jc w:val="center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8B3069" w:rsidRDefault="00F328A9" w:rsidP="00A86A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Pr="00A254E6" w:rsidRDefault="00F328A9" w:rsidP="00A86A0F">
            <w:pPr>
              <w:pStyle w:val="ConsPlusCell"/>
              <w:rPr>
                <w:sz w:val="26"/>
                <w:szCs w:val="26"/>
              </w:rPr>
            </w:pPr>
            <w:r w:rsidRPr="00A254E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A9" w:rsidRDefault="00F328A9" w:rsidP="00A86A0F">
            <w:pPr>
              <w:jc w:val="center"/>
            </w:pPr>
            <w:r w:rsidRPr="009107B9">
              <w:rPr>
                <w:sz w:val="20"/>
                <w:szCs w:val="20"/>
              </w:rPr>
              <w:t>0,0</w:t>
            </w:r>
          </w:p>
        </w:tc>
      </w:tr>
    </w:tbl>
    <w:p w:rsidR="00F328A9" w:rsidRDefault="00F328A9" w:rsidP="00F328A9">
      <w:pPr>
        <w:ind w:left="142" w:firstLine="413"/>
        <w:jc w:val="right"/>
        <w:rPr>
          <w:spacing w:val="30"/>
          <w:sz w:val="28"/>
          <w:szCs w:val="28"/>
        </w:rPr>
      </w:pPr>
    </w:p>
    <w:p w:rsidR="00F328A9" w:rsidRPr="008B3069" w:rsidRDefault="00F328A9" w:rsidP="00F328A9">
      <w:pPr>
        <w:ind w:left="142" w:firstLine="413"/>
        <w:jc w:val="right"/>
        <w:rPr>
          <w:spacing w:val="30"/>
          <w:sz w:val="28"/>
          <w:szCs w:val="28"/>
        </w:rPr>
      </w:pPr>
    </w:p>
    <w:p w:rsidR="00F328A9" w:rsidRPr="008B3069" w:rsidRDefault="00F328A9" w:rsidP="00F328A9">
      <w:pPr>
        <w:autoSpaceDE w:val="0"/>
        <w:autoSpaceDN w:val="0"/>
        <w:adjustRightInd w:val="0"/>
        <w:ind w:left="142" w:firstLine="413"/>
        <w:outlineLvl w:val="0"/>
        <w:rPr>
          <w:sz w:val="28"/>
          <w:szCs w:val="28"/>
        </w:rPr>
        <w:sectPr w:rsidR="00F328A9" w:rsidRPr="008B3069" w:rsidSect="005A6740">
          <w:headerReference w:type="first" r:id="rId11"/>
          <w:pgSz w:w="16838" w:h="11906" w:orient="landscape"/>
          <w:pgMar w:top="1134" w:right="567" w:bottom="567" w:left="993" w:header="567" w:footer="567" w:gutter="0"/>
          <w:cols w:space="708"/>
          <w:titlePg/>
          <w:docGrid w:linePitch="381"/>
        </w:sectPr>
      </w:pPr>
    </w:p>
    <w:p w:rsidR="005A2D86" w:rsidRPr="005A2D86" w:rsidRDefault="005A2D86" w:rsidP="005A2D86">
      <w:pPr>
        <w:jc w:val="both"/>
        <w:rPr>
          <w:sz w:val="28"/>
        </w:rPr>
      </w:pPr>
    </w:p>
    <w:p w:rsidR="00F328A9" w:rsidRDefault="00F328A9" w:rsidP="00A86A0F">
      <w:pPr>
        <w:ind w:right="46" w:firstLine="709"/>
        <w:jc w:val="both"/>
        <w:rPr>
          <w:sz w:val="28"/>
          <w:szCs w:val="28"/>
        </w:rPr>
      </w:pPr>
      <w:r>
        <w:rPr>
          <w:sz w:val="28"/>
        </w:rPr>
        <w:t>6</w:t>
      </w:r>
      <w:r w:rsidRPr="00A93F66">
        <w:rPr>
          <w:sz w:val="28"/>
        </w:rPr>
        <w:t xml:space="preserve">. </w:t>
      </w:r>
      <w:r w:rsidRPr="00A93F66">
        <w:rPr>
          <w:sz w:val="28"/>
          <w:szCs w:val="28"/>
        </w:rPr>
        <w:t>Настоящее постановление вступает в силу после его</w:t>
      </w:r>
      <w:r>
        <w:rPr>
          <w:sz w:val="28"/>
          <w:szCs w:val="28"/>
        </w:rPr>
        <w:t xml:space="preserve">   </w:t>
      </w:r>
      <w:r w:rsidRPr="00A93F66">
        <w:rPr>
          <w:sz w:val="28"/>
          <w:szCs w:val="28"/>
        </w:rPr>
        <w:t xml:space="preserve"> официального </w:t>
      </w:r>
      <w:r>
        <w:rPr>
          <w:sz w:val="28"/>
          <w:szCs w:val="28"/>
        </w:rPr>
        <w:t xml:space="preserve">  </w:t>
      </w:r>
      <w:r w:rsidRPr="00A93F66">
        <w:rPr>
          <w:sz w:val="28"/>
          <w:szCs w:val="28"/>
        </w:rPr>
        <w:t>опубликования.</w:t>
      </w:r>
    </w:p>
    <w:p w:rsidR="00F328A9" w:rsidRPr="00A93F66" w:rsidRDefault="00F328A9" w:rsidP="00A86A0F">
      <w:pPr>
        <w:ind w:right="46" w:firstLine="709"/>
        <w:jc w:val="both"/>
        <w:rPr>
          <w:sz w:val="28"/>
          <w:szCs w:val="28"/>
        </w:rPr>
      </w:pPr>
      <w:r>
        <w:rPr>
          <w:sz w:val="28"/>
        </w:rPr>
        <w:t>7</w:t>
      </w:r>
      <w:r w:rsidRPr="00A93F66">
        <w:rPr>
          <w:sz w:val="28"/>
        </w:rPr>
        <w:t>. Контроль за выполнением постановления возложить на</w:t>
      </w:r>
      <w:r w:rsidRPr="00A93F66">
        <w:rPr>
          <w:sz w:val="28"/>
          <w:szCs w:val="28"/>
        </w:rPr>
        <w:t xml:space="preserve"> заместителя главы Администрации </w:t>
      </w:r>
      <w:proofErr w:type="spellStart"/>
      <w:r w:rsidRPr="00A93F66">
        <w:rPr>
          <w:sz w:val="28"/>
          <w:szCs w:val="28"/>
        </w:rPr>
        <w:t>Белокалитвинского</w:t>
      </w:r>
      <w:proofErr w:type="spellEnd"/>
      <w:r w:rsidRPr="00A93F66">
        <w:rPr>
          <w:sz w:val="28"/>
          <w:szCs w:val="28"/>
        </w:rPr>
        <w:t xml:space="preserve"> района </w:t>
      </w:r>
      <w:r w:rsidR="00A86A0F" w:rsidRPr="00A93F66">
        <w:rPr>
          <w:sz w:val="28"/>
          <w:szCs w:val="28"/>
        </w:rPr>
        <w:t xml:space="preserve">по </w:t>
      </w:r>
      <w:r w:rsidR="00A86A0F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казачества, спорту, молодежи и делам ГО и ЧС Тимошенко</w:t>
      </w:r>
      <w:r w:rsidRPr="002754C8">
        <w:rPr>
          <w:sz w:val="28"/>
          <w:szCs w:val="28"/>
        </w:rPr>
        <w:t xml:space="preserve"> </w:t>
      </w:r>
      <w:r>
        <w:rPr>
          <w:sz w:val="28"/>
          <w:szCs w:val="28"/>
        </w:rPr>
        <w:t>Н.А.</w:t>
      </w:r>
      <w:r w:rsidRPr="00A93F66">
        <w:rPr>
          <w:sz w:val="28"/>
          <w:szCs w:val="28"/>
        </w:rPr>
        <w:t xml:space="preserve"> </w:t>
      </w:r>
    </w:p>
    <w:p w:rsidR="00D6716F" w:rsidRDefault="00D6716F" w:rsidP="00D6716F">
      <w:pPr>
        <w:jc w:val="center"/>
        <w:rPr>
          <w:sz w:val="28"/>
        </w:rPr>
      </w:pPr>
    </w:p>
    <w:p w:rsidR="00A86A0F" w:rsidRDefault="00A86A0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86A0F" w:rsidRDefault="00872883" w:rsidP="00872883">
      <w:pPr>
        <w:rPr>
          <w:color w:val="FFFFFF" w:themeColor="background1"/>
          <w:sz w:val="28"/>
        </w:rPr>
      </w:pPr>
      <w:r w:rsidRPr="00A86A0F">
        <w:rPr>
          <w:color w:val="FFFFFF" w:themeColor="background1"/>
          <w:sz w:val="28"/>
        </w:rPr>
        <w:t>Верно:</w:t>
      </w:r>
    </w:p>
    <w:p w:rsidR="003A39C2" w:rsidRPr="00A86A0F" w:rsidRDefault="00844DC4" w:rsidP="00835273">
      <w:pPr>
        <w:rPr>
          <w:color w:val="FFFFFF" w:themeColor="background1"/>
          <w:sz w:val="28"/>
          <w:szCs w:val="28"/>
        </w:rPr>
      </w:pPr>
      <w:proofErr w:type="gramStart"/>
      <w:r w:rsidRPr="00A86A0F">
        <w:rPr>
          <w:color w:val="FFFFFF" w:themeColor="background1"/>
          <w:sz w:val="28"/>
        </w:rPr>
        <w:t>У</w:t>
      </w:r>
      <w:r w:rsidR="00715C8D" w:rsidRPr="00A86A0F">
        <w:rPr>
          <w:color w:val="FFFFFF" w:themeColor="background1"/>
          <w:sz w:val="28"/>
        </w:rPr>
        <w:t>правляющ</w:t>
      </w:r>
      <w:r w:rsidRPr="00A86A0F">
        <w:rPr>
          <w:color w:val="FFFFFF" w:themeColor="background1"/>
          <w:sz w:val="28"/>
        </w:rPr>
        <w:t>ий</w:t>
      </w:r>
      <w:r w:rsidR="00715C8D" w:rsidRPr="00A86A0F">
        <w:rPr>
          <w:color w:val="FFFFFF" w:themeColor="background1"/>
          <w:sz w:val="28"/>
        </w:rPr>
        <w:t xml:space="preserve"> </w:t>
      </w:r>
      <w:r w:rsidR="00F4755E" w:rsidRPr="00A86A0F">
        <w:rPr>
          <w:color w:val="FFFFFF" w:themeColor="background1"/>
          <w:sz w:val="28"/>
        </w:rPr>
        <w:t xml:space="preserve"> делами</w:t>
      </w:r>
      <w:proofErr w:type="gramEnd"/>
      <w:r w:rsidR="00F4755E" w:rsidRPr="00A86A0F">
        <w:rPr>
          <w:color w:val="FFFFFF" w:themeColor="background1"/>
          <w:sz w:val="28"/>
        </w:rPr>
        <w:tab/>
      </w:r>
      <w:r w:rsidR="00F4755E" w:rsidRPr="00A86A0F">
        <w:rPr>
          <w:color w:val="FFFFFF" w:themeColor="background1"/>
          <w:sz w:val="28"/>
        </w:rPr>
        <w:tab/>
      </w:r>
      <w:r w:rsidR="00F4755E" w:rsidRPr="00A86A0F">
        <w:rPr>
          <w:color w:val="FFFFFF" w:themeColor="background1"/>
          <w:sz w:val="28"/>
        </w:rPr>
        <w:tab/>
      </w:r>
      <w:r w:rsidR="000C6CE8" w:rsidRPr="00A86A0F">
        <w:rPr>
          <w:color w:val="FFFFFF" w:themeColor="background1"/>
          <w:sz w:val="28"/>
        </w:rPr>
        <w:tab/>
      </w:r>
      <w:r w:rsidR="0026772B" w:rsidRPr="00A86A0F">
        <w:rPr>
          <w:color w:val="FFFFFF" w:themeColor="background1"/>
          <w:sz w:val="28"/>
        </w:rPr>
        <w:tab/>
      </w:r>
      <w:r w:rsidR="00F4755E" w:rsidRPr="00A86A0F">
        <w:rPr>
          <w:color w:val="FFFFFF" w:themeColor="background1"/>
          <w:sz w:val="28"/>
        </w:rPr>
        <w:tab/>
      </w:r>
      <w:r w:rsidRPr="00A86A0F">
        <w:rPr>
          <w:color w:val="FFFFFF" w:themeColor="background1"/>
          <w:sz w:val="28"/>
        </w:rPr>
        <w:tab/>
        <w:t>Л.Г. Василенко</w:t>
      </w:r>
    </w:p>
    <w:sectPr w:rsidR="003A39C2" w:rsidRPr="00A86A0F" w:rsidSect="005A674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B6" w:rsidRDefault="005F5DB6">
      <w:r>
        <w:separator/>
      </w:r>
    </w:p>
  </w:endnote>
  <w:endnote w:type="continuationSeparator" w:id="0">
    <w:p w:rsidR="005F5DB6" w:rsidRDefault="005F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0F" w:rsidRPr="00844AAA" w:rsidRDefault="00A86A0F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63AB" w:rsidRPr="00AD63A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63AB">
      <w:rPr>
        <w:noProof/>
        <w:sz w:val="14"/>
        <w:lang w:val="en-US"/>
      </w:rPr>
      <w:t>C:\Users\eio3\Documents\Постановления\изм_2092-Пож-вода-ЧС-декабрь2020.docx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C6B3D" w:rsidRPr="006C6B3D">
      <w:rPr>
        <w:noProof/>
        <w:sz w:val="14"/>
      </w:rPr>
      <w:t>12/22/2020 5:29:00</w:t>
    </w:r>
    <w:r w:rsidR="006C6B3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A86A0F" w:rsidRPr="00F239EE" w:rsidRDefault="00A86A0F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A6740">
      <w:rPr>
        <w:noProof/>
        <w:sz w:val="14"/>
        <w:lang w:val="en-US"/>
      </w:rPr>
      <w:t>31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A6740">
      <w:rPr>
        <w:noProof/>
        <w:sz w:val="14"/>
      </w:rPr>
      <w:t>31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0F" w:rsidRPr="00844AAA" w:rsidRDefault="00A86A0F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63AB" w:rsidRPr="00AD63A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63AB">
      <w:rPr>
        <w:noProof/>
        <w:sz w:val="14"/>
        <w:lang w:val="en-US"/>
      </w:rPr>
      <w:t>C:\Users\eio3\Documents\Постановления\изм_2092-Пож-вода-ЧС-декабрь2020.docx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C6B3D" w:rsidRPr="006C6B3D">
      <w:rPr>
        <w:noProof/>
        <w:sz w:val="14"/>
      </w:rPr>
      <w:t>12/22/2020 5:29:00</w:t>
    </w:r>
    <w:r w:rsidR="006C6B3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A86A0F" w:rsidRDefault="00A86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B6" w:rsidRDefault="005F5DB6">
      <w:r>
        <w:separator/>
      </w:r>
    </w:p>
  </w:footnote>
  <w:footnote w:type="continuationSeparator" w:id="0">
    <w:p w:rsidR="005F5DB6" w:rsidRDefault="005F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458990"/>
      <w:docPartObj>
        <w:docPartGallery w:val="Page Numbers (Top of Page)"/>
        <w:docPartUnique/>
      </w:docPartObj>
    </w:sdtPr>
    <w:sdtEndPr/>
    <w:sdtContent>
      <w:p w:rsidR="00A86A0F" w:rsidRDefault="00A86A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B3D">
          <w:rPr>
            <w:noProof/>
          </w:rPr>
          <w:t>21</w:t>
        </w:r>
        <w:r>
          <w:fldChar w:fldCharType="end"/>
        </w:r>
      </w:p>
    </w:sdtContent>
  </w:sdt>
  <w:p w:rsidR="00A86A0F" w:rsidRDefault="00A86A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0F" w:rsidRDefault="00A86A0F" w:rsidP="003A26B4">
    <w:pPr>
      <w:pStyle w:val="a3"/>
      <w:jc w:val="center"/>
    </w:pPr>
    <w:r>
      <w:t>17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A86A0F" w:rsidRDefault="00A86A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740">
          <w:rPr>
            <w:noProof/>
          </w:rPr>
          <w:t>31</w:t>
        </w:r>
        <w:r>
          <w:fldChar w:fldCharType="end"/>
        </w:r>
      </w:p>
    </w:sdtContent>
  </w:sdt>
  <w:p w:rsidR="00A86A0F" w:rsidRDefault="00A86A0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0F" w:rsidRDefault="00A86A0F" w:rsidP="003A26B4">
    <w:pPr>
      <w:pStyle w:val="a3"/>
      <w:jc w:val="center"/>
    </w:pPr>
    <w:r>
      <w:t>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E4F94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12194"/>
    <w:multiLevelType w:val="multilevel"/>
    <w:tmpl w:val="FC865E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C24533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2761D6"/>
    <w:multiLevelType w:val="hybridMultilevel"/>
    <w:tmpl w:val="4396284E"/>
    <w:lvl w:ilvl="0" w:tplc="DB445672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26357640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DA34ACD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1855B76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A4617B4"/>
    <w:multiLevelType w:val="multilevel"/>
    <w:tmpl w:val="E416CF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6DD2942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71F66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 w15:restartNumberingAfterBreak="0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1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1"/>
  </w:num>
  <w:num w:numId="10">
    <w:abstractNumId w:val="10"/>
  </w:num>
  <w:num w:numId="11">
    <w:abstractNumId w:val="24"/>
  </w:num>
  <w:num w:numId="12">
    <w:abstractNumId w:val="26"/>
  </w:num>
  <w:num w:numId="13">
    <w:abstractNumId w:val="28"/>
  </w:num>
  <w:num w:numId="14">
    <w:abstractNumId w:val="21"/>
  </w:num>
  <w:num w:numId="15">
    <w:abstractNumId w:val="18"/>
  </w:num>
  <w:num w:numId="16">
    <w:abstractNumId w:val="8"/>
  </w:num>
  <w:num w:numId="17">
    <w:abstractNumId w:val="9"/>
  </w:num>
  <w:num w:numId="18">
    <w:abstractNumId w:val="12"/>
  </w:num>
  <w:num w:numId="19">
    <w:abstractNumId w:val="29"/>
  </w:num>
  <w:num w:numId="20">
    <w:abstractNumId w:val="25"/>
  </w:num>
  <w:num w:numId="21">
    <w:abstractNumId w:val="16"/>
  </w:num>
  <w:num w:numId="22">
    <w:abstractNumId w:val="0"/>
  </w:num>
  <w:num w:numId="23">
    <w:abstractNumId w:val="22"/>
  </w:num>
  <w:num w:numId="24">
    <w:abstractNumId w:val="4"/>
  </w:num>
  <w:num w:numId="25">
    <w:abstractNumId w:val="23"/>
  </w:num>
  <w:num w:numId="26">
    <w:abstractNumId w:val="20"/>
  </w:num>
  <w:num w:numId="27">
    <w:abstractNumId w:val="5"/>
  </w:num>
  <w:num w:numId="28">
    <w:abstractNumId w:val="6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17DF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26B4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F2E6D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A6740"/>
    <w:rsid w:val="005C3032"/>
    <w:rsid w:val="005F1ED4"/>
    <w:rsid w:val="005F5DB6"/>
    <w:rsid w:val="00625ACF"/>
    <w:rsid w:val="00627E89"/>
    <w:rsid w:val="00641F26"/>
    <w:rsid w:val="00667AD1"/>
    <w:rsid w:val="0069702D"/>
    <w:rsid w:val="006A4064"/>
    <w:rsid w:val="006B56E9"/>
    <w:rsid w:val="006C35C4"/>
    <w:rsid w:val="006C6B3D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254E6"/>
    <w:rsid w:val="00A31066"/>
    <w:rsid w:val="00A40C35"/>
    <w:rsid w:val="00A7344C"/>
    <w:rsid w:val="00A76FEC"/>
    <w:rsid w:val="00A773B5"/>
    <w:rsid w:val="00A80C39"/>
    <w:rsid w:val="00A86A0F"/>
    <w:rsid w:val="00A910D5"/>
    <w:rsid w:val="00A97205"/>
    <w:rsid w:val="00AB4651"/>
    <w:rsid w:val="00AB490E"/>
    <w:rsid w:val="00AD63AB"/>
    <w:rsid w:val="00AD6CEA"/>
    <w:rsid w:val="00AF0DF5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4237F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EE697E"/>
    <w:rsid w:val="00F239EE"/>
    <w:rsid w:val="00F23EC9"/>
    <w:rsid w:val="00F328A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F328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F328A9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Нижний колонтитул Знак"/>
    <w:link w:val="a6"/>
    <w:rsid w:val="00F328A9"/>
    <w:rPr>
      <w:sz w:val="24"/>
      <w:szCs w:val="24"/>
    </w:rPr>
  </w:style>
  <w:style w:type="character" w:customStyle="1" w:styleId="20">
    <w:name w:val="Основной текст (2)_"/>
    <w:link w:val="23"/>
    <w:rsid w:val="00F328A9"/>
    <w:rPr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0"/>
    <w:rsid w:val="00F328A9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customStyle="1" w:styleId="230">
    <w:name w:val="Основной текст 23"/>
    <w:basedOn w:val="a"/>
    <w:rsid w:val="00F328A9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F328A9"/>
    <w:pPr>
      <w:ind w:firstLine="720"/>
    </w:pPr>
    <w:rPr>
      <w:szCs w:val="20"/>
    </w:rPr>
  </w:style>
  <w:style w:type="paragraph" w:customStyle="1" w:styleId="ConsPlusNonformat">
    <w:name w:val="ConsPlusNonformat"/>
    <w:rsid w:val="00F328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F328A9"/>
    <w:pPr>
      <w:jc w:val="center"/>
    </w:pPr>
    <w:rPr>
      <w:sz w:val="28"/>
      <w:szCs w:val="20"/>
    </w:rPr>
  </w:style>
  <w:style w:type="paragraph" w:customStyle="1" w:styleId="ConsTitle">
    <w:name w:val="ConsTitle"/>
    <w:rsid w:val="00F328A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F328A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F328A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">
    <w:name w:val="page number"/>
    <w:basedOn w:val="a0"/>
    <w:rsid w:val="00F328A9"/>
  </w:style>
  <w:style w:type="table" w:styleId="af0">
    <w:name w:val="Table Grid"/>
    <w:basedOn w:val="a1"/>
    <w:rsid w:val="00F32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1 Знак"/>
    <w:basedOn w:val="a"/>
    <w:rsid w:val="00F328A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F328A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1">
    <w:name w:val="Знак"/>
    <w:basedOn w:val="a"/>
    <w:rsid w:val="00F328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Emphasis"/>
    <w:qFormat/>
    <w:rsid w:val="00F328A9"/>
    <w:rPr>
      <w:i/>
      <w:iCs/>
    </w:rPr>
  </w:style>
  <w:style w:type="paragraph" w:styleId="24">
    <w:name w:val="Body Text Indent 2"/>
    <w:basedOn w:val="a"/>
    <w:link w:val="25"/>
    <w:rsid w:val="00F328A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F32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CF3BA-5EA8-4555-8314-F4207161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45</TotalTime>
  <Pages>1</Pages>
  <Words>7805</Words>
  <Characters>44490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2020-12-16T12:08:00Z</cp:lastPrinted>
  <dcterms:created xsi:type="dcterms:W3CDTF">2020-12-16T11:38:00Z</dcterms:created>
  <dcterms:modified xsi:type="dcterms:W3CDTF">2021-02-09T06:18:00Z</dcterms:modified>
</cp:coreProperties>
</file>