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705A8" w:rsidP="00872883">
      <w:pPr>
        <w:spacing w:before="120"/>
        <w:rPr>
          <w:sz w:val="28"/>
        </w:rPr>
      </w:pPr>
      <w:r>
        <w:rPr>
          <w:sz w:val="28"/>
        </w:rPr>
        <w:t>05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2083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14C3A" w:rsidRPr="00B330A6" w:rsidRDefault="00014C3A" w:rsidP="00767C92">
      <w:pPr>
        <w:kinsoku w:val="0"/>
        <w:overflowPunct w:val="0"/>
        <w:ind w:right="5782"/>
        <w:jc w:val="both"/>
        <w:rPr>
          <w:color w:val="000000"/>
          <w:sz w:val="28"/>
          <w:szCs w:val="28"/>
        </w:rPr>
      </w:pPr>
      <w:r w:rsidRPr="00B330A6">
        <w:rPr>
          <w:rFonts w:eastAsia="Calibri"/>
          <w:bCs/>
          <w:kern w:val="2"/>
          <w:sz w:val="28"/>
          <w:szCs w:val="28"/>
          <w:lang w:val="x-none" w:eastAsia="x-none"/>
        </w:rPr>
        <w:t xml:space="preserve">Об утверждении </w:t>
      </w:r>
      <w:r>
        <w:rPr>
          <w:rFonts w:eastAsia="Calibri"/>
          <w:bCs/>
          <w:kern w:val="2"/>
          <w:sz w:val="28"/>
          <w:szCs w:val="28"/>
          <w:lang w:eastAsia="x-none"/>
        </w:rPr>
        <w:t xml:space="preserve">муниципальной </w:t>
      </w:r>
      <w:r w:rsidRPr="00B330A6">
        <w:rPr>
          <w:rFonts w:eastAsia="Calibri"/>
          <w:bCs/>
          <w:kern w:val="2"/>
          <w:sz w:val="28"/>
          <w:szCs w:val="28"/>
          <w:lang w:val="x-none" w:eastAsia="x-none"/>
        </w:rPr>
        <w:t>программы</w:t>
      </w:r>
      <w:r w:rsidRPr="00B330A6">
        <w:rPr>
          <w:rFonts w:eastAsia="Calibri"/>
          <w:bCs/>
          <w:kern w:val="2"/>
          <w:sz w:val="28"/>
          <w:szCs w:val="28"/>
          <w:lang w:eastAsia="x-none"/>
        </w:rPr>
        <w:t xml:space="preserve"> </w:t>
      </w:r>
      <w:proofErr w:type="spellStart"/>
      <w:r>
        <w:rPr>
          <w:rFonts w:eastAsia="Calibri"/>
          <w:bCs/>
          <w:kern w:val="2"/>
          <w:sz w:val="28"/>
          <w:szCs w:val="28"/>
          <w:lang w:eastAsia="x-none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  <w:lang w:eastAsia="x-none"/>
        </w:rPr>
        <w:t xml:space="preserve"> района</w:t>
      </w:r>
      <w:r w:rsidRPr="00B330A6">
        <w:rPr>
          <w:rFonts w:eastAsia="Calibri"/>
          <w:bCs/>
          <w:kern w:val="2"/>
          <w:sz w:val="28"/>
          <w:szCs w:val="28"/>
          <w:lang w:val="x-none" w:eastAsia="x-none"/>
        </w:rPr>
        <w:t xml:space="preserve"> «</w:t>
      </w:r>
      <w:r>
        <w:rPr>
          <w:rFonts w:eastAsia="Calibri"/>
          <w:bCs/>
          <w:kern w:val="2"/>
          <w:sz w:val="28"/>
          <w:szCs w:val="28"/>
          <w:lang w:eastAsia="x-none"/>
        </w:rPr>
        <w:t>Обеспечение</w:t>
      </w:r>
      <w:r w:rsidRPr="00B330A6">
        <w:rPr>
          <w:rFonts w:eastAsia="Calibri"/>
          <w:bCs/>
          <w:kern w:val="2"/>
          <w:sz w:val="28"/>
          <w:szCs w:val="28"/>
          <w:lang w:val="x-none" w:eastAsia="x-none"/>
        </w:rPr>
        <w:t xml:space="preserve"> доступным </w:t>
      </w:r>
      <w:r w:rsidR="00767C92">
        <w:rPr>
          <w:rFonts w:eastAsia="Calibri"/>
          <w:bCs/>
          <w:kern w:val="2"/>
          <w:sz w:val="28"/>
          <w:szCs w:val="28"/>
          <w:lang w:eastAsia="x-none"/>
        </w:rPr>
        <w:t xml:space="preserve"> </w:t>
      </w:r>
      <w:r w:rsidRPr="00B330A6">
        <w:rPr>
          <w:rFonts w:eastAsia="Calibri"/>
          <w:bCs/>
          <w:kern w:val="2"/>
          <w:sz w:val="28"/>
          <w:szCs w:val="28"/>
          <w:lang w:val="x-none" w:eastAsia="x-none"/>
        </w:rPr>
        <w:t xml:space="preserve">и комфортным жильем населения </w:t>
      </w:r>
      <w:proofErr w:type="spellStart"/>
      <w:r>
        <w:rPr>
          <w:rFonts w:eastAsia="Calibri"/>
          <w:bCs/>
          <w:kern w:val="2"/>
          <w:sz w:val="28"/>
          <w:szCs w:val="28"/>
          <w:lang w:eastAsia="x-none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  <w:lang w:eastAsia="x-none"/>
        </w:rPr>
        <w:t xml:space="preserve"> района</w:t>
      </w:r>
      <w:r w:rsidRPr="00B330A6">
        <w:rPr>
          <w:rFonts w:eastAsia="Calibri"/>
          <w:bCs/>
          <w:kern w:val="2"/>
          <w:sz w:val="28"/>
          <w:szCs w:val="28"/>
          <w:lang w:val="x-none" w:eastAsia="x-none"/>
        </w:rPr>
        <w:t>»</w:t>
      </w:r>
    </w:p>
    <w:p w:rsidR="00014C3A" w:rsidRPr="00A71B68" w:rsidRDefault="00014C3A" w:rsidP="00014C3A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  <w:highlight w:val="yellow"/>
          <w:lang w:eastAsia="x-none"/>
        </w:rPr>
      </w:pPr>
    </w:p>
    <w:p w:rsidR="00014C3A" w:rsidRDefault="00014C3A" w:rsidP="00014C3A">
      <w:pPr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соответствии с </w:t>
      </w:r>
      <w:r w:rsidRPr="00AF7306">
        <w:rPr>
          <w:sz w:val="28"/>
          <w:szCs w:val="28"/>
          <w:lang w:eastAsia="en-US"/>
        </w:rPr>
        <w:t xml:space="preserve">постановлением </w:t>
      </w:r>
      <w:r w:rsidRPr="00AF7306">
        <w:rPr>
          <w:sz w:val="28"/>
          <w:szCs w:val="28"/>
        </w:rPr>
        <w:t xml:space="preserve">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и распоряжением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03.09</w:t>
      </w:r>
      <w:r w:rsidRPr="00AF7306">
        <w:rPr>
          <w:sz w:val="28"/>
          <w:szCs w:val="28"/>
        </w:rPr>
        <w:t>.201</w:t>
      </w:r>
      <w:r>
        <w:rPr>
          <w:sz w:val="28"/>
          <w:szCs w:val="28"/>
        </w:rPr>
        <w:t>8 № 110</w:t>
      </w:r>
      <w:r w:rsidRPr="00AF7306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района», </w:t>
      </w:r>
    </w:p>
    <w:p w:rsidR="00014C3A" w:rsidRPr="00AF7306" w:rsidRDefault="00014C3A" w:rsidP="00014C3A">
      <w:pPr>
        <w:spacing w:line="216" w:lineRule="auto"/>
        <w:jc w:val="both"/>
        <w:rPr>
          <w:bCs/>
          <w:sz w:val="28"/>
          <w:szCs w:val="28"/>
        </w:rPr>
      </w:pPr>
    </w:p>
    <w:p w:rsidR="00014C3A" w:rsidRPr="00AF7306" w:rsidRDefault="00014C3A" w:rsidP="00014C3A">
      <w:pPr>
        <w:spacing w:line="216" w:lineRule="auto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                                                    ПОСТАНОВЛЯЮ:</w:t>
      </w:r>
    </w:p>
    <w:p w:rsidR="00014C3A" w:rsidRPr="00A71B68" w:rsidRDefault="00014C3A" w:rsidP="00014C3A">
      <w:pPr>
        <w:kinsoku w:val="0"/>
        <w:overflowPunct w:val="0"/>
        <w:ind w:firstLine="709"/>
        <w:jc w:val="both"/>
        <w:rPr>
          <w:rFonts w:eastAsia="Calibri"/>
          <w:kern w:val="2"/>
          <w:sz w:val="28"/>
          <w:szCs w:val="28"/>
          <w:lang w:val="x-none" w:eastAsia="x-none"/>
        </w:rPr>
      </w:pPr>
      <w:r w:rsidRPr="00A71B68">
        <w:rPr>
          <w:rFonts w:eastAsia="Calibri"/>
          <w:kern w:val="2"/>
          <w:sz w:val="28"/>
          <w:szCs w:val="28"/>
          <w:lang w:val="x-none" w:eastAsia="x-none"/>
        </w:rPr>
        <w:t>1.</w:t>
      </w:r>
      <w:r w:rsidRPr="00A71B68">
        <w:rPr>
          <w:rFonts w:eastAsia="Calibri"/>
          <w:kern w:val="2"/>
          <w:sz w:val="28"/>
          <w:szCs w:val="28"/>
          <w:lang w:eastAsia="x-none"/>
        </w:rPr>
        <w:t> </w:t>
      </w:r>
      <w:r w:rsidRPr="00A71B68">
        <w:rPr>
          <w:rFonts w:eastAsia="Calibri"/>
          <w:kern w:val="2"/>
          <w:sz w:val="28"/>
          <w:szCs w:val="28"/>
          <w:lang w:val="x-none" w:eastAsia="x-none"/>
        </w:rPr>
        <w:t xml:space="preserve">Утвердить </w:t>
      </w:r>
      <w:r>
        <w:rPr>
          <w:rFonts w:eastAsia="Calibri"/>
          <w:bCs/>
          <w:kern w:val="2"/>
          <w:sz w:val="28"/>
          <w:szCs w:val="28"/>
          <w:lang w:eastAsia="x-none"/>
        </w:rPr>
        <w:t>муниципальную</w:t>
      </w:r>
      <w:r w:rsidRPr="00A71B68">
        <w:rPr>
          <w:rFonts w:eastAsia="Calibri"/>
          <w:bCs/>
          <w:kern w:val="2"/>
          <w:sz w:val="28"/>
          <w:szCs w:val="28"/>
          <w:lang w:val="x-none" w:eastAsia="x-none"/>
        </w:rPr>
        <w:t xml:space="preserve"> программу </w:t>
      </w:r>
      <w:proofErr w:type="spellStart"/>
      <w:r>
        <w:rPr>
          <w:rFonts w:eastAsia="Calibri"/>
          <w:bCs/>
          <w:kern w:val="2"/>
          <w:sz w:val="28"/>
          <w:szCs w:val="28"/>
          <w:lang w:eastAsia="x-none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  <w:lang w:eastAsia="x-none"/>
        </w:rPr>
        <w:t xml:space="preserve"> района</w:t>
      </w:r>
      <w:r w:rsidRPr="00A71B68">
        <w:rPr>
          <w:rFonts w:eastAsia="Calibri"/>
          <w:bCs/>
          <w:kern w:val="2"/>
          <w:sz w:val="28"/>
          <w:szCs w:val="28"/>
          <w:lang w:val="x-none" w:eastAsia="x-none"/>
        </w:rPr>
        <w:t xml:space="preserve"> </w:t>
      </w:r>
      <w:r w:rsidRPr="00A71B68">
        <w:rPr>
          <w:rFonts w:eastAsia="Calibri"/>
          <w:kern w:val="2"/>
          <w:sz w:val="28"/>
          <w:szCs w:val="28"/>
          <w:lang w:val="x-none" w:eastAsia="x-none"/>
        </w:rPr>
        <w:t>«</w:t>
      </w:r>
      <w:r>
        <w:rPr>
          <w:rFonts w:eastAsia="Calibri"/>
          <w:kern w:val="2"/>
          <w:sz w:val="28"/>
          <w:szCs w:val="28"/>
          <w:lang w:eastAsia="x-none"/>
        </w:rPr>
        <w:t>Обеспечение</w:t>
      </w:r>
      <w:r w:rsidRPr="00A71B68">
        <w:rPr>
          <w:rFonts w:eastAsia="Calibri"/>
          <w:kern w:val="2"/>
          <w:sz w:val="28"/>
          <w:szCs w:val="28"/>
          <w:lang w:val="x-none" w:eastAsia="x-none"/>
        </w:rPr>
        <w:t xml:space="preserve"> доступным и комфортным жильем населения </w:t>
      </w:r>
      <w:proofErr w:type="spellStart"/>
      <w:r>
        <w:rPr>
          <w:rFonts w:eastAsia="Calibri"/>
          <w:kern w:val="2"/>
          <w:sz w:val="28"/>
          <w:szCs w:val="28"/>
          <w:lang w:eastAsia="x-none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  <w:lang w:eastAsia="x-none"/>
        </w:rPr>
        <w:t xml:space="preserve"> района</w:t>
      </w:r>
      <w:r w:rsidRPr="00A71B68">
        <w:rPr>
          <w:rFonts w:eastAsia="Calibri"/>
          <w:kern w:val="2"/>
          <w:sz w:val="28"/>
          <w:szCs w:val="28"/>
          <w:lang w:val="x-none" w:eastAsia="x-none"/>
        </w:rPr>
        <w:t>» согласно приложению</w:t>
      </w:r>
      <w:r w:rsidRPr="00A71B68">
        <w:rPr>
          <w:rFonts w:eastAsia="Calibri"/>
          <w:kern w:val="2"/>
          <w:sz w:val="28"/>
          <w:szCs w:val="28"/>
          <w:lang w:eastAsia="x-none"/>
        </w:rPr>
        <w:t xml:space="preserve"> № 1</w:t>
      </w:r>
      <w:r w:rsidRPr="00A71B68">
        <w:rPr>
          <w:rFonts w:eastAsia="Calibri"/>
          <w:kern w:val="2"/>
          <w:sz w:val="28"/>
          <w:szCs w:val="28"/>
          <w:lang w:val="x-none" w:eastAsia="x-none"/>
        </w:rPr>
        <w:t>.</w:t>
      </w:r>
    </w:p>
    <w:p w:rsidR="00014C3A" w:rsidRPr="00A71B68" w:rsidRDefault="00014C3A" w:rsidP="00014C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2. Признать утратившими силу постановления </w:t>
      </w:r>
      <w:r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по </w:t>
      </w:r>
      <w:r>
        <w:rPr>
          <w:kern w:val="2"/>
          <w:sz w:val="28"/>
          <w:szCs w:val="28"/>
          <w:lang w:eastAsia="en-US"/>
        </w:rPr>
        <w:t>п</w:t>
      </w:r>
      <w:r w:rsidRPr="00A71B68">
        <w:rPr>
          <w:kern w:val="2"/>
          <w:sz w:val="28"/>
          <w:szCs w:val="28"/>
          <w:lang w:eastAsia="en-US"/>
        </w:rPr>
        <w:t>еречню согласно приложению № 2.</w:t>
      </w:r>
    </w:p>
    <w:p w:rsidR="00014C3A" w:rsidRPr="00A71B68" w:rsidRDefault="00014C3A" w:rsidP="00014C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3. Настоящее постановление вступает в силу со дня его официально</w:t>
      </w:r>
      <w:r>
        <w:rPr>
          <w:kern w:val="2"/>
          <w:sz w:val="28"/>
          <w:szCs w:val="28"/>
          <w:lang w:eastAsia="en-US"/>
        </w:rPr>
        <w:t>го опубликования, но не ранее 01.01.2019</w:t>
      </w:r>
      <w:r w:rsidRPr="00A71B68">
        <w:rPr>
          <w:kern w:val="2"/>
          <w:sz w:val="28"/>
          <w:szCs w:val="28"/>
          <w:lang w:eastAsia="en-US"/>
        </w:rPr>
        <w:t>, и распространяется на правоотношения, возникающие начиная с составления проекта бюджета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на 2019 год и на плановый период 2020 и 2021 годов.</w:t>
      </w:r>
    </w:p>
    <w:p w:rsidR="00014C3A" w:rsidRPr="00A71B68" w:rsidRDefault="00014C3A" w:rsidP="00014C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4. </w:t>
      </w:r>
      <w:r w:rsidRPr="00AF730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по строительству</w:t>
      </w:r>
      <w:r>
        <w:rPr>
          <w:sz w:val="28"/>
          <w:szCs w:val="28"/>
        </w:rPr>
        <w:t>,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транспорту, </w:t>
      </w:r>
      <w:proofErr w:type="gramStart"/>
      <w:r>
        <w:rPr>
          <w:sz w:val="28"/>
          <w:szCs w:val="28"/>
        </w:rPr>
        <w:t xml:space="preserve">связи </w:t>
      </w:r>
      <w:r w:rsidR="00767C92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В.М.</w:t>
      </w:r>
      <w:proofErr w:type="gramEnd"/>
      <w:r w:rsidRPr="00AF7306">
        <w:rPr>
          <w:sz w:val="28"/>
          <w:szCs w:val="28"/>
        </w:rPr>
        <w:t xml:space="preserve"> </w:t>
      </w:r>
      <w:proofErr w:type="spellStart"/>
      <w:r w:rsidRPr="00AF7306">
        <w:rPr>
          <w:sz w:val="28"/>
          <w:szCs w:val="28"/>
        </w:rPr>
        <w:t>Дохнова</w:t>
      </w:r>
      <w:proofErr w:type="spellEnd"/>
      <w:r w:rsidRPr="00AF7306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6C35C4" w:rsidP="00040C21">
      <w:pPr>
        <w:pStyle w:val="2"/>
        <w:ind w:firstLine="720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185DF4" w:rsidRDefault="00872883" w:rsidP="00872883">
      <w:pPr>
        <w:rPr>
          <w:sz w:val="28"/>
        </w:rPr>
      </w:pPr>
      <w:r w:rsidRPr="00185DF4">
        <w:rPr>
          <w:sz w:val="28"/>
        </w:rPr>
        <w:t>Верно:</w:t>
      </w:r>
    </w:p>
    <w:p w:rsidR="00872883" w:rsidRPr="00185DF4" w:rsidRDefault="006C35C4" w:rsidP="00872883">
      <w:pPr>
        <w:rPr>
          <w:sz w:val="28"/>
        </w:rPr>
      </w:pPr>
      <w:r w:rsidRPr="00185DF4">
        <w:rPr>
          <w:sz w:val="28"/>
        </w:rPr>
        <w:t>У</w:t>
      </w:r>
      <w:r w:rsidR="00715C8D" w:rsidRPr="00185DF4">
        <w:rPr>
          <w:sz w:val="28"/>
        </w:rPr>
        <w:t>правляющ</w:t>
      </w:r>
      <w:r w:rsidRPr="00185DF4">
        <w:rPr>
          <w:sz w:val="28"/>
        </w:rPr>
        <w:t>ий</w:t>
      </w:r>
      <w:r w:rsidR="00042119" w:rsidRPr="00185DF4">
        <w:rPr>
          <w:sz w:val="28"/>
        </w:rPr>
        <w:t xml:space="preserve"> </w:t>
      </w:r>
      <w:r w:rsidR="00715C8D" w:rsidRPr="00185DF4">
        <w:rPr>
          <w:sz w:val="28"/>
        </w:rPr>
        <w:t xml:space="preserve"> </w:t>
      </w:r>
      <w:r w:rsidR="00F4755E" w:rsidRPr="00185DF4">
        <w:rPr>
          <w:sz w:val="28"/>
        </w:rPr>
        <w:t xml:space="preserve"> делами</w:t>
      </w:r>
      <w:r w:rsidR="00F4755E" w:rsidRPr="00185DF4">
        <w:rPr>
          <w:sz w:val="28"/>
        </w:rPr>
        <w:tab/>
      </w:r>
      <w:r w:rsidR="00F4755E" w:rsidRPr="00185DF4">
        <w:rPr>
          <w:sz w:val="28"/>
        </w:rPr>
        <w:tab/>
      </w:r>
      <w:r w:rsidR="00F4755E" w:rsidRPr="00185DF4">
        <w:rPr>
          <w:sz w:val="28"/>
        </w:rPr>
        <w:tab/>
      </w:r>
      <w:r w:rsidR="000C6CE8" w:rsidRPr="00185DF4">
        <w:rPr>
          <w:sz w:val="28"/>
        </w:rPr>
        <w:tab/>
      </w:r>
      <w:r w:rsidR="00F4755E" w:rsidRPr="00185DF4">
        <w:rPr>
          <w:sz w:val="28"/>
        </w:rPr>
        <w:tab/>
      </w:r>
      <w:r w:rsidR="00F4755E" w:rsidRPr="00185DF4">
        <w:rPr>
          <w:sz w:val="28"/>
        </w:rPr>
        <w:tab/>
      </w:r>
      <w:r w:rsidR="00042119" w:rsidRPr="00185DF4">
        <w:rPr>
          <w:sz w:val="28"/>
        </w:rPr>
        <w:tab/>
      </w:r>
      <w:r w:rsidRPr="00185DF4">
        <w:rPr>
          <w:sz w:val="28"/>
        </w:rPr>
        <w:tab/>
        <w:t>Л.Г. Василенко</w:t>
      </w:r>
    </w:p>
    <w:p w:rsidR="00014C3A" w:rsidRPr="00185DF4" w:rsidRDefault="00014C3A">
      <w:pPr>
        <w:pStyle w:val="a3"/>
        <w:tabs>
          <w:tab w:val="clear" w:pos="4536"/>
          <w:tab w:val="clear" w:pos="9072"/>
        </w:tabs>
        <w:sectPr w:rsidR="00014C3A" w:rsidRPr="00185DF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14C3A" w:rsidRPr="00A71B68" w:rsidRDefault="00014C3A" w:rsidP="00767C92">
      <w:pPr>
        <w:pageBreakBefore/>
        <w:spacing w:line="228" w:lineRule="auto"/>
        <w:jc w:val="center"/>
        <w:rPr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A71B68">
        <w:rPr>
          <w:kern w:val="2"/>
          <w:sz w:val="28"/>
          <w:szCs w:val="28"/>
          <w:lang w:eastAsia="en-US"/>
        </w:rPr>
        <w:t>Приложение № 1</w:t>
      </w:r>
    </w:p>
    <w:p w:rsidR="00014C3A" w:rsidRPr="00A71B68" w:rsidRDefault="00014C3A" w:rsidP="00767C92">
      <w:pPr>
        <w:spacing w:line="228" w:lineRule="auto"/>
        <w:ind w:left="6237" w:hanging="1842"/>
        <w:jc w:val="right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к постановлению</w:t>
      </w:r>
      <w:r w:rsidR="00767C9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</w:p>
    <w:p w:rsidR="00014C3A" w:rsidRPr="00A71B68" w:rsidRDefault="00014C3A" w:rsidP="00767C92">
      <w:pPr>
        <w:spacing w:line="228" w:lineRule="auto"/>
        <w:ind w:left="6237"/>
        <w:jc w:val="center"/>
        <w:rPr>
          <w:sz w:val="28"/>
        </w:rPr>
      </w:pPr>
      <w:r w:rsidRPr="00A71B68">
        <w:rPr>
          <w:sz w:val="28"/>
        </w:rPr>
        <w:t xml:space="preserve">от </w:t>
      </w:r>
      <w:proofErr w:type="gramStart"/>
      <w:r w:rsidR="00A705A8">
        <w:rPr>
          <w:sz w:val="28"/>
        </w:rPr>
        <w:t>05</w:t>
      </w:r>
      <w:r w:rsidR="00767C92">
        <w:rPr>
          <w:sz w:val="28"/>
        </w:rPr>
        <w:t xml:space="preserve">.12.2018 </w:t>
      </w:r>
      <w:r w:rsidRPr="00A71B68">
        <w:rPr>
          <w:sz w:val="28"/>
        </w:rPr>
        <w:t xml:space="preserve"> №</w:t>
      </w:r>
      <w:proofErr w:type="gramEnd"/>
      <w:r w:rsidRPr="00A71B68">
        <w:rPr>
          <w:sz w:val="28"/>
        </w:rPr>
        <w:t xml:space="preserve"> </w:t>
      </w:r>
      <w:r w:rsidR="00A705A8">
        <w:rPr>
          <w:sz w:val="28"/>
        </w:rPr>
        <w:t>2083</w:t>
      </w:r>
    </w:p>
    <w:p w:rsidR="00014C3A" w:rsidRPr="00A71B68" w:rsidRDefault="00014C3A" w:rsidP="00767C92">
      <w:pPr>
        <w:spacing w:line="228" w:lineRule="auto"/>
        <w:ind w:left="6237"/>
        <w:jc w:val="center"/>
        <w:rPr>
          <w:sz w:val="28"/>
        </w:rPr>
      </w:pPr>
    </w:p>
    <w:p w:rsidR="00014C3A" w:rsidRPr="00767C92" w:rsidRDefault="00014C3A" w:rsidP="00767C92">
      <w:pPr>
        <w:kinsoku w:val="0"/>
        <w:overflowPunct w:val="0"/>
        <w:spacing w:after="200" w:line="228" w:lineRule="auto"/>
        <w:contextualSpacing/>
        <w:jc w:val="center"/>
        <w:rPr>
          <w:kern w:val="2"/>
          <w:sz w:val="28"/>
          <w:szCs w:val="28"/>
        </w:rPr>
      </w:pPr>
      <w:r w:rsidRPr="00767C92">
        <w:rPr>
          <w:kern w:val="2"/>
          <w:sz w:val="28"/>
          <w:szCs w:val="28"/>
        </w:rPr>
        <w:t xml:space="preserve">МУНИЦИПАЛЬНАЯ ПРОГРАММА </w:t>
      </w:r>
    </w:p>
    <w:p w:rsidR="00014C3A" w:rsidRPr="00767C92" w:rsidRDefault="00014C3A" w:rsidP="00767C92">
      <w:pPr>
        <w:kinsoku w:val="0"/>
        <w:overflowPunct w:val="0"/>
        <w:spacing w:after="200" w:line="228" w:lineRule="auto"/>
        <w:contextualSpacing/>
        <w:jc w:val="center"/>
        <w:rPr>
          <w:spacing w:val="-4"/>
          <w:kern w:val="2"/>
          <w:sz w:val="28"/>
          <w:szCs w:val="28"/>
        </w:rPr>
      </w:pPr>
      <w:proofErr w:type="spellStart"/>
      <w:r w:rsidRPr="00767C92">
        <w:rPr>
          <w:kern w:val="2"/>
          <w:sz w:val="28"/>
          <w:szCs w:val="28"/>
        </w:rPr>
        <w:t>Белокалитвинского</w:t>
      </w:r>
      <w:proofErr w:type="spellEnd"/>
      <w:r w:rsidRPr="00767C92">
        <w:rPr>
          <w:kern w:val="2"/>
          <w:sz w:val="28"/>
          <w:szCs w:val="28"/>
        </w:rPr>
        <w:t xml:space="preserve"> района «О</w:t>
      </w:r>
      <w:r w:rsidRPr="00767C92">
        <w:rPr>
          <w:spacing w:val="-4"/>
          <w:kern w:val="2"/>
          <w:sz w:val="28"/>
          <w:szCs w:val="28"/>
        </w:rPr>
        <w:t xml:space="preserve">беспечение доступным и комфортным жильем населения </w:t>
      </w:r>
      <w:proofErr w:type="spellStart"/>
      <w:r w:rsidRPr="00767C92">
        <w:rPr>
          <w:kern w:val="2"/>
          <w:sz w:val="28"/>
          <w:szCs w:val="28"/>
        </w:rPr>
        <w:t>Белокалитвинского</w:t>
      </w:r>
      <w:proofErr w:type="spellEnd"/>
      <w:r w:rsidRPr="00767C92">
        <w:rPr>
          <w:kern w:val="2"/>
          <w:sz w:val="28"/>
          <w:szCs w:val="28"/>
        </w:rPr>
        <w:t xml:space="preserve"> района</w:t>
      </w:r>
      <w:r w:rsidRPr="00767C92">
        <w:rPr>
          <w:spacing w:val="-4"/>
          <w:kern w:val="2"/>
          <w:sz w:val="28"/>
          <w:szCs w:val="28"/>
        </w:rPr>
        <w:t>»</w:t>
      </w:r>
    </w:p>
    <w:p w:rsidR="00014C3A" w:rsidRPr="00A71B68" w:rsidRDefault="00014C3A" w:rsidP="00767C92">
      <w:pPr>
        <w:spacing w:after="200" w:line="228" w:lineRule="auto"/>
        <w:contextualSpacing/>
        <w:jc w:val="center"/>
        <w:rPr>
          <w:spacing w:val="-4"/>
          <w:kern w:val="2"/>
          <w:sz w:val="28"/>
          <w:szCs w:val="28"/>
          <w:highlight w:val="yellow"/>
        </w:rPr>
      </w:pPr>
    </w:p>
    <w:p w:rsidR="00014C3A" w:rsidRPr="00A71B68" w:rsidRDefault="00014C3A" w:rsidP="00767C92">
      <w:pPr>
        <w:spacing w:line="228" w:lineRule="auto"/>
        <w:jc w:val="center"/>
        <w:rPr>
          <w:kern w:val="2"/>
          <w:sz w:val="28"/>
          <w:szCs w:val="28"/>
        </w:rPr>
      </w:pPr>
      <w:r w:rsidRPr="00A71B68">
        <w:rPr>
          <w:kern w:val="2"/>
          <w:sz w:val="28"/>
          <w:szCs w:val="28"/>
        </w:rPr>
        <w:t>Паспорт</w:t>
      </w:r>
    </w:p>
    <w:p w:rsidR="00014C3A" w:rsidRPr="00A71B68" w:rsidRDefault="00014C3A" w:rsidP="00767C92">
      <w:pPr>
        <w:spacing w:after="200"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A71B68">
        <w:rPr>
          <w:kern w:val="2"/>
          <w:sz w:val="28"/>
          <w:szCs w:val="28"/>
        </w:rPr>
        <w:t xml:space="preserve"> программы </w:t>
      </w:r>
    </w:p>
    <w:p w:rsidR="00014C3A" w:rsidRPr="00A71B68" w:rsidRDefault="00014C3A" w:rsidP="00767C92">
      <w:pPr>
        <w:spacing w:after="200" w:line="228" w:lineRule="auto"/>
        <w:contextualSpacing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О</w:t>
      </w:r>
      <w:r w:rsidRPr="00A71B68">
        <w:rPr>
          <w:kern w:val="2"/>
          <w:sz w:val="28"/>
          <w:szCs w:val="28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района»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ind w:left="1069"/>
        <w:contextualSpacing/>
        <w:jc w:val="center"/>
        <w:rPr>
          <w:rFonts w:eastAsia="Calibri"/>
          <w:w w:val="90"/>
          <w:kern w:val="2"/>
          <w:sz w:val="28"/>
          <w:szCs w:val="28"/>
          <w:highlight w:val="yellow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83"/>
        <w:gridCol w:w="7336"/>
      </w:tblGrid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eastAsia="Calibri"/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муниципальная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71B68">
              <w:rPr>
                <w:rFonts w:eastAsia="Calibri"/>
                <w:kern w:val="2"/>
                <w:sz w:val="28"/>
                <w:szCs w:val="28"/>
                <w:lang w:val="x-none" w:eastAsia="x-none"/>
              </w:rPr>
              <w:t>«</w:t>
            </w:r>
            <w:r>
              <w:rPr>
                <w:rFonts w:eastAsia="Calibri"/>
                <w:kern w:val="2"/>
                <w:sz w:val="28"/>
                <w:szCs w:val="28"/>
                <w:lang w:eastAsia="x-none"/>
              </w:rPr>
              <w:t>Обеспечение</w:t>
            </w:r>
            <w:r w:rsidRPr="00A71B68">
              <w:rPr>
                <w:rFonts w:eastAsia="Calibri"/>
                <w:kern w:val="2"/>
                <w:sz w:val="28"/>
                <w:szCs w:val="28"/>
                <w:lang w:val="x-none" w:eastAsia="x-none"/>
              </w:rPr>
              <w:t xml:space="preserve"> доступным и комфортным жильем населения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</w:t>
            </w:r>
            <w:r w:rsidRPr="00A71B68">
              <w:rPr>
                <w:rFonts w:eastAsia="Calibri"/>
                <w:kern w:val="2"/>
                <w:sz w:val="28"/>
                <w:szCs w:val="28"/>
                <w:lang w:eastAsia="x-none"/>
              </w:rPr>
              <w:t>»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(далее также –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муниципальная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Ответственный исполнитель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сектор реализации жилищных программ Администрации </w:t>
            </w:r>
            <w:proofErr w:type="spellStart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 района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Соисполнители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Участники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</w:t>
            </w:r>
            <w:r w:rsidRPr="00A71B68">
              <w:rPr>
                <w:kern w:val="2"/>
                <w:sz w:val="28"/>
                <w:szCs w:val="28"/>
              </w:rPr>
              <w:t>;</w:t>
            </w:r>
          </w:p>
          <w:p w:rsidR="00014C3A" w:rsidRPr="00877542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</w:t>
            </w:r>
            <w:r w:rsidRPr="00A71B68">
              <w:rPr>
                <w:kern w:val="2"/>
                <w:sz w:val="28"/>
                <w:szCs w:val="28"/>
              </w:rPr>
              <w:t>, в случае принятия ими соответствующего решения (далее – органы местного самоуправления)</w:t>
            </w:r>
          </w:p>
        </w:tc>
      </w:tr>
      <w:tr w:rsidR="00014C3A" w:rsidRPr="00A71B68" w:rsidTr="00767C92">
        <w:tc>
          <w:tcPr>
            <w:tcW w:w="2184" w:type="dxa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  <w:highlight w:val="yellow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Переселение граждан из аварийного жилищного фонда</w:t>
            </w:r>
            <w:r w:rsidRPr="00A71B68">
              <w:rPr>
                <w:kern w:val="2"/>
                <w:sz w:val="28"/>
                <w:szCs w:val="28"/>
              </w:rPr>
              <w:t>»;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>«</w:t>
            </w:r>
            <w:r w:rsidRPr="00A37848">
              <w:rPr>
                <w:kern w:val="2"/>
                <w:sz w:val="28"/>
                <w:szCs w:val="28"/>
              </w:rPr>
              <w:t>Обеспечение жильем молодых семей</w:t>
            </w:r>
            <w:r w:rsidRPr="00A71B68">
              <w:rPr>
                <w:kern w:val="2"/>
                <w:sz w:val="28"/>
                <w:szCs w:val="28"/>
              </w:rPr>
              <w:t xml:space="preserve">»; 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Pr="00A71B68">
              <w:rPr>
                <w:kern w:val="2"/>
                <w:sz w:val="28"/>
                <w:szCs w:val="28"/>
              </w:rPr>
              <w:t>»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bCs/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Цель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>улучшение жилищных условий отдельным категориям граждан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Задачи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>создание условий для оказания мер государственной поддержки в улучшении жилищных условий отдельным категориям граждан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74813">
              <w:rPr>
                <w:kern w:val="2"/>
                <w:sz w:val="28"/>
                <w:szCs w:val="28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доля молодых семей, реализовавших свое право на получение государственной поддержки в улучшении жилищных условий, в общем количестве молодых семей – претендентов на получение социальных выплат 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срок реализации – 2019 – 2030 годы,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spacing w:line="228" w:lineRule="auto"/>
              <w:rPr>
                <w:sz w:val="28"/>
                <w:szCs w:val="28"/>
              </w:rPr>
            </w:pPr>
            <w:r w:rsidRPr="00A71B68">
              <w:rPr>
                <w:sz w:val="28"/>
                <w:szCs w:val="28"/>
              </w:rPr>
              <w:t>Ресурсное обеспечение</w:t>
            </w:r>
          </w:p>
          <w:p w:rsidR="00014C3A" w:rsidRPr="00A71B68" w:rsidRDefault="00014C3A" w:rsidP="00767C92">
            <w:pPr>
              <w:spacing w:line="22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spacing w:line="228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A71B6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  <w:r w:rsidRPr="00A71B68">
              <w:rPr>
                <w:kern w:val="2"/>
                <w:sz w:val="28"/>
                <w:szCs w:val="28"/>
              </w:rPr>
              <w:t xml:space="preserve"> – </w:t>
            </w:r>
            <w:r w:rsidRPr="00BE1268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</w:rPr>
              <w:t>063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700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56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824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185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113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135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714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121 501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164 449,7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164 449,7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250 409,7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327 115,5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327 115,5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390 045,5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310 163,7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630 795,9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014C3A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Фонда содействия реформированию ЖКХ –</w:t>
            </w:r>
            <w:r>
              <w:rPr>
                <w:sz w:val="28"/>
                <w:szCs w:val="28"/>
              </w:rPr>
              <w:t xml:space="preserve"> 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951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084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50 920,1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175 412,9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126 013,8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111 800,8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154 748,7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154 748,7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240 708,7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317 414,5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317 414,5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380 344,5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300 462,7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621 094,9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Pr="00AF7306" w:rsidRDefault="00014C3A" w:rsidP="00767C92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lastRenderedPageBreak/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109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3 158,0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бюджет</w:t>
            </w:r>
            <w:r>
              <w:rPr>
                <w:sz w:val="28"/>
                <w:szCs w:val="28"/>
              </w:rPr>
              <w:t>ов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746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</w:t>
            </w:r>
            <w:r w:rsidRPr="00BE1268">
              <w:rPr>
                <w:kern w:val="2"/>
                <w:sz w:val="28"/>
                <w:szCs w:val="28"/>
              </w:rPr>
              <w:t>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19 году – 2 746,3 тыс. рублей.</w:t>
            </w:r>
          </w:p>
          <w:p w:rsidR="00014C3A" w:rsidRPr="00A71B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spacing w:line="228" w:lineRule="auto"/>
              <w:rPr>
                <w:rFonts w:eastAsia="Calibri"/>
                <w:sz w:val="28"/>
                <w:szCs w:val="28"/>
              </w:rPr>
            </w:pPr>
            <w:r w:rsidRPr="00A71B68">
              <w:rPr>
                <w:rFonts w:eastAsia="Calibri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  <w:r w:rsidRPr="00A71B6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spacing w:line="228" w:lineRule="auto"/>
              <w:rPr>
                <w:rFonts w:eastAsia="Calibri"/>
                <w:sz w:val="28"/>
                <w:szCs w:val="28"/>
              </w:rPr>
            </w:pPr>
            <w:r w:rsidRPr="00A71B6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A71B68">
              <w:rPr>
                <w:sz w:val="28"/>
                <w:szCs w:val="28"/>
              </w:rPr>
              <w:t>оказание мер государственной поддержки в улучшении жилищных условий</w:t>
            </w:r>
            <w:r>
              <w:rPr>
                <w:sz w:val="28"/>
                <w:szCs w:val="28"/>
              </w:rPr>
              <w:t xml:space="preserve"> отдельным категориям граждан</w:t>
            </w:r>
          </w:p>
        </w:tc>
      </w:tr>
    </w:tbl>
    <w:p w:rsidR="00014C3A" w:rsidRDefault="00014C3A" w:rsidP="00767C92">
      <w:pPr>
        <w:spacing w:line="228" w:lineRule="auto"/>
        <w:jc w:val="center"/>
        <w:rPr>
          <w:kern w:val="2"/>
          <w:sz w:val="28"/>
          <w:szCs w:val="28"/>
        </w:rPr>
      </w:pPr>
    </w:p>
    <w:p w:rsidR="00014C3A" w:rsidRPr="00A71B68" w:rsidRDefault="00014C3A" w:rsidP="00767C92">
      <w:pPr>
        <w:spacing w:line="228" w:lineRule="auto"/>
        <w:jc w:val="center"/>
        <w:rPr>
          <w:kern w:val="2"/>
          <w:sz w:val="28"/>
          <w:szCs w:val="28"/>
        </w:rPr>
      </w:pPr>
      <w:r w:rsidRPr="00A71B68">
        <w:rPr>
          <w:kern w:val="2"/>
          <w:sz w:val="28"/>
          <w:szCs w:val="28"/>
        </w:rPr>
        <w:t>Паспорт</w:t>
      </w:r>
    </w:p>
    <w:p w:rsidR="00014C3A" w:rsidRPr="00A71B68" w:rsidRDefault="00014C3A" w:rsidP="00767C92">
      <w:pPr>
        <w:spacing w:line="228" w:lineRule="auto"/>
        <w:jc w:val="center"/>
        <w:rPr>
          <w:kern w:val="2"/>
          <w:sz w:val="28"/>
          <w:szCs w:val="28"/>
        </w:rPr>
      </w:pPr>
      <w:r w:rsidRPr="00A71B68">
        <w:rPr>
          <w:kern w:val="2"/>
          <w:sz w:val="28"/>
          <w:szCs w:val="28"/>
        </w:rPr>
        <w:t>подпрограммы «</w:t>
      </w:r>
      <w:r>
        <w:rPr>
          <w:kern w:val="2"/>
          <w:sz w:val="28"/>
          <w:szCs w:val="28"/>
        </w:rPr>
        <w:t>Переселение граждан из аварийного жилищного фонда</w:t>
      </w:r>
      <w:r w:rsidRPr="00A71B68">
        <w:rPr>
          <w:kern w:val="2"/>
          <w:sz w:val="28"/>
          <w:szCs w:val="28"/>
        </w:rPr>
        <w:t>»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1"/>
        <w:gridCol w:w="288"/>
        <w:gridCol w:w="7526"/>
      </w:tblGrid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подпрограмма «</w:t>
            </w:r>
            <w:r>
              <w:rPr>
                <w:rFonts w:eastAsia="Calibri"/>
                <w:kern w:val="2"/>
                <w:sz w:val="28"/>
                <w:szCs w:val="28"/>
              </w:rPr>
              <w:t>Переселение граждан из аварийного жилищного фонда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>» (далее также – подпрограмма 1)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Сектор реализации жилищных программ Администрации </w:t>
            </w:r>
            <w:proofErr w:type="spellStart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 района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Участники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органы местного самоуправления;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bCs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переселение граждан из многоквартирных жилых домов, признанных аварийными и подлежащими сносу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>обеспечение граждан, проживающих в жилье, признанном аварийным в установленном порядке, пригодными для проживания жилыми помещениями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 xml:space="preserve">общая площадь жилых помещений, планируемых </w:t>
            </w:r>
            <w:r w:rsidRPr="00A71B68">
              <w:rPr>
                <w:kern w:val="2"/>
                <w:sz w:val="28"/>
                <w:szCs w:val="28"/>
                <w:lang w:eastAsia="en-US"/>
              </w:rPr>
              <w:br/>
              <w:t>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срок реализации – 2019 – 2030 годы, этапы не выделяются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1</w:t>
            </w:r>
            <w:r w:rsidRPr="00A71B68">
              <w:rPr>
                <w:kern w:val="2"/>
                <w:sz w:val="28"/>
                <w:szCs w:val="28"/>
              </w:rPr>
              <w:t xml:space="preserve"> на весь период – </w:t>
            </w:r>
            <w:r>
              <w:rPr>
                <w:sz w:val="28"/>
                <w:szCs w:val="28"/>
              </w:rPr>
              <w:t>2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735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800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30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379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157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708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108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309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94 096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137 044,7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137 044,7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223 004,7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299 710,5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299 710,5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362 640,5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282 758,7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603 390,9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014C3A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Фонда содействия реформированию ЖКХ –</w:t>
            </w:r>
            <w:r>
              <w:rPr>
                <w:sz w:val="28"/>
                <w:szCs w:val="28"/>
              </w:rPr>
              <w:t xml:space="preserve"> 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641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184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25 975,1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149 507,9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100 108,8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85 895,8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128 843,7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128 833,7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214 803,7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291 509,5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291 509,5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354 439,5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274 557,7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595 189,9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Pr="00AF7306" w:rsidRDefault="00014C3A" w:rsidP="00767C92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lastRenderedPageBreak/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91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1 658,0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бюджет</w:t>
            </w:r>
            <w:r>
              <w:rPr>
                <w:sz w:val="28"/>
                <w:szCs w:val="28"/>
              </w:rPr>
              <w:t>ов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746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</w:t>
            </w:r>
            <w:r w:rsidRPr="00BE1268">
              <w:rPr>
                <w:kern w:val="2"/>
                <w:sz w:val="28"/>
                <w:szCs w:val="28"/>
              </w:rPr>
              <w:t>:</w:t>
            </w:r>
          </w:p>
          <w:p w:rsidR="00014C3A" w:rsidRPr="00A71B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19 году – 2 746,3 тыс. рублей</w:t>
            </w:r>
            <w:r w:rsidRPr="00FA50C9">
              <w:rPr>
                <w:kern w:val="2"/>
                <w:sz w:val="28"/>
                <w:szCs w:val="28"/>
              </w:rPr>
              <w:t>.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будет расселен многоквартирный аварийный жилищный фонд</w:t>
            </w:r>
          </w:p>
        </w:tc>
      </w:tr>
    </w:tbl>
    <w:p w:rsidR="00014C3A" w:rsidRPr="00A71B68" w:rsidRDefault="00014C3A" w:rsidP="00767C92">
      <w:pPr>
        <w:spacing w:line="228" w:lineRule="auto"/>
        <w:jc w:val="center"/>
        <w:rPr>
          <w:rFonts w:eastAsia="Calibri"/>
          <w:kern w:val="2"/>
          <w:sz w:val="28"/>
          <w:szCs w:val="28"/>
          <w:highlight w:val="yellow"/>
        </w:rPr>
      </w:pPr>
    </w:p>
    <w:p w:rsidR="00014C3A" w:rsidRPr="00A71B68" w:rsidRDefault="00014C3A" w:rsidP="00767C92">
      <w:pPr>
        <w:spacing w:line="228" w:lineRule="auto"/>
        <w:jc w:val="center"/>
        <w:rPr>
          <w:rFonts w:eastAsia="Calibri"/>
          <w:kern w:val="2"/>
          <w:sz w:val="28"/>
          <w:szCs w:val="28"/>
        </w:rPr>
      </w:pPr>
      <w:r w:rsidRPr="00A71B68">
        <w:rPr>
          <w:rFonts w:eastAsia="Calibri"/>
          <w:kern w:val="2"/>
          <w:sz w:val="28"/>
          <w:szCs w:val="28"/>
        </w:rPr>
        <w:t>Паспорт</w:t>
      </w:r>
    </w:p>
    <w:p w:rsidR="00014C3A" w:rsidRPr="00A71B68" w:rsidRDefault="00014C3A" w:rsidP="00767C92">
      <w:pPr>
        <w:spacing w:line="228" w:lineRule="auto"/>
        <w:jc w:val="center"/>
        <w:rPr>
          <w:rFonts w:eastAsia="Calibri"/>
          <w:kern w:val="2"/>
          <w:sz w:val="28"/>
          <w:szCs w:val="28"/>
        </w:rPr>
      </w:pPr>
      <w:r w:rsidRPr="00A71B68">
        <w:rPr>
          <w:rFonts w:eastAsia="Calibri"/>
          <w:kern w:val="2"/>
          <w:sz w:val="28"/>
          <w:szCs w:val="28"/>
        </w:rPr>
        <w:t>подпрограммы «</w:t>
      </w:r>
      <w:r>
        <w:rPr>
          <w:rFonts w:eastAsia="Calibri"/>
          <w:kern w:val="2"/>
          <w:sz w:val="28"/>
          <w:szCs w:val="28"/>
        </w:rPr>
        <w:t>Обеспечение жильем молодых семей</w:t>
      </w:r>
      <w:r w:rsidRPr="00A71B68">
        <w:rPr>
          <w:rFonts w:eastAsia="Calibri"/>
          <w:kern w:val="2"/>
          <w:sz w:val="28"/>
          <w:szCs w:val="28"/>
        </w:rPr>
        <w:t>»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  <w:highlight w:val="yellow"/>
        </w:rPr>
      </w:pP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2"/>
        <w:gridCol w:w="288"/>
        <w:gridCol w:w="7467"/>
      </w:tblGrid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tabs>
                <w:tab w:val="right" w:pos="222"/>
                <w:tab w:val="center" w:pos="52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подпрограмма «</w:t>
            </w:r>
            <w:r>
              <w:rPr>
                <w:rFonts w:eastAsia="Calibri"/>
                <w:kern w:val="2"/>
                <w:sz w:val="28"/>
                <w:szCs w:val="28"/>
              </w:rPr>
              <w:t>Обеспечение жильем молодых семей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Сектор реализации жилищных программ Администрации </w:t>
            </w:r>
            <w:proofErr w:type="spellStart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Участники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64435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bCs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исполнение государственных обязательств по обеспечению жильем </w:t>
            </w:r>
            <w:r>
              <w:rPr>
                <w:kern w:val="2"/>
                <w:sz w:val="28"/>
                <w:szCs w:val="28"/>
              </w:rPr>
              <w:t xml:space="preserve">молодых семей в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Белокалитвинском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районе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обеспечение жильем льготных категорий граждан, признанных </w:t>
            </w:r>
            <w:r>
              <w:rPr>
                <w:kern w:val="2"/>
                <w:sz w:val="28"/>
                <w:szCs w:val="28"/>
              </w:rPr>
              <w:t>нуждающимися в жилых помещениях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срок реализации – 2019 – 2030 годы,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A71B68">
              <w:rPr>
                <w:kern w:val="2"/>
                <w:sz w:val="28"/>
                <w:szCs w:val="28"/>
              </w:rPr>
              <w:t xml:space="preserve"> на весь период – </w:t>
            </w:r>
            <w:r>
              <w:rPr>
                <w:sz w:val="28"/>
                <w:szCs w:val="28"/>
              </w:rPr>
              <w:t>52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380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</w:t>
            </w:r>
            <w:r w:rsidRPr="00BE1268">
              <w:rPr>
                <w:kern w:val="2"/>
                <w:sz w:val="28"/>
                <w:szCs w:val="28"/>
              </w:rPr>
              <w:t>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34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380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Pr="00AF7306" w:rsidRDefault="00014C3A" w:rsidP="00767C92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18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A71B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14C3A" w:rsidRPr="00A71B68" w:rsidTr="00767C92">
        <w:tc>
          <w:tcPr>
            <w:tcW w:w="2184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Молодым семьям, нуждающимся в жилых помещениях, будут предоставлены меры государственной поддержки в улучшении жилищных условий</w:t>
            </w:r>
          </w:p>
        </w:tc>
      </w:tr>
    </w:tbl>
    <w:p w:rsidR="00014C3A" w:rsidRDefault="00014C3A" w:rsidP="00767C92">
      <w:pPr>
        <w:spacing w:line="228" w:lineRule="auto"/>
        <w:jc w:val="center"/>
        <w:rPr>
          <w:sz w:val="28"/>
          <w:szCs w:val="28"/>
        </w:rPr>
      </w:pPr>
    </w:p>
    <w:p w:rsidR="00014C3A" w:rsidRPr="00A71B68" w:rsidRDefault="00014C3A" w:rsidP="00767C92">
      <w:pPr>
        <w:spacing w:line="228" w:lineRule="auto"/>
        <w:jc w:val="center"/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1B68">
        <w:rPr>
          <w:rFonts w:eastAsia="Calibri"/>
          <w:kern w:val="2"/>
          <w:sz w:val="28"/>
          <w:szCs w:val="28"/>
        </w:rPr>
        <w:t>Паспорт</w:t>
      </w:r>
    </w:p>
    <w:p w:rsidR="00014C3A" w:rsidRPr="00A71B68" w:rsidRDefault="00014C3A" w:rsidP="00767C92">
      <w:pPr>
        <w:spacing w:line="228" w:lineRule="auto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подпрограммы </w:t>
      </w:r>
      <w:r w:rsidRPr="00A71B68">
        <w:rPr>
          <w:rFonts w:eastAsia="Calibri"/>
          <w:kern w:val="2"/>
          <w:sz w:val="28"/>
          <w:szCs w:val="28"/>
        </w:rPr>
        <w:t>«</w:t>
      </w:r>
      <w:r>
        <w:rPr>
          <w:rFonts w:eastAsia="Calibri"/>
          <w:kern w:val="2"/>
          <w:sz w:val="28"/>
          <w:szCs w:val="28"/>
        </w:rPr>
        <w:t>Обеспечение жильем детей-сирот и детей, оставшихся без попечения родителей</w:t>
      </w:r>
      <w:r w:rsidRPr="00A71B68">
        <w:rPr>
          <w:rFonts w:eastAsia="Calibri"/>
          <w:kern w:val="2"/>
          <w:sz w:val="28"/>
          <w:szCs w:val="28"/>
        </w:rPr>
        <w:t>»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  <w:highlight w:val="yellow"/>
        </w:rPr>
      </w:pP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3"/>
        <w:gridCol w:w="290"/>
        <w:gridCol w:w="7464"/>
      </w:tblGrid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tabs>
                <w:tab w:val="right" w:pos="222"/>
                <w:tab w:val="center" w:pos="52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>
              <w:rPr>
                <w:rFonts w:eastAsia="Calibri"/>
                <w:kern w:val="2"/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Pr="00A71B68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Ответств</w:t>
            </w:r>
            <w:r>
              <w:rPr>
                <w:rFonts w:eastAsia="Calibri"/>
                <w:kern w:val="2"/>
                <w:sz w:val="28"/>
                <w:szCs w:val="28"/>
              </w:rPr>
              <w:t>енный исполнитель подпрограммы 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Сектор реализации жилищных программ Администрации </w:t>
            </w:r>
            <w:proofErr w:type="spellStart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eastAsia="Calibri"/>
                <w:spacing w:val="-6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Участники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64435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bCs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исполнение государственных обязательств по обеспечению жильем </w:t>
            </w:r>
            <w:r>
              <w:rPr>
                <w:kern w:val="2"/>
                <w:sz w:val="28"/>
                <w:szCs w:val="28"/>
              </w:rPr>
              <w:t xml:space="preserve">детей-сирот в </w:t>
            </w:r>
            <w:proofErr w:type="spellStart"/>
            <w:r>
              <w:rPr>
                <w:kern w:val="2"/>
                <w:sz w:val="28"/>
                <w:szCs w:val="28"/>
              </w:rPr>
              <w:t>Белокалитвинском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районе 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детей-сирот и детей, оставшихся без попечения родителей, жилыми помещениями для постоянного проживания</w:t>
            </w:r>
            <w:r w:rsidRPr="00A71B68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tabs>
                <w:tab w:val="left" w:pos="1851"/>
              </w:tabs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</w:t>
            </w:r>
            <w:r w:rsidRPr="00A71B68">
              <w:rPr>
                <w:kern w:val="2"/>
                <w:sz w:val="28"/>
                <w:szCs w:val="28"/>
                <w:lang w:eastAsia="en-US"/>
              </w:rPr>
              <w:t>личество детей-сирот и детей, оставшихся без попечения родителей, лиц из их числа, подлежащих обеспечению жильем;</w:t>
            </w:r>
          </w:p>
          <w:p w:rsidR="00014C3A" w:rsidRPr="00A71B68" w:rsidRDefault="00014C3A" w:rsidP="00767C92">
            <w:pPr>
              <w:tabs>
                <w:tab w:val="left" w:pos="1851"/>
              </w:tabs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</w:t>
            </w:r>
            <w:r w:rsidRPr="00A71B68">
              <w:rPr>
                <w:kern w:val="2"/>
                <w:sz w:val="28"/>
                <w:szCs w:val="28"/>
                <w:lang w:eastAsia="en-US"/>
              </w:rPr>
              <w:t>бщая площадь жилых помещений, приобретаемых (строящихся) для детей-сирот и детей, оставшихся без попечения родителей, лиц из их числа.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срок реализации – 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>2019 – 2030 годы</w:t>
            </w:r>
            <w:r w:rsidRPr="00A71B68">
              <w:rPr>
                <w:kern w:val="2"/>
                <w:sz w:val="28"/>
                <w:szCs w:val="28"/>
              </w:rPr>
              <w:t>,</w:t>
            </w:r>
          </w:p>
          <w:p w:rsidR="00014C3A" w:rsidRPr="00A71B68" w:rsidRDefault="00014C3A" w:rsidP="00767C92">
            <w:pPr>
              <w:tabs>
                <w:tab w:val="left" w:pos="1851"/>
              </w:tabs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3 на весь период – </w:t>
            </w:r>
            <w:r>
              <w:rPr>
                <w:sz w:val="28"/>
                <w:szCs w:val="28"/>
              </w:rPr>
              <w:t>275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520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080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14C3A" w:rsidRDefault="00014C3A" w:rsidP="00767C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275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080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BE12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14C3A" w:rsidRPr="00A71B68" w:rsidRDefault="00014C3A" w:rsidP="00767C9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</w:tc>
      </w:tr>
      <w:tr w:rsidR="00014C3A" w:rsidRPr="00A71B68" w:rsidTr="00767C92">
        <w:tc>
          <w:tcPr>
            <w:tcW w:w="2135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79" w:type="dxa"/>
            <w:hideMark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14C3A" w:rsidRPr="00A71B68" w:rsidRDefault="00014C3A" w:rsidP="00767C92">
            <w:pPr>
              <w:tabs>
                <w:tab w:val="left" w:pos="1080"/>
              </w:tabs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дети сироты и дети, оставшиеся без попечения родителей, будут обеспечены жилыми помещениями по договорам найма специализированных жилых помещений.</w:t>
            </w:r>
          </w:p>
        </w:tc>
      </w:tr>
    </w:tbl>
    <w:p w:rsidR="00014C3A" w:rsidRDefault="00014C3A" w:rsidP="00014C3A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A71B68">
        <w:rPr>
          <w:kern w:val="2"/>
          <w:sz w:val="28"/>
          <w:szCs w:val="28"/>
        </w:rPr>
        <w:t xml:space="preserve">Приоритеты и цели в сфере 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обеспечения доступным и комфортным жильем населения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kern w:val="2"/>
          <w:sz w:val="28"/>
          <w:szCs w:val="28"/>
          <w:highlight w:val="yellow"/>
        </w:rPr>
      </w:pP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Ростовской области.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Мероприятия </w:t>
      </w:r>
      <w:r>
        <w:rPr>
          <w:rFonts w:eastAsia="Calibri"/>
          <w:kern w:val="2"/>
          <w:sz w:val="28"/>
          <w:szCs w:val="28"/>
        </w:rPr>
        <w:t>муниципальной</w:t>
      </w:r>
      <w:r w:rsidRPr="00A71B68">
        <w:rPr>
          <w:rFonts w:eastAsia="Calibri"/>
          <w:kern w:val="2"/>
          <w:sz w:val="28"/>
          <w:szCs w:val="28"/>
        </w:rPr>
        <w:t xml:space="preserve"> программы</w:t>
      </w:r>
      <w:r w:rsidRPr="00A71B68">
        <w:rPr>
          <w:kern w:val="2"/>
          <w:sz w:val="28"/>
          <w:szCs w:val="28"/>
          <w:lang w:eastAsia="en-US"/>
        </w:rPr>
        <w:t xml:space="preserve"> направлены на </w:t>
      </w:r>
      <w:r>
        <w:rPr>
          <w:kern w:val="2"/>
          <w:sz w:val="28"/>
          <w:szCs w:val="28"/>
          <w:lang w:eastAsia="en-US"/>
        </w:rPr>
        <w:t xml:space="preserve">обеспечение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 жилыми помещениями</w:t>
      </w:r>
      <w:r w:rsidRPr="00A71B68">
        <w:rPr>
          <w:kern w:val="2"/>
          <w:sz w:val="28"/>
          <w:szCs w:val="28"/>
          <w:lang w:eastAsia="en-US"/>
        </w:rPr>
        <w:t xml:space="preserve"> в рамках реализации приоритетных направлений государственной жилищной политики.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Цель </w:t>
      </w:r>
      <w:r>
        <w:rPr>
          <w:rFonts w:eastAsia="Calibri"/>
          <w:kern w:val="2"/>
          <w:sz w:val="28"/>
          <w:szCs w:val="28"/>
        </w:rPr>
        <w:t>муниципальной</w:t>
      </w:r>
      <w:r w:rsidRPr="00A71B68">
        <w:rPr>
          <w:rFonts w:eastAsia="Calibri"/>
          <w:kern w:val="2"/>
          <w:sz w:val="28"/>
          <w:szCs w:val="28"/>
        </w:rPr>
        <w:t xml:space="preserve"> программы</w:t>
      </w:r>
      <w:r w:rsidRPr="00A71B68">
        <w:rPr>
          <w:kern w:val="2"/>
          <w:sz w:val="28"/>
          <w:szCs w:val="28"/>
          <w:lang w:eastAsia="en-US"/>
        </w:rPr>
        <w:t xml:space="preserve"> –</w:t>
      </w:r>
      <w:r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kern w:val="2"/>
          <w:sz w:val="28"/>
          <w:szCs w:val="28"/>
        </w:rPr>
        <w:t>улучшение жилищных условий отдельным категориям граждан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14C3A" w:rsidRPr="00707AE7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Для достижения цели </w:t>
      </w:r>
      <w:r>
        <w:rPr>
          <w:rFonts w:eastAsia="Calibri"/>
          <w:kern w:val="2"/>
          <w:sz w:val="28"/>
          <w:szCs w:val="28"/>
        </w:rPr>
        <w:t>муниципальной</w:t>
      </w:r>
      <w:r w:rsidRPr="00A71B68">
        <w:rPr>
          <w:rFonts w:eastAsia="Calibri"/>
          <w:kern w:val="2"/>
          <w:sz w:val="28"/>
          <w:szCs w:val="28"/>
        </w:rPr>
        <w:t xml:space="preserve"> программы</w:t>
      </w:r>
      <w:r w:rsidRPr="00A71B68">
        <w:rPr>
          <w:kern w:val="2"/>
          <w:sz w:val="28"/>
          <w:szCs w:val="28"/>
          <w:lang w:eastAsia="en-US"/>
        </w:rPr>
        <w:t xml:space="preserve"> необходимо решение следующ</w:t>
      </w:r>
      <w:r>
        <w:rPr>
          <w:kern w:val="2"/>
          <w:sz w:val="28"/>
          <w:szCs w:val="28"/>
          <w:lang w:eastAsia="en-US"/>
        </w:rPr>
        <w:t>ей</w:t>
      </w:r>
      <w:r w:rsidRPr="00A71B68">
        <w:rPr>
          <w:kern w:val="2"/>
          <w:sz w:val="28"/>
          <w:szCs w:val="28"/>
          <w:lang w:eastAsia="en-US"/>
        </w:rPr>
        <w:t xml:space="preserve"> задач</w:t>
      </w:r>
      <w:r>
        <w:rPr>
          <w:kern w:val="2"/>
          <w:sz w:val="28"/>
          <w:szCs w:val="28"/>
          <w:lang w:eastAsia="en-US"/>
        </w:rPr>
        <w:t>и</w:t>
      </w:r>
      <w:r w:rsidRPr="00A71B68">
        <w:rPr>
          <w:kern w:val="2"/>
          <w:sz w:val="28"/>
          <w:szCs w:val="28"/>
          <w:lang w:eastAsia="en-US"/>
        </w:rPr>
        <w:t xml:space="preserve">: 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создание условий для оказания мер государственной поддержки </w:t>
      </w:r>
      <w:r w:rsidRPr="00A71B68">
        <w:rPr>
          <w:spacing w:val="-4"/>
          <w:kern w:val="2"/>
          <w:sz w:val="28"/>
          <w:szCs w:val="28"/>
          <w:lang w:eastAsia="en-US"/>
        </w:rPr>
        <w:t>в улучшении жилищных условий отдельным категориям граждан. Решение данной</w:t>
      </w:r>
      <w:r w:rsidRPr="00A71B68">
        <w:rPr>
          <w:kern w:val="2"/>
          <w:sz w:val="28"/>
          <w:szCs w:val="28"/>
          <w:lang w:eastAsia="en-US"/>
        </w:rPr>
        <w:t xml:space="preserve"> задачи характеризу</w:t>
      </w:r>
      <w:r>
        <w:rPr>
          <w:kern w:val="2"/>
          <w:sz w:val="28"/>
          <w:szCs w:val="28"/>
          <w:lang w:eastAsia="en-US"/>
        </w:rPr>
        <w:t>ю</w:t>
      </w:r>
      <w:r w:rsidRPr="00A71B68">
        <w:rPr>
          <w:kern w:val="2"/>
          <w:sz w:val="28"/>
          <w:szCs w:val="28"/>
          <w:lang w:eastAsia="en-US"/>
        </w:rPr>
        <w:t>т целев</w:t>
      </w:r>
      <w:r>
        <w:rPr>
          <w:kern w:val="2"/>
          <w:sz w:val="28"/>
          <w:szCs w:val="28"/>
          <w:lang w:eastAsia="en-US"/>
        </w:rPr>
        <w:t>ые</w:t>
      </w:r>
      <w:r w:rsidRPr="00A71B68">
        <w:rPr>
          <w:kern w:val="2"/>
          <w:sz w:val="28"/>
          <w:szCs w:val="28"/>
          <w:lang w:eastAsia="en-US"/>
        </w:rPr>
        <w:t xml:space="preserve"> показател</w:t>
      </w:r>
      <w:r>
        <w:rPr>
          <w:kern w:val="2"/>
          <w:sz w:val="28"/>
          <w:szCs w:val="28"/>
          <w:lang w:eastAsia="en-US"/>
        </w:rPr>
        <w:t>и</w:t>
      </w:r>
      <w:r w:rsidRPr="00A71B68">
        <w:rPr>
          <w:kern w:val="2"/>
          <w:sz w:val="28"/>
          <w:szCs w:val="28"/>
          <w:lang w:eastAsia="en-US"/>
        </w:rPr>
        <w:t xml:space="preserve"> «Доля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выплат»</w:t>
      </w:r>
      <w:r>
        <w:rPr>
          <w:kern w:val="2"/>
          <w:sz w:val="28"/>
          <w:szCs w:val="28"/>
          <w:lang w:eastAsia="en-US"/>
        </w:rPr>
        <w:t xml:space="preserve"> и «</w:t>
      </w:r>
      <w:r w:rsidRPr="00574813">
        <w:rPr>
          <w:kern w:val="2"/>
          <w:sz w:val="28"/>
          <w:szCs w:val="28"/>
        </w:rPr>
        <w:t xml:space="preserve">Количество семей, переселенных из многоквартирного жилищного </w:t>
      </w:r>
      <w:r w:rsidRPr="00574813">
        <w:rPr>
          <w:kern w:val="2"/>
          <w:sz w:val="28"/>
          <w:szCs w:val="28"/>
        </w:rPr>
        <w:lastRenderedPageBreak/>
        <w:t>фонда, признанного непригодным для проживания, аварийным, подлежащим сносу или реконструкции</w:t>
      </w:r>
      <w:r>
        <w:rPr>
          <w:kern w:val="2"/>
          <w:sz w:val="28"/>
          <w:szCs w:val="28"/>
        </w:rPr>
        <w:t>»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sz w:val="28"/>
          <w:szCs w:val="28"/>
        </w:rPr>
        <w:t xml:space="preserve">Мероприятия </w:t>
      </w:r>
      <w:r>
        <w:rPr>
          <w:rFonts w:eastAsia="Calibri"/>
          <w:kern w:val="2"/>
          <w:sz w:val="28"/>
          <w:szCs w:val="28"/>
        </w:rPr>
        <w:t>муниципальной</w:t>
      </w:r>
      <w:r w:rsidRPr="00A71B68">
        <w:rPr>
          <w:rFonts w:eastAsia="Calibri"/>
          <w:kern w:val="2"/>
          <w:sz w:val="28"/>
          <w:szCs w:val="28"/>
        </w:rPr>
        <w:t xml:space="preserve"> программы</w:t>
      </w:r>
      <w:r w:rsidRPr="00A71B68">
        <w:rPr>
          <w:kern w:val="2"/>
          <w:sz w:val="28"/>
          <w:szCs w:val="28"/>
          <w:lang w:eastAsia="en-US"/>
        </w:rPr>
        <w:t xml:space="preserve"> осуществляются, в том числе, в соответствии с государственными программами Российской Федерации «Обеспечение доступным и комфортным жильем и коммунальными услугами граждан Российской Федерации» и</w:t>
      </w:r>
      <w:r>
        <w:rPr>
          <w:kern w:val="2"/>
          <w:sz w:val="28"/>
          <w:szCs w:val="28"/>
          <w:lang w:eastAsia="en-US"/>
        </w:rPr>
        <w:t xml:space="preserve"> «Социальная поддержка граждан», а также в соответствии с </w:t>
      </w:r>
      <w:r w:rsidRPr="00A71B68">
        <w:rPr>
          <w:kern w:val="2"/>
          <w:sz w:val="28"/>
          <w:szCs w:val="28"/>
          <w:lang w:eastAsia="en-US"/>
        </w:rPr>
        <w:t>государственной программ</w:t>
      </w:r>
      <w:r>
        <w:rPr>
          <w:kern w:val="2"/>
          <w:sz w:val="28"/>
          <w:szCs w:val="28"/>
          <w:lang w:eastAsia="en-US"/>
        </w:rPr>
        <w:t>ой Ростовской области</w:t>
      </w:r>
      <w:r w:rsidRPr="00A71B68">
        <w:rPr>
          <w:kern w:val="2"/>
          <w:sz w:val="28"/>
          <w:szCs w:val="28"/>
          <w:lang w:eastAsia="en-US"/>
        </w:rPr>
        <w:t xml:space="preserve"> «Территориальное планирование и обеспечение доступным и комфортным жильем населения Ростовской области»</w:t>
      </w:r>
      <w:r>
        <w:rPr>
          <w:kern w:val="2"/>
          <w:sz w:val="28"/>
          <w:szCs w:val="28"/>
          <w:lang w:eastAsia="en-US"/>
        </w:rPr>
        <w:t>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Сведения о показателях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», подпрограмм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</w:t>
      </w:r>
      <w:r w:rsidRPr="00A71B68">
        <w:rPr>
          <w:spacing w:val="-4"/>
          <w:kern w:val="2"/>
          <w:sz w:val="28"/>
          <w:szCs w:val="28"/>
          <w:lang w:eastAsia="en-US"/>
        </w:rPr>
        <w:t xml:space="preserve">и комфортным жильем населения </w:t>
      </w:r>
      <w:proofErr w:type="spellStart"/>
      <w:r>
        <w:rPr>
          <w:spacing w:val="-4"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spacing w:val="-4"/>
          <w:kern w:val="2"/>
          <w:sz w:val="28"/>
          <w:szCs w:val="28"/>
          <w:lang w:eastAsia="en-US"/>
        </w:rPr>
        <w:t xml:space="preserve"> района</w:t>
      </w:r>
      <w:r w:rsidRPr="00A71B68">
        <w:rPr>
          <w:spacing w:val="-4"/>
          <w:kern w:val="2"/>
          <w:sz w:val="28"/>
          <w:szCs w:val="28"/>
          <w:lang w:eastAsia="en-US"/>
        </w:rPr>
        <w:t>» и их значениях приведены</w:t>
      </w:r>
      <w:r w:rsidRPr="00A71B68">
        <w:rPr>
          <w:kern w:val="2"/>
          <w:sz w:val="28"/>
          <w:szCs w:val="28"/>
          <w:lang w:eastAsia="en-US"/>
        </w:rPr>
        <w:t xml:space="preserve"> в приложении № 1 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rFonts w:eastAsia="Calibri"/>
          <w:kern w:val="2"/>
          <w:sz w:val="28"/>
          <w:szCs w:val="28"/>
        </w:rPr>
        <w:t>программе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 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» приведен в приложении № 2 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rFonts w:eastAsia="Calibri"/>
          <w:kern w:val="2"/>
          <w:sz w:val="28"/>
          <w:szCs w:val="28"/>
        </w:rPr>
        <w:t>программе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14C3A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Объем финансирования из местного бюджета (бюджета района) будет уточнен после принятия решения о бюджете на очередной финансовый год и плановый период. Из бюджета района могут направляться иные межбюджетные трансферты в бюджеты поселений на обеспечение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расходов областного бюджета на мероприятия по переселению граждан из многоквартирного жилищного фонда,</w:t>
      </w:r>
      <w:r>
        <w:rPr>
          <w:sz w:val="28"/>
          <w:szCs w:val="28"/>
        </w:rPr>
        <w:t xml:space="preserve"> признанного непригодным для проживания, аварийным, подлежащим сносу.</w:t>
      </w:r>
    </w:p>
    <w:p w:rsidR="00014C3A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Расходы </w:t>
      </w:r>
      <w:r>
        <w:rPr>
          <w:kern w:val="2"/>
          <w:sz w:val="28"/>
          <w:szCs w:val="28"/>
          <w:lang w:eastAsia="en-US"/>
        </w:rPr>
        <w:t>местного</w:t>
      </w:r>
      <w:r w:rsidRPr="00A71B68">
        <w:rPr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» приведены в приложении № 3 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rFonts w:eastAsia="Calibri"/>
          <w:kern w:val="2"/>
          <w:sz w:val="28"/>
          <w:szCs w:val="28"/>
        </w:rPr>
        <w:t>программе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</w:t>
      </w:r>
      <w:r w:rsidRPr="00A71B6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» приведены в приложении № </w:t>
      </w:r>
      <w:r>
        <w:rPr>
          <w:kern w:val="2"/>
          <w:sz w:val="28"/>
          <w:szCs w:val="28"/>
          <w:lang w:eastAsia="en-US"/>
        </w:rPr>
        <w:t>4</w:t>
      </w:r>
      <w:r w:rsidRPr="00A71B68">
        <w:rPr>
          <w:kern w:val="2"/>
          <w:sz w:val="28"/>
          <w:szCs w:val="28"/>
          <w:lang w:eastAsia="en-US"/>
        </w:rPr>
        <w:t xml:space="preserve"> 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rFonts w:eastAsia="Calibri"/>
          <w:kern w:val="2"/>
          <w:sz w:val="28"/>
          <w:szCs w:val="28"/>
        </w:rPr>
        <w:t>программе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14C3A" w:rsidRPr="00A71B68" w:rsidRDefault="00014C3A" w:rsidP="00767C92">
      <w:pPr>
        <w:spacing w:line="228" w:lineRule="auto"/>
        <w:ind w:firstLine="709"/>
        <w:contextualSpacing/>
        <w:jc w:val="both"/>
        <w:rPr>
          <w:kern w:val="2"/>
          <w:sz w:val="28"/>
          <w:szCs w:val="28"/>
          <w:lang w:eastAsia="en-US"/>
        </w:rPr>
      </w:pP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A71B68">
        <w:rPr>
          <w:sz w:val="28"/>
          <w:szCs w:val="28"/>
        </w:rPr>
        <w:t xml:space="preserve">Характеристика </w:t>
      </w:r>
      <w:r w:rsidRPr="00A71B68">
        <w:rPr>
          <w:kern w:val="2"/>
          <w:sz w:val="28"/>
          <w:szCs w:val="28"/>
        </w:rPr>
        <w:t>участия муниципальных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образований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 </w:t>
      </w:r>
      <w:r w:rsidRPr="00A71B68">
        <w:rPr>
          <w:kern w:val="2"/>
          <w:sz w:val="28"/>
          <w:szCs w:val="28"/>
        </w:rPr>
        <w:t>в реализации Программы</w:t>
      </w:r>
    </w:p>
    <w:p w:rsidR="00014C3A" w:rsidRPr="00A71B68" w:rsidRDefault="00014C3A" w:rsidP="00767C92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kern w:val="2"/>
          <w:sz w:val="28"/>
          <w:szCs w:val="28"/>
        </w:rPr>
      </w:pPr>
    </w:p>
    <w:p w:rsidR="00014C3A" w:rsidRPr="00A71B68" w:rsidRDefault="00014C3A" w:rsidP="00767C92">
      <w:pPr>
        <w:adjustRightInd w:val="0"/>
        <w:spacing w:line="228" w:lineRule="auto"/>
        <w:ind w:firstLine="709"/>
        <w:contextualSpacing/>
        <w:jc w:val="both"/>
        <w:rPr>
          <w:kern w:val="2"/>
          <w:sz w:val="28"/>
          <w:szCs w:val="28"/>
        </w:rPr>
      </w:pPr>
      <w:r w:rsidRPr="00A71B68">
        <w:rPr>
          <w:sz w:val="28"/>
          <w:szCs w:val="28"/>
        </w:rPr>
        <w:t xml:space="preserve">В рамках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rFonts w:eastAsia="Calibri"/>
          <w:kern w:val="2"/>
          <w:sz w:val="28"/>
          <w:szCs w:val="28"/>
        </w:rPr>
        <w:t>программы</w:t>
      </w:r>
      <w:r w:rsidRPr="00A71B68">
        <w:rPr>
          <w:sz w:val="28"/>
          <w:szCs w:val="28"/>
        </w:rPr>
        <w:t xml:space="preserve"> предусмотрено участие муниципальных образований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A71B68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>
        <w:rPr>
          <w:rFonts w:eastAsia="Calibri"/>
          <w:sz w:val="28"/>
          <w:szCs w:val="28"/>
          <w:lang w:eastAsia="en-US"/>
        </w:rPr>
        <w:t xml:space="preserve">ведения о показателях муниципальной программы по поселениям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приведены в приложении</w:t>
      </w:r>
      <w:r w:rsidR="00767C92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№ 5.</w:t>
      </w:r>
    </w:p>
    <w:p w:rsidR="00014C3A" w:rsidRDefault="00014C3A" w:rsidP="00767C9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межбюджетных трансфертов по муниципальным образованиям и направлениям расходования приведено в приложении № 6.</w:t>
      </w:r>
    </w:p>
    <w:p w:rsidR="00014C3A" w:rsidRDefault="00014C3A" w:rsidP="00767C92">
      <w:pPr>
        <w:spacing w:line="228" w:lineRule="auto"/>
        <w:rPr>
          <w:sz w:val="28"/>
          <w:szCs w:val="28"/>
        </w:rPr>
      </w:pPr>
    </w:p>
    <w:p w:rsidR="00767C92" w:rsidRDefault="00767C92" w:rsidP="00767C92">
      <w:pPr>
        <w:spacing w:line="228" w:lineRule="auto"/>
        <w:rPr>
          <w:sz w:val="28"/>
          <w:szCs w:val="28"/>
        </w:rPr>
      </w:pPr>
    </w:p>
    <w:p w:rsidR="00014C3A" w:rsidRDefault="00014C3A" w:rsidP="00014C3A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Л.Г. Василенко  </w:t>
      </w:r>
    </w:p>
    <w:p w:rsidR="00014C3A" w:rsidRDefault="00014C3A">
      <w:pPr>
        <w:pStyle w:val="a3"/>
        <w:tabs>
          <w:tab w:val="clear" w:pos="4536"/>
          <w:tab w:val="clear" w:pos="9072"/>
        </w:tabs>
        <w:sectPr w:rsidR="00014C3A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67C9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14C3A" w:rsidRDefault="00014C3A" w:rsidP="00014C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</w:t>
      </w: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14C3A" w:rsidRDefault="00014C3A" w:rsidP="00014C3A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показателях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Default="00014C3A" w:rsidP="00014C3A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доступным и комфортным 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                                                                                                                                                                                                                       </w:t>
      </w:r>
    </w:p>
    <w:p w:rsidR="00014C3A" w:rsidRDefault="00014C3A" w:rsidP="00014C3A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ее подпрограмм и их значениях</w:t>
      </w:r>
    </w:p>
    <w:p w:rsidR="00014C3A" w:rsidRDefault="00014C3A" w:rsidP="00014C3A">
      <w:pPr>
        <w:jc w:val="right"/>
        <w:rPr>
          <w:sz w:val="28"/>
          <w:szCs w:val="28"/>
        </w:rPr>
      </w:pPr>
    </w:p>
    <w:tbl>
      <w:tblPr>
        <w:tblStyle w:val="affff2"/>
        <w:tblW w:w="14843" w:type="dxa"/>
        <w:tblInd w:w="421" w:type="dxa"/>
        <w:tblLook w:val="04A0" w:firstRow="1" w:lastRow="0" w:firstColumn="1" w:lastColumn="0" w:noHBand="0" w:noVBand="1"/>
      </w:tblPr>
      <w:tblGrid>
        <w:gridCol w:w="582"/>
        <w:gridCol w:w="5637"/>
        <w:gridCol w:w="1849"/>
        <w:gridCol w:w="1347"/>
        <w:gridCol w:w="763"/>
        <w:gridCol w:w="763"/>
        <w:gridCol w:w="763"/>
        <w:gridCol w:w="807"/>
        <w:gridCol w:w="782"/>
        <w:gridCol w:w="763"/>
        <w:gridCol w:w="787"/>
      </w:tblGrid>
      <w:tr w:rsidR="00014C3A" w:rsidTr="00767C92">
        <w:tc>
          <w:tcPr>
            <w:tcW w:w="582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№</w:t>
            </w:r>
            <w:r w:rsidRPr="00A71B68">
              <w:br/>
              <w:t>п/п</w:t>
            </w:r>
          </w:p>
        </w:tc>
        <w:tc>
          <w:tcPr>
            <w:tcW w:w="5637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 xml:space="preserve">Номер и наименование показателя </w:t>
            </w:r>
          </w:p>
        </w:tc>
        <w:tc>
          <w:tcPr>
            <w:tcW w:w="1849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Вид показателя</w:t>
            </w:r>
          </w:p>
        </w:tc>
        <w:tc>
          <w:tcPr>
            <w:tcW w:w="1347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Единица измерения</w:t>
            </w:r>
          </w:p>
        </w:tc>
        <w:tc>
          <w:tcPr>
            <w:tcW w:w="5428" w:type="dxa"/>
            <w:gridSpan w:val="7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Значения показателей</w:t>
            </w:r>
          </w:p>
        </w:tc>
      </w:tr>
      <w:tr w:rsidR="00014C3A" w:rsidTr="00767C92">
        <w:tc>
          <w:tcPr>
            <w:tcW w:w="582" w:type="dxa"/>
            <w:vMerge/>
          </w:tcPr>
          <w:p w:rsidR="00014C3A" w:rsidRDefault="00014C3A" w:rsidP="00767C92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5637" w:type="dxa"/>
            <w:vMerge/>
          </w:tcPr>
          <w:p w:rsidR="00014C3A" w:rsidRDefault="00014C3A" w:rsidP="00767C92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4C3A" w:rsidRDefault="00014C3A" w:rsidP="00767C92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014C3A" w:rsidRDefault="00014C3A" w:rsidP="00767C92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2017</w:t>
            </w: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2018</w:t>
            </w: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2019</w:t>
            </w:r>
          </w:p>
        </w:tc>
        <w:tc>
          <w:tcPr>
            <w:tcW w:w="807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2020</w:t>
            </w:r>
          </w:p>
        </w:tc>
        <w:tc>
          <w:tcPr>
            <w:tcW w:w="782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2021</w:t>
            </w: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2022</w:t>
            </w:r>
          </w:p>
        </w:tc>
        <w:tc>
          <w:tcPr>
            <w:tcW w:w="787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2023</w:t>
            </w:r>
          </w:p>
        </w:tc>
      </w:tr>
      <w:tr w:rsidR="00014C3A" w:rsidTr="00767C92">
        <w:tc>
          <w:tcPr>
            <w:tcW w:w="582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1</w:t>
            </w:r>
          </w:p>
        </w:tc>
        <w:tc>
          <w:tcPr>
            <w:tcW w:w="5637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2</w:t>
            </w:r>
          </w:p>
        </w:tc>
        <w:tc>
          <w:tcPr>
            <w:tcW w:w="1849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3</w:t>
            </w:r>
          </w:p>
        </w:tc>
        <w:tc>
          <w:tcPr>
            <w:tcW w:w="1347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4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5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6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7</w:t>
            </w:r>
          </w:p>
        </w:tc>
        <w:tc>
          <w:tcPr>
            <w:tcW w:w="807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8</w:t>
            </w:r>
          </w:p>
        </w:tc>
        <w:tc>
          <w:tcPr>
            <w:tcW w:w="782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9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10</w:t>
            </w:r>
          </w:p>
        </w:tc>
        <w:tc>
          <w:tcPr>
            <w:tcW w:w="787" w:type="dxa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F64A6B">
              <w:t>11</w:t>
            </w:r>
          </w:p>
        </w:tc>
      </w:tr>
      <w:tr w:rsidR="00014C3A" w:rsidTr="00767C92">
        <w:tc>
          <w:tcPr>
            <w:tcW w:w="14843" w:type="dxa"/>
            <w:gridSpan w:val="11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 xml:space="preserve">1. Муниципальная 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</w:t>
            </w:r>
            <w:r w:rsidRPr="00F64A6B">
              <w:t xml:space="preserve">Обеспечение доступным и комфортным жильем населения </w:t>
            </w:r>
            <w:proofErr w:type="spellStart"/>
            <w:r w:rsidRPr="00F64A6B">
              <w:t>Белокалитвинского</w:t>
            </w:r>
            <w:proofErr w:type="spellEnd"/>
            <w:r w:rsidRPr="00F64A6B">
              <w:t xml:space="preserve"> района»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1.1.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>
              <w:t xml:space="preserve">Показатель 1. </w:t>
            </w:r>
            <w:r w:rsidRPr="00F64A6B"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196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49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13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70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65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48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42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1.2.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>
              <w:t xml:space="preserve">Показатель 2. </w:t>
            </w:r>
            <w:r w:rsidRPr="00F64A6B"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процентов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100,0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lang w:eastAsia="en-US"/>
              </w:rPr>
              <w:t>100</w:t>
            </w:r>
            <w:r w:rsidRPr="00A71B68">
              <w:rPr>
                <w:color w:val="000000"/>
                <w:kern w:val="2"/>
                <w:lang w:eastAsia="en-US"/>
              </w:rPr>
              <w:t>,0</w:t>
            </w:r>
          </w:p>
        </w:tc>
        <w:tc>
          <w:tcPr>
            <w:tcW w:w="807" w:type="dxa"/>
            <w:vAlign w:val="center"/>
          </w:tcPr>
          <w:p w:rsidR="00014C3A" w:rsidRDefault="00014C3A" w:rsidP="00767C92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2" w:type="dxa"/>
            <w:vAlign w:val="center"/>
          </w:tcPr>
          <w:p w:rsidR="00014C3A" w:rsidRDefault="00014C3A" w:rsidP="00767C92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14C3A" w:rsidRDefault="00014C3A" w:rsidP="00767C92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7" w:type="dxa"/>
            <w:vAlign w:val="center"/>
          </w:tcPr>
          <w:p w:rsidR="00014C3A" w:rsidRDefault="00014C3A" w:rsidP="00767C92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</w:tr>
      <w:tr w:rsidR="00014C3A" w:rsidTr="00767C92">
        <w:tc>
          <w:tcPr>
            <w:tcW w:w="14843" w:type="dxa"/>
            <w:gridSpan w:val="11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2. Подпрограмма 1 «Переселение граждан из аварийного жилищного фонда»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2.1.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.1</w:t>
            </w:r>
            <w:r w:rsidRPr="00A71B68">
              <w:rPr>
                <w:kern w:val="2"/>
              </w:rPr>
              <w:t>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A71B68" w:rsidRDefault="00014C3A" w:rsidP="00767C92">
            <w:pPr>
              <w:spacing w:line="226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9,8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1,88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0,72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4,11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2,75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</w:pPr>
            <w:r w:rsidRPr="00A71B68">
              <w:t>2,00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30" w:lineRule="auto"/>
              <w:jc w:val="center"/>
            </w:pPr>
            <w:r w:rsidRPr="00A71B68">
              <w:t>2,00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2.2.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 xml:space="preserve"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</w:t>
            </w:r>
            <w:r w:rsidRPr="00A71B68">
              <w:rPr>
                <w:kern w:val="2"/>
                <w:lang w:eastAsia="en-US"/>
              </w:rPr>
              <w:lastRenderedPageBreak/>
              <w:t>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lastRenderedPageBreak/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A71B68" w:rsidRDefault="00014C3A" w:rsidP="00767C92">
            <w:pPr>
              <w:spacing w:line="226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1,26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2,10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-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4,11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2,75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2,00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2,00</w:t>
            </w:r>
          </w:p>
        </w:tc>
      </w:tr>
      <w:tr w:rsidR="00014C3A" w:rsidTr="00767C92">
        <w:tc>
          <w:tcPr>
            <w:tcW w:w="14843" w:type="dxa"/>
            <w:gridSpan w:val="11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3. Подпрограмма 2 «Обеспечение жильем молодых семей»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>
              <w:t>3.1.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2.1</w:t>
            </w:r>
            <w:r w:rsidRPr="00A71B68">
              <w:rPr>
                <w:kern w:val="2"/>
              </w:rPr>
              <w:t xml:space="preserve">. </w:t>
            </w:r>
            <w:r w:rsidRPr="00421927">
              <w:rPr>
                <w:kern w:val="2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21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5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5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5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5</w:t>
            </w:r>
          </w:p>
        </w:tc>
      </w:tr>
      <w:tr w:rsidR="00014C3A" w:rsidTr="00767C92">
        <w:tc>
          <w:tcPr>
            <w:tcW w:w="14843" w:type="dxa"/>
            <w:gridSpan w:val="11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 xml:space="preserve">4. Подпрограмма 3 </w:t>
            </w:r>
            <w:r w:rsidRPr="00260FF7">
              <w:t>«Обеспечение жильем детей-сирот и детей, оставшихся без попечения родителей»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4.1.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3.1</w:t>
            </w:r>
            <w:r w:rsidRPr="00A71B68">
              <w:rPr>
                <w:kern w:val="2"/>
              </w:rPr>
              <w:t xml:space="preserve">. </w:t>
            </w:r>
            <w:r w:rsidRPr="00260FF7">
              <w:rPr>
                <w:kern w:val="2"/>
              </w:rPr>
              <w:t>Количество детей-сирот и детей, оставшихся без попечения родителей,</w:t>
            </w:r>
            <w:r>
              <w:rPr>
                <w:kern w:val="2"/>
              </w:rPr>
              <w:t xml:space="preserve"> </w:t>
            </w:r>
            <w:r w:rsidRPr="00260FF7">
              <w:rPr>
                <w:kern w:val="2"/>
              </w:rPr>
              <w:t>лиц из их числа, подлежащих обеспечению жильем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человек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21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23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4.2.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A71B68" w:rsidRDefault="00014C3A" w:rsidP="00767C92">
            <w:pPr>
              <w:spacing w:line="226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14C3A" w:rsidRPr="00F64A6B" w:rsidRDefault="00014C3A" w:rsidP="00767C92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0,53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</w:pPr>
            <w:r w:rsidRPr="00A71B68">
              <w:t>0,60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0,57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</w:tr>
    </w:tbl>
    <w:p w:rsidR="00014C3A" w:rsidRDefault="00014C3A" w:rsidP="00014C3A">
      <w:pPr>
        <w:tabs>
          <w:tab w:val="left" w:pos="2520"/>
        </w:tabs>
        <w:rPr>
          <w:sz w:val="28"/>
          <w:szCs w:val="28"/>
        </w:rPr>
      </w:pPr>
    </w:p>
    <w:p w:rsidR="00014C3A" w:rsidRDefault="00014C3A" w:rsidP="00014C3A">
      <w:pPr>
        <w:tabs>
          <w:tab w:val="left" w:pos="2520"/>
        </w:tabs>
        <w:rPr>
          <w:sz w:val="28"/>
          <w:szCs w:val="28"/>
        </w:rPr>
      </w:pPr>
    </w:p>
    <w:p w:rsidR="00014C3A" w:rsidRDefault="00014C3A" w:rsidP="00014C3A">
      <w:pPr>
        <w:tabs>
          <w:tab w:val="left" w:pos="2520"/>
        </w:tabs>
        <w:rPr>
          <w:sz w:val="28"/>
          <w:szCs w:val="28"/>
        </w:rPr>
      </w:pPr>
    </w:p>
    <w:p w:rsidR="00014C3A" w:rsidRDefault="00014C3A" w:rsidP="00014C3A">
      <w:pPr>
        <w:tabs>
          <w:tab w:val="left" w:pos="2520"/>
        </w:tabs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582"/>
        <w:gridCol w:w="5637"/>
        <w:gridCol w:w="1849"/>
        <w:gridCol w:w="1347"/>
        <w:gridCol w:w="763"/>
        <w:gridCol w:w="763"/>
        <w:gridCol w:w="763"/>
        <w:gridCol w:w="807"/>
        <w:gridCol w:w="782"/>
        <w:gridCol w:w="763"/>
        <w:gridCol w:w="787"/>
      </w:tblGrid>
      <w:tr w:rsidR="00014C3A" w:rsidTr="00767C92">
        <w:tc>
          <w:tcPr>
            <w:tcW w:w="582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№</w:t>
            </w:r>
            <w:r w:rsidRPr="00A71B68">
              <w:br/>
              <w:t>п/п</w:t>
            </w:r>
          </w:p>
        </w:tc>
        <w:tc>
          <w:tcPr>
            <w:tcW w:w="5637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 xml:space="preserve">Номер и наименование показателя </w:t>
            </w:r>
          </w:p>
        </w:tc>
        <w:tc>
          <w:tcPr>
            <w:tcW w:w="1849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Вид показателя</w:t>
            </w:r>
          </w:p>
        </w:tc>
        <w:tc>
          <w:tcPr>
            <w:tcW w:w="1347" w:type="dxa"/>
            <w:vMerge w:val="restart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Единица измерения</w:t>
            </w:r>
          </w:p>
        </w:tc>
        <w:tc>
          <w:tcPr>
            <w:tcW w:w="5428" w:type="dxa"/>
            <w:gridSpan w:val="7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Значения показателей</w:t>
            </w:r>
          </w:p>
        </w:tc>
      </w:tr>
      <w:tr w:rsidR="00014C3A" w:rsidTr="00767C92">
        <w:tc>
          <w:tcPr>
            <w:tcW w:w="582" w:type="dxa"/>
            <w:vMerge/>
          </w:tcPr>
          <w:p w:rsidR="00014C3A" w:rsidRDefault="00014C3A" w:rsidP="00767C92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637" w:type="dxa"/>
            <w:vMerge/>
          </w:tcPr>
          <w:p w:rsidR="00014C3A" w:rsidRDefault="00014C3A" w:rsidP="00767C92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4C3A" w:rsidRDefault="00014C3A" w:rsidP="00767C92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014C3A" w:rsidRDefault="00014C3A" w:rsidP="00767C92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24</w:t>
            </w: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25</w:t>
            </w: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26</w:t>
            </w:r>
          </w:p>
        </w:tc>
        <w:tc>
          <w:tcPr>
            <w:tcW w:w="807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27</w:t>
            </w:r>
          </w:p>
        </w:tc>
        <w:tc>
          <w:tcPr>
            <w:tcW w:w="782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28</w:t>
            </w:r>
          </w:p>
        </w:tc>
        <w:tc>
          <w:tcPr>
            <w:tcW w:w="763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202</w:t>
            </w:r>
            <w:r>
              <w:t>9</w:t>
            </w:r>
          </w:p>
        </w:tc>
        <w:tc>
          <w:tcPr>
            <w:tcW w:w="787" w:type="dxa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30</w:t>
            </w:r>
          </w:p>
        </w:tc>
      </w:tr>
      <w:tr w:rsidR="00014C3A" w:rsidTr="00767C92">
        <w:tc>
          <w:tcPr>
            <w:tcW w:w="582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1</w:t>
            </w:r>
          </w:p>
        </w:tc>
        <w:tc>
          <w:tcPr>
            <w:tcW w:w="5637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2</w:t>
            </w:r>
          </w:p>
        </w:tc>
        <w:tc>
          <w:tcPr>
            <w:tcW w:w="1849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3</w:t>
            </w:r>
          </w:p>
        </w:tc>
        <w:tc>
          <w:tcPr>
            <w:tcW w:w="1347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4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5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6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7</w:t>
            </w:r>
          </w:p>
        </w:tc>
        <w:tc>
          <w:tcPr>
            <w:tcW w:w="807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8</w:t>
            </w:r>
          </w:p>
        </w:tc>
        <w:tc>
          <w:tcPr>
            <w:tcW w:w="782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9</w:t>
            </w:r>
          </w:p>
        </w:tc>
        <w:tc>
          <w:tcPr>
            <w:tcW w:w="763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10</w:t>
            </w:r>
          </w:p>
        </w:tc>
        <w:tc>
          <w:tcPr>
            <w:tcW w:w="787" w:type="dxa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11</w:t>
            </w:r>
          </w:p>
        </w:tc>
      </w:tr>
      <w:tr w:rsidR="00014C3A" w:rsidTr="00767C92">
        <w:tc>
          <w:tcPr>
            <w:tcW w:w="14843" w:type="dxa"/>
            <w:gridSpan w:val="11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 xml:space="preserve">1. Муниципальная 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</w:t>
            </w:r>
            <w:r w:rsidRPr="00F64A6B">
              <w:t xml:space="preserve">Обеспечение доступным и комфортным жильем населения </w:t>
            </w:r>
            <w:proofErr w:type="spellStart"/>
            <w:r w:rsidRPr="00F64A6B">
              <w:t>Белокалитвинского</w:t>
            </w:r>
            <w:proofErr w:type="spellEnd"/>
            <w:r w:rsidRPr="00F64A6B">
              <w:t xml:space="preserve"> района»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1.1.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>
              <w:t xml:space="preserve">Показатель 1. </w:t>
            </w:r>
            <w:r w:rsidRPr="00F64A6B"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71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73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98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95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108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115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1.2.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>
              <w:t xml:space="preserve">Показатель 2. </w:t>
            </w:r>
            <w:r w:rsidRPr="00F64A6B"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процентов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100,0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lang w:eastAsia="en-US"/>
              </w:rPr>
              <w:t>100</w:t>
            </w:r>
            <w:r w:rsidRPr="00A71B68">
              <w:rPr>
                <w:color w:val="000000"/>
                <w:kern w:val="2"/>
                <w:lang w:eastAsia="en-US"/>
              </w:rPr>
              <w:t>,0</w:t>
            </w:r>
          </w:p>
        </w:tc>
        <w:tc>
          <w:tcPr>
            <w:tcW w:w="807" w:type="dxa"/>
            <w:vAlign w:val="center"/>
          </w:tcPr>
          <w:p w:rsidR="00014C3A" w:rsidRDefault="00014C3A" w:rsidP="00767C92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2" w:type="dxa"/>
            <w:vAlign w:val="center"/>
          </w:tcPr>
          <w:p w:rsidR="00014C3A" w:rsidRDefault="00014C3A" w:rsidP="00767C92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14C3A" w:rsidRDefault="00014C3A" w:rsidP="00767C92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7" w:type="dxa"/>
            <w:vAlign w:val="center"/>
          </w:tcPr>
          <w:p w:rsidR="00014C3A" w:rsidRDefault="00014C3A" w:rsidP="00767C92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</w:tr>
      <w:tr w:rsidR="00014C3A" w:rsidTr="00767C92">
        <w:tc>
          <w:tcPr>
            <w:tcW w:w="14843" w:type="dxa"/>
            <w:gridSpan w:val="11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2. Подпрограмма 1 «Переселение граждан из аварийного жилищного фонда»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2.1.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.1</w:t>
            </w:r>
            <w:r w:rsidRPr="00A71B68">
              <w:rPr>
                <w:kern w:val="2"/>
              </w:rPr>
              <w:t>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6,26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4,00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2.2.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6,26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4,00</w:t>
            </w:r>
          </w:p>
        </w:tc>
      </w:tr>
      <w:tr w:rsidR="00014C3A" w:rsidTr="00767C92">
        <w:tc>
          <w:tcPr>
            <w:tcW w:w="14843" w:type="dxa"/>
            <w:gridSpan w:val="11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3. Подпрограмма 2 «Обеспечение жильем молодых семей»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>
              <w:t>3.1.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2.1</w:t>
            </w:r>
            <w:r w:rsidRPr="00A71B68">
              <w:rPr>
                <w:kern w:val="2"/>
              </w:rPr>
              <w:t xml:space="preserve">. </w:t>
            </w:r>
            <w:r w:rsidRPr="00421927">
              <w:rPr>
                <w:kern w:val="2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5</w:t>
            </w:r>
          </w:p>
        </w:tc>
      </w:tr>
      <w:tr w:rsidR="00014C3A" w:rsidTr="00767C92">
        <w:tc>
          <w:tcPr>
            <w:tcW w:w="14843" w:type="dxa"/>
            <w:gridSpan w:val="11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 xml:space="preserve">4. Подпрограмма 3 </w:t>
            </w:r>
            <w:r w:rsidRPr="00260FF7">
              <w:t>«Обеспечение жильем детей-сирот и детей, оставшихся без попечения родителей»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4.1.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3.1</w:t>
            </w:r>
            <w:r w:rsidRPr="00A71B68">
              <w:rPr>
                <w:kern w:val="2"/>
              </w:rPr>
              <w:t xml:space="preserve">. </w:t>
            </w:r>
            <w:r w:rsidRPr="00260FF7">
              <w:rPr>
                <w:kern w:val="2"/>
              </w:rPr>
              <w:t>Количество детей-сирот и детей, оставшихся без попечения родителей,</w:t>
            </w:r>
            <w:r>
              <w:rPr>
                <w:kern w:val="2"/>
              </w:rPr>
              <w:t xml:space="preserve"> </w:t>
            </w:r>
            <w:r w:rsidRPr="00260FF7">
              <w:rPr>
                <w:kern w:val="2"/>
              </w:rPr>
              <w:t>лиц из их числа, подлежащих обеспечению жильем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человек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</w:tr>
      <w:tr w:rsidR="00014C3A" w:rsidTr="00767C92">
        <w:tc>
          <w:tcPr>
            <w:tcW w:w="582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4.2.</w:t>
            </w:r>
          </w:p>
        </w:tc>
        <w:tc>
          <w:tcPr>
            <w:tcW w:w="5637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1849" w:type="dxa"/>
            <w:vAlign w:val="center"/>
          </w:tcPr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14C3A" w:rsidRPr="00F64A6B" w:rsidRDefault="00014C3A" w:rsidP="00767C92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</w:pPr>
            <w:r w:rsidRPr="00A71B68">
              <w:t>0,60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80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2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63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7" w:type="dxa"/>
            <w:vAlign w:val="center"/>
          </w:tcPr>
          <w:p w:rsidR="00014C3A" w:rsidRPr="00A71B68" w:rsidRDefault="00014C3A" w:rsidP="00767C92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</w:tr>
    </w:tbl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</w:pPr>
      <w:r>
        <w:rPr>
          <w:sz w:val="28"/>
          <w:szCs w:val="28"/>
        </w:rPr>
        <w:t>Приложение №</w:t>
      </w:r>
      <w:r w:rsidR="00767C9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14C3A" w:rsidRDefault="00014C3A" w:rsidP="00014C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</w:t>
      </w:r>
    </w:p>
    <w:p w:rsidR="00014C3A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14C3A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 и основных мероприятий муниципальной программы</w:t>
      </w:r>
      <w:r w:rsidRPr="006050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014C3A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</w:p>
    <w:tbl>
      <w:tblPr>
        <w:tblW w:w="157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0A0" w:firstRow="1" w:lastRow="0" w:firstColumn="1" w:lastColumn="0" w:noHBand="0" w:noVBand="0"/>
      </w:tblPr>
      <w:tblGrid>
        <w:gridCol w:w="682"/>
        <w:gridCol w:w="2626"/>
        <w:gridCol w:w="2605"/>
        <w:gridCol w:w="1427"/>
        <w:gridCol w:w="1430"/>
        <w:gridCol w:w="2373"/>
        <w:gridCol w:w="2507"/>
        <w:gridCol w:w="2085"/>
      </w:tblGrid>
      <w:tr w:rsidR="00014C3A" w:rsidTr="00767C92">
        <w:trPr>
          <w:trHeight w:val="651"/>
        </w:trPr>
        <w:tc>
          <w:tcPr>
            <w:tcW w:w="6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23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Последствия </w:t>
            </w:r>
            <w:proofErr w:type="spellStart"/>
            <w:r>
              <w:rPr>
                <w:sz w:val="26"/>
                <w:szCs w:val="26"/>
              </w:rPr>
              <w:t>нереализации</w:t>
            </w:r>
            <w:proofErr w:type="spellEnd"/>
            <w:r>
              <w:rPr>
                <w:sz w:val="26"/>
                <w:szCs w:val="26"/>
              </w:rPr>
              <w:t xml:space="preserve"> основного мероприятия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показателями муниципальной программы</w:t>
            </w:r>
          </w:p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(подпрограммы)</w:t>
            </w:r>
          </w:p>
        </w:tc>
      </w:tr>
      <w:tr w:rsidR="00014C3A" w:rsidTr="00767C92">
        <w:tc>
          <w:tcPr>
            <w:tcW w:w="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реализации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23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rPr>
                <w:sz w:val="26"/>
                <w:szCs w:val="26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rPr>
                <w:sz w:val="26"/>
                <w:szCs w:val="26"/>
              </w:rPr>
            </w:pPr>
          </w:p>
        </w:tc>
      </w:tr>
      <w:tr w:rsidR="00014C3A" w:rsidTr="00767C92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tabs>
                <w:tab w:val="left" w:pos="2235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«Переселение граждан из аварийного жилищного фонда»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Цель подпрограммы </w:t>
            </w:r>
            <w:r w:rsidRPr="004C136E">
              <w:rPr>
                <w:sz w:val="26"/>
                <w:szCs w:val="26"/>
              </w:rPr>
              <w:t>«</w:t>
            </w:r>
            <w:r>
              <w:rPr>
                <w:kern w:val="2"/>
                <w:sz w:val="26"/>
                <w:szCs w:val="26"/>
              </w:rPr>
              <w:t>П</w:t>
            </w:r>
            <w:r w:rsidRPr="004C136E">
              <w:rPr>
                <w:kern w:val="2"/>
                <w:sz w:val="26"/>
                <w:szCs w:val="26"/>
              </w:rPr>
              <w:t>ереселение граждан из многоквартирных жилых домов, признанных аварийными и подлежащими сносу»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Задача подпрограммы «О</w:t>
            </w:r>
            <w:r w:rsidRPr="004C136E">
              <w:rPr>
                <w:sz w:val="26"/>
                <w:szCs w:val="26"/>
              </w:rPr>
              <w:t>беспечение граждан, проживающих в жилье, признанном аварийным в установленном порядке, пригодными для проживания жилыми помещениями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014C3A" w:rsidTr="00767C92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Основное мероприятие 1:</w:t>
            </w:r>
          </w:p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4C136E">
              <w:rPr>
                <w:kern w:val="2"/>
                <w:sz w:val="26"/>
                <w:szCs w:val="26"/>
                <w:lang w:eastAsia="en-US"/>
              </w:rPr>
              <w:t xml:space="preserve">Переселение граждан из многоквартирного аварийного жилищного фонда, признанного непригодным для проживания, аварийным и 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C136E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сектор реализации жилищных программ Администрации </w:t>
            </w:r>
            <w:proofErr w:type="spellStart"/>
            <w:r w:rsidRPr="004C136E">
              <w:rPr>
                <w:kern w:val="2"/>
                <w:sz w:val="26"/>
                <w:szCs w:val="26"/>
                <w:lang w:eastAsia="en-US"/>
              </w:rPr>
              <w:t>Белокалитвинского</w:t>
            </w:r>
            <w:proofErr w:type="spellEnd"/>
            <w:r w:rsidRPr="004C136E">
              <w:rPr>
                <w:kern w:val="2"/>
                <w:sz w:val="26"/>
                <w:szCs w:val="26"/>
                <w:lang w:eastAsia="en-US"/>
              </w:rPr>
              <w:t xml:space="preserve"> района;</w:t>
            </w:r>
          </w:p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C136E">
              <w:rPr>
                <w:kern w:val="2"/>
                <w:sz w:val="26"/>
                <w:szCs w:val="26"/>
              </w:rPr>
              <w:t xml:space="preserve">органы местного самоуправления 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4C136E">
              <w:rPr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4C136E">
              <w:rPr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4C136E">
              <w:rPr>
                <w:kern w:val="2"/>
                <w:sz w:val="26"/>
                <w:szCs w:val="2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4C136E">
              <w:rPr>
                <w:kern w:val="2"/>
                <w:sz w:val="26"/>
                <w:szCs w:val="26"/>
              </w:rPr>
              <w:t>неликвидирован</w:t>
            </w:r>
            <w:r w:rsidRPr="004C136E">
              <w:rPr>
                <w:kern w:val="2"/>
                <w:sz w:val="26"/>
                <w:szCs w:val="26"/>
              </w:rPr>
              <w:softHyphen/>
              <w:t>ный аварийный жилищный фонд, нарушение обязательств по переселению граждан из многоквартирного аварийного жилищного фонда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показатели 1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>
              <w:rPr>
                <w:kern w:val="2"/>
                <w:sz w:val="26"/>
                <w:szCs w:val="26"/>
                <w:lang w:eastAsia="en-US"/>
              </w:rPr>
              <w:t>1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  <w:r>
              <w:rPr>
                <w:kern w:val="2"/>
                <w:sz w:val="26"/>
                <w:szCs w:val="26"/>
                <w:lang w:eastAsia="en-US"/>
              </w:rPr>
              <w:t>1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,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1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  <w:r>
              <w:rPr>
                <w:kern w:val="2"/>
                <w:sz w:val="26"/>
                <w:szCs w:val="26"/>
                <w:lang w:eastAsia="en-US"/>
              </w:rPr>
              <w:t>2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</w:tr>
    </w:tbl>
    <w:p w:rsidR="00014C3A" w:rsidRDefault="00014C3A" w:rsidP="00014C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73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0A0" w:firstRow="1" w:lastRow="0" w:firstColumn="1" w:lastColumn="0" w:noHBand="0" w:noVBand="0"/>
      </w:tblPr>
      <w:tblGrid>
        <w:gridCol w:w="682"/>
        <w:gridCol w:w="2626"/>
        <w:gridCol w:w="2605"/>
        <w:gridCol w:w="1427"/>
        <w:gridCol w:w="1430"/>
        <w:gridCol w:w="2373"/>
        <w:gridCol w:w="2507"/>
        <w:gridCol w:w="2085"/>
      </w:tblGrid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«Обеспечение жильем молодых семей»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Цель подпрограммы </w:t>
            </w:r>
            <w:r w:rsidRPr="004C136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</w:t>
            </w:r>
            <w:r w:rsidRPr="00033A51">
              <w:rPr>
                <w:kern w:val="2"/>
                <w:sz w:val="26"/>
                <w:szCs w:val="26"/>
              </w:rPr>
              <w:t xml:space="preserve">сполнение государственных обязательств по обеспечению жильем молодых семей в </w:t>
            </w:r>
            <w:proofErr w:type="spellStart"/>
            <w:r w:rsidRPr="00033A51">
              <w:rPr>
                <w:kern w:val="2"/>
                <w:sz w:val="26"/>
                <w:szCs w:val="26"/>
              </w:rPr>
              <w:t>Белокалитвинском</w:t>
            </w:r>
            <w:proofErr w:type="spellEnd"/>
            <w:r w:rsidRPr="00033A51">
              <w:rPr>
                <w:kern w:val="2"/>
                <w:sz w:val="26"/>
                <w:szCs w:val="26"/>
              </w:rPr>
              <w:t xml:space="preserve"> районе</w:t>
            </w:r>
            <w:r w:rsidRPr="004C136E">
              <w:rPr>
                <w:kern w:val="2"/>
                <w:sz w:val="26"/>
                <w:szCs w:val="26"/>
              </w:rPr>
              <w:t>»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Задача подпрограммы «О</w:t>
            </w:r>
            <w:r w:rsidRPr="00033A51">
              <w:rPr>
                <w:sz w:val="26"/>
                <w:szCs w:val="26"/>
              </w:rPr>
              <w:t>беспечение жильем льготных категорий граждан, признанных нуждающимися в жилых помещениях</w:t>
            </w:r>
            <w:r>
              <w:rPr>
                <w:sz w:val="26"/>
                <w:szCs w:val="26"/>
              </w:rPr>
              <w:t>»</w:t>
            </w:r>
          </w:p>
        </w:tc>
      </w:tr>
      <w:tr w:rsidR="00014C3A" w:rsidRPr="004C136E" w:rsidTr="00767C92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Основное мероприятие 1:</w:t>
            </w:r>
          </w:p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60963">
              <w:rPr>
                <w:kern w:val="2"/>
                <w:sz w:val="26"/>
                <w:szCs w:val="26"/>
                <w:lang w:eastAsia="en-US"/>
              </w:rPr>
              <w:t xml:space="preserve">Обеспечение жильем молодых семей в </w:t>
            </w:r>
            <w:proofErr w:type="spellStart"/>
            <w:r w:rsidRPr="00960963">
              <w:rPr>
                <w:kern w:val="2"/>
                <w:sz w:val="26"/>
                <w:szCs w:val="26"/>
                <w:lang w:eastAsia="en-US"/>
              </w:rPr>
              <w:t>Белокалитвинском</w:t>
            </w:r>
            <w:proofErr w:type="spellEnd"/>
            <w:r w:rsidRPr="00960963">
              <w:rPr>
                <w:kern w:val="2"/>
                <w:sz w:val="26"/>
                <w:szCs w:val="26"/>
                <w:lang w:eastAsia="en-US"/>
              </w:rPr>
              <w:t xml:space="preserve"> районе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C136E">
              <w:rPr>
                <w:kern w:val="2"/>
                <w:sz w:val="26"/>
                <w:szCs w:val="26"/>
                <w:lang w:eastAsia="en-US"/>
              </w:rPr>
              <w:t xml:space="preserve">сектор реализации жилищных программ Администрации </w:t>
            </w:r>
            <w:proofErr w:type="spellStart"/>
            <w:r w:rsidRPr="004C136E">
              <w:rPr>
                <w:kern w:val="2"/>
                <w:sz w:val="26"/>
                <w:szCs w:val="26"/>
                <w:lang w:eastAsia="en-US"/>
              </w:rPr>
              <w:t>Белокалитвинского</w:t>
            </w:r>
            <w:proofErr w:type="spellEnd"/>
            <w:r w:rsidRPr="004C136E">
              <w:rPr>
                <w:kern w:val="2"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14C3A" w:rsidRPr="00960963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960963">
              <w:rPr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960963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960963">
              <w:rPr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960963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960963">
              <w:rPr>
                <w:kern w:val="2"/>
                <w:sz w:val="26"/>
                <w:szCs w:val="26"/>
              </w:rPr>
              <w:t xml:space="preserve">улучшение жилищных условий молодых семей </w:t>
            </w:r>
          </w:p>
        </w:tc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960963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960963">
              <w:rPr>
                <w:kern w:val="2"/>
                <w:sz w:val="26"/>
                <w:szCs w:val="26"/>
              </w:rPr>
              <w:t>отсутствие возможности улучшения жилищных условий молодых</w:t>
            </w:r>
          </w:p>
          <w:p w:rsidR="00014C3A" w:rsidRPr="00960963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960963">
              <w:rPr>
                <w:kern w:val="2"/>
                <w:sz w:val="26"/>
                <w:szCs w:val="26"/>
              </w:rPr>
              <w:t xml:space="preserve">семей 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показатели 2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>
              <w:rPr>
                <w:kern w:val="2"/>
                <w:sz w:val="26"/>
                <w:szCs w:val="26"/>
                <w:lang w:eastAsia="en-US"/>
              </w:rPr>
              <w:t>2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  <w:r>
              <w:rPr>
                <w:kern w:val="2"/>
                <w:sz w:val="26"/>
                <w:szCs w:val="26"/>
                <w:lang w:eastAsia="en-US"/>
              </w:rPr>
              <w:t>1.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</w:t>
            </w:r>
            <w:r w:rsidRPr="004A7D47">
              <w:rPr>
                <w:sz w:val="26"/>
                <w:szCs w:val="26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Цель подпрограммы </w:t>
            </w:r>
            <w:r w:rsidRPr="004C136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</w:t>
            </w:r>
            <w:r w:rsidRPr="004A7D47">
              <w:rPr>
                <w:kern w:val="2"/>
                <w:sz w:val="26"/>
                <w:szCs w:val="26"/>
              </w:rPr>
              <w:t xml:space="preserve">сполнение государственных обязательств по обеспечению жильем детей-сирот в </w:t>
            </w:r>
            <w:proofErr w:type="spellStart"/>
            <w:r w:rsidRPr="004A7D47">
              <w:rPr>
                <w:kern w:val="2"/>
                <w:sz w:val="26"/>
                <w:szCs w:val="26"/>
              </w:rPr>
              <w:t>Белокалитвинском</w:t>
            </w:r>
            <w:proofErr w:type="spellEnd"/>
            <w:r w:rsidRPr="004A7D47">
              <w:rPr>
                <w:kern w:val="2"/>
                <w:sz w:val="26"/>
                <w:szCs w:val="26"/>
              </w:rPr>
              <w:t xml:space="preserve"> районе</w:t>
            </w:r>
            <w:r w:rsidRPr="004C136E">
              <w:rPr>
                <w:kern w:val="2"/>
                <w:sz w:val="26"/>
                <w:szCs w:val="26"/>
              </w:rPr>
              <w:t>»</w:t>
            </w:r>
          </w:p>
        </w:tc>
      </w:tr>
      <w:tr w:rsidR="00014C3A" w:rsidTr="00767C92">
        <w:tc>
          <w:tcPr>
            <w:tcW w:w="157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Задача подпрограммы «</w:t>
            </w:r>
            <w:r w:rsidRPr="004A7D47">
              <w:rPr>
                <w:sz w:val="26"/>
                <w:szCs w:val="26"/>
              </w:rPr>
              <w:t>Обеспечение детей-сирот и детей, оставшихся без попечения родителей, жилыми помещениями для постоянного проживания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014C3A" w:rsidRPr="004C136E" w:rsidTr="00767C92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014C3A" w:rsidRDefault="00014C3A" w:rsidP="00767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4C136E">
              <w:rPr>
                <w:kern w:val="2"/>
                <w:sz w:val="26"/>
                <w:szCs w:val="26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6"/>
                <w:szCs w:val="26"/>
                <w:lang w:eastAsia="en-US"/>
              </w:rPr>
              <w:t>1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</w:p>
          <w:p w:rsidR="00014C3A" w:rsidRPr="004A7D47" w:rsidRDefault="00014C3A" w:rsidP="00767C92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4A7D47">
              <w:rPr>
                <w:kern w:val="2"/>
                <w:sz w:val="26"/>
                <w:szCs w:val="26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</w:t>
            </w:r>
            <w:r w:rsidRPr="004A7D47">
              <w:rPr>
                <w:kern w:val="2"/>
                <w:sz w:val="26"/>
                <w:szCs w:val="26"/>
                <w:lang w:eastAsia="en-US"/>
              </w:rPr>
              <w:softHyphen/>
              <w:t>рованных жилых помещений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C136E">
              <w:rPr>
                <w:kern w:val="2"/>
                <w:sz w:val="26"/>
                <w:szCs w:val="26"/>
                <w:lang w:eastAsia="en-US"/>
              </w:rPr>
              <w:t xml:space="preserve">сектор реализации жилищных программ Администрации </w:t>
            </w:r>
            <w:proofErr w:type="spellStart"/>
            <w:r w:rsidRPr="004C136E">
              <w:rPr>
                <w:kern w:val="2"/>
                <w:sz w:val="26"/>
                <w:szCs w:val="26"/>
                <w:lang w:eastAsia="en-US"/>
              </w:rPr>
              <w:t>Белокалитвинского</w:t>
            </w:r>
            <w:proofErr w:type="spellEnd"/>
            <w:r w:rsidRPr="004C136E">
              <w:rPr>
                <w:kern w:val="2"/>
                <w:sz w:val="26"/>
                <w:szCs w:val="26"/>
                <w:lang w:eastAsia="en-US"/>
              </w:rPr>
              <w:t xml:space="preserve"> района;</w:t>
            </w:r>
          </w:p>
          <w:p w:rsidR="00014C3A" w:rsidRPr="004A7D47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A7D47">
              <w:rPr>
                <w:kern w:val="2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4A7D47">
              <w:rPr>
                <w:kern w:val="2"/>
                <w:sz w:val="26"/>
                <w:szCs w:val="26"/>
              </w:rPr>
              <w:t>Белокалитвинского</w:t>
            </w:r>
            <w:proofErr w:type="spellEnd"/>
            <w:r w:rsidRPr="004A7D47">
              <w:rPr>
                <w:kern w:val="2"/>
                <w:sz w:val="26"/>
                <w:szCs w:val="26"/>
              </w:rPr>
              <w:t xml:space="preserve"> района 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4C136E">
              <w:rPr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 w:rsidRPr="004C136E">
              <w:rPr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A7D47" w:rsidRDefault="00014C3A" w:rsidP="00767C92">
            <w:pPr>
              <w:tabs>
                <w:tab w:val="left" w:pos="1206"/>
              </w:tabs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A7D47">
              <w:rPr>
                <w:kern w:val="2"/>
                <w:sz w:val="26"/>
                <w:szCs w:val="26"/>
                <w:lang w:eastAsia="en-US"/>
              </w:rPr>
              <w:t>решение жилищной проблемы детей-сирот и детей, оставшихся без попечения родителей</w:t>
            </w:r>
          </w:p>
          <w:p w:rsidR="00014C3A" w:rsidRPr="004A7D47" w:rsidRDefault="00014C3A" w:rsidP="00767C92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A7D47" w:rsidRDefault="00014C3A" w:rsidP="00767C92">
            <w:pPr>
              <w:tabs>
                <w:tab w:val="left" w:pos="1206"/>
              </w:tabs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A7D47">
              <w:rPr>
                <w:kern w:val="2"/>
                <w:sz w:val="26"/>
                <w:szCs w:val="26"/>
                <w:lang w:eastAsia="en-US"/>
              </w:rPr>
              <w:t>необеспеченность жильем детей-сирот и детей, оставшихся без попечения родителей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014C3A" w:rsidRPr="004C136E" w:rsidRDefault="00014C3A" w:rsidP="00767C92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показатели 3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  <w:r>
              <w:rPr>
                <w:kern w:val="2"/>
                <w:sz w:val="26"/>
                <w:szCs w:val="26"/>
                <w:lang w:eastAsia="en-US"/>
              </w:rPr>
              <w:t>1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,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3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  <w:r>
              <w:rPr>
                <w:kern w:val="2"/>
                <w:sz w:val="26"/>
                <w:szCs w:val="26"/>
                <w:lang w:eastAsia="en-US"/>
              </w:rPr>
              <w:t>2</w:t>
            </w:r>
            <w:r w:rsidRPr="004C136E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</w:tr>
    </w:tbl>
    <w:p w:rsidR="00014C3A" w:rsidRDefault="00014C3A" w:rsidP="00014C3A">
      <w:pPr>
        <w:spacing w:after="200" w:line="276" w:lineRule="auto"/>
        <w:rPr>
          <w:sz w:val="28"/>
          <w:szCs w:val="28"/>
        </w:rPr>
      </w:pPr>
      <w:r>
        <w:br w:type="page"/>
      </w:r>
    </w:p>
    <w:p w:rsidR="00014C3A" w:rsidRPr="00D32F8E" w:rsidRDefault="00014C3A" w:rsidP="00014C3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67C9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014C3A" w:rsidRPr="00D32F8E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>РАСХОДЫ МЕСТНОГО БЮДЖЕТА</w:t>
      </w:r>
    </w:p>
    <w:p w:rsidR="00014C3A" w:rsidRPr="00D32F8E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>на реализацию муниципальной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Pr="00D32F8E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tbl>
      <w:tblPr>
        <w:tblW w:w="1537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7"/>
        <w:gridCol w:w="2551"/>
        <w:gridCol w:w="851"/>
        <w:gridCol w:w="708"/>
        <w:gridCol w:w="709"/>
        <w:gridCol w:w="709"/>
        <w:gridCol w:w="1134"/>
        <w:gridCol w:w="850"/>
        <w:gridCol w:w="851"/>
        <w:gridCol w:w="850"/>
        <w:gridCol w:w="851"/>
        <w:gridCol w:w="850"/>
        <w:gridCol w:w="851"/>
      </w:tblGrid>
      <w:tr w:rsidR="00014C3A" w:rsidRPr="000D6174" w:rsidTr="00767C92">
        <w:trPr>
          <w:trHeight w:val="720"/>
          <w:tblCellSpacing w:w="5" w:type="nil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149D0">
              <w:rPr>
                <w:rFonts w:cs="Calibri"/>
              </w:rPr>
              <w:t xml:space="preserve">Номер и наименование </w:t>
            </w:r>
            <w:r w:rsidRPr="000149D0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Ответственный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исполнитель,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соисполнители,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Код бюджетной   </w:t>
            </w:r>
            <w:r w:rsidRPr="000149D0"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Объем расходов </w:t>
            </w:r>
            <w:proofErr w:type="gramStart"/>
            <w:r w:rsidRPr="000149D0">
              <w:t>всего</w:t>
            </w:r>
            <w:r w:rsidRPr="000149D0">
              <w:br/>
              <w:t>(</w:t>
            </w:r>
            <w:proofErr w:type="gramEnd"/>
            <w:r w:rsidRPr="000149D0">
              <w:t>тыс. рублей)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 том числе по годам реализации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49D0">
              <w:rPr>
                <w:rFonts w:eastAsia="Calibri"/>
                <w:lang w:eastAsia="en-US"/>
              </w:rPr>
              <w:t>муниципальной</w:t>
            </w:r>
            <w:r>
              <w:t xml:space="preserve"> программы,</w:t>
            </w:r>
          </w:p>
        </w:tc>
      </w:tr>
      <w:tr w:rsidR="00014C3A" w:rsidRPr="000D6174" w:rsidTr="00767C92">
        <w:trPr>
          <w:trHeight w:val="844"/>
          <w:tblCellSpacing w:w="5" w:type="nil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149D0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2024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607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</w:t>
            </w: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2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3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4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5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6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7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8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9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11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12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13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3607" w:type="dxa"/>
            <w:vMerge w:val="restart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 том </w:t>
            </w:r>
            <w:proofErr w:type="gramStart"/>
            <w:r w:rsidRPr="000149D0">
              <w:t xml:space="preserve">числе:   </w:t>
            </w:r>
            <w:proofErr w:type="gramEnd"/>
            <w:r w:rsidRPr="000149D0">
              <w:t xml:space="preserve">        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112 615,3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5904,3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109 869,0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3158,0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2 746,3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2746,3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3607" w:type="dxa"/>
            <w:vMerge w:val="restart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«Переселение граждан из аварийного жилищного </w:t>
            </w:r>
            <w:proofErr w:type="gramStart"/>
            <w:r>
              <w:t>фонда»</w:t>
            </w:r>
            <w:r w:rsidRPr="000149D0">
              <w:t xml:space="preserve">   </w:t>
            </w:r>
            <w:proofErr w:type="gramEnd"/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>в том числе: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94 615,3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4404,3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91869,0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1658,0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2 746,3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2746,3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607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3A" w:rsidRPr="003F741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414"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F789C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89C">
              <w:t>18</w:t>
            </w:r>
            <w:r>
              <w:t xml:space="preserve"> </w:t>
            </w:r>
            <w:r w:rsidRPr="000F789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F789C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89C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120E25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120E25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120E25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120E25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120E25">
              <w:t>1500,0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607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E4413B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Финансирование местного бюджета не предусмотрено</w:t>
            </w:r>
          </w:p>
        </w:tc>
      </w:tr>
    </w:tbl>
    <w:p w:rsidR="00014C3A" w:rsidRDefault="00014C3A" w:rsidP="00014C3A">
      <w:pPr>
        <w:tabs>
          <w:tab w:val="left" w:pos="2235"/>
        </w:tabs>
        <w:jc w:val="center"/>
        <w:rPr>
          <w:sz w:val="16"/>
          <w:szCs w:val="28"/>
        </w:rPr>
      </w:pPr>
    </w:p>
    <w:p w:rsidR="00014C3A" w:rsidRDefault="00014C3A" w:rsidP="00014C3A">
      <w:pPr>
        <w:spacing w:line="276" w:lineRule="auto"/>
        <w:jc w:val="right"/>
        <w:rPr>
          <w:sz w:val="28"/>
          <w:szCs w:val="28"/>
        </w:rPr>
      </w:pPr>
    </w:p>
    <w:p w:rsidR="00014C3A" w:rsidRDefault="00014C3A" w:rsidP="00014C3A">
      <w:pPr>
        <w:spacing w:line="276" w:lineRule="auto"/>
        <w:jc w:val="right"/>
        <w:rPr>
          <w:sz w:val="28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</w:p>
    <w:tbl>
      <w:tblPr>
        <w:tblW w:w="1537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7"/>
        <w:gridCol w:w="2551"/>
        <w:gridCol w:w="851"/>
        <w:gridCol w:w="708"/>
        <w:gridCol w:w="709"/>
        <w:gridCol w:w="709"/>
        <w:gridCol w:w="1134"/>
        <w:gridCol w:w="850"/>
        <w:gridCol w:w="851"/>
        <w:gridCol w:w="850"/>
        <w:gridCol w:w="851"/>
        <w:gridCol w:w="850"/>
        <w:gridCol w:w="851"/>
      </w:tblGrid>
      <w:tr w:rsidR="00014C3A" w:rsidRPr="000D6174" w:rsidTr="00767C92">
        <w:trPr>
          <w:trHeight w:val="720"/>
          <w:tblCellSpacing w:w="5" w:type="nil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149D0">
              <w:rPr>
                <w:rFonts w:cs="Calibri"/>
              </w:rPr>
              <w:t xml:space="preserve">Номер и наименование </w:t>
            </w:r>
            <w:r w:rsidRPr="000149D0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Ответственный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исполнитель,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соисполнители,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Код бюджетной   </w:t>
            </w:r>
            <w:r w:rsidRPr="000149D0"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Объем расходов </w:t>
            </w:r>
            <w:proofErr w:type="gramStart"/>
            <w:r w:rsidRPr="000149D0">
              <w:t>всего</w:t>
            </w:r>
            <w:r w:rsidRPr="000149D0">
              <w:br/>
              <w:t>(</w:t>
            </w:r>
            <w:proofErr w:type="gramEnd"/>
            <w:r w:rsidRPr="000149D0">
              <w:t>тыс. рублей)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 том числе по годам реализации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49D0">
              <w:rPr>
                <w:rFonts w:eastAsia="Calibri"/>
                <w:lang w:eastAsia="en-US"/>
              </w:rPr>
              <w:t>муниципальной</w:t>
            </w:r>
            <w:r>
              <w:t xml:space="preserve"> программы,</w:t>
            </w:r>
          </w:p>
        </w:tc>
      </w:tr>
      <w:tr w:rsidR="00014C3A" w:rsidRPr="000D6174" w:rsidTr="00767C92">
        <w:trPr>
          <w:trHeight w:val="844"/>
          <w:tblCellSpacing w:w="5" w:type="nil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149D0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672333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2030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607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</w:t>
            </w: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2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3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4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5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6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7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8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9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11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12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13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3607" w:type="dxa"/>
            <w:vMerge w:val="restart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 том </w:t>
            </w:r>
            <w:proofErr w:type="gramStart"/>
            <w:r w:rsidRPr="000149D0">
              <w:t xml:space="preserve">числе:   </w:t>
            </w:r>
            <w:proofErr w:type="gramEnd"/>
            <w:r w:rsidRPr="000149D0">
              <w:t xml:space="preserve">        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112 615,3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109 869,0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2746,3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3607" w:type="dxa"/>
            <w:vMerge w:val="restart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«Переселение граждан из аварийного жилищного </w:t>
            </w:r>
            <w:proofErr w:type="gramStart"/>
            <w:r>
              <w:t>фонда»</w:t>
            </w:r>
            <w:r w:rsidRPr="000149D0">
              <w:t xml:space="preserve">   </w:t>
            </w:r>
            <w:proofErr w:type="gramEnd"/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t>в том числе: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94 615,3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91869,0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607" w:type="dxa"/>
            <w:vMerge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14C3A" w:rsidRPr="000149D0" w:rsidRDefault="00014C3A" w:rsidP="00767C92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607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3A" w:rsidRPr="003F741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414"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0F789C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89C">
              <w:t>18</w:t>
            </w:r>
            <w:r>
              <w:t xml:space="preserve"> </w:t>
            </w:r>
            <w:r w:rsidRPr="000F789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5B5843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5B5843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5B5843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5B5843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5B5843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Default="00014C3A" w:rsidP="00767C92">
            <w:r w:rsidRPr="005B5843">
              <w:t>1500,0</w:t>
            </w:r>
          </w:p>
        </w:tc>
      </w:tr>
      <w:tr w:rsidR="00014C3A" w:rsidRPr="000D6174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607" w:type="dxa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3A" w:rsidRPr="00E4413B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Финансирование местного бюджета не предусмотрено</w:t>
            </w:r>
          </w:p>
        </w:tc>
      </w:tr>
    </w:tbl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014C3A" w:rsidRPr="00D32F8E" w:rsidRDefault="00014C3A" w:rsidP="00014C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67C9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014C3A" w:rsidRPr="00D32F8E" w:rsidRDefault="00014C3A" w:rsidP="00014C3A">
      <w:pPr>
        <w:tabs>
          <w:tab w:val="left" w:pos="2235"/>
        </w:tabs>
        <w:jc w:val="center"/>
        <w:rPr>
          <w:sz w:val="14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center"/>
        <w:rPr>
          <w:sz w:val="22"/>
          <w:szCs w:val="28"/>
        </w:rPr>
      </w:pPr>
    </w:p>
    <w:p w:rsidR="00014C3A" w:rsidRDefault="00014C3A" w:rsidP="00014C3A">
      <w:pPr>
        <w:jc w:val="center"/>
        <w:rPr>
          <w:kern w:val="2"/>
          <w:sz w:val="28"/>
          <w:szCs w:val="28"/>
          <w:lang w:eastAsia="en-US"/>
        </w:rPr>
      </w:pPr>
    </w:p>
    <w:p w:rsidR="00014C3A" w:rsidRPr="00A71B68" w:rsidRDefault="00014C3A" w:rsidP="00014C3A">
      <w:pPr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РАСХОДЫ</w:t>
      </w:r>
    </w:p>
    <w:p w:rsidR="00014C3A" w:rsidRPr="00A71B68" w:rsidRDefault="00014C3A" w:rsidP="00014C3A">
      <w:pPr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</w:p>
    <w:p w:rsidR="00014C3A" w:rsidRDefault="00014C3A" w:rsidP="00014C3A">
      <w:pPr>
        <w:tabs>
          <w:tab w:val="left" w:pos="2235"/>
        </w:tabs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>»</w:t>
      </w:r>
    </w:p>
    <w:p w:rsidR="00014C3A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</w:p>
    <w:tbl>
      <w:tblPr>
        <w:tblW w:w="153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32"/>
        <w:gridCol w:w="3402"/>
        <w:gridCol w:w="1417"/>
        <w:gridCol w:w="1134"/>
        <w:gridCol w:w="1134"/>
        <w:gridCol w:w="1276"/>
        <w:gridCol w:w="1276"/>
        <w:gridCol w:w="1134"/>
        <w:gridCol w:w="1134"/>
      </w:tblGrid>
      <w:tr w:rsidR="00014C3A" w:rsidRPr="00ED2988" w:rsidTr="00767C92">
        <w:trPr>
          <w:trHeight w:val="30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3A" w:rsidRPr="00562CE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E2">
              <w:t xml:space="preserve">Наименование </w:t>
            </w:r>
            <w:r w:rsidRPr="00562CE2">
              <w:br/>
            </w:r>
            <w:r w:rsidRPr="00562CE2">
              <w:rPr>
                <w:rFonts w:eastAsia="Calibri"/>
                <w:lang w:eastAsia="en-US"/>
              </w:rPr>
              <w:t>муниципальной</w:t>
            </w:r>
            <w:r w:rsidRPr="00562CE2">
              <w:t xml:space="preserve">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Источники</w:t>
            </w:r>
          </w:p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Объ</w:t>
            </w:r>
            <w:r>
              <w:rPr>
                <w:rFonts w:eastAsia="Calibri"/>
                <w:lang w:eastAsia="en-US"/>
              </w:rPr>
              <w:t xml:space="preserve">ем расходов </w:t>
            </w:r>
            <w:proofErr w:type="gramStart"/>
            <w:r>
              <w:rPr>
                <w:rFonts w:eastAsia="Calibri"/>
                <w:lang w:eastAsia="en-US"/>
              </w:rPr>
              <w:t>всего</w:t>
            </w:r>
            <w:r>
              <w:rPr>
                <w:rFonts w:eastAsia="Calibri"/>
                <w:lang w:eastAsia="en-US"/>
              </w:rPr>
              <w:br/>
              <w:t>(</w:t>
            </w:r>
            <w:proofErr w:type="gramEnd"/>
            <w:r>
              <w:rPr>
                <w:rFonts w:eastAsia="Calibri"/>
                <w:lang w:eastAsia="en-US"/>
              </w:rPr>
              <w:t>тыс. рублей)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CE2">
              <w:t>в том числе по годам реализации</w:t>
            </w:r>
          </w:p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муниципальной программы</w:t>
            </w:r>
            <w:r>
              <w:rPr>
                <w:rFonts w:eastAsia="Calibri"/>
                <w:lang w:eastAsia="en-US"/>
              </w:rPr>
              <w:t xml:space="preserve"> (тыс. рублей)</w:t>
            </w:r>
          </w:p>
        </w:tc>
      </w:tr>
      <w:tr w:rsidR="00014C3A" w:rsidRPr="00ED2988" w:rsidTr="00767C92">
        <w:trPr>
          <w:cantSplit/>
          <w:trHeight w:val="1035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3A" w:rsidRPr="00562CE2" w:rsidRDefault="00014C3A" w:rsidP="00767C9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3A" w:rsidRPr="00562CE2" w:rsidRDefault="00014C3A" w:rsidP="00767C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3A" w:rsidRPr="00562CE2" w:rsidRDefault="00014C3A" w:rsidP="00767C92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3432" w:type="dxa"/>
            <w:shd w:val="clear" w:color="auto" w:fill="auto"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9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3063700,1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56824,4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185113,9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135714,8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121501,8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164449,7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164449,7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2951084,8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50920,1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126013,8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154748,7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154748,7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109869,0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«Переселение граждан из аварийного жилищного фонда»</w:t>
            </w:r>
            <w:r w:rsidRPr="000149D0">
              <w:t xml:space="preserve">   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2735800,1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30379,4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157708,9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108309,8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94096,8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137044,7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137044,7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2641184,8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25975,1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149507,9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100108,8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85895,8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128843,7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128843,7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52380,0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34380,0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275520,0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22080,0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275520,0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22080,0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14C3A" w:rsidRPr="00ED2988" w:rsidTr="0076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14C3A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center"/>
        <w:rPr>
          <w:sz w:val="28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center"/>
        <w:rPr>
          <w:szCs w:val="28"/>
        </w:rPr>
      </w:pPr>
    </w:p>
    <w:p w:rsidR="00014C3A" w:rsidRPr="00D32F8E" w:rsidRDefault="00014C3A" w:rsidP="00014C3A">
      <w:pPr>
        <w:spacing w:line="40" w:lineRule="exact"/>
      </w:pPr>
    </w:p>
    <w:p w:rsidR="00014C3A" w:rsidRPr="00D32F8E" w:rsidRDefault="00014C3A" w:rsidP="00014C3A">
      <w:pPr>
        <w:tabs>
          <w:tab w:val="left" w:pos="2977"/>
        </w:tabs>
        <w:rPr>
          <w:sz w:val="28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jc w:val="right"/>
        <w:rPr>
          <w:sz w:val="28"/>
          <w:szCs w:val="28"/>
        </w:rPr>
      </w:pPr>
    </w:p>
    <w:p w:rsidR="00185DF4" w:rsidRDefault="00185DF4" w:rsidP="00014C3A">
      <w:pPr>
        <w:jc w:val="right"/>
        <w:rPr>
          <w:sz w:val="28"/>
          <w:szCs w:val="28"/>
        </w:rPr>
        <w:sectPr w:rsidR="00185DF4" w:rsidSect="00767C92">
          <w:footerReference w:type="default" r:id="rId9"/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:rsidR="00014C3A" w:rsidRDefault="00014C3A" w:rsidP="00014C3A">
      <w:pPr>
        <w:jc w:val="right"/>
        <w:rPr>
          <w:sz w:val="28"/>
          <w:szCs w:val="28"/>
        </w:rPr>
      </w:pPr>
    </w:p>
    <w:tbl>
      <w:tblPr>
        <w:tblW w:w="153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32"/>
        <w:gridCol w:w="3402"/>
        <w:gridCol w:w="1417"/>
        <w:gridCol w:w="1134"/>
        <w:gridCol w:w="1134"/>
        <w:gridCol w:w="1276"/>
        <w:gridCol w:w="1276"/>
        <w:gridCol w:w="1134"/>
        <w:gridCol w:w="1134"/>
      </w:tblGrid>
      <w:tr w:rsidR="00014C3A" w:rsidRPr="00ED2988" w:rsidTr="00185DF4">
        <w:trPr>
          <w:trHeight w:val="30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3A" w:rsidRPr="00562CE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562CE2">
              <w:t xml:space="preserve">Наименование </w:t>
            </w:r>
            <w:r w:rsidRPr="00562CE2">
              <w:br/>
            </w:r>
            <w:r w:rsidRPr="00562CE2">
              <w:rPr>
                <w:rFonts w:eastAsia="Calibri"/>
                <w:lang w:eastAsia="en-US"/>
              </w:rPr>
              <w:t>муниципальной</w:t>
            </w:r>
            <w:r w:rsidRPr="00562CE2">
              <w:t xml:space="preserve"> программы, номер и наименование подпрограммы</w:t>
            </w:r>
          </w:p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Источники</w:t>
            </w:r>
          </w:p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jc w:val="center"/>
              <w:rPr>
                <w:rFonts w:eastAsia="Calibri"/>
                <w:lang w:eastAsia="en-US"/>
              </w:rPr>
            </w:pPr>
            <w:r w:rsidRPr="00562CE2">
              <w:rPr>
                <w:rFonts w:eastAsia="Calibri"/>
                <w:lang w:eastAsia="en-US"/>
              </w:rPr>
              <w:t xml:space="preserve">Объем расходов </w:t>
            </w:r>
            <w:proofErr w:type="gramStart"/>
            <w:r w:rsidRPr="00562CE2">
              <w:rPr>
                <w:rFonts w:eastAsia="Calibri"/>
                <w:lang w:eastAsia="en-US"/>
              </w:rPr>
              <w:t>всего</w:t>
            </w:r>
            <w:r w:rsidRPr="00562CE2">
              <w:rPr>
                <w:rFonts w:eastAsia="Calibri"/>
                <w:lang w:eastAsia="en-US"/>
              </w:rPr>
              <w:br/>
              <w:t>(</w:t>
            </w:r>
            <w:proofErr w:type="gramEnd"/>
            <w:r w:rsidRPr="00562CE2">
              <w:rPr>
                <w:rFonts w:eastAsia="Calibri"/>
                <w:lang w:eastAsia="en-US"/>
              </w:rPr>
              <w:t>тыс. рублей),</w:t>
            </w:r>
          </w:p>
          <w:p w:rsidR="00014C3A" w:rsidRPr="00562CE2" w:rsidRDefault="00014C3A" w:rsidP="00767C92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CE2">
              <w:t>в том числе по годам реализации</w:t>
            </w:r>
          </w:p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муниципальной программы</w:t>
            </w:r>
          </w:p>
        </w:tc>
      </w:tr>
      <w:tr w:rsidR="00014C3A" w:rsidRPr="00ED2988" w:rsidTr="00185DF4">
        <w:trPr>
          <w:cantSplit/>
          <w:trHeight w:val="1637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3A" w:rsidRPr="00562CE2" w:rsidRDefault="00014C3A" w:rsidP="00767C9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562CE2" w:rsidRDefault="00014C3A" w:rsidP="00767C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3A" w:rsidRPr="00562CE2" w:rsidRDefault="00014C3A" w:rsidP="00767C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3A" w:rsidRPr="00562CE2" w:rsidRDefault="00014C3A" w:rsidP="00767C92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3432" w:type="dxa"/>
            <w:shd w:val="clear" w:color="auto" w:fill="auto"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9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3063700,1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250409,7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390045,5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310163,7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630795,9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2951084,8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240708,7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380344,5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300462,7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621094,9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109869,0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«Переселение граждан из аварийного жилищного фонда»</w:t>
            </w:r>
            <w:r w:rsidRPr="000149D0">
              <w:t xml:space="preserve">   </w:t>
            </w:r>
          </w:p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2735800,1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223004,7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362640,5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282758,7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603390,9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2641184,8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214803,7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354439,5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274557,7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595189,9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52380,0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Default="00014C3A" w:rsidP="00767C92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14C3A" w:rsidRDefault="00014C3A" w:rsidP="00767C92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34380,0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14C3A" w:rsidRPr="000149D0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275520,0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Pr="00562CE2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275520,0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14C3A" w:rsidRPr="00ED2988" w:rsidTr="0018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14C3A" w:rsidRPr="00562CE2" w:rsidRDefault="00014C3A" w:rsidP="00767C92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14C3A" w:rsidRDefault="00014C3A" w:rsidP="00767C9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14C3A" w:rsidRPr="00562CE2" w:rsidRDefault="00014C3A" w:rsidP="0076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lastRenderedPageBreak/>
        <w:t>Приложение №</w:t>
      </w:r>
      <w:r w:rsidR="00185DF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к муниципальной программе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014C3A" w:rsidRPr="00D32F8E" w:rsidRDefault="00014C3A" w:rsidP="00014C3A">
      <w:pPr>
        <w:tabs>
          <w:tab w:val="left" w:pos="2235"/>
        </w:tabs>
        <w:jc w:val="center"/>
        <w:rPr>
          <w:sz w:val="14"/>
          <w:szCs w:val="28"/>
        </w:rPr>
      </w:pPr>
    </w:p>
    <w:p w:rsidR="00014C3A" w:rsidRPr="00FD73A2" w:rsidRDefault="00014C3A" w:rsidP="00014C3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D73A2">
        <w:rPr>
          <w:rFonts w:eastAsia="Calibri"/>
          <w:sz w:val="28"/>
          <w:szCs w:val="28"/>
          <w:lang w:eastAsia="en-US"/>
        </w:rPr>
        <w:t>СВЕДЕНИЯ</w:t>
      </w:r>
    </w:p>
    <w:p w:rsidR="00014C3A" w:rsidRPr="00FD73A2" w:rsidRDefault="00014C3A" w:rsidP="00014C3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D73A2">
        <w:rPr>
          <w:rFonts w:eastAsia="Calibri"/>
          <w:sz w:val="28"/>
          <w:szCs w:val="28"/>
          <w:lang w:eastAsia="en-US"/>
        </w:rPr>
        <w:t xml:space="preserve">о показателях по поселениям </w:t>
      </w:r>
      <w:proofErr w:type="spellStart"/>
      <w:r w:rsidRPr="00FD73A2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FD73A2">
        <w:rPr>
          <w:rFonts w:eastAsia="Calibri"/>
          <w:sz w:val="28"/>
          <w:szCs w:val="28"/>
          <w:lang w:eastAsia="en-US"/>
        </w:rPr>
        <w:t xml:space="preserve"> района </w:t>
      </w:r>
    </w:p>
    <w:p w:rsidR="00014C3A" w:rsidRPr="006B08C4" w:rsidRDefault="00014C3A" w:rsidP="00014C3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460" w:type="dxa"/>
        <w:tblCellSpacing w:w="5" w:type="nil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816"/>
        <w:gridCol w:w="709"/>
        <w:gridCol w:w="709"/>
        <w:gridCol w:w="708"/>
        <w:gridCol w:w="709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014C3A" w:rsidRPr="006B08C4" w:rsidTr="00185DF4">
        <w:trPr>
          <w:trHeight w:val="312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9B4">
              <w:t>№</w:t>
            </w:r>
            <w:r w:rsidRPr="007D39B4">
              <w:br/>
              <w:t>п/п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9B4">
              <w:t xml:space="preserve">Номер и наименование показателя, наименование </w:t>
            </w:r>
            <w:r w:rsidRPr="007D39B4">
              <w:rPr>
                <w:rFonts w:eastAsia="Calibri"/>
                <w:lang w:eastAsia="en-US"/>
              </w:rPr>
              <w:t xml:space="preserve">поселения </w:t>
            </w:r>
            <w:proofErr w:type="spellStart"/>
            <w:r w:rsidRPr="007D39B4">
              <w:rPr>
                <w:rFonts w:eastAsia="Calibri"/>
                <w:lang w:eastAsia="en-US"/>
              </w:rPr>
              <w:t>Белокалитвинского</w:t>
            </w:r>
            <w:proofErr w:type="spellEnd"/>
            <w:r w:rsidRPr="007D39B4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109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9B4">
              <w:t>Значения показателей</w:t>
            </w:r>
          </w:p>
        </w:tc>
      </w:tr>
      <w:tr w:rsidR="00014C3A" w:rsidRPr="006B08C4" w:rsidTr="00185DF4">
        <w:trPr>
          <w:trHeight w:val="83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7D39B4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C16BE8" w:rsidRDefault="00014C3A" w:rsidP="00767C92">
            <w:pPr>
              <w:jc w:val="center"/>
            </w:pPr>
            <w: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7D39B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014C3A" w:rsidRPr="006B08C4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8C4"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6B08C4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014C3A" w:rsidRPr="006B08C4" w:rsidTr="00185DF4">
        <w:trPr>
          <w:trHeight w:val="191"/>
          <w:tblCellSpacing w:w="5" w:type="nil"/>
        </w:trPr>
        <w:tc>
          <w:tcPr>
            <w:tcW w:w="144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3A2">
              <w:t xml:space="preserve">Показатель 1. </w:t>
            </w:r>
            <w:r w:rsidRPr="00F64A6B"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  <w:r>
              <w:t xml:space="preserve"> (семей)</w:t>
            </w:r>
          </w:p>
        </w:tc>
      </w:tr>
      <w:tr w:rsidR="00014C3A" w:rsidRPr="006B08C4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Белокалитвинское</w:t>
            </w:r>
            <w:proofErr w:type="spellEnd"/>
            <w:r>
              <w:t xml:space="preserve"> г.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tabs>
                <w:tab w:val="center" w:pos="279"/>
              </w:tabs>
              <w:autoSpaceDE w:val="0"/>
              <w:autoSpaceDN w:val="0"/>
              <w:adjustRightInd w:val="0"/>
            </w:pPr>
            <w:r>
              <w:tab/>
              <w:t>149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6B08C4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Горняцкое с.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6B08C4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Коксовское</w:t>
            </w:r>
            <w:proofErr w:type="spellEnd"/>
            <w:r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6B08C4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Синегорское</w:t>
            </w:r>
            <w:proofErr w:type="spellEnd"/>
            <w:r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6B08C4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Шолоховское г.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rHeight w:val="191"/>
          <w:tblCellSpacing w:w="5" w:type="nil"/>
        </w:trPr>
        <w:tc>
          <w:tcPr>
            <w:tcW w:w="144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3A2">
              <w:t>Показатель 1.</w:t>
            </w:r>
            <w:r>
              <w:t>1.</w:t>
            </w:r>
            <w:r w:rsidRPr="00FD73A2">
              <w:t xml:space="preserve"> </w:t>
            </w:r>
            <w:r w:rsidRPr="00A71B68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  <w:r>
              <w:t xml:space="preserve"> (тыс. кв. метров)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Белокалитвинское</w:t>
            </w:r>
            <w:proofErr w:type="spellEnd"/>
            <w:r>
              <w:t xml:space="preserve"> г.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tabs>
                <w:tab w:val="left" w:pos="195"/>
                <w:tab w:val="center" w:pos="279"/>
              </w:tabs>
              <w:autoSpaceDE w:val="0"/>
              <w:autoSpaceDN w:val="0"/>
              <w:adjustRightInd w:val="0"/>
            </w:pPr>
            <w:r>
              <w:t>0,72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Горняцкое с.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Коксовское</w:t>
            </w:r>
            <w:proofErr w:type="spellEnd"/>
            <w:r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Синегорское</w:t>
            </w:r>
            <w:proofErr w:type="spellEnd"/>
            <w:r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Шолоховское г.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rHeight w:val="191"/>
          <w:tblCellSpacing w:w="5" w:type="nil"/>
        </w:trPr>
        <w:tc>
          <w:tcPr>
            <w:tcW w:w="144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3A2">
              <w:t>Показатель 1.</w:t>
            </w:r>
            <w:r>
              <w:t>2.</w:t>
            </w:r>
            <w:r w:rsidRPr="00FD73A2"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  <w:r>
              <w:t xml:space="preserve"> (тыс. кв. метров)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Белокалитвинское</w:t>
            </w:r>
            <w:proofErr w:type="spellEnd"/>
            <w:r>
              <w:t xml:space="preserve"> г.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Горняцкое с.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Коксовское</w:t>
            </w:r>
            <w:proofErr w:type="spellEnd"/>
            <w:r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Синегорское</w:t>
            </w:r>
            <w:proofErr w:type="spellEnd"/>
            <w:r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4C3A" w:rsidRPr="00FD73A2" w:rsidTr="00185DF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</w:pPr>
            <w:r>
              <w:t>Шолоховское г.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A" w:rsidRPr="00FD73A2" w:rsidRDefault="00014C3A" w:rsidP="00767C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lastRenderedPageBreak/>
        <w:t>Приложение №</w:t>
      </w:r>
      <w:r w:rsidR="00185DF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к муниципальной программе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014C3A" w:rsidRPr="00D32F8E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014C3A" w:rsidRPr="004F68A5" w:rsidRDefault="00014C3A" w:rsidP="00014C3A">
      <w:pPr>
        <w:jc w:val="center"/>
        <w:rPr>
          <w:bCs/>
          <w:sz w:val="28"/>
          <w:szCs w:val="28"/>
        </w:rPr>
      </w:pPr>
    </w:p>
    <w:p w:rsidR="00014C3A" w:rsidRPr="004F68A5" w:rsidRDefault="00014C3A" w:rsidP="00014C3A">
      <w:pPr>
        <w:jc w:val="center"/>
        <w:rPr>
          <w:bCs/>
          <w:sz w:val="28"/>
          <w:szCs w:val="28"/>
        </w:rPr>
      </w:pPr>
      <w:r w:rsidRPr="004F68A5">
        <w:rPr>
          <w:bCs/>
          <w:sz w:val="28"/>
          <w:szCs w:val="28"/>
        </w:rPr>
        <w:t>РАСПРЕДЕЛЕНИЕ</w:t>
      </w:r>
    </w:p>
    <w:p w:rsidR="00014C3A" w:rsidRPr="004F68A5" w:rsidRDefault="00014C3A" w:rsidP="00014C3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F68A5">
        <w:rPr>
          <w:bCs/>
          <w:sz w:val="28"/>
          <w:szCs w:val="28"/>
        </w:rPr>
        <w:t xml:space="preserve">иных межбюджетных трансфертов по поселениям </w:t>
      </w:r>
      <w:proofErr w:type="spellStart"/>
      <w:r w:rsidRPr="004F68A5">
        <w:rPr>
          <w:bCs/>
          <w:sz w:val="28"/>
          <w:szCs w:val="28"/>
        </w:rPr>
        <w:t>Белокалитвинского</w:t>
      </w:r>
      <w:proofErr w:type="spellEnd"/>
      <w:r w:rsidRPr="004F68A5">
        <w:rPr>
          <w:bCs/>
          <w:sz w:val="28"/>
          <w:szCs w:val="28"/>
        </w:rPr>
        <w:t xml:space="preserve"> района и направлениям расходования средств </w:t>
      </w:r>
    </w:p>
    <w:p w:rsidR="00014C3A" w:rsidRPr="006B08C4" w:rsidRDefault="00014C3A" w:rsidP="00014C3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p w:rsidR="00014C3A" w:rsidRPr="004F68A5" w:rsidRDefault="00014C3A" w:rsidP="00014C3A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4F68A5">
        <w:rPr>
          <w:bCs/>
        </w:rPr>
        <w:t>тыс. рублей</w:t>
      </w:r>
    </w:p>
    <w:tbl>
      <w:tblPr>
        <w:tblW w:w="149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014C3A" w:rsidRPr="004F68A5" w:rsidTr="00185DF4">
        <w:trPr>
          <w:trHeight w:val="269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Наименование поселения </w:t>
            </w:r>
          </w:p>
          <w:p w:rsidR="00014C3A" w:rsidRPr="00960AF7" w:rsidRDefault="00014C3A" w:rsidP="00767C92">
            <w:pPr>
              <w:jc w:val="center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Белокалитвинского</w:t>
            </w:r>
            <w:proofErr w:type="spellEnd"/>
            <w:r w:rsidRPr="00960AF7">
              <w:rPr>
                <w:bCs/>
              </w:rPr>
              <w:t xml:space="preserve">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2019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014C3A" w:rsidRPr="004F68A5" w:rsidTr="00185DF4">
        <w:trPr>
          <w:trHeight w:val="1004"/>
        </w:trPr>
        <w:tc>
          <w:tcPr>
            <w:tcW w:w="45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</w:pPr>
            <w:r w:rsidRPr="00960AF7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</w:pPr>
            <w:r w:rsidRPr="00960AF7">
              <w:t>2</w:t>
            </w:r>
          </w:p>
        </w:tc>
        <w:tc>
          <w:tcPr>
            <w:tcW w:w="835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3</w:t>
            </w:r>
          </w:p>
        </w:tc>
        <w:tc>
          <w:tcPr>
            <w:tcW w:w="724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4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5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6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7</w:t>
            </w:r>
          </w:p>
        </w:tc>
        <w:tc>
          <w:tcPr>
            <w:tcW w:w="709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8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9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10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11</w:t>
            </w:r>
          </w:p>
        </w:tc>
        <w:tc>
          <w:tcPr>
            <w:tcW w:w="708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12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13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14</w:t>
            </w:r>
          </w:p>
        </w:tc>
        <w:tc>
          <w:tcPr>
            <w:tcW w:w="851" w:type="dxa"/>
          </w:tcPr>
          <w:p w:rsidR="00014C3A" w:rsidRPr="00960AF7" w:rsidRDefault="00014C3A" w:rsidP="00767C9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14C3A" w:rsidRPr="00960AF7" w:rsidRDefault="00014C3A" w:rsidP="00767C92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</w:pPr>
            <w:r>
              <w:t>18</w:t>
            </w:r>
          </w:p>
        </w:tc>
      </w:tr>
      <w:tr w:rsidR="00014C3A" w:rsidRPr="004F68A5" w:rsidTr="00185DF4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:rsidR="00014C3A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27633,1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25975,1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1658,0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Горняцкое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70543,8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66875,4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3668,4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Коксовское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16542,8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15682,5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860,3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Синегорское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54019,2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51210,3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2808,9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108309,8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100108,8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Шолоховское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16603,1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15739,7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bCs/>
                <w:sz w:val="16"/>
                <w:szCs w:val="16"/>
              </w:rPr>
              <w:t>863,4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>
              <w:rPr>
                <w:bCs/>
              </w:rPr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94096,8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85895,8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  <w:tr w:rsidR="00014C3A" w:rsidRPr="004F68A5" w:rsidTr="00185DF4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27633,1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25975,1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Pr="00FA6B8A" w:rsidRDefault="00014C3A" w:rsidP="00767C92">
            <w:pPr>
              <w:jc w:val="center"/>
              <w:rPr>
                <w:sz w:val="16"/>
                <w:szCs w:val="16"/>
              </w:rPr>
            </w:pPr>
            <w:r w:rsidRPr="00FA6B8A">
              <w:rPr>
                <w:sz w:val="16"/>
                <w:szCs w:val="16"/>
              </w:rPr>
              <w:t>1658,0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157708,9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149507,9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108309,8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100108,8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94096,8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85895,8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</w:tbl>
    <w:p w:rsidR="00014C3A" w:rsidRPr="004F68A5" w:rsidRDefault="00014C3A" w:rsidP="00014C3A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014C3A" w:rsidRDefault="00014C3A" w:rsidP="00014C3A">
      <w:pPr>
        <w:tabs>
          <w:tab w:val="left" w:pos="2235"/>
        </w:tabs>
      </w:pPr>
    </w:p>
    <w:p w:rsidR="00014C3A" w:rsidRDefault="00014C3A" w:rsidP="00014C3A">
      <w:pPr>
        <w:tabs>
          <w:tab w:val="left" w:pos="2235"/>
        </w:tabs>
      </w:pPr>
    </w:p>
    <w:p w:rsidR="00014C3A" w:rsidRDefault="00014C3A" w:rsidP="00014C3A">
      <w:pPr>
        <w:tabs>
          <w:tab w:val="left" w:pos="2235"/>
        </w:tabs>
        <w:jc w:val="right"/>
        <w:rPr>
          <w:sz w:val="28"/>
          <w:szCs w:val="28"/>
        </w:rPr>
      </w:pPr>
    </w:p>
    <w:tbl>
      <w:tblPr>
        <w:tblW w:w="149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014C3A" w:rsidRPr="004F68A5" w:rsidTr="00185DF4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Наименование поселения </w:t>
            </w:r>
          </w:p>
          <w:p w:rsidR="00014C3A" w:rsidRPr="00960AF7" w:rsidRDefault="00014C3A" w:rsidP="00767C92">
            <w:pPr>
              <w:jc w:val="center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Белокалитвинского</w:t>
            </w:r>
            <w:proofErr w:type="spellEnd"/>
            <w:r w:rsidRPr="00960AF7">
              <w:rPr>
                <w:bCs/>
              </w:rPr>
              <w:t xml:space="preserve">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014C3A" w:rsidRPr="004F68A5" w:rsidTr="00185DF4">
        <w:trPr>
          <w:trHeight w:val="1004"/>
        </w:trPr>
        <w:tc>
          <w:tcPr>
            <w:tcW w:w="45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</w:pPr>
            <w:r w:rsidRPr="00960AF7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</w:pPr>
            <w:r w:rsidRPr="00960AF7">
              <w:t>2</w:t>
            </w:r>
          </w:p>
        </w:tc>
        <w:tc>
          <w:tcPr>
            <w:tcW w:w="835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3</w:t>
            </w:r>
          </w:p>
        </w:tc>
        <w:tc>
          <w:tcPr>
            <w:tcW w:w="724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4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5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6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7</w:t>
            </w:r>
          </w:p>
        </w:tc>
        <w:tc>
          <w:tcPr>
            <w:tcW w:w="709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8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9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10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11</w:t>
            </w:r>
          </w:p>
        </w:tc>
        <w:tc>
          <w:tcPr>
            <w:tcW w:w="708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12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13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14</w:t>
            </w:r>
          </w:p>
        </w:tc>
        <w:tc>
          <w:tcPr>
            <w:tcW w:w="851" w:type="dxa"/>
          </w:tcPr>
          <w:p w:rsidR="00014C3A" w:rsidRPr="00960AF7" w:rsidRDefault="00014C3A" w:rsidP="00767C9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14C3A" w:rsidRPr="00960AF7" w:rsidRDefault="00014C3A" w:rsidP="00767C92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</w:pPr>
            <w:r>
              <w:t>18</w:t>
            </w:r>
          </w:p>
        </w:tc>
      </w:tr>
      <w:tr w:rsidR="00014C3A" w:rsidRPr="004F68A5" w:rsidTr="00185DF4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:rsidR="00014C3A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Горняцкое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Коксовское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Синегорское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Шолоховское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>
              <w:rPr>
                <w:bCs/>
              </w:rPr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223004,7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214803,7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  <w:tr w:rsidR="00014C3A" w:rsidRPr="004F68A5" w:rsidTr="00185DF4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223004,7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214803,7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</w:tbl>
    <w:p w:rsidR="00014C3A" w:rsidRDefault="00014C3A" w:rsidP="00014C3A">
      <w:pPr>
        <w:tabs>
          <w:tab w:val="left" w:pos="2235"/>
        </w:tabs>
      </w:pPr>
    </w:p>
    <w:p w:rsidR="00014C3A" w:rsidRDefault="00014C3A" w:rsidP="00014C3A">
      <w:pPr>
        <w:tabs>
          <w:tab w:val="left" w:pos="2235"/>
        </w:tabs>
      </w:pPr>
    </w:p>
    <w:p w:rsidR="00014C3A" w:rsidRDefault="00014C3A" w:rsidP="00014C3A">
      <w:pPr>
        <w:tabs>
          <w:tab w:val="left" w:pos="2235"/>
        </w:tabs>
      </w:pPr>
    </w:p>
    <w:p w:rsidR="00014C3A" w:rsidRDefault="00014C3A" w:rsidP="00014C3A">
      <w:pPr>
        <w:tabs>
          <w:tab w:val="left" w:pos="2235"/>
        </w:tabs>
      </w:pPr>
    </w:p>
    <w:p w:rsidR="00014C3A" w:rsidRPr="004F68A5" w:rsidRDefault="00014C3A" w:rsidP="00014C3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F68A5">
        <w:rPr>
          <w:bCs/>
          <w:sz w:val="28"/>
          <w:szCs w:val="28"/>
        </w:rPr>
        <w:t xml:space="preserve"> </w:t>
      </w:r>
    </w:p>
    <w:p w:rsidR="00014C3A" w:rsidRPr="006B08C4" w:rsidRDefault="00014C3A" w:rsidP="00014C3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p w:rsidR="00014C3A" w:rsidRDefault="00014C3A" w:rsidP="00014C3A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14C3A" w:rsidRDefault="00014C3A" w:rsidP="00014C3A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14C3A" w:rsidRPr="004F68A5" w:rsidRDefault="00014C3A" w:rsidP="00014C3A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49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014C3A" w:rsidRPr="004F68A5" w:rsidTr="00185DF4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Наименование поселения </w:t>
            </w:r>
          </w:p>
          <w:p w:rsidR="00014C3A" w:rsidRPr="00960AF7" w:rsidRDefault="00014C3A" w:rsidP="00767C92">
            <w:pPr>
              <w:jc w:val="center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Белокалитвинского</w:t>
            </w:r>
            <w:proofErr w:type="spellEnd"/>
            <w:r w:rsidRPr="00960AF7">
              <w:rPr>
                <w:bCs/>
              </w:rPr>
              <w:t xml:space="preserve">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014C3A" w:rsidRPr="004F68A5" w:rsidTr="00185DF4">
        <w:trPr>
          <w:trHeight w:val="1004"/>
        </w:trPr>
        <w:tc>
          <w:tcPr>
            <w:tcW w:w="45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014C3A" w:rsidRPr="00960AF7" w:rsidRDefault="00014C3A" w:rsidP="00767C92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</w:pPr>
            <w:r w:rsidRPr="00960AF7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014C3A" w:rsidRPr="00960AF7" w:rsidRDefault="00014C3A" w:rsidP="00767C92">
            <w:pPr>
              <w:jc w:val="center"/>
            </w:pPr>
            <w:r w:rsidRPr="00960AF7">
              <w:t>2</w:t>
            </w:r>
          </w:p>
        </w:tc>
        <w:tc>
          <w:tcPr>
            <w:tcW w:w="835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3</w:t>
            </w:r>
          </w:p>
        </w:tc>
        <w:tc>
          <w:tcPr>
            <w:tcW w:w="724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4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5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6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7</w:t>
            </w:r>
          </w:p>
        </w:tc>
        <w:tc>
          <w:tcPr>
            <w:tcW w:w="709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8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9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10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11</w:t>
            </w:r>
          </w:p>
        </w:tc>
        <w:tc>
          <w:tcPr>
            <w:tcW w:w="708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12</w:t>
            </w:r>
          </w:p>
        </w:tc>
        <w:tc>
          <w:tcPr>
            <w:tcW w:w="851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13</w:t>
            </w:r>
          </w:p>
        </w:tc>
        <w:tc>
          <w:tcPr>
            <w:tcW w:w="850" w:type="dxa"/>
            <w:shd w:val="clear" w:color="auto" w:fill="auto"/>
          </w:tcPr>
          <w:p w:rsidR="00014C3A" w:rsidRPr="00960AF7" w:rsidRDefault="00014C3A" w:rsidP="00767C92">
            <w:pPr>
              <w:jc w:val="center"/>
            </w:pPr>
            <w:r w:rsidRPr="00960AF7">
              <w:t>14</w:t>
            </w:r>
          </w:p>
        </w:tc>
        <w:tc>
          <w:tcPr>
            <w:tcW w:w="851" w:type="dxa"/>
          </w:tcPr>
          <w:p w:rsidR="00014C3A" w:rsidRPr="00960AF7" w:rsidRDefault="00014C3A" w:rsidP="00767C9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14C3A" w:rsidRPr="00960AF7" w:rsidRDefault="00014C3A" w:rsidP="00767C92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14C3A" w:rsidRPr="00960AF7" w:rsidRDefault="00014C3A" w:rsidP="00767C92">
            <w:pPr>
              <w:jc w:val="center"/>
            </w:pPr>
            <w:r>
              <w:t>18</w:t>
            </w:r>
          </w:p>
        </w:tc>
      </w:tr>
      <w:tr w:rsidR="00014C3A" w:rsidRPr="004F68A5" w:rsidTr="00185DF4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:rsidR="00014C3A" w:rsidRDefault="00014C3A" w:rsidP="00767C92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Горняцкое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Коксовское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Синегорское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455" w:type="dxa"/>
            <w:shd w:val="clear" w:color="auto" w:fill="auto"/>
          </w:tcPr>
          <w:p w:rsidR="00014C3A" w:rsidRPr="00960AF7" w:rsidRDefault="00014C3A" w:rsidP="00767C92">
            <w:pPr>
              <w:rPr>
                <w:bCs/>
              </w:rPr>
            </w:pPr>
            <w:r w:rsidRPr="00960AF7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Шолоховское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14C3A" w:rsidRPr="004F68A5" w:rsidTr="00185DF4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>
              <w:rPr>
                <w:bCs/>
              </w:rPr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354439,5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282758,7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274557,7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603390,9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595189,9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  <w:tr w:rsidR="00014C3A" w:rsidRPr="004F68A5" w:rsidTr="00185DF4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014C3A" w:rsidRPr="00960AF7" w:rsidRDefault="00014C3A" w:rsidP="00767C92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354439,5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282758,7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274557,7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603390,9</w:t>
            </w:r>
          </w:p>
        </w:tc>
        <w:tc>
          <w:tcPr>
            <w:tcW w:w="709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595189,9</w:t>
            </w:r>
          </w:p>
        </w:tc>
        <w:tc>
          <w:tcPr>
            <w:tcW w:w="850" w:type="dxa"/>
            <w:vAlign w:val="center"/>
          </w:tcPr>
          <w:p w:rsidR="00014C3A" w:rsidRDefault="00014C3A" w:rsidP="007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</w:tbl>
    <w:p w:rsidR="00014C3A" w:rsidRPr="004F68A5" w:rsidRDefault="00014C3A" w:rsidP="00014C3A">
      <w:pPr>
        <w:tabs>
          <w:tab w:val="left" w:pos="2235"/>
        </w:tabs>
      </w:pPr>
    </w:p>
    <w:p w:rsidR="00014C3A" w:rsidRDefault="00014C3A" w:rsidP="00014C3A">
      <w:pPr>
        <w:tabs>
          <w:tab w:val="left" w:pos="2235"/>
        </w:tabs>
        <w:sectPr w:rsidR="00014C3A" w:rsidSect="00767C92"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:rsidR="00014C3A" w:rsidRPr="00A71B68" w:rsidRDefault="00014C3A" w:rsidP="00014C3A">
      <w:pPr>
        <w:pageBreakBefore/>
        <w:jc w:val="right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2</w:t>
      </w:r>
    </w:p>
    <w:p w:rsidR="00014C3A" w:rsidRDefault="00014C3A" w:rsidP="00014C3A">
      <w:pPr>
        <w:ind w:left="6237"/>
        <w:jc w:val="right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к постановлению</w:t>
      </w:r>
      <w:r w:rsidR="00185DF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Администрации </w:t>
      </w:r>
    </w:p>
    <w:p w:rsidR="00014C3A" w:rsidRPr="00A71B68" w:rsidRDefault="00014C3A" w:rsidP="00014C3A">
      <w:pPr>
        <w:ind w:left="6237"/>
        <w:jc w:val="right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</w:p>
    <w:p w:rsidR="00014C3A" w:rsidRDefault="00014C3A" w:rsidP="00014C3A">
      <w:pPr>
        <w:contextualSpacing/>
        <w:jc w:val="right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sz w:val="28"/>
        </w:rPr>
        <w:t xml:space="preserve">от </w:t>
      </w:r>
      <w:r w:rsidR="00A705A8">
        <w:rPr>
          <w:sz w:val="28"/>
        </w:rPr>
        <w:t>05</w:t>
      </w:r>
      <w:r w:rsidR="00185DF4">
        <w:rPr>
          <w:sz w:val="28"/>
        </w:rPr>
        <w:t>.12.2018</w:t>
      </w:r>
      <w:r w:rsidRPr="00A71B68">
        <w:rPr>
          <w:sz w:val="28"/>
        </w:rPr>
        <w:t xml:space="preserve"> № </w:t>
      </w:r>
      <w:r w:rsidR="00A705A8">
        <w:rPr>
          <w:sz w:val="28"/>
        </w:rPr>
        <w:t>2083</w:t>
      </w:r>
      <w:bookmarkStart w:id="3" w:name="_GoBack"/>
      <w:bookmarkEnd w:id="3"/>
    </w:p>
    <w:p w:rsidR="00014C3A" w:rsidRDefault="00014C3A" w:rsidP="00014C3A">
      <w:pPr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14C3A" w:rsidRPr="00A71B68" w:rsidRDefault="00014C3A" w:rsidP="00014C3A">
      <w:pPr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14C3A" w:rsidRDefault="00014C3A" w:rsidP="00014C3A">
      <w:pPr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rFonts w:eastAsia="Calibri"/>
          <w:kern w:val="2"/>
          <w:sz w:val="28"/>
          <w:szCs w:val="28"/>
          <w:lang w:eastAsia="en-US"/>
        </w:rPr>
        <w:t xml:space="preserve">постановлений </w:t>
      </w:r>
      <w:r>
        <w:rPr>
          <w:rFonts w:eastAsia="Calibri"/>
          <w:kern w:val="2"/>
          <w:sz w:val="28"/>
          <w:szCs w:val="28"/>
          <w:lang w:eastAsia="en-US"/>
        </w:rPr>
        <w:t>Администрации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14C3A" w:rsidRPr="00A71B68" w:rsidRDefault="00014C3A" w:rsidP="00014C3A">
      <w:pPr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spellStart"/>
      <w:r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Pr="00A71B68">
        <w:rPr>
          <w:rFonts w:eastAsia="Calibri"/>
          <w:kern w:val="2"/>
          <w:sz w:val="28"/>
          <w:szCs w:val="28"/>
          <w:lang w:eastAsia="en-US"/>
        </w:rPr>
        <w:t>, признанных утратившими силу</w:t>
      </w:r>
    </w:p>
    <w:p w:rsidR="00014C3A" w:rsidRPr="00A71B68" w:rsidRDefault="00014C3A" w:rsidP="00014C3A">
      <w:pPr>
        <w:rPr>
          <w:rFonts w:eastAsia="Calibri"/>
          <w:kern w:val="2"/>
          <w:sz w:val="28"/>
          <w:szCs w:val="28"/>
          <w:lang w:eastAsia="en-US"/>
        </w:rPr>
      </w:pP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kern w:val="2"/>
          <w:sz w:val="28"/>
          <w:szCs w:val="28"/>
          <w:lang w:val="x-none"/>
        </w:rPr>
      </w:pPr>
      <w:r w:rsidRPr="00A71B68">
        <w:rPr>
          <w:kern w:val="2"/>
          <w:sz w:val="28"/>
          <w:szCs w:val="28"/>
        </w:rPr>
        <w:t>1. 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</w:t>
      </w:r>
      <w:r w:rsidR="00185DF4">
        <w:rPr>
          <w:kern w:val="2"/>
          <w:sz w:val="28"/>
          <w:szCs w:val="28"/>
        </w:rPr>
        <w:t xml:space="preserve">                </w:t>
      </w:r>
      <w:r w:rsidRPr="00A71B68">
        <w:rPr>
          <w:kern w:val="2"/>
          <w:sz w:val="28"/>
          <w:szCs w:val="28"/>
          <w:lang w:val="x-none"/>
        </w:rPr>
        <w:t xml:space="preserve">№ </w:t>
      </w:r>
      <w:r>
        <w:rPr>
          <w:kern w:val="2"/>
          <w:sz w:val="28"/>
          <w:szCs w:val="28"/>
        </w:rPr>
        <w:t>2048</w:t>
      </w:r>
      <w:r w:rsidRPr="00A71B68">
        <w:rPr>
          <w:kern w:val="2"/>
          <w:sz w:val="28"/>
          <w:szCs w:val="28"/>
          <w:lang w:val="x-none"/>
        </w:rPr>
        <w:t xml:space="preserve"> «Об утверждении </w:t>
      </w:r>
      <w:r>
        <w:rPr>
          <w:kern w:val="2"/>
          <w:sz w:val="28"/>
          <w:szCs w:val="28"/>
        </w:rPr>
        <w:t>муниципальной</w:t>
      </w:r>
      <w:r w:rsidRPr="00A71B68">
        <w:rPr>
          <w:kern w:val="2"/>
          <w:sz w:val="28"/>
          <w:szCs w:val="28"/>
          <w:lang w:val="x-none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 </w:t>
      </w:r>
      <w:r w:rsidRPr="00A71B68">
        <w:rPr>
          <w:kern w:val="2"/>
          <w:sz w:val="28"/>
          <w:szCs w:val="28"/>
          <w:lang w:val="x-none"/>
        </w:rPr>
        <w:t xml:space="preserve">«Обеспечение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  <w:lang w:val="x-none"/>
        </w:rPr>
        <w:t>»</w:t>
      </w:r>
      <w:r w:rsidRPr="00A71B68">
        <w:rPr>
          <w:kern w:val="2"/>
          <w:sz w:val="28"/>
          <w:szCs w:val="28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2. 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14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07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1189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</w:t>
      </w:r>
      <w:r w:rsidRPr="00A71B68">
        <w:rPr>
          <w:rFonts w:eastAsia="Calibri"/>
          <w:kern w:val="2"/>
          <w:sz w:val="28"/>
          <w:szCs w:val="28"/>
          <w:lang w:eastAsia="en-US"/>
        </w:rPr>
        <w:t>».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3. 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22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09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1665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4. 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16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04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585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5. 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26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06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992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6. 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08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1319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7. 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27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11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1832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8. 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09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03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6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266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9. 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25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04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6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524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10. 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30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05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6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744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11. 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27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03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111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lastRenderedPageBreak/>
        <w:t>12. 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07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08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954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13. 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22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01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14. 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31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05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878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15. 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03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09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1523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16. 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04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09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kern w:val="2"/>
          <w:sz w:val="28"/>
          <w:szCs w:val="28"/>
          <w:lang w:eastAsia="en-US"/>
        </w:rPr>
        <w:t>1527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Pr="00A71B68" w:rsidRDefault="00014C3A" w:rsidP="00014C3A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</w:rPr>
        <w:t>17. </w:t>
      </w:r>
      <w:r w:rsidRPr="00A71B68">
        <w:rPr>
          <w:kern w:val="2"/>
          <w:sz w:val="28"/>
          <w:szCs w:val="28"/>
          <w:lang w:val="x-none"/>
        </w:rPr>
        <w:t xml:space="preserve">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29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A71B6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="00185DF4"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1818</w:t>
      </w:r>
      <w:r w:rsidRPr="00A71B6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71B68">
        <w:rPr>
          <w:kern w:val="2"/>
          <w:sz w:val="28"/>
          <w:szCs w:val="28"/>
          <w:lang w:val="x-none"/>
        </w:rPr>
        <w:t>от</w:t>
      </w:r>
      <w:r w:rsidRPr="00A71B6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18</w:t>
      </w:r>
      <w:r w:rsidRPr="00A71B6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A71B68">
        <w:rPr>
          <w:kern w:val="2"/>
          <w:sz w:val="28"/>
          <w:szCs w:val="28"/>
        </w:rPr>
        <w:t>.</w:t>
      </w:r>
      <w:r w:rsidRPr="00A71B68">
        <w:rPr>
          <w:kern w:val="2"/>
          <w:sz w:val="28"/>
          <w:szCs w:val="28"/>
          <w:lang w:val="x-none"/>
        </w:rPr>
        <w:t xml:space="preserve">2013 № </w:t>
      </w:r>
      <w:r>
        <w:rPr>
          <w:kern w:val="2"/>
          <w:sz w:val="28"/>
          <w:szCs w:val="28"/>
        </w:rPr>
        <w:t>2048»</w:t>
      </w:r>
      <w:r w:rsidRPr="00A71B68">
        <w:rPr>
          <w:rFonts w:eastAsia="Calibri"/>
          <w:kern w:val="2"/>
          <w:sz w:val="28"/>
          <w:szCs w:val="28"/>
          <w:lang w:eastAsia="en-US"/>
        </w:rPr>
        <w:t>.</w:t>
      </w:r>
    </w:p>
    <w:p w:rsidR="00014C3A" w:rsidRDefault="00014C3A" w:rsidP="00014C3A">
      <w:pPr>
        <w:tabs>
          <w:tab w:val="left" w:pos="2235"/>
        </w:tabs>
        <w:rPr>
          <w:kern w:val="2"/>
          <w:sz w:val="28"/>
          <w:szCs w:val="28"/>
        </w:rPr>
      </w:pPr>
    </w:p>
    <w:p w:rsidR="00185DF4" w:rsidRDefault="00185DF4" w:rsidP="00014C3A">
      <w:pPr>
        <w:tabs>
          <w:tab w:val="left" w:pos="2235"/>
        </w:tabs>
        <w:rPr>
          <w:kern w:val="2"/>
          <w:sz w:val="28"/>
          <w:szCs w:val="28"/>
        </w:rPr>
      </w:pPr>
    </w:p>
    <w:p w:rsidR="00185DF4" w:rsidRDefault="00185DF4" w:rsidP="00014C3A">
      <w:pPr>
        <w:tabs>
          <w:tab w:val="left" w:pos="2235"/>
        </w:tabs>
        <w:rPr>
          <w:kern w:val="2"/>
          <w:sz w:val="28"/>
          <w:szCs w:val="28"/>
        </w:rPr>
      </w:pPr>
    </w:p>
    <w:p w:rsidR="00185DF4" w:rsidRDefault="00185DF4" w:rsidP="00014C3A">
      <w:pPr>
        <w:tabs>
          <w:tab w:val="left" w:pos="2235"/>
        </w:tabs>
        <w:rPr>
          <w:kern w:val="2"/>
          <w:sz w:val="28"/>
          <w:szCs w:val="28"/>
        </w:rPr>
      </w:pPr>
    </w:p>
    <w:p w:rsidR="00014C3A" w:rsidRDefault="00014C3A" w:rsidP="00014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Л.Г. Василенко</w:t>
      </w:r>
    </w:p>
    <w:p w:rsidR="00014C3A" w:rsidRDefault="00014C3A" w:rsidP="00014C3A">
      <w:pPr>
        <w:tabs>
          <w:tab w:val="left" w:pos="2235"/>
        </w:tabs>
        <w:sectPr w:rsidR="00014C3A" w:rsidSect="00185DF4">
          <w:pgSz w:w="11906" w:h="16838"/>
          <w:pgMar w:top="1134" w:right="566" w:bottom="851" w:left="1134" w:header="0" w:footer="426" w:gutter="0"/>
          <w:cols w:space="720"/>
          <w:formProt w:val="0"/>
          <w:docGrid w:linePitch="360" w:charSpace="2047"/>
        </w:sect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014C3A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DC" w:rsidRDefault="007175DC">
      <w:r>
        <w:separator/>
      </w:r>
    </w:p>
  </w:endnote>
  <w:endnote w:type="continuationSeparator" w:id="0">
    <w:p w:rsidR="007175DC" w:rsidRDefault="0071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altName w:val="Arial"/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92" w:rsidRPr="00844AAA" w:rsidRDefault="00767C92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85DF4" w:rsidRPr="00185DF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85DF4">
      <w:rPr>
        <w:noProof/>
        <w:sz w:val="14"/>
        <w:lang w:val="en-US"/>
      </w:rPr>
      <w:t>C</w:t>
    </w:r>
    <w:r w:rsidR="00185DF4" w:rsidRPr="00185DF4">
      <w:rPr>
        <w:noProof/>
        <w:sz w:val="14"/>
      </w:rPr>
      <w:t>:\</w:t>
    </w:r>
    <w:r w:rsidR="00185DF4">
      <w:rPr>
        <w:noProof/>
        <w:sz w:val="14"/>
        <w:lang w:val="en-US"/>
      </w:rPr>
      <w:t>Users</w:t>
    </w:r>
    <w:r w:rsidR="00185DF4" w:rsidRPr="00185DF4">
      <w:rPr>
        <w:noProof/>
        <w:sz w:val="14"/>
      </w:rPr>
      <w:t>\</w:t>
    </w:r>
    <w:r w:rsidR="00185DF4">
      <w:rPr>
        <w:noProof/>
        <w:sz w:val="14"/>
        <w:lang w:val="en-US"/>
      </w:rPr>
      <w:t>eio</w:t>
    </w:r>
    <w:r w:rsidR="00185DF4" w:rsidRPr="00185DF4">
      <w:rPr>
        <w:noProof/>
        <w:sz w:val="14"/>
      </w:rPr>
      <w:t>3\Сохранения Алентьева\Мои документы\Постановления\Программа_Жилье.</w:t>
    </w:r>
    <w:r w:rsidR="00185DF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705A8" w:rsidRPr="00A705A8">
      <w:rPr>
        <w:noProof/>
        <w:sz w:val="14"/>
      </w:rPr>
      <w:t>12/5/2018 10:43:00</w:t>
    </w:r>
    <w:r w:rsidR="00A705A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767C92" w:rsidRPr="00F239EE" w:rsidRDefault="00767C92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705A8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705A8">
      <w:rPr>
        <w:noProof/>
        <w:sz w:val="14"/>
      </w:rPr>
      <w:t>27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92" w:rsidRDefault="00767C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DC" w:rsidRDefault="007175DC">
      <w:r>
        <w:separator/>
      </w:r>
    </w:p>
  </w:footnote>
  <w:footnote w:type="continuationSeparator" w:id="0">
    <w:p w:rsidR="007175DC" w:rsidRDefault="0071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14C3A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85DF4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175DC"/>
    <w:rsid w:val="00724FEA"/>
    <w:rsid w:val="007427A1"/>
    <w:rsid w:val="007472E3"/>
    <w:rsid w:val="00767C92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05A8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B3843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014C3A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link w:val="40"/>
    <w:qFormat/>
    <w:rsid w:val="00014C3A"/>
    <w:pPr>
      <w:keepNext/>
      <w:suppressAutoHyphens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5">
    <w:name w:val="heading 5"/>
    <w:basedOn w:val="a"/>
    <w:link w:val="50"/>
    <w:qFormat/>
    <w:rsid w:val="00014C3A"/>
    <w:pPr>
      <w:keepNext/>
      <w:suppressAutoHyphens/>
      <w:spacing w:before="160"/>
      <w:outlineLvl w:val="4"/>
    </w:pPr>
    <w:rPr>
      <w:b/>
      <w:color w:val="00000A"/>
      <w:sz w:val="20"/>
      <w:szCs w:val="20"/>
    </w:rPr>
  </w:style>
  <w:style w:type="paragraph" w:styleId="6">
    <w:name w:val="heading 6"/>
    <w:basedOn w:val="a"/>
    <w:link w:val="60"/>
    <w:qFormat/>
    <w:rsid w:val="00014C3A"/>
    <w:pPr>
      <w:keepNext/>
      <w:suppressAutoHyphens/>
      <w:spacing w:before="120"/>
      <w:outlineLvl w:val="5"/>
    </w:pPr>
    <w:rPr>
      <w:b/>
      <w:color w:val="00000A"/>
      <w:sz w:val="22"/>
      <w:szCs w:val="20"/>
    </w:rPr>
  </w:style>
  <w:style w:type="paragraph" w:styleId="7">
    <w:name w:val="heading 7"/>
    <w:basedOn w:val="a"/>
    <w:link w:val="70"/>
    <w:qFormat/>
    <w:rsid w:val="00014C3A"/>
    <w:pPr>
      <w:keepNext/>
      <w:suppressAutoHyphens/>
      <w:jc w:val="both"/>
      <w:outlineLvl w:val="6"/>
    </w:pPr>
    <w:rPr>
      <w:rFonts w:ascii="Arial" w:hAnsi="Arial"/>
      <w:b/>
      <w:i/>
      <w:color w:val="00000A"/>
      <w:sz w:val="22"/>
      <w:szCs w:val="20"/>
    </w:rPr>
  </w:style>
  <w:style w:type="paragraph" w:styleId="8">
    <w:name w:val="heading 8"/>
    <w:basedOn w:val="a"/>
    <w:link w:val="80"/>
    <w:qFormat/>
    <w:rsid w:val="00014C3A"/>
    <w:pPr>
      <w:keepNext/>
      <w:suppressAutoHyphens/>
      <w:jc w:val="center"/>
      <w:outlineLvl w:val="7"/>
    </w:pPr>
    <w:rPr>
      <w:rFonts w:ascii="Arial" w:hAnsi="Arial"/>
      <w:i/>
      <w:color w:val="00000A"/>
      <w:sz w:val="20"/>
      <w:szCs w:val="20"/>
    </w:rPr>
  </w:style>
  <w:style w:type="paragraph" w:styleId="9">
    <w:name w:val="heading 9"/>
    <w:basedOn w:val="a"/>
    <w:link w:val="90"/>
    <w:qFormat/>
    <w:rsid w:val="00014C3A"/>
    <w:pPr>
      <w:keepNext/>
      <w:suppressAutoHyphens/>
      <w:jc w:val="both"/>
      <w:outlineLvl w:val="8"/>
    </w:pPr>
    <w:rPr>
      <w:rFonts w:ascii="Arial" w:hAnsi="Arial"/>
      <w:i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qFormat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qFormat/>
    <w:rsid w:val="00C70947"/>
    <w:rPr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014C3A"/>
    <w:rPr>
      <w:rFonts w:ascii="Arial" w:hAnsi="Arial" w:cs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014C3A"/>
    <w:rPr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014C3A"/>
    <w:rPr>
      <w:b/>
      <w:color w:val="00000A"/>
    </w:rPr>
  </w:style>
  <w:style w:type="character" w:customStyle="1" w:styleId="60">
    <w:name w:val="Заголовок 6 Знак"/>
    <w:basedOn w:val="a0"/>
    <w:link w:val="6"/>
    <w:qFormat/>
    <w:rsid w:val="00014C3A"/>
    <w:rPr>
      <w:b/>
      <w:color w:val="00000A"/>
      <w:sz w:val="22"/>
    </w:rPr>
  </w:style>
  <w:style w:type="character" w:customStyle="1" w:styleId="70">
    <w:name w:val="Заголовок 7 Знак"/>
    <w:basedOn w:val="a0"/>
    <w:link w:val="7"/>
    <w:qFormat/>
    <w:rsid w:val="00014C3A"/>
    <w:rPr>
      <w:rFonts w:ascii="Arial" w:hAnsi="Arial"/>
      <w:b/>
      <w:i/>
      <w:color w:val="00000A"/>
      <w:sz w:val="22"/>
    </w:rPr>
  </w:style>
  <w:style w:type="character" w:customStyle="1" w:styleId="80">
    <w:name w:val="Заголовок 8 Знак"/>
    <w:basedOn w:val="a0"/>
    <w:link w:val="8"/>
    <w:qFormat/>
    <w:rsid w:val="00014C3A"/>
    <w:rPr>
      <w:rFonts w:ascii="Arial" w:hAnsi="Arial"/>
      <w:i/>
      <w:color w:val="00000A"/>
    </w:rPr>
  </w:style>
  <w:style w:type="character" w:customStyle="1" w:styleId="90">
    <w:name w:val="Заголовок 9 Знак"/>
    <w:basedOn w:val="a0"/>
    <w:link w:val="9"/>
    <w:qFormat/>
    <w:rsid w:val="00014C3A"/>
    <w:rPr>
      <w:rFonts w:ascii="Arial" w:hAnsi="Arial"/>
      <w:i/>
      <w:color w:val="00000A"/>
    </w:rPr>
  </w:style>
  <w:style w:type="character" w:customStyle="1" w:styleId="Heading1Char">
    <w:name w:val="Heading 1 Char"/>
    <w:basedOn w:val="a0"/>
    <w:qFormat/>
    <w:locked/>
    <w:rsid w:val="00014C3A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014C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014C3A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locked/>
    <w:rsid w:val="00014C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uiPriority w:val="99"/>
    <w:qFormat/>
    <w:locked/>
    <w:rsid w:val="00014C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qFormat/>
    <w:locked/>
    <w:rsid w:val="00014C3A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qFormat/>
    <w:rsid w:val="00014C3A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014C3A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014C3A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014C3A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014C3A"/>
    <w:rPr>
      <w:lang w:eastAsia="en-US"/>
    </w:rPr>
  </w:style>
  <w:style w:type="character" w:customStyle="1" w:styleId="FooterChar1">
    <w:name w:val="Footer Char1"/>
    <w:semiHidden/>
    <w:qFormat/>
    <w:locked/>
    <w:rsid w:val="00014C3A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014C3A"/>
  </w:style>
  <w:style w:type="character" w:customStyle="1" w:styleId="FootnoteTextChar1">
    <w:name w:val="Footnote Text Char1"/>
    <w:basedOn w:val="a0"/>
    <w:semiHidden/>
    <w:qFormat/>
    <w:locked/>
    <w:rsid w:val="00014C3A"/>
    <w:rPr>
      <w:sz w:val="20"/>
      <w:lang w:eastAsia="en-US"/>
    </w:rPr>
  </w:style>
  <w:style w:type="character" w:customStyle="1" w:styleId="af">
    <w:name w:val="Текст сноски Знак"/>
    <w:basedOn w:val="a0"/>
    <w:qFormat/>
    <w:locked/>
    <w:rsid w:val="00014C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014C3A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014C3A"/>
    <w:rPr>
      <w:rFonts w:ascii="Courier New" w:hAnsi="Courier New"/>
      <w:sz w:val="20"/>
      <w:lang w:eastAsia="en-US"/>
    </w:rPr>
  </w:style>
  <w:style w:type="character" w:customStyle="1" w:styleId="af0">
    <w:name w:val="Текст Знак"/>
    <w:basedOn w:val="a0"/>
    <w:qFormat/>
    <w:locked/>
    <w:rsid w:val="00014C3A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014C3A"/>
  </w:style>
  <w:style w:type="character" w:customStyle="1" w:styleId="af1">
    <w:name w:val="Схема документа Знак"/>
    <w:basedOn w:val="a0"/>
    <w:qFormat/>
    <w:locked/>
    <w:rsid w:val="00014C3A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014C3A"/>
    <w:rPr>
      <w:b/>
      <w:sz w:val="28"/>
    </w:rPr>
  </w:style>
  <w:style w:type="character" w:customStyle="1" w:styleId="110">
    <w:name w:val="Знак Знак11"/>
    <w:qFormat/>
    <w:rsid w:val="00014C3A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014C3A"/>
    <w:rPr>
      <w:sz w:val="44"/>
    </w:rPr>
  </w:style>
  <w:style w:type="character" w:customStyle="1" w:styleId="23">
    <w:name w:val="Основной текст 2 Знак"/>
    <w:basedOn w:val="a0"/>
    <w:link w:val="23"/>
    <w:qFormat/>
    <w:locked/>
    <w:rsid w:val="00014C3A"/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qFormat/>
    <w:locked/>
    <w:rsid w:val="00014C3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014C3A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014C3A"/>
  </w:style>
  <w:style w:type="character" w:customStyle="1" w:styleId="apple-converted-space">
    <w:name w:val="apple-converted-space"/>
    <w:qFormat/>
    <w:rsid w:val="00014C3A"/>
  </w:style>
  <w:style w:type="character" w:styleId="af2">
    <w:name w:val="Strong"/>
    <w:basedOn w:val="a0"/>
    <w:qFormat/>
    <w:rsid w:val="00014C3A"/>
    <w:rPr>
      <w:rFonts w:cs="Times New Roman"/>
      <w:b/>
    </w:rPr>
  </w:style>
  <w:style w:type="character" w:customStyle="1" w:styleId="separator">
    <w:name w:val="separator"/>
    <w:qFormat/>
    <w:rsid w:val="00014C3A"/>
  </w:style>
  <w:style w:type="character" w:customStyle="1" w:styleId="c-paramsdate">
    <w:name w:val="c-params__date"/>
    <w:qFormat/>
    <w:rsid w:val="00014C3A"/>
  </w:style>
  <w:style w:type="character" w:customStyle="1" w:styleId="c-paramsitem">
    <w:name w:val="c-params__item"/>
    <w:qFormat/>
    <w:rsid w:val="00014C3A"/>
  </w:style>
  <w:style w:type="character" w:customStyle="1" w:styleId="af3">
    <w:name w:val="ВерхКолонтитул Знак Знак"/>
    <w:qFormat/>
    <w:rsid w:val="00014C3A"/>
    <w:rPr>
      <w:rFonts w:ascii="Times New Roman" w:hAnsi="Times New Roman"/>
    </w:rPr>
  </w:style>
  <w:style w:type="character" w:customStyle="1" w:styleId="af4">
    <w:name w:val="Шапка Знак"/>
    <w:basedOn w:val="a0"/>
    <w:qFormat/>
    <w:locked/>
    <w:rsid w:val="00014C3A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014C3A"/>
  </w:style>
  <w:style w:type="character" w:styleId="af5">
    <w:name w:val="line number"/>
    <w:basedOn w:val="a0"/>
    <w:qFormat/>
    <w:rsid w:val="00014C3A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014C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Название Знак"/>
    <w:basedOn w:val="a0"/>
    <w:qFormat/>
    <w:locked/>
    <w:rsid w:val="00014C3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014C3A"/>
    <w:rPr>
      <w:b/>
      <w:sz w:val="24"/>
      <w:lang w:val="ru-RU" w:eastAsia="ru-RU"/>
    </w:rPr>
  </w:style>
  <w:style w:type="character" w:customStyle="1" w:styleId="81">
    <w:name w:val="Знак Знак8"/>
    <w:qFormat/>
    <w:rsid w:val="00014C3A"/>
    <w:rPr>
      <w:rFonts w:ascii="Arial" w:hAnsi="Arial"/>
      <w:sz w:val="22"/>
    </w:rPr>
  </w:style>
  <w:style w:type="character" w:customStyle="1" w:styleId="af7">
    <w:name w:val="Сноска_"/>
    <w:qFormat/>
    <w:locked/>
    <w:rsid w:val="00014C3A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014C3A"/>
    <w:rPr>
      <w:rFonts w:ascii="Arial" w:hAnsi="Arial"/>
      <w:sz w:val="18"/>
      <w:lang w:val="ru-RU" w:eastAsia="ru-RU"/>
    </w:rPr>
  </w:style>
  <w:style w:type="character" w:customStyle="1" w:styleId="af8">
    <w:name w:val="Подзаголовок Знак"/>
    <w:basedOn w:val="a0"/>
    <w:qFormat/>
    <w:locked/>
    <w:rsid w:val="00014C3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014C3A"/>
    <w:rPr>
      <w:rFonts w:ascii="Arial" w:hAnsi="Arial"/>
      <w:sz w:val="22"/>
      <w:lang w:val="ru-RU" w:eastAsia="ru-RU"/>
    </w:rPr>
  </w:style>
  <w:style w:type="character" w:styleId="af9">
    <w:name w:val="endnote reference"/>
    <w:basedOn w:val="a0"/>
    <w:qFormat/>
    <w:rsid w:val="00014C3A"/>
    <w:rPr>
      <w:rFonts w:cs="Times New Roman"/>
      <w:vertAlign w:val="superscript"/>
    </w:rPr>
  </w:style>
  <w:style w:type="character" w:customStyle="1" w:styleId="afa">
    <w:name w:val="знак сноски"/>
    <w:qFormat/>
    <w:rsid w:val="00014C3A"/>
    <w:rPr>
      <w:vertAlign w:val="superscript"/>
    </w:rPr>
  </w:style>
  <w:style w:type="character" w:customStyle="1" w:styleId="32">
    <w:name w:val="Основной текст с отступом 3 Знак"/>
    <w:basedOn w:val="a0"/>
    <w:qFormat/>
    <w:locked/>
    <w:rsid w:val="00014C3A"/>
    <w:rPr>
      <w:rFonts w:ascii="Arial" w:hAnsi="Arial" w:cs="Times New Roman"/>
      <w:b/>
      <w:sz w:val="20"/>
      <w:szCs w:val="20"/>
      <w:lang w:eastAsia="ru-RU"/>
    </w:rPr>
  </w:style>
  <w:style w:type="character" w:styleId="afb">
    <w:name w:val="annotation reference"/>
    <w:basedOn w:val="a0"/>
    <w:qFormat/>
    <w:rsid w:val="00014C3A"/>
    <w:rPr>
      <w:rFonts w:cs="Times New Roman"/>
      <w:sz w:val="16"/>
    </w:rPr>
  </w:style>
  <w:style w:type="character" w:customStyle="1" w:styleId="afc">
    <w:name w:val="Текст примечания Знак"/>
    <w:basedOn w:val="a0"/>
    <w:qFormat/>
    <w:locked/>
    <w:rsid w:val="00014C3A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014C3A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014C3A"/>
    <w:rPr>
      <w:rFonts w:ascii="Cambria" w:hAnsi="Cambria"/>
      <w:i/>
      <w:color w:val="4F81BD"/>
      <w:spacing w:val="15"/>
      <w:sz w:val="24"/>
    </w:rPr>
  </w:style>
  <w:style w:type="character" w:styleId="afd">
    <w:name w:val="FollowedHyperlink"/>
    <w:basedOn w:val="a0"/>
    <w:uiPriority w:val="99"/>
    <w:qFormat/>
    <w:rsid w:val="00014C3A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014C3A"/>
  </w:style>
  <w:style w:type="character" w:customStyle="1" w:styleId="afe">
    <w:name w:val="Основной текст_"/>
    <w:qFormat/>
    <w:locked/>
    <w:rsid w:val="00014C3A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014C3A"/>
    <w:rPr>
      <w:sz w:val="27"/>
    </w:rPr>
  </w:style>
  <w:style w:type="character" w:customStyle="1" w:styleId="33">
    <w:name w:val="Основной текст (3)_"/>
    <w:link w:val="34"/>
    <w:qFormat/>
    <w:locked/>
    <w:rsid w:val="00014C3A"/>
    <w:rPr>
      <w:sz w:val="27"/>
    </w:rPr>
  </w:style>
  <w:style w:type="character" w:customStyle="1" w:styleId="230">
    <w:name w:val="Знак Знак23"/>
    <w:qFormat/>
    <w:rsid w:val="00014C3A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"/>
    <w:qFormat/>
    <w:rsid w:val="00014C3A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014C3A"/>
    <w:rPr>
      <w:b/>
      <w:sz w:val="24"/>
      <w:lang w:val="ru-RU" w:eastAsia="ru-RU"/>
    </w:rPr>
  </w:style>
  <w:style w:type="character" w:customStyle="1" w:styleId="FontStyle114">
    <w:name w:val="Font Style114"/>
    <w:qFormat/>
    <w:rsid w:val="00014C3A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014C3A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014C3A"/>
    <w:rPr>
      <w:sz w:val="28"/>
      <w:lang w:val="ru-RU" w:eastAsia="ru-RU"/>
    </w:rPr>
  </w:style>
  <w:style w:type="character" w:customStyle="1" w:styleId="16">
    <w:name w:val="Знак Знак16"/>
    <w:qFormat/>
    <w:locked/>
    <w:rsid w:val="00014C3A"/>
    <w:rPr>
      <w:rFonts w:ascii="AG Souvenir" w:eastAsia="Times New Roman" w:hAnsi="AG Souvenir"/>
      <w:b/>
      <w:spacing w:val="38"/>
      <w:lang w:eastAsia="ru-RU"/>
    </w:rPr>
  </w:style>
  <w:style w:type="character" w:customStyle="1" w:styleId="25">
    <w:name w:val="Основной текст2"/>
    <w:basedOn w:val="afe"/>
    <w:qFormat/>
    <w:rsid w:val="00014C3A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014C3A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014C3A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basedOn w:val="a0"/>
    <w:qFormat/>
    <w:rsid w:val="00014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basedOn w:val="a0"/>
    <w:qFormat/>
    <w:rsid w:val="00014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basedOn w:val="a0"/>
    <w:qFormat/>
    <w:rsid w:val="00014C3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014C3A"/>
    <w:rPr>
      <w:rFonts w:cs="Times New Roman"/>
      <w:sz w:val="27"/>
    </w:rPr>
  </w:style>
  <w:style w:type="character" w:customStyle="1" w:styleId="ListLabel2">
    <w:name w:val="ListLabel 2"/>
    <w:qFormat/>
    <w:rsid w:val="00014C3A"/>
    <w:rPr>
      <w:sz w:val="27"/>
    </w:rPr>
  </w:style>
  <w:style w:type="paragraph" w:customStyle="1" w:styleId="19">
    <w:name w:val="Заголовок1"/>
    <w:basedOn w:val="a"/>
    <w:next w:val="a9"/>
    <w:qFormat/>
    <w:rsid w:val="00014C3A"/>
    <w:pPr>
      <w:keepNext/>
      <w:suppressAutoHyphens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ff">
    <w:name w:val="List"/>
    <w:basedOn w:val="a9"/>
    <w:rsid w:val="00014C3A"/>
    <w:pPr>
      <w:tabs>
        <w:tab w:val="clear" w:pos="540"/>
      </w:tabs>
      <w:suppressAutoHyphens/>
      <w:jc w:val="left"/>
    </w:pPr>
    <w:rPr>
      <w:rFonts w:cs="FreeSans"/>
      <w:color w:val="00000A"/>
      <w:szCs w:val="20"/>
      <w:lang w:val="ru-RU" w:eastAsia="ru-RU"/>
    </w:rPr>
  </w:style>
  <w:style w:type="paragraph" w:styleId="aff0">
    <w:name w:val="Title"/>
    <w:basedOn w:val="a"/>
    <w:link w:val="26"/>
    <w:rsid w:val="00014C3A"/>
    <w:pPr>
      <w:suppressLineNumbers/>
      <w:suppressAutoHyphens/>
      <w:spacing w:before="120" w:after="120"/>
    </w:pPr>
    <w:rPr>
      <w:rFonts w:cs="FreeSans"/>
      <w:i/>
      <w:iCs/>
      <w:color w:val="00000A"/>
    </w:rPr>
  </w:style>
  <w:style w:type="character" w:customStyle="1" w:styleId="26">
    <w:name w:val="Название Знак2"/>
    <w:basedOn w:val="a0"/>
    <w:link w:val="aff0"/>
    <w:rsid w:val="00014C3A"/>
    <w:rPr>
      <w:rFonts w:cs="FreeSans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semiHidden/>
    <w:unhideWhenUsed/>
    <w:rsid w:val="00014C3A"/>
    <w:pPr>
      <w:ind w:left="240" w:hanging="240"/>
    </w:pPr>
  </w:style>
  <w:style w:type="paragraph" w:styleId="aff1">
    <w:name w:val="index heading"/>
    <w:basedOn w:val="a"/>
    <w:qFormat/>
    <w:rsid w:val="00014C3A"/>
    <w:pPr>
      <w:suppressLineNumbers/>
      <w:suppressAutoHyphens/>
    </w:pPr>
    <w:rPr>
      <w:rFonts w:cs="FreeSans"/>
      <w:color w:val="00000A"/>
      <w:sz w:val="20"/>
      <w:szCs w:val="20"/>
    </w:rPr>
  </w:style>
  <w:style w:type="paragraph" w:styleId="aff2">
    <w:name w:val="Body Text Indent"/>
    <w:basedOn w:val="a"/>
    <w:link w:val="1b"/>
    <w:rsid w:val="00014C3A"/>
    <w:pPr>
      <w:suppressAutoHyphens/>
      <w:ind w:firstLine="709"/>
      <w:jc w:val="both"/>
    </w:pPr>
    <w:rPr>
      <w:color w:val="00000A"/>
      <w:sz w:val="28"/>
      <w:szCs w:val="20"/>
    </w:rPr>
  </w:style>
  <w:style w:type="character" w:customStyle="1" w:styleId="1b">
    <w:name w:val="Основной текст с отступом Знак1"/>
    <w:basedOn w:val="a0"/>
    <w:link w:val="aff2"/>
    <w:rsid w:val="00014C3A"/>
    <w:rPr>
      <w:color w:val="00000A"/>
      <w:sz w:val="28"/>
    </w:rPr>
  </w:style>
  <w:style w:type="paragraph" w:customStyle="1" w:styleId="Postan">
    <w:name w:val="Postan"/>
    <w:basedOn w:val="a"/>
    <w:qFormat/>
    <w:rsid w:val="00014C3A"/>
    <w:pPr>
      <w:suppressAutoHyphens/>
      <w:jc w:val="center"/>
    </w:pPr>
    <w:rPr>
      <w:color w:val="00000A"/>
      <w:sz w:val="28"/>
      <w:szCs w:val="20"/>
    </w:rPr>
  </w:style>
  <w:style w:type="paragraph" w:customStyle="1" w:styleId="ConsPlusCell0">
    <w:name w:val="ConsPlusCell"/>
    <w:uiPriority w:val="99"/>
    <w:qFormat/>
    <w:rsid w:val="00014C3A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Default">
    <w:name w:val="Default"/>
    <w:qFormat/>
    <w:rsid w:val="00014C3A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014C3A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1c">
    <w:name w:val="Абзац списка1"/>
    <w:basedOn w:val="a"/>
    <w:qFormat/>
    <w:rsid w:val="00014C3A"/>
    <w:pPr>
      <w:suppressAutoHyphens/>
      <w:spacing w:after="200" w:line="276" w:lineRule="auto"/>
      <w:ind w:left="720"/>
      <w:contextualSpacing/>
    </w:pPr>
    <w:rPr>
      <w:color w:val="00000A"/>
      <w:w w:val="90"/>
      <w:lang w:eastAsia="en-US"/>
    </w:rPr>
  </w:style>
  <w:style w:type="paragraph" w:customStyle="1" w:styleId="ConsNormal">
    <w:name w:val="ConsNormal"/>
    <w:qFormat/>
    <w:rsid w:val="00014C3A"/>
    <w:pPr>
      <w:widowControl w:val="0"/>
      <w:suppressAutoHyphens/>
      <w:ind w:firstLine="720"/>
    </w:pPr>
    <w:rPr>
      <w:rFonts w:ascii="Arial" w:eastAsia="Calibri" w:hAnsi="Arial" w:cs="Arial"/>
      <w:color w:val="00000A"/>
    </w:rPr>
  </w:style>
  <w:style w:type="paragraph" w:styleId="aff3">
    <w:name w:val="footnote text"/>
    <w:basedOn w:val="a"/>
    <w:link w:val="27"/>
    <w:qFormat/>
    <w:rsid w:val="00014C3A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7">
    <w:name w:val="Текст сноски Знак2"/>
    <w:basedOn w:val="a0"/>
    <w:link w:val="aff3"/>
    <w:rsid w:val="00014C3A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014C3A"/>
    <w:pPr>
      <w:widowControl w:val="0"/>
      <w:suppressAutoHyphens/>
      <w:jc w:val="center"/>
    </w:pPr>
    <w:rPr>
      <w:rFonts w:ascii="Courier New" w:eastAsia="Calibri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qFormat/>
    <w:rsid w:val="00014C3A"/>
    <w:pPr>
      <w:suppressAutoHyphens/>
      <w:spacing w:after="200" w:line="276" w:lineRule="auto"/>
      <w:ind w:left="720"/>
      <w:contextualSpacing/>
      <w:jc w:val="center"/>
    </w:pPr>
    <w:rPr>
      <w:color w:val="00000A"/>
      <w:w w:val="90"/>
      <w:lang w:eastAsia="en-US"/>
    </w:rPr>
  </w:style>
  <w:style w:type="paragraph" w:styleId="aff4">
    <w:name w:val="Plain Text"/>
    <w:basedOn w:val="a"/>
    <w:link w:val="28"/>
    <w:qFormat/>
    <w:rsid w:val="00014C3A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8">
    <w:name w:val="Текст Знак2"/>
    <w:basedOn w:val="a0"/>
    <w:link w:val="aff4"/>
    <w:rsid w:val="00014C3A"/>
    <w:rPr>
      <w:rFonts w:ascii="Courier New" w:eastAsia="Calibri" w:hAnsi="Courier New"/>
      <w:color w:val="00000A"/>
    </w:rPr>
  </w:style>
  <w:style w:type="paragraph" w:styleId="aff5">
    <w:name w:val="Document Map"/>
    <w:basedOn w:val="a"/>
    <w:link w:val="1d"/>
    <w:qFormat/>
    <w:rsid w:val="00014C3A"/>
    <w:pPr>
      <w:shd w:val="clear" w:color="auto" w:fill="000080"/>
      <w:suppressAutoHyphens/>
      <w:spacing w:after="200" w:line="276" w:lineRule="auto"/>
    </w:pPr>
    <w:rPr>
      <w:rFonts w:ascii="Tahoma" w:hAnsi="Tahoma" w:cs="Tahoma"/>
      <w:color w:val="00000A"/>
      <w:sz w:val="20"/>
      <w:szCs w:val="20"/>
      <w:lang w:eastAsia="en-US"/>
    </w:rPr>
  </w:style>
  <w:style w:type="character" w:customStyle="1" w:styleId="1d">
    <w:name w:val="Схема документа Знак1"/>
    <w:basedOn w:val="a0"/>
    <w:link w:val="aff5"/>
    <w:rsid w:val="00014C3A"/>
    <w:rPr>
      <w:rFonts w:ascii="Tahoma" w:hAnsi="Tahoma" w:cs="Tahoma"/>
      <w:color w:val="00000A"/>
      <w:shd w:val="clear" w:color="auto" w:fill="000080"/>
      <w:lang w:eastAsia="en-US"/>
    </w:rPr>
  </w:style>
  <w:style w:type="paragraph" w:styleId="aff6">
    <w:name w:val="List Paragraph"/>
    <w:basedOn w:val="a"/>
    <w:uiPriority w:val="34"/>
    <w:qFormat/>
    <w:rsid w:val="00014C3A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213">
    <w:name w:val="Основной текст с отступом 2 Знак1"/>
    <w:basedOn w:val="a"/>
    <w:qFormat/>
    <w:rsid w:val="00014C3A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4">
    <w:name w:val="p4"/>
    <w:basedOn w:val="a"/>
    <w:qFormat/>
    <w:rsid w:val="00014C3A"/>
    <w:pPr>
      <w:suppressAutoHyphens/>
      <w:spacing w:beforeAutospacing="1" w:afterAutospacing="1"/>
    </w:pPr>
    <w:rPr>
      <w:rFonts w:eastAsia="Calibri"/>
      <w:color w:val="00000A"/>
    </w:rPr>
  </w:style>
  <w:style w:type="paragraph" w:customStyle="1" w:styleId="ConsCell">
    <w:name w:val="ConsCell"/>
    <w:qFormat/>
    <w:rsid w:val="00014C3A"/>
    <w:pPr>
      <w:widowControl w:val="0"/>
      <w:suppressAutoHyphens/>
      <w:ind w:right="19772"/>
    </w:pPr>
    <w:rPr>
      <w:rFonts w:ascii="Arial" w:hAnsi="Arial" w:cs="Arial"/>
      <w:color w:val="00000A"/>
    </w:rPr>
  </w:style>
  <w:style w:type="paragraph" w:styleId="29">
    <w:name w:val="Body Text 2"/>
    <w:basedOn w:val="a"/>
    <w:link w:val="214"/>
    <w:qFormat/>
    <w:rsid w:val="00014C3A"/>
    <w:pPr>
      <w:suppressAutoHyphens/>
      <w:spacing w:after="120" w:line="48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14">
    <w:name w:val="Основной текст 2 Знак1"/>
    <w:basedOn w:val="a0"/>
    <w:link w:val="29"/>
    <w:rsid w:val="00014C3A"/>
    <w:rPr>
      <w:rFonts w:ascii="Calibri" w:eastAsia="Calibri" w:hAnsi="Calibri"/>
      <w:color w:val="00000A"/>
      <w:sz w:val="22"/>
      <w:szCs w:val="22"/>
      <w:lang w:eastAsia="en-US"/>
    </w:rPr>
  </w:style>
  <w:style w:type="paragraph" w:styleId="2a">
    <w:name w:val="Body Text Indent 2"/>
    <w:basedOn w:val="a"/>
    <w:qFormat/>
    <w:rsid w:val="00014C3A"/>
    <w:pPr>
      <w:suppressAutoHyphens/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22">
    <w:name w:val="Основной текст с отступом 2 Знак2"/>
    <w:basedOn w:val="a0"/>
    <w:semiHidden/>
    <w:rsid w:val="00014C3A"/>
    <w:rPr>
      <w:sz w:val="24"/>
      <w:szCs w:val="24"/>
    </w:rPr>
  </w:style>
  <w:style w:type="paragraph" w:styleId="aff7">
    <w:name w:val="Normal (Web)"/>
    <w:basedOn w:val="a"/>
    <w:uiPriority w:val="99"/>
    <w:qFormat/>
    <w:rsid w:val="00014C3A"/>
    <w:pPr>
      <w:suppressAutoHyphens/>
      <w:spacing w:beforeAutospacing="1" w:afterAutospacing="1"/>
    </w:pPr>
    <w:rPr>
      <w:color w:val="00000A"/>
    </w:rPr>
  </w:style>
  <w:style w:type="paragraph" w:customStyle="1" w:styleId="print">
    <w:name w:val="print"/>
    <w:basedOn w:val="a"/>
    <w:qFormat/>
    <w:rsid w:val="00014C3A"/>
    <w:pPr>
      <w:suppressAutoHyphens/>
      <w:spacing w:beforeAutospacing="1" w:afterAutospacing="1"/>
    </w:pPr>
    <w:rPr>
      <w:color w:val="00000A"/>
    </w:rPr>
  </w:style>
  <w:style w:type="paragraph" w:customStyle="1" w:styleId="1e">
    <w:name w:val="Без интервала1"/>
    <w:qFormat/>
    <w:rsid w:val="00014C3A"/>
    <w:pPr>
      <w:suppressAutoHyphens/>
    </w:pPr>
    <w:rPr>
      <w:rFonts w:ascii="Calibri" w:hAnsi="Calibri" w:cs="Calibri"/>
      <w:color w:val="00000A"/>
      <w:szCs w:val="22"/>
      <w:lang w:eastAsia="en-US"/>
    </w:rPr>
  </w:style>
  <w:style w:type="paragraph" w:customStyle="1" w:styleId="aff8">
    <w:name w:val="Таблица"/>
    <w:basedOn w:val="aff0"/>
    <w:qFormat/>
    <w:rsid w:val="00014C3A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9">
    <w:name w:val="Message Header"/>
    <w:basedOn w:val="a"/>
    <w:link w:val="1f"/>
    <w:qFormat/>
    <w:rsid w:val="00014C3A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/>
      <w:ind w:left="1134" w:hanging="1134"/>
    </w:pPr>
    <w:rPr>
      <w:rFonts w:ascii="Arial" w:hAnsi="Arial"/>
      <w:color w:val="00000A"/>
      <w:szCs w:val="20"/>
    </w:rPr>
  </w:style>
  <w:style w:type="character" w:customStyle="1" w:styleId="1f">
    <w:name w:val="Шапка Знак1"/>
    <w:basedOn w:val="a0"/>
    <w:link w:val="aff9"/>
    <w:rsid w:val="00014C3A"/>
    <w:rPr>
      <w:rFonts w:ascii="Arial" w:hAnsi="Arial"/>
      <w:color w:val="00000A"/>
      <w:sz w:val="24"/>
      <w:shd w:val="pct20" w:color="auto" w:fill="auto"/>
    </w:rPr>
  </w:style>
  <w:style w:type="paragraph" w:customStyle="1" w:styleId="108">
    <w:name w:val="108"/>
    <w:basedOn w:val="a"/>
    <w:qFormat/>
    <w:rsid w:val="00014C3A"/>
    <w:pPr>
      <w:suppressAutoHyphens/>
      <w:spacing w:before="240"/>
      <w:ind w:right="1415"/>
      <w:jc w:val="right"/>
    </w:pPr>
    <w:rPr>
      <w:color w:val="00000A"/>
      <w:sz w:val="22"/>
      <w:szCs w:val="20"/>
    </w:rPr>
  </w:style>
  <w:style w:type="paragraph" w:styleId="36">
    <w:name w:val="Body Text 3"/>
    <w:basedOn w:val="a"/>
    <w:link w:val="311"/>
    <w:qFormat/>
    <w:rsid w:val="00014C3A"/>
    <w:pPr>
      <w:suppressAutoHyphens/>
      <w:jc w:val="both"/>
    </w:pPr>
    <w:rPr>
      <w:color w:val="00000A"/>
      <w:sz w:val="22"/>
      <w:szCs w:val="20"/>
    </w:rPr>
  </w:style>
  <w:style w:type="character" w:customStyle="1" w:styleId="311">
    <w:name w:val="Основной текст 3 Знак1"/>
    <w:basedOn w:val="a0"/>
    <w:link w:val="36"/>
    <w:rsid w:val="00014C3A"/>
    <w:rPr>
      <w:color w:val="00000A"/>
      <w:sz w:val="22"/>
    </w:rPr>
  </w:style>
  <w:style w:type="paragraph" w:customStyle="1" w:styleId="affa">
    <w:name w:val="Заглавие"/>
    <w:basedOn w:val="a"/>
    <w:qFormat/>
    <w:rsid w:val="00014C3A"/>
    <w:pPr>
      <w:suppressAutoHyphens/>
      <w:jc w:val="center"/>
    </w:pPr>
    <w:rPr>
      <w:b/>
      <w:color w:val="00000A"/>
      <w:szCs w:val="20"/>
    </w:rPr>
  </w:style>
  <w:style w:type="paragraph" w:styleId="affb">
    <w:name w:val="List Bullet"/>
    <w:basedOn w:val="a"/>
    <w:qFormat/>
    <w:rsid w:val="00014C3A"/>
    <w:pPr>
      <w:tabs>
        <w:tab w:val="left" w:pos="748"/>
      </w:tabs>
      <w:suppressAutoHyphens/>
      <w:ind w:left="748" w:hanging="360"/>
      <w:contextualSpacing/>
    </w:pPr>
    <w:rPr>
      <w:color w:val="00000A"/>
      <w:sz w:val="20"/>
      <w:szCs w:val="20"/>
    </w:rPr>
  </w:style>
  <w:style w:type="paragraph" w:customStyle="1" w:styleId="affc">
    <w:name w:val="Таблотст"/>
    <w:basedOn w:val="aff8"/>
    <w:qFormat/>
    <w:rsid w:val="00014C3A"/>
    <w:pPr>
      <w:shd w:val="clear" w:color="auto" w:fill="FFFFFF"/>
      <w:ind w:left="85"/>
    </w:pPr>
  </w:style>
  <w:style w:type="paragraph" w:customStyle="1" w:styleId="2b">
    <w:name w:val="Таблотст2"/>
    <w:basedOn w:val="aff8"/>
    <w:qFormat/>
    <w:rsid w:val="00014C3A"/>
    <w:pPr>
      <w:shd w:val="clear" w:color="auto" w:fill="FFFFFF"/>
      <w:ind w:left="170"/>
    </w:pPr>
  </w:style>
  <w:style w:type="paragraph" w:customStyle="1" w:styleId="affd">
    <w:name w:val="Заголграф"/>
    <w:basedOn w:val="3"/>
    <w:qFormat/>
    <w:rsid w:val="00014C3A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e">
    <w:name w:val="Сноска"/>
    <w:basedOn w:val="a"/>
    <w:rsid w:val="00014C3A"/>
    <w:pPr>
      <w:suppressAutoHyphens/>
      <w:ind w:firstLine="709"/>
      <w:jc w:val="both"/>
    </w:pPr>
    <w:rPr>
      <w:rFonts w:ascii="Arial" w:eastAsia="Calibri" w:hAnsi="Arial"/>
      <w:color w:val="00000A"/>
      <w:sz w:val="18"/>
      <w:szCs w:val="20"/>
    </w:rPr>
  </w:style>
  <w:style w:type="paragraph" w:customStyle="1" w:styleId="afff">
    <w:name w:val="Единицы"/>
    <w:basedOn w:val="a"/>
    <w:qFormat/>
    <w:rsid w:val="00014C3A"/>
    <w:pPr>
      <w:keepNext/>
      <w:suppressAutoHyphens/>
      <w:spacing w:before="20" w:after="60"/>
      <w:ind w:right="284"/>
      <w:jc w:val="right"/>
    </w:pPr>
    <w:rPr>
      <w:rFonts w:ascii="Arial" w:hAnsi="Arial"/>
      <w:color w:val="00000A"/>
      <w:sz w:val="22"/>
      <w:szCs w:val="20"/>
    </w:rPr>
  </w:style>
  <w:style w:type="paragraph" w:customStyle="1" w:styleId="afff0">
    <w:name w:val="Приложение"/>
    <w:basedOn w:val="a"/>
    <w:qFormat/>
    <w:rsid w:val="00014C3A"/>
    <w:pPr>
      <w:pageBreakBefore/>
      <w:suppressAutoHyphens/>
      <w:spacing w:after="60" w:line="190" w:lineRule="exact"/>
      <w:ind w:right="567"/>
      <w:jc w:val="right"/>
    </w:pPr>
    <w:rPr>
      <w:rFonts w:ascii="Arial" w:hAnsi="Arial"/>
      <w:color w:val="00000A"/>
      <w:sz w:val="20"/>
      <w:szCs w:val="20"/>
    </w:rPr>
  </w:style>
  <w:style w:type="paragraph" w:customStyle="1" w:styleId="afff1">
    <w:name w:val="Ñíîñêà"/>
    <w:basedOn w:val="a"/>
    <w:autoRedefine/>
    <w:qFormat/>
    <w:rsid w:val="00014C3A"/>
    <w:pPr>
      <w:suppressAutoHyphens/>
      <w:ind w:firstLine="454"/>
      <w:jc w:val="both"/>
    </w:pPr>
    <w:rPr>
      <w:rFonts w:ascii="Arial" w:hAnsi="Arial"/>
      <w:color w:val="00000A"/>
      <w:sz w:val="18"/>
      <w:szCs w:val="20"/>
    </w:rPr>
  </w:style>
  <w:style w:type="paragraph" w:customStyle="1" w:styleId="Oaaeiono">
    <w:name w:val="Oaaeiono"/>
    <w:basedOn w:val="a"/>
    <w:qFormat/>
    <w:rsid w:val="00014C3A"/>
    <w:pPr>
      <w:suppressAutoHyphens/>
      <w:spacing w:line="220" w:lineRule="exact"/>
      <w:ind w:left="85"/>
    </w:pPr>
    <w:rPr>
      <w:rFonts w:ascii="Arial" w:hAnsi="Arial"/>
      <w:color w:val="00000A"/>
      <w:sz w:val="20"/>
      <w:szCs w:val="20"/>
    </w:rPr>
  </w:style>
  <w:style w:type="paragraph" w:styleId="afff2">
    <w:name w:val="Subtitle"/>
    <w:basedOn w:val="a"/>
    <w:link w:val="2c"/>
    <w:qFormat/>
    <w:rsid w:val="00014C3A"/>
    <w:pPr>
      <w:suppressAutoHyphens/>
      <w:jc w:val="center"/>
    </w:pPr>
    <w:rPr>
      <w:b/>
      <w:color w:val="00000A"/>
      <w:szCs w:val="20"/>
    </w:rPr>
  </w:style>
  <w:style w:type="character" w:customStyle="1" w:styleId="2c">
    <w:name w:val="Подзаголовок Знак2"/>
    <w:basedOn w:val="a0"/>
    <w:link w:val="afff2"/>
    <w:rsid w:val="00014C3A"/>
    <w:rPr>
      <w:b/>
      <w:color w:val="00000A"/>
      <w:sz w:val="24"/>
    </w:rPr>
  </w:style>
  <w:style w:type="paragraph" w:customStyle="1" w:styleId="afff3">
    <w:name w:val="Верхний колонтитул.ВерхКолонтитул"/>
    <w:basedOn w:val="a"/>
    <w:qFormat/>
    <w:rsid w:val="00014C3A"/>
    <w:pPr>
      <w:shd w:val="pct25" w:color="auto" w:fill="auto"/>
      <w:tabs>
        <w:tab w:val="right" w:pos="8789"/>
      </w:tabs>
      <w:suppressAutoHyphens/>
      <w:spacing w:before="600"/>
      <w:jc w:val="both"/>
    </w:pPr>
    <w:rPr>
      <w:rFonts w:ascii="Arial" w:hAnsi="Arial"/>
      <w:b/>
      <w:i/>
      <w:smallCaps/>
      <w:color w:val="00000A"/>
      <w:sz w:val="28"/>
      <w:szCs w:val="20"/>
    </w:rPr>
  </w:style>
  <w:style w:type="paragraph" w:customStyle="1" w:styleId="afff4">
    <w:name w:val="текст сноски"/>
    <w:basedOn w:val="a"/>
    <w:qFormat/>
    <w:rsid w:val="00014C3A"/>
    <w:pPr>
      <w:widowControl w:val="0"/>
      <w:suppressAutoHyphens/>
      <w:ind w:firstLine="709"/>
      <w:jc w:val="both"/>
    </w:pPr>
    <w:rPr>
      <w:rFonts w:ascii="Arial" w:hAnsi="Arial"/>
      <w:color w:val="00000A"/>
      <w:sz w:val="18"/>
      <w:szCs w:val="20"/>
    </w:rPr>
  </w:style>
  <w:style w:type="paragraph" w:styleId="1f0">
    <w:name w:val="toc 1"/>
    <w:basedOn w:val="a"/>
    <w:autoRedefine/>
    <w:rsid w:val="00014C3A"/>
    <w:pPr>
      <w:suppressAutoHyphens/>
      <w:ind w:firstLine="709"/>
      <w:jc w:val="both"/>
    </w:pPr>
    <w:rPr>
      <w:rFonts w:ascii="Arial" w:hAnsi="Arial"/>
      <w:color w:val="00000A"/>
      <w:sz w:val="22"/>
      <w:szCs w:val="20"/>
    </w:rPr>
  </w:style>
  <w:style w:type="paragraph" w:styleId="2d">
    <w:name w:val="toc 2"/>
    <w:basedOn w:val="a"/>
    <w:autoRedefine/>
    <w:rsid w:val="00014C3A"/>
    <w:pPr>
      <w:suppressAutoHyphens/>
      <w:ind w:left="220" w:firstLine="709"/>
      <w:jc w:val="both"/>
    </w:pPr>
    <w:rPr>
      <w:rFonts w:ascii="Arial" w:hAnsi="Arial"/>
      <w:color w:val="00000A"/>
      <w:sz w:val="22"/>
      <w:szCs w:val="20"/>
    </w:rPr>
  </w:style>
  <w:style w:type="paragraph" w:styleId="37">
    <w:name w:val="toc 3"/>
    <w:basedOn w:val="a"/>
    <w:autoRedefine/>
    <w:rsid w:val="00014C3A"/>
    <w:pPr>
      <w:suppressAutoHyphens/>
      <w:ind w:left="440" w:firstLine="709"/>
      <w:jc w:val="both"/>
    </w:pPr>
    <w:rPr>
      <w:rFonts w:ascii="Arial" w:hAnsi="Arial"/>
      <w:color w:val="00000A"/>
      <w:sz w:val="22"/>
      <w:szCs w:val="20"/>
    </w:rPr>
  </w:style>
  <w:style w:type="paragraph" w:styleId="42">
    <w:name w:val="toc 4"/>
    <w:basedOn w:val="a"/>
    <w:link w:val="41"/>
    <w:autoRedefine/>
    <w:rsid w:val="00014C3A"/>
    <w:pPr>
      <w:suppressAutoHyphens/>
      <w:ind w:left="660" w:firstLine="709"/>
      <w:jc w:val="both"/>
    </w:pPr>
    <w:rPr>
      <w:sz w:val="27"/>
      <w:szCs w:val="20"/>
    </w:rPr>
  </w:style>
  <w:style w:type="paragraph" w:styleId="51">
    <w:name w:val="toc 5"/>
    <w:basedOn w:val="a"/>
    <w:autoRedefine/>
    <w:rsid w:val="00014C3A"/>
    <w:pPr>
      <w:suppressAutoHyphens/>
      <w:ind w:left="880" w:firstLine="709"/>
      <w:jc w:val="both"/>
    </w:pPr>
    <w:rPr>
      <w:rFonts w:ascii="Arial" w:hAnsi="Arial"/>
      <w:color w:val="00000A"/>
      <w:sz w:val="22"/>
      <w:szCs w:val="20"/>
    </w:rPr>
  </w:style>
  <w:style w:type="paragraph" w:styleId="62">
    <w:name w:val="toc 6"/>
    <w:basedOn w:val="a"/>
    <w:autoRedefine/>
    <w:rsid w:val="00014C3A"/>
    <w:pPr>
      <w:suppressAutoHyphens/>
      <w:ind w:left="1100" w:firstLine="709"/>
      <w:jc w:val="both"/>
    </w:pPr>
    <w:rPr>
      <w:rFonts w:ascii="Arial" w:hAnsi="Arial"/>
      <w:color w:val="00000A"/>
      <w:sz w:val="22"/>
      <w:szCs w:val="20"/>
    </w:rPr>
  </w:style>
  <w:style w:type="paragraph" w:styleId="71">
    <w:name w:val="toc 7"/>
    <w:basedOn w:val="a"/>
    <w:autoRedefine/>
    <w:rsid w:val="00014C3A"/>
    <w:pPr>
      <w:suppressAutoHyphens/>
      <w:ind w:left="1320" w:firstLine="709"/>
      <w:jc w:val="both"/>
    </w:pPr>
    <w:rPr>
      <w:rFonts w:ascii="Arial" w:hAnsi="Arial"/>
      <w:color w:val="00000A"/>
      <w:sz w:val="22"/>
      <w:szCs w:val="20"/>
    </w:rPr>
  </w:style>
  <w:style w:type="paragraph" w:styleId="82">
    <w:name w:val="toc 8"/>
    <w:basedOn w:val="a"/>
    <w:autoRedefine/>
    <w:rsid w:val="00014C3A"/>
    <w:pPr>
      <w:suppressAutoHyphens/>
      <w:ind w:left="1540" w:firstLine="709"/>
      <w:jc w:val="both"/>
    </w:pPr>
    <w:rPr>
      <w:rFonts w:ascii="Arial" w:hAnsi="Arial"/>
      <w:color w:val="00000A"/>
      <w:sz w:val="22"/>
      <w:szCs w:val="20"/>
    </w:rPr>
  </w:style>
  <w:style w:type="paragraph" w:styleId="91">
    <w:name w:val="toc 9"/>
    <w:basedOn w:val="a"/>
    <w:autoRedefine/>
    <w:rsid w:val="00014C3A"/>
    <w:pPr>
      <w:suppressAutoHyphens/>
      <w:ind w:left="1760" w:firstLine="709"/>
      <w:jc w:val="both"/>
    </w:pPr>
    <w:rPr>
      <w:rFonts w:ascii="Arial" w:hAnsi="Arial"/>
      <w:color w:val="00000A"/>
      <w:sz w:val="22"/>
      <w:szCs w:val="20"/>
    </w:rPr>
  </w:style>
  <w:style w:type="paragraph" w:styleId="38">
    <w:name w:val="Body Text Indent 3"/>
    <w:basedOn w:val="a"/>
    <w:qFormat/>
    <w:rsid w:val="00014C3A"/>
    <w:pPr>
      <w:suppressAutoHyphens/>
      <w:ind w:firstLine="709"/>
      <w:jc w:val="both"/>
    </w:pPr>
    <w:rPr>
      <w:rFonts w:ascii="Arial" w:hAnsi="Arial"/>
      <w:b/>
      <w:color w:val="00000A"/>
      <w:sz w:val="22"/>
      <w:szCs w:val="20"/>
    </w:rPr>
  </w:style>
  <w:style w:type="character" w:customStyle="1" w:styleId="320">
    <w:name w:val="Основной текст с отступом 3 Знак2"/>
    <w:basedOn w:val="a0"/>
    <w:semiHidden/>
    <w:rsid w:val="00014C3A"/>
    <w:rPr>
      <w:sz w:val="16"/>
      <w:szCs w:val="16"/>
    </w:rPr>
  </w:style>
  <w:style w:type="paragraph" w:styleId="afff5">
    <w:name w:val="annotation text"/>
    <w:basedOn w:val="a"/>
    <w:link w:val="1f1"/>
    <w:qFormat/>
    <w:rsid w:val="00014C3A"/>
    <w:pPr>
      <w:suppressAutoHyphens/>
      <w:ind w:firstLine="709"/>
      <w:jc w:val="both"/>
    </w:pPr>
    <w:rPr>
      <w:rFonts w:ascii="Arial" w:hAnsi="Arial"/>
      <w:color w:val="00000A"/>
      <w:sz w:val="20"/>
      <w:szCs w:val="20"/>
    </w:rPr>
  </w:style>
  <w:style w:type="character" w:customStyle="1" w:styleId="1f1">
    <w:name w:val="Текст примечания Знак1"/>
    <w:basedOn w:val="a0"/>
    <w:link w:val="afff5"/>
    <w:rsid w:val="00014C3A"/>
    <w:rPr>
      <w:rFonts w:ascii="Arial" w:hAnsi="Arial"/>
      <w:color w:val="00000A"/>
    </w:rPr>
  </w:style>
  <w:style w:type="paragraph" w:customStyle="1" w:styleId="1f2">
    <w:name w:val="заголовок 1"/>
    <w:basedOn w:val="a"/>
    <w:qFormat/>
    <w:rsid w:val="00014C3A"/>
    <w:pPr>
      <w:keepNext/>
      <w:tabs>
        <w:tab w:val="left" w:pos="709"/>
      </w:tabs>
      <w:suppressAutoHyphens/>
      <w:overflowPunct w:val="0"/>
      <w:jc w:val="center"/>
      <w:textAlignment w:val="baseline"/>
    </w:pPr>
    <w:rPr>
      <w:b/>
      <w:color w:val="00000A"/>
      <w:sz w:val="22"/>
      <w:szCs w:val="20"/>
    </w:rPr>
  </w:style>
  <w:style w:type="paragraph" w:customStyle="1" w:styleId="112">
    <w:name w:val="Абзац списка11"/>
    <w:basedOn w:val="a"/>
    <w:qFormat/>
    <w:rsid w:val="00014C3A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014C3A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014C3A"/>
    <w:pPr>
      <w:suppressAutoHyphens/>
      <w:spacing w:beforeAutospacing="1" w:afterAutospacing="1"/>
    </w:pPr>
    <w:rPr>
      <w:color w:val="00000A"/>
    </w:rPr>
  </w:style>
  <w:style w:type="paragraph" w:customStyle="1" w:styleId="1f3">
    <w:name w:val="Основной текст1"/>
    <w:basedOn w:val="a"/>
    <w:qFormat/>
    <w:rsid w:val="00014C3A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43">
    <w:name w:val="Основной текст (4)"/>
    <w:basedOn w:val="a"/>
    <w:qFormat/>
    <w:rsid w:val="00014C3A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014C3A"/>
    <w:pPr>
      <w:suppressAutoHyphens/>
    </w:pPr>
    <w:rPr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qFormat/>
    <w:rsid w:val="00014C3A"/>
    <w:pPr>
      <w:widowControl w:val="0"/>
      <w:suppressAutoHyphens/>
      <w:jc w:val="both"/>
    </w:pPr>
    <w:rPr>
      <w:rFonts w:ascii="Arial" w:hAnsi="Arial"/>
      <w:color w:val="00000A"/>
      <w:sz w:val="26"/>
      <w:szCs w:val="26"/>
    </w:rPr>
  </w:style>
  <w:style w:type="paragraph" w:customStyle="1" w:styleId="afff7">
    <w:name w:val="Прижатый влево"/>
    <w:basedOn w:val="a"/>
    <w:qFormat/>
    <w:rsid w:val="00014C3A"/>
    <w:pPr>
      <w:widowControl w:val="0"/>
      <w:suppressAutoHyphens/>
    </w:pPr>
    <w:rPr>
      <w:rFonts w:ascii="Arial" w:hAnsi="Arial"/>
      <w:color w:val="00000A"/>
      <w:sz w:val="26"/>
      <w:szCs w:val="26"/>
    </w:rPr>
  </w:style>
  <w:style w:type="paragraph" w:styleId="afff8">
    <w:name w:val="Normal Indent"/>
    <w:basedOn w:val="a"/>
    <w:qFormat/>
    <w:rsid w:val="00014C3A"/>
    <w:pPr>
      <w:suppressAutoHyphens/>
      <w:ind w:left="720"/>
    </w:pPr>
    <w:rPr>
      <w:color w:val="00000A"/>
      <w:sz w:val="20"/>
      <w:szCs w:val="20"/>
    </w:rPr>
  </w:style>
  <w:style w:type="paragraph" w:customStyle="1" w:styleId="2e">
    <w:name w:val="боковик2"/>
    <w:basedOn w:val="a"/>
    <w:qFormat/>
    <w:rsid w:val="00014C3A"/>
    <w:pPr>
      <w:suppressAutoHyphens/>
      <w:spacing w:before="48" w:after="48"/>
      <w:ind w:left="227"/>
    </w:pPr>
    <w:rPr>
      <w:rFonts w:ascii="JournalRub" w:hAnsi="JournalRub"/>
      <w:color w:val="00000A"/>
      <w:sz w:val="20"/>
      <w:szCs w:val="20"/>
    </w:rPr>
  </w:style>
  <w:style w:type="paragraph" w:customStyle="1" w:styleId="afff9">
    <w:name w:val="боковик"/>
    <w:basedOn w:val="a"/>
    <w:qFormat/>
    <w:rsid w:val="00014C3A"/>
    <w:pPr>
      <w:suppressAutoHyphens/>
      <w:jc w:val="both"/>
    </w:pPr>
    <w:rPr>
      <w:rFonts w:ascii="Arial" w:hAnsi="Arial"/>
      <w:color w:val="00000A"/>
      <w:sz w:val="16"/>
      <w:szCs w:val="20"/>
    </w:rPr>
  </w:style>
  <w:style w:type="paragraph" w:customStyle="1" w:styleId="1f4">
    <w:name w:val="боковик1"/>
    <w:basedOn w:val="a"/>
    <w:qFormat/>
    <w:rsid w:val="00014C3A"/>
    <w:pPr>
      <w:suppressAutoHyphens/>
      <w:ind w:left="227"/>
      <w:jc w:val="both"/>
    </w:pPr>
    <w:rPr>
      <w:rFonts w:ascii="Arial" w:hAnsi="Arial"/>
      <w:color w:val="00000A"/>
      <w:sz w:val="16"/>
      <w:szCs w:val="20"/>
    </w:rPr>
  </w:style>
  <w:style w:type="paragraph" w:customStyle="1" w:styleId="afffa">
    <w:name w:val="цифры"/>
    <w:basedOn w:val="afff9"/>
    <w:qFormat/>
    <w:rsid w:val="00014C3A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5">
    <w:name w:val="цифры1"/>
    <w:basedOn w:val="afffa"/>
    <w:qFormat/>
    <w:rsid w:val="00014C3A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014C3A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014C3A"/>
    <w:pPr>
      <w:suppressAutoHyphens/>
    </w:pPr>
    <w:rPr>
      <w:rFonts w:ascii="Arial" w:hAnsi="Arial"/>
      <w:color w:val="00000A"/>
      <w:sz w:val="16"/>
      <w:szCs w:val="20"/>
      <w:lang w:val="en-US"/>
    </w:rPr>
  </w:style>
  <w:style w:type="paragraph" w:customStyle="1" w:styleId="TableText">
    <w:name w:val="Table Text"/>
    <w:basedOn w:val="a"/>
    <w:qFormat/>
    <w:rsid w:val="00014C3A"/>
    <w:pPr>
      <w:suppressAutoHyphens/>
    </w:pPr>
    <w:rPr>
      <w:rFonts w:ascii="Tms Rmn" w:hAnsi="Tms Rmn"/>
      <w:color w:val="00000A"/>
      <w:sz w:val="20"/>
      <w:szCs w:val="20"/>
    </w:rPr>
  </w:style>
  <w:style w:type="paragraph" w:customStyle="1" w:styleId="afffb">
    <w:name w:val="текст конц. сноски"/>
    <w:basedOn w:val="a"/>
    <w:qFormat/>
    <w:rsid w:val="00014C3A"/>
    <w:pPr>
      <w:suppressAutoHyphens/>
    </w:pPr>
    <w:rPr>
      <w:color w:val="00000A"/>
      <w:sz w:val="20"/>
      <w:szCs w:val="20"/>
    </w:rPr>
  </w:style>
  <w:style w:type="paragraph" w:customStyle="1" w:styleId="Tablename">
    <w:name w:val="Table name"/>
    <w:basedOn w:val="a"/>
    <w:qFormat/>
    <w:rsid w:val="00014C3A"/>
    <w:pPr>
      <w:suppressAutoHyphens/>
      <w:jc w:val="center"/>
    </w:pPr>
    <w:rPr>
      <w:rFonts w:ascii="Arial" w:hAnsi="Arial"/>
      <w:b/>
      <w:color w:val="00000A"/>
      <w:sz w:val="22"/>
      <w:szCs w:val="20"/>
    </w:rPr>
  </w:style>
  <w:style w:type="paragraph" w:customStyle="1" w:styleId="afffc">
    <w:name w:val="Îáû÷íûé"/>
    <w:qFormat/>
    <w:rsid w:val="00014C3A"/>
    <w:pPr>
      <w:suppressAutoHyphens/>
    </w:pPr>
    <w:rPr>
      <w:color w:val="00000A"/>
    </w:rPr>
  </w:style>
  <w:style w:type="paragraph" w:customStyle="1" w:styleId="01-golovka">
    <w:name w:val="01-golovka"/>
    <w:basedOn w:val="a"/>
    <w:qFormat/>
    <w:rsid w:val="00014C3A"/>
    <w:pPr>
      <w:suppressAutoHyphens/>
      <w:spacing w:before="80" w:after="80"/>
      <w:jc w:val="center"/>
    </w:pPr>
    <w:rPr>
      <w:rFonts w:ascii="PragmaticaC" w:hAnsi="PragmaticaC"/>
      <w:color w:val="00000A"/>
      <w:sz w:val="14"/>
      <w:szCs w:val="20"/>
    </w:rPr>
  </w:style>
  <w:style w:type="paragraph" w:customStyle="1" w:styleId="xl68">
    <w:name w:val="xl68"/>
    <w:basedOn w:val="a"/>
    <w:qFormat/>
    <w:rsid w:val="00014C3A"/>
    <w:pPr>
      <w:suppressAutoHyphens/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014C3A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014C3A"/>
    <w:pPr>
      <w:widowControl w:val="0"/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ffd">
    <w:name w:val="No Spacing"/>
    <w:qFormat/>
    <w:rsid w:val="00014C3A"/>
    <w:pPr>
      <w:suppressAutoHyphens/>
    </w:pPr>
    <w:rPr>
      <w:rFonts w:ascii="Calibri" w:eastAsia="Calibri" w:hAnsi="Calibri"/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014C3A"/>
    <w:pPr>
      <w:widowControl w:val="0"/>
      <w:suppressAutoHyphens/>
      <w:spacing w:line="356" w:lineRule="exact"/>
      <w:ind w:firstLine="706"/>
      <w:jc w:val="both"/>
    </w:pPr>
    <w:rPr>
      <w:color w:val="00000A"/>
    </w:rPr>
  </w:style>
  <w:style w:type="paragraph" w:customStyle="1" w:styleId="2f">
    <w:name w:val="Без интервала2"/>
    <w:qFormat/>
    <w:rsid w:val="00014C3A"/>
    <w:pPr>
      <w:suppressAutoHyphens/>
    </w:pPr>
    <w:rPr>
      <w:rFonts w:ascii="Calibri" w:hAnsi="Calibri"/>
      <w:color w:val="00000A"/>
      <w:szCs w:val="22"/>
    </w:rPr>
  </w:style>
  <w:style w:type="paragraph" w:customStyle="1" w:styleId="Heading11">
    <w:name w:val="Heading 11"/>
    <w:basedOn w:val="a"/>
    <w:qFormat/>
    <w:rsid w:val="00014C3A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NoSpacing1">
    <w:name w:val="No Spacing1"/>
    <w:qFormat/>
    <w:rsid w:val="00014C3A"/>
    <w:pPr>
      <w:suppressAutoHyphens/>
    </w:pPr>
    <w:rPr>
      <w:rFonts w:ascii="Calibri" w:hAnsi="Calibri"/>
      <w:color w:val="00000A"/>
      <w:szCs w:val="22"/>
    </w:rPr>
  </w:style>
  <w:style w:type="paragraph" w:customStyle="1" w:styleId="44">
    <w:name w:val="Основной текст4"/>
    <w:basedOn w:val="a"/>
    <w:qFormat/>
    <w:rsid w:val="00014C3A"/>
    <w:pPr>
      <w:widowControl w:val="0"/>
      <w:shd w:val="clear" w:color="auto" w:fill="FFFFFF"/>
      <w:suppressAutoHyphens/>
      <w:spacing w:before="420" w:after="300" w:line="629" w:lineRule="exact"/>
      <w:jc w:val="center"/>
    </w:pPr>
    <w:rPr>
      <w:color w:val="00000A"/>
      <w:sz w:val="27"/>
      <w:szCs w:val="27"/>
    </w:rPr>
  </w:style>
  <w:style w:type="paragraph" w:styleId="HTML0">
    <w:name w:val="HTML Preformatted"/>
    <w:basedOn w:val="a"/>
    <w:link w:val="HTML1"/>
    <w:uiPriority w:val="99"/>
    <w:qFormat/>
    <w:rsid w:val="00014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014C3A"/>
    <w:rPr>
      <w:rFonts w:ascii="Courier New" w:hAnsi="Courier New"/>
      <w:color w:val="00000A"/>
    </w:rPr>
  </w:style>
  <w:style w:type="paragraph" w:customStyle="1" w:styleId="ConsNonformat0">
    <w:name w:val="ConsNonformat"/>
    <w:qFormat/>
    <w:rsid w:val="00014C3A"/>
    <w:pPr>
      <w:suppressAutoHyphens/>
    </w:pPr>
    <w:rPr>
      <w:rFonts w:ascii="Courier New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014C3A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014C3A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014C3A"/>
    <w:pPr>
      <w:suppressAutoHyphens/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014C3A"/>
    <w:pPr>
      <w:suppressAutoHyphens/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69">
    <w:name w:val="xl69"/>
    <w:basedOn w:val="a"/>
    <w:qFormat/>
    <w:rsid w:val="00014C3A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A"/>
    </w:rPr>
  </w:style>
  <w:style w:type="paragraph" w:customStyle="1" w:styleId="xl70">
    <w:name w:val="xl70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014C3A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qFormat/>
    <w:rsid w:val="00014C3A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qFormat/>
    <w:rsid w:val="00014C3A"/>
    <w:pPr>
      <w:suppressAutoHyphens/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014C3A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014C3A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014C3A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014C3A"/>
    <w:pPr>
      <w:pBdr>
        <w:top w:val="single" w:sz="8" w:space="0" w:color="00000A"/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014C3A"/>
    <w:pPr>
      <w:pBdr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014C3A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014C3A"/>
    <w:pPr>
      <w:suppressAutoHyphens/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014C3A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qFormat/>
    <w:rsid w:val="00014C3A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014C3A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014C3A"/>
    <w:pPr>
      <w:shd w:val="clear" w:color="000000" w:fill="FFFFFF"/>
      <w:suppressAutoHyphens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014C3A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014C3A"/>
    <w:pP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014C3A"/>
    <w:pPr>
      <w:shd w:val="clear" w:color="000000" w:fill="FFFFFF"/>
      <w:suppressAutoHyphens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014C3A"/>
    <w:pPr>
      <w:suppressAutoHyphens/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014C3A"/>
    <w:pPr>
      <w:suppressAutoHyphens/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014C3A"/>
    <w:pPr>
      <w:suppressAutoHyphens/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014C3A"/>
    <w:pPr>
      <w:suppressAutoHyphens/>
      <w:spacing w:beforeAutospacing="1" w:afterAutospacing="1"/>
      <w:jc w:val="right"/>
    </w:pPr>
    <w:rPr>
      <w:color w:val="00000A"/>
      <w:sz w:val="28"/>
      <w:szCs w:val="28"/>
    </w:rPr>
  </w:style>
  <w:style w:type="paragraph" w:customStyle="1" w:styleId="xl96">
    <w:name w:val="xl96"/>
    <w:basedOn w:val="a"/>
    <w:qFormat/>
    <w:rsid w:val="00014C3A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97">
    <w:name w:val="xl97"/>
    <w:basedOn w:val="a"/>
    <w:qFormat/>
    <w:rsid w:val="00014C3A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qFormat/>
    <w:rsid w:val="00014C3A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qFormat/>
    <w:rsid w:val="00014C3A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014C3A"/>
    <w:pP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1">
    <w:name w:val="xl101"/>
    <w:basedOn w:val="a"/>
    <w:qFormat/>
    <w:rsid w:val="00014C3A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014C3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014C3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4">
    <w:name w:val="xl104"/>
    <w:basedOn w:val="a"/>
    <w:qFormat/>
    <w:rsid w:val="00014C3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5">
    <w:name w:val="xl105"/>
    <w:basedOn w:val="a"/>
    <w:qFormat/>
    <w:rsid w:val="00014C3A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014C3A"/>
    <w:pPr>
      <w:suppressAutoHyphens/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014C3A"/>
    <w:pPr>
      <w:pBdr>
        <w:top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014C3A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014C3A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014C3A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qFormat/>
    <w:rsid w:val="00014C3A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014C3A"/>
    <w:pPr>
      <w:pBdr>
        <w:top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014C3A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014C3A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014C3A"/>
    <w:pPr>
      <w:pBdr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014C3A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014C3A"/>
    <w:pPr>
      <w:pBdr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014C3A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014C3A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014C3A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014C3A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014C3A"/>
    <w:pPr>
      <w:pBdr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014C3A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014C3A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014C3A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014C3A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014C3A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014C3A"/>
    <w:pPr>
      <w:suppressAutoHyphens/>
    </w:pPr>
    <w:rPr>
      <w:color w:val="00000A"/>
      <w:sz w:val="20"/>
      <w:szCs w:val="20"/>
    </w:rPr>
  </w:style>
  <w:style w:type="paragraph" w:customStyle="1" w:styleId="affff">
    <w:name w:val="Блочная цитата"/>
    <w:basedOn w:val="a"/>
    <w:qFormat/>
    <w:rsid w:val="00014C3A"/>
    <w:pPr>
      <w:suppressAutoHyphens/>
    </w:pPr>
    <w:rPr>
      <w:color w:val="00000A"/>
      <w:sz w:val="20"/>
      <w:szCs w:val="20"/>
    </w:rPr>
  </w:style>
  <w:style w:type="paragraph" w:customStyle="1" w:styleId="1f6">
    <w:name w:val="Название объекта1"/>
    <w:basedOn w:val="a"/>
    <w:qFormat/>
    <w:rsid w:val="00014C3A"/>
    <w:pPr>
      <w:tabs>
        <w:tab w:val="left" w:pos="8080"/>
      </w:tabs>
      <w:suppressAutoHyphens/>
      <w:jc w:val="center"/>
    </w:pPr>
    <w:rPr>
      <w:b/>
      <w:bCs/>
      <w:color w:val="00000A"/>
      <w:sz w:val="36"/>
      <w:szCs w:val="36"/>
    </w:rPr>
  </w:style>
  <w:style w:type="paragraph" w:customStyle="1" w:styleId="affff0">
    <w:name w:val="Содержимое таблицы"/>
    <w:basedOn w:val="a"/>
    <w:qFormat/>
    <w:rsid w:val="00014C3A"/>
    <w:pPr>
      <w:suppressAutoHyphens/>
    </w:pPr>
    <w:rPr>
      <w:color w:val="00000A"/>
      <w:sz w:val="20"/>
      <w:szCs w:val="20"/>
    </w:rPr>
  </w:style>
  <w:style w:type="paragraph" w:customStyle="1" w:styleId="affff1">
    <w:name w:val="Заголовок таблицы"/>
    <w:basedOn w:val="affff0"/>
    <w:qFormat/>
    <w:rsid w:val="00014C3A"/>
  </w:style>
  <w:style w:type="numbering" w:customStyle="1" w:styleId="1f7">
    <w:name w:val="Нет списка1"/>
    <w:semiHidden/>
    <w:rsid w:val="00014C3A"/>
  </w:style>
  <w:style w:type="table" w:styleId="affff2">
    <w:name w:val="Table Grid"/>
    <w:basedOn w:val="a1"/>
    <w:rsid w:val="00014C3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6457</Words>
  <Characters>36807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2018-12-05T07:43:00Z</cp:lastPrinted>
  <dcterms:created xsi:type="dcterms:W3CDTF">2018-12-05T07:31:00Z</dcterms:created>
  <dcterms:modified xsi:type="dcterms:W3CDTF">2018-12-12T12:21:00Z</dcterms:modified>
</cp:coreProperties>
</file>