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3343AB">
        <w:rPr>
          <w:sz w:val="28"/>
        </w:rPr>
        <w:t>25.</w:t>
      </w:r>
      <w:r w:rsidR="008F3620">
        <w:rPr>
          <w:sz w:val="28"/>
        </w:rPr>
        <w:t>0</w:t>
      </w:r>
      <w:r w:rsidR="000D12C0" w:rsidRPr="00A910D5">
        <w:rPr>
          <w:sz w:val="28"/>
        </w:rPr>
        <w:t>9</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343AB">
        <w:rPr>
          <w:sz w:val="28"/>
        </w:rPr>
        <w:t>1481</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3733B6" w:rsidRDefault="003733B6" w:rsidP="003733B6">
      <w:pPr>
        <w:kinsoku w:val="0"/>
        <w:overflowPunct w:val="0"/>
        <w:ind w:firstLine="567"/>
        <w:jc w:val="center"/>
        <w:rPr>
          <w:rFonts w:eastAsia="Calibri"/>
          <w:b/>
          <w:bCs/>
          <w:kern w:val="2"/>
          <w:sz w:val="28"/>
          <w:szCs w:val="28"/>
        </w:rPr>
      </w:pPr>
      <w:bookmarkStart w:id="2" w:name="_GoBack"/>
      <w:r>
        <w:rPr>
          <w:rFonts w:eastAsia="Calibri"/>
          <w:b/>
          <w:bCs/>
          <w:kern w:val="2"/>
          <w:sz w:val="28"/>
          <w:szCs w:val="28"/>
        </w:rPr>
        <w:t>Об утверждении проекта</w:t>
      </w:r>
      <w:r w:rsidRPr="00ED1A95">
        <w:rPr>
          <w:rFonts w:eastAsia="Calibri"/>
          <w:b/>
          <w:bCs/>
          <w:kern w:val="2"/>
          <w:sz w:val="28"/>
          <w:szCs w:val="28"/>
        </w:rPr>
        <w:t xml:space="preserve"> планировки и </w:t>
      </w:r>
      <w:r>
        <w:rPr>
          <w:rFonts w:eastAsia="Calibri"/>
          <w:b/>
          <w:bCs/>
          <w:kern w:val="2"/>
          <w:sz w:val="28"/>
          <w:szCs w:val="28"/>
        </w:rPr>
        <w:t xml:space="preserve">проекта </w:t>
      </w:r>
      <w:r w:rsidRPr="00ED1A95">
        <w:rPr>
          <w:rFonts w:eastAsia="Calibri"/>
          <w:b/>
          <w:bCs/>
          <w:kern w:val="2"/>
          <w:sz w:val="28"/>
          <w:szCs w:val="28"/>
        </w:rPr>
        <w:t xml:space="preserve">межевания </w:t>
      </w:r>
      <w:r>
        <w:rPr>
          <w:rFonts w:eastAsia="Calibri"/>
          <w:b/>
          <w:bCs/>
          <w:kern w:val="2"/>
          <w:sz w:val="28"/>
          <w:szCs w:val="28"/>
        </w:rPr>
        <w:t xml:space="preserve">территории в районе магазина в </w:t>
      </w:r>
      <w:proofErr w:type="spellStart"/>
      <w:r>
        <w:rPr>
          <w:rFonts w:eastAsia="Calibri"/>
          <w:b/>
          <w:bCs/>
          <w:kern w:val="2"/>
          <w:sz w:val="28"/>
          <w:szCs w:val="28"/>
        </w:rPr>
        <w:t>мкр</w:t>
      </w:r>
      <w:proofErr w:type="spellEnd"/>
      <w:r>
        <w:rPr>
          <w:rFonts w:eastAsia="Calibri"/>
          <w:b/>
          <w:bCs/>
          <w:kern w:val="2"/>
          <w:sz w:val="28"/>
          <w:szCs w:val="28"/>
        </w:rPr>
        <w:t xml:space="preserve">. «Юбилейный», п. Синегорский </w:t>
      </w:r>
      <w:proofErr w:type="spellStart"/>
      <w:r>
        <w:rPr>
          <w:rFonts w:eastAsia="Calibri"/>
          <w:b/>
          <w:bCs/>
          <w:kern w:val="2"/>
          <w:sz w:val="28"/>
          <w:szCs w:val="28"/>
        </w:rPr>
        <w:t>Б</w:t>
      </w:r>
      <w:r w:rsidRPr="00ED1A95">
        <w:rPr>
          <w:rFonts w:eastAsia="Calibri"/>
          <w:b/>
          <w:bCs/>
          <w:kern w:val="2"/>
          <w:sz w:val="28"/>
          <w:szCs w:val="28"/>
        </w:rPr>
        <w:t>елокалитвинского</w:t>
      </w:r>
      <w:proofErr w:type="spellEnd"/>
      <w:r w:rsidRPr="00ED1A95">
        <w:rPr>
          <w:rFonts w:eastAsia="Calibri"/>
          <w:b/>
          <w:bCs/>
          <w:kern w:val="2"/>
          <w:sz w:val="28"/>
          <w:szCs w:val="28"/>
        </w:rPr>
        <w:t xml:space="preserve"> района Ростовской области</w:t>
      </w:r>
    </w:p>
    <w:bookmarkEnd w:id="2"/>
    <w:p w:rsidR="003733B6" w:rsidRPr="00A71B68" w:rsidRDefault="003733B6" w:rsidP="003733B6">
      <w:pPr>
        <w:kinsoku w:val="0"/>
        <w:overflowPunct w:val="0"/>
        <w:ind w:firstLine="567"/>
        <w:rPr>
          <w:rFonts w:eastAsia="Calibri"/>
          <w:b/>
          <w:bCs/>
          <w:kern w:val="2"/>
          <w:sz w:val="28"/>
          <w:szCs w:val="28"/>
          <w:highlight w:val="yellow"/>
        </w:rPr>
      </w:pPr>
      <w:r w:rsidRPr="00A71B68">
        <w:rPr>
          <w:rFonts w:eastAsia="Calibri"/>
          <w:b/>
          <w:bCs/>
          <w:kern w:val="2"/>
          <w:sz w:val="28"/>
          <w:szCs w:val="28"/>
          <w:highlight w:val="yellow"/>
        </w:rPr>
        <w:t xml:space="preserve"> </w:t>
      </w:r>
    </w:p>
    <w:p w:rsidR="003733B6" w:rsidRPr="00F2591D" w:rsidRDefault="003733B6" w:rsidP="00C77627">
      <w:pPr>
        <w:ind w:firstLine="709"/>
        <w:jc w:val="both"/>
        <w:rPr>
          <w:sz w:val="28"/>
          <w:szCs w:val="28"/>
          <w:lang w:eastAsia="en-US"/>
        </w:rPr>
      </w:pPr>
      <w:r w:rsidRPr="00D76C52">
        <w:rPr>
          <w:sz w:val="28"/>
          <w:szCs w:val="28"/>
        </w:rPr>
        <w:t>В соответствии со статьями 8, 42, 43, 45, 46 Градостроительного кодекса Российской Федерации, Федеральным законом от 06.10.2003 №</w:t>
      </w:r>
      <w:r w:rsidR="00C77627">
        <w:rPr>
          <w:sz w:val="28"/>
          <w:szCs w:val="28"/>
        </w:rPr>
        <w:t xml:space="preserve"> </w:t>
      </w:r>
      <w:r w:rsidRPr="00D76C52">
        <w:rPr>
          <w:sz w:val="28"/>
          <w:szCs w:val="28"/>
        </w:rPr>
        <w:t xml:space="preserve">131-ФЗ </w:t>
      </w:r>
      <w:r w:rsidR="00C77627">
        <w:rPr>
          <w:sz w:val="28"/>
          <w:szCs w:val="28"/>
        </w:rPr>
        <w:t xml:space="preserve">                           </w:t>
      </w:r>
      <w:proofErr w:type="gramStart"/>
      <w:r w:rsidR="00C77627">
        <w:rPr>
          <w:sz w:val="28"/>
          <w:szCs w:val="28"/>
        </w:rPr>
        <w:t xml:space="preserve">   </w:t>
      </w:r>
      <w:r w:rsidRPr="00D76C52">
        <w:rPr>
          <w:sz w:val="28"/>
          <w:szCs w:val="28"/>
        </w:rPr>
        <w:t>«</w:t>
      </w:r>
      <w:proofErr w:type="gramEnd"/>
      <w:r w:rsidRPr="00D76C52">
        <w:rPr>
          <w:sz w:val="28"/>
          <w:szCs w:val="28"/>
        </w:rPr>
        <w:t xml:space="preserve">Об общих принципах организации местного самоуправления Российской Федерации», Уставом </w:t>
      </w:r>
      <w:r w:rsidRPr="00E34AEF">
        <w:rPr>
          <w:color w:val="000000" w:themeColor="text1"/>
          <w:sz w:val="28"/>
          <w:szCs w:val="28"/>
        </w:rPr>
        <w:t>муниципального образования «</w:t>
      </w:r>
      <w:proofErr w:type="spellStart"/>
      <w:r w:rsidRPr="00E34AEF">
        <w:rPr>
          <w:color w:val="000000" w:themeColor="text1"/>
          <w:sz w:val="28"/>
          <w:szCs w:val="28"/>
        </w:rPr>
        <w:t>Белокалитвинский</w:t>
      </w:r>
      <w:proofErr w:type="spellEnd"/>
      <w:r w:rsidRPr="00E34AEF">
        <w:rPr>
          <w:color w:val="000000" w:themeColor="text1"/>
          <w:sz w:val="28"/>
          <w:szCs w:val="28"/>
        </w:rPr>
        <w:t xml:space="preserve"> район», </w:t>
      </w:r>
      <w:r>
        <w:rPr>
          <w:color w:val="000000" w:themeColor="text1"/>
          <w:sz w:val="28"/>
          <w:szCs w:val="28"/>
        </w:rPr>
        <w:t xml:space="preserve">постановлением Администрации </w:t>
      </w:r>
      <w:proofErr w:type="spellStart"/>
      <w:r>
        <w:rPr>
          <w:color w:val="000000" w:themeColor="text1"/>
          <w:sz w:val="28"/>
          <w:szCs w:val="28"/>
        </w:rPr>
        <w:t>Белокалитвинского</w:t>
      </w:r>
      <w:proofErr w:type="spellEnd"/>
      <w:r>
        <w:rPr>
          <w:color w:val="000000" w:themeColor="text1"/>
          <w:sz w:val="28"/>
          <w:szCs w:val="28"/>
        </w:rPr>
        <w:t xml:space="preserve"> района от 17.01.2020 № 39 «О разработке проекта </w:t>
      </w:r>
      <w:r w:rsidRPr="00E34AEF">
        <w:rPr>
          <w:color w:val="000000" w:themeColor="text1"/>
          <w:sz w:val="28"/>
          <w:szCs w:val="28"/>
        </w:rPr>
        <w:t>планировки и проект</w:t>
      </w:r>
      <w:r>
        <w:rPr>
          <w:color w:val="000000" w:themeColor="text1"/>
          <w:sz w:val="28"/>
          <w:szCs w:val="28"/>
        </w:rPr>
        <w:t>а</w:t>
      </w:r>
      <w:r w:rsidRPr="00E34AEF">
        <w:rPr>
          <w:color w:val="000000" w:themeColor="text1"/>
          <w:sz w:val="28"/>
          <w:szCs w:val="28"/>
        </w:rPr>
        <w:t xml:space="preserve"> межевания территории в районе магазина в </w:t>
      </w:r>
      <w:proofErr w:type="spellStart"/>
      <w:r w:rsidRPr="00E34AEF">
        <w:rPr>
          <w:color w:val="000000" w:themeColor="text1"/>
          <w:sz w:val="28"/>
          <w:szCs w:val="28"/>
        </w:rPr>
        <w:t>мкр</w:t>
      </w:r>
      <w:proofErr w:type="spellEnd"/>
      <w:r w:rsidRPr="00E34AEF">
        <w:rPr>
          <w:color w:val="000000" w:themeColor="text1"/>
          <w:sz w:val="28"/>
          <w:szCs w:val="28"/>
        </w:rPr>
        <w:t xml:space="preserve">. «Юбилейный», п. Синегорский </w:t>
      </w:r>
      <w:proofErr w:type="spellStart"/>
      <w:r w:rsidRPr="00E34AEF">
        <w:rPr>
          <w:color w:val="000000" w:themeColor="text1"/>
          <w:sz w:val="28"/>
          <w:szCs w:val="28"/>
        </w:rPr>
        <w:t>Белокалитвинского</w:t>
      </w:r>
      <w:proofErr w:type="spellEnd"/>
      <w:r w:rsidRPr="00E34AEF">
        <w:rPr>
          <w:color w:val="000000" w:themeColor="text1"/>
          <w:sz w:val="28"/>
          <w:szCs w:val="28"/>
        </w:rPr>
        <w:t xml:space="preserve"> района Ростовской области</w:t>
      </w:r>
      <w:r>
        <w:rPr>
          <w:color w:val="000000" w:themeColor="text1"/>
          <w:sz w:val="28"/>
          <w:szCs w:val="28"/>
        </w:rPr>
        <w:t xml:space="preserve">», </w:t>
      </w:r>
      <w:r w:rsidRPr="00E34AEF">
        <w:rPr>
          <w:color w:val="000000" w:themeColor="text1"/>
          <w:sz w:val="28"/>
          <w:szCs w:val="28"/>
        </w:rPr>
        <w:t xml:space="preserve">постановлением председателя Собрания депутатов - главы </w:t>
      </w:r>
      <w:proofErr w:type="spellStart"/>
      <w:r w:rsidRPr="00E34AEF">
        <w:rPr>
          <w:color w:val="000000" w:themeColor="text1"/>
          <w:sz w:val="28"/>
          <w:szCs w:val="28"/>
        </w:rPr>
        <w:t>Белокалитвинского</w:t>
      </w:r>
      <w:proofErr w:type="spellEnd"/>
      <w:r w:rsidRPr="00E34AEF">
        <w:rPr>
          <w:color w:val="000000" w:themeColor="text1"/>
          <w:sz w:val="28"/>
          <w:szCs w:val="28"/>
        </w:rPr>
        <w:t xml:space="preserve"> района от 29.07.2020 № 15 «О проведении </w:t>
      </w:r>
      <w:r w:rsidRPr="00D76C52">
        <w:rPr>
          <w:sz w:val="28"/>
          <w:szCs w:val="28"/>
        </w:rPr>
        <w:t xml:space="preserve">публичных слушаний по </w:t>
      </w:r>
      <w:r>
        <w:rPr>
          <w:sz w:val="28"/>
          <w:szCs w:val="28"/>
        </w:rPr>
        <w:t xml:space="preserve">проекту </w:t>
      </w:r>
      <w:r w:rsidRPr="00E34AEF">
        <w:rPr>
          <w:color w:val="000000" w:themeColor="text1"/>
          <w:sz w:val="28"/>
          <w:szCs w:val="28"/>
        </w:rPr>
        <w:t xml:space="preserve">планировки и проекту межевания территории в районе магазина в </w:t>
      </w:r>
      <w:proofErr w:type="spellStart"/>
      <w:r w:rsidRPr="00E34AEF">
        <w:rPr>
          <w:color w:val="000000" w:themeColor="text1"/>
          <w:sz w:val="28"/>
          <w:szCs w:val="28"/>
        </w:rPr>
        <w:t>мкр</w:t>
      </w:r>
      <w:proofErr w:type="spellEnd"/>
      <w:r w:rsidRPr="00E34AEF">
        <w:rPr>
          <w:color w:val="000000" w:themeColor="text1"/>
          <w:sz w:val="28"/>
          <w:szCs w:val="28"/>
        </w:rPr>
        <w:t xml:space="preserve">. «Юбилейный», п. Синегорский </w:t>
      </w:r>
      <w:proofErr w:type="spellStart"/>
      <w:r w:rsidRPr="00E34AEF">
        <w:rPr>
          <w:color w:val="000000" w:themeColor="text1"/>
          <w:sz w:val="28"/>
          <w:szCs w:val="28"/>
        </w:rPr>
        <w:t>Белокалитвинского</w:t>
      </w:r>
      <w:proofErr w:type="spellEnd"/>
      <w:r w:rsidRPr="00E34AEF">
        <w:rPr>
          <w:color w:val="000000" w:themeColor="text1"/>
          <w:sz w:val="28"/>
          <w:szCs w:val="28"/>
        </w:rPr>
        <w:t xml:space="preserve"> района Ростовской области, на основании заключения о результатах публичных слушаний от 07.09.2020 по </w:t>
      </w:r>
      <w:r w:rsidRPr="00D76C52">
        <w:rPr>
          <w:sz w:val="28"/>
          <w:szCs w:val="28"/>
        </w:rPr>
        <w:t>обсуждению документации по планировке</w:t>
      </w:r>
      <w:r>
        <w:rPr>
          <w:sz w:val="28"/>
          <w:szCs w:val="28"/>
        </w:rPr>
        <w:t xml:space="preserve"> и межеванию</w:t>
      </w:r>
      <w:r w:rsidRPr="00D76C52">
        <w:rPr>
          <w:sz w:val="28"/>
          <w:szCs w:val="28"/>
        </w:rPr>
        <w:t xml:space="preserve"> территории</w:t>
      </w:r>
      <w:r>
        <w:rPr>
          <w:sz w:val="28"/>
          <w:szCs w:val="28"/>
        </w:rPr>
        <w:t xml:space="preserve">, Администрация </w:t>
      </w:r>
      <w:proofErr w:type="spellStart"/>
      <w:r>
        <w:rPr>
          <w:sz w:val="28"/>
          <w:szCs w:val="28"/>
        </w:rPr>
        <w:t>Белокалитвинского</w:t>
      </w:r>
      <w:proofErr w:type="spellEnd"/>
      <w:r>
        <w:rPr>
          <w:sz w:val="28"/>
          <w:szCs w:val="28"/>
        </w:rPr>
        <w:t xml:space="preserve"> района                             </w:t>
      </w:r>
      <w:r w:rsidRPr="00F2591D">
        <w:rPr>
          <w:b/>
          <w:sz w:val="28"/>
          <w:szCs w:val="28"/>
        </w:rPr>
        <w:t xml:space="preserve">п о с </w:t>
      </w:r>
      <w:proofErr w:type="gramStart"/>
      <w:r w:rsidRPr="00F2591D">
        <w:rPr>
          <w:b/>
          <w:sz w:val="28"/>
          <w:szCs w:val="28"/>
        </w:rPr>
        <w:t>т</w:t>
      </w:r>
      <w:proofErr w:type="gramEnd"/>
      <w:r w:rsidRPr="00F2591D">
        <w:rPr>
          <w:b/>
          <w:sz w:val="28"/>
          <w:szCs w:val="28"/>
        </w:rPr>
        <w:t xml:space="preserve"> а н о в л я е т</w:t>
      </w:r>
      <w:r w:rsidRPr="00F2591D">
        <w:rPr>
          <w:b/>
          <w:bCs/>
          <w:sz w:val="28"/>
          <w:szCs w:val="28"/>
        </w:rPr>
        <w:t>:</w:t>
      </w:r>
    </w:p>
    <w:p w:rsidR="003733B6" w:rsidRDefault="003733B6" w:rsidP="00C77627">
      <w:pPr>
        <w:ind w:firstLine="709"/>
        <w:jc w:val="both"/>
        <w:rPr>
          <w:sz w:val="28"/>
          <w:szCs w:val="28"/>
        </w:rPr>
      </w:pPr>
    </w:p>
    <w:p w:rsidR="003733B6" w:rsidRDefault="003733B6" w:rsidP="00C77627">
      <w:pPr>
        <w:kinsoku w:val="0"/>
        <w:overflowPunct w:val="0"/>
        <w:ind w:firstLine="709"/>
        <w:jc w:val="both"/>
        <w:rPr>
          <w:rFonts w:eastAsia="Calibri"/>
          <w:kern w:val="2"/>
          <w:sz w:val="28"/>
          <w:szCs w:val="28"/>
        </w:rPr>
      </w:pPr>
      <w:r w:rsidRPr="00A71B68">
        <w:rPr>
          <w:rFonts w:eastAsia="Calibri"/>
          <w:kern w:val="2"/>
          <w:sz w:val="28"/>
          <w:szCs w:val="28"/>
        </w:rPr>
        <w:t>1. </w:t>
      </w:r>
      <w:r w:rsidRPr="00D76C52">
        <w:rPr>
          <w:rFonts w:eastAsia="Calibri"/>
          <w:kern w:val="2"/>
          <w:sz w:val="28"/>
          <w:szCs w:val="28"/>
        </w:rPr>
        <w:t xml:space="preserve">Утвердить </w:t>
      </w:r>
      <w:r>
        <w:rPr>
          <w:rFonts w:eastAsia="Calibri"/>
          <w:kern w:val="2"/>
          <w:sz w:val="28"/>
          <w:szCs w:val="28"/>
        </w:rPr>
        <w:t>проект планировки и проект</w:t>
      </w:r>
      <w:r w:rsidRPr="002E2B05">
        <w:rPr>
          <w:rFonts w:eastAsia="Calibri"/>
          <w:kern w:val="2"/>
          <w:sz w:val="28"/>
          <w:szCs w:val="28"/>
        </w:rPr>
        <w:t xml:space="preserve"> межевания территории в районе магазина в </w:t>
      </w:r>
      <w:proofErr w:type="spellStart"/>
      <w:r w:rsidRPr="002E2B05">
        <w:rPr>
          <w:rFonts w:eastAsia="Calibri"/>
          <w:kern w:val="2"/>
          <w:sz w:val="28"/>
          <w:szCs w:val="28"/>
        </w:rPr>
        <w:t>мкр</w:t>
      </w:r>
      <w:proofErr w:type="spellEnd"/>
      <w:r w:rsidRPr="002E2B05">
        <w:rPr>
          <w:rFonts w:eastAsia="Calibri"/>
          <w:kern w:val="2"/>
          <w:sz w:val="28"/>
          <w:szCs w:val="28"/>
        </w:rPr>
        <w:t xml:space="preserve">. «Юбилейный», п. Синегорский </w:t>
      </w:r>
      <w:proofErr w:type="spellStart"/>
      <w:r w:rsidRPr="002E2B05">
        <w:rPr>
          <w:rFonts w:eastAsia="Calibri"/>
          <w:kern w:val="2"/>
          <w:sz w:val="28"/>
          <w:szCs w:val="28"/>
        </w:rPr>
        <w:t>Белокалитвинского</w:t>
      </w:r>
      <w:proofErr w:type="spellEnd"/>
      <w:r w:rsidRPr="002E2B05">
        <w:rPr>
          <w:rFonts w:eastAsia="Calibri"/>
          <w:kern w:val="2"/>
          <w:sz w:val="28"/>
          <w:szCs w:val="28"/>
        </w:rPr>
        <w:t xml:space="preserve"> района Ростовской области</w:t>
      </w:r>
      <w:r>
        <w:rPr>
          <w:rFonts w:eastAsia="Calibri"/>
          <w:kern w:val="2"/>
          <w:sz w:val="28"/>
          <w:szCs w:val="28"/>
        </w:rPr>
        <w:t xml:space="preserve">, </w:t>
      </w:r>
      <w:r w:rsidRPr="002E2B05">
        <w:rPr>
          <w:rFonts w:eastAsia="Calibri"/>
          <w:kern w:val="2"/>
          <w:sz w:val="28"/>
          <w:szCs w:val="28"/>
        </w:rPr>
        <w:t>в следующем составе:</w:t>
      </w:r>
    </w:p>
    <w:p w:rsidR="003733B6" w:rsidRPr="002E2B05" w:rsidRDefault="003733B6" w:rsidP="00C77627">
      <w:pPr>
        <w:kinsoku w:val="0"/>
        <w:overflowPunct w:val="0"/>
        <w:ind w:firstLine="709"/>
        <w:jc w:val="both"/>
        <w:rPr>
          <w:rFonts w:eastAsia="Calibri"/>
          <w:kern w:val="2"/>
          <w:sz w:val="28"/>
          <w:szCs w:val="28"/>
        </w:rPr>
      </w:pPr>
      <w:r>
        <w:rPr>
          <w:rFonts w:eastAsia="Calibri"/>
          <w:kern w:val="2"/>
          <w:sz w:val="28"/>
          <w:szCs w:val="28"/>
        </w:rPr>
        <w:t xml:space="preserve">1. Том 1. </w:t>
      </w:r>
      <w:r w:rsidRPr="002E2B05">
        <w:rPr>
          <w:rFonts w:eastAsia="Calibri"/>
          <w:kern w:val="2"/>
          <w:sz w:val="28"/>
          <w:szCs w:val="28"/>
        </w:rPr>
        <w:t>Проект планировки территории</w:t>
      </w:r>
      <w:r>
        <w:rPr>
          <w:rFonts w:eastAsia="Calibri"/>
          <w:kern w:val="2"/>
          <w:sz w:val="28"/>
          <w:szCs w:val="28"/>
        </w:rPr>
        <w:t>;</w:t>
      </w:r>
      <w:r w:rsidRPr="002E2B05">
        <w:rPr>
          <w:rFonts w:eastAsia="Calibri"/>
          <w:kern w:val="2"/>
          <w:sz w:val="28"/>
          <w:szCs w:val="28"/>
        </w:rPr>
        <w:t xml:space="preserve"> </w:t>
      </w:r>
    </w:p>
    <w:p w:rsidR="003733B6" w:rsidRPr="002E2B05" w:rsidRDefault="003733B6" w:rsidP="00C77627">
      <w:pPr>
        <w:kinsoku w:val="0"/>
        <w:overflowPunct w:val="0"/>
        <w:ind w:firstLine="709"/>
        <w:jc w:val="both"/>
        <w:rPr>
          <w:rFonts w:eastAsia="Calibri"/>
          <w:kern w:val="2"/>
          <w:sz w:val="28"/>
          <w:szCs w:val="28"/>
        </w:rPr>
      </w:pPr>
      <w:r>
        <w:rPr>
          <w:rFonts w:eastAsia="Calibri"/>
          <w:kern w:val="2"/>
          <w:sz w:val="28"/>
          <w:szCs w:val="28"/>
        </w:rPr>
        <w:t xml:space="preserve">1.1. Раздел 1. </w:t>
      </w:r>
      <w:r w:rsidRPr="002E2B05">
        <w:rPr>
          <w:rFonts w:eastAsia="Calibri"/>
          <w:kern w:val="2"/>
          <w:sz w:val="28"/>
          <w:szCs w:val="28"/>
        </w:rPr>
        <w:t>Основная (утверждаемая) часть</w:t>
      </w:r>
      <w:r>
        <w:rPr>
          <w:rFonts w:eastAsia="Calibri"/>
          <w:kern w:val="2"/>
          <w:sz w:val="28"/>
          <w:szCs w:val="28"/>
        </w:rPr>
        <w:t>,</w:t>
      </w:r>
      <w:r w:rsidRPr="00ED6D76">
        <w:t xml:space="preserve"> </w:t>
      </w:r>
      <w:r w:rsidRPr="00ED6D76">
        <w:rPr>
          <w:rFonts w:eastAsia="Calibri"/>
          <w:kern w:val="2"/>
          <w:sz w:val="28"/>
          <w:szCs w:val="28"/>
        </w:rPr>
        <w:t>согласно приложению №</w:t>
      </w:r>
      <w:r w:rsidR="00C77627">
        <w:rPr>
          <w:rFonts w:eastAsia="Calibri"/>
          <w:kern w:val="2"/>
          <w:sz w:val="28"/>
          <w:szCs w:val="28"/>
        </w:rPr>
        <w:t xml:space="preserve"> </w:t>
      </w:r>
      <w:r w:rsidRPr="00ED6D76">
        <w:rPr>
          <w:rFonts w:eastAsia="Calibri"/>
          <w:kern w:val="2"/>
          <w:sz w:val="28"/>
          <w:szCs w:val="28"/>
        </w:rPr>
        <w:t>1</w:t>
      </w:r>
      <w:r>
        <w:rPr>
          <w:rFonts w:eastAsia="Calibri"/>
          <w:kern w:val="2"/>
          <w:sz w:val="28"/>
          <w:szCs w:val="28"/>
        </w:rPr>
        <w:t>;</w:t>
      </w:r>
    </w:p>
    <w:p w:rsidR="003733B6" w:rsidRPr="002E2B05" w:rsidRDefault="003733B6" w:rsidP="00C77627">
      <w:pPr>
        <w:kinsoku w:val="0"/>
        <w:overflowPunct w:val="0"/>
        <w:ind w:firstLine="709"/>
        <w:jc w:val="both"/>
        <w:rPr>
          <w:rFonts w:eastAsia="Calibri"/>
          <w:kern w:val="2"/>
          <w:sz w:val="28"/>
          <w:szCs w:val="28"/>
        </w:rPr>
      </w:pPr>
      <w:r>
        <w:rPr>
          <w:rFonts w:eastAsia="Calibri"/>
          <w:kern w:val="2"/>
          <w:sz w:val="28"/>
          <w:szCs w:val="28"/>
        </w:rPr>
        <w:t xml:space="preserve">1.2. Раздел 2. </w:t>
      </w:r>
      <w:r w:rsidRPr="002E2B05">
        <w:rPr>
          <w:rFonts w:eastAsia="Calibri"/>
          <w:kern w:val="2"/>
          <w:sz w:val="28"/>
          <w:szCs w:val="28"/>
        </w:rPr>
        <w:t>Материалы обоснования</w:t>
      </w:r>
      <w:r>
        <w:rPr>
          <w:rFonts w:eastAsia="Calibri"/>
          <w:kern w:val="2"/>
          <w:sz w:val="28"/>
          <w:szCs w:val="28"/>
        </w:rPr>
        <w:t>,</w:t>
      </w:r>
      <w:r w:rsidRPr="00ED6D76">
        <w:t xml:space="preserve"> </w:t>
      </w:r>
      <w:r>
        <w:rPr>
          <w:rFonts w:eastAsia="Calibri"/>
          <w:kern w:val="2"/>
          <w:sz w:val="28"/>
          <w:szCs w:val="28"/>
        </w:rPr>
        <w:t>согласно приложению №</w:t>
      </w:r>
      <w:r w:rsidR="00C77627">
        <w:rPr>
          <w:rFonts w:eastAsia="Calibri"/>
          <w:kern w:val="2"/>
          <w:sz w:val="28"/>
          <w:szCs w:val="28"/>
        </w:rPr>
        <w:t xml:space="preserve"> </w:t>
      </w:r>
      <w:r>
        <w:rPr>
          <w:rFonts w:eastAsia="Calibri"/>
          <w:kern w:val="2"/>
          <w:sz w:val="28"/>
          <w:szCs w:val="28"/>
        </w:rPr>
        <w:t>2;</w:t>
      </w:r>
    </w:p>
    <w:p w:rsidR="003733B6" w:rsidRPr="002E2B05" w:rsidRDefault="003733B6" w:rsidP="00C77627">
      <w:pPr>
        <w:kinsoku w:val="0"/>
        <w:overflowPunct w:val="0"/>
        <w:ind w:firstLine="709"/>
        <w:jc w:val="both"/>
        <w:rPr>
          <w:rFonts w:eastAsia="Calibri"/>
          <w:kern w:val="2"/>
          <w:sz w:val="28"/>
          <w:szCs w:val="28"/>
        </w:rPr>
      </w:pPr>
      <w:r>
        <w:rPr>
          <w:rFonts w:eastAsia="Calibri"/>
          <w:kern w:val="2"/>
          <w:sz w:val="28"/>
          <w:szCs w:val="28"/>
        </w:rPr>
        <w:t xml:space="preserve">2. Том 2. </w:t>
      </w:r>
      <w:r w:rsidRPr="002E2B05">
        <w:rPr>
          <w:rFonts w:eastAsia="Calibri"/>
          <w:kern w:val="2"/>
          <w:sz w:val="28"/>
          <w:szCs w:val="28"/>
        </w:rPr>
        <w:t>Проект межевания территории</w:t>
      </w:r>
      <w:r>
        <w:rPr>
          <w:rFonts w:eastAsia="Calibri"/>
          <w:kern w:val="2"/>
          <w:sz w:val="28"/>
          <w:szCs w:val="28"/>
        </w:rPr>
        <w:t>;</w:t>
      </w:r>
    </w:p>
    <w:p w:rsidR="003733B6" w:rsidRPr="002E2B05" w:rsidRDefault="003733B6" w:rsidP="00C77627">
      <w:pPr>
        <w:kinsoku w:val="0"/>
        <w:overflowPunct w:val="0"/>
        <w:ind w:firstLine="709"/>
        <w:jc w:val="both"/>
        <w:rPr>
          <w:rFonts w:eastAsia="Calibri"/>
          <w:kern w:val="2"/>
          <w:sz w:val="28"/>
          <w:szCs w:val="28"/>
        </w:rPr>
      </w:pPr>
      <w:r>
        <w:rPr>
          <w:rFonts w:eastAsia="Calibri"/>
          <w:kern w:val="2"/>
          <w:sz w:val="28"/>
          <w:szCs w:val="28"/>
        </w:rPr>
        <w:t xml:space="preserve">2.1. Раздел 1. </w:t>
      </w:r>
      <w:r w:rsidRPr="002E2B05">
        <w:rPr>
          <w:rFonts w:eastAsia="Calibri"/>
          <w:kern w:val="2"/>
          <w:sz w:val="28"/>
          <w:szCs w:val="28"/>
        </w:rPr>
        <w:t>Основная (утверждаемая) часть</w:t>
      </w:r>
      <w:r>
        <w:rPr>
          <w:rFonts w:eastAsia="Calibri"/>
          <w:kern w:val="2"/>
          <w:sz w:val="28"/>
          <w:szCs w:val="28"/>
        </w:rPr>
        <w:t>,</w:t>
      </w:r>
      <w:r w:rsidRPr="00ED6D76">
        <w:t xml:space="preserve"> </w:t>
      </w:r>
      <w:r>
        <w:rPr>
          <w:rFonts w:eastAsia="Calibri"/>
          <w:kern w:val="2"/>
          <w:sz w:val="28"/>
          <w:szCs w:val="28"/>
        </w:rPr>
        <w:t>согласно приложению №</w:t>
      </w:r>
      <w:r w:rsidR="00C77627">
        <w:rPr>
          <w:rFonts w:eastAsia="Calibri"/>
          <w:kern w:val="2"/>
          <w:sz w:val="28"/>
          <w:szCs w:val="28"/>
        </w:rPr>
        <w:t xml:space="preserve"> </w:t>
      </w:r>
      <w:r>
        <w:rPr>
          <w:rFonts w:eastAsia="Calibri"/>
          <w:kern w:val="2"/>
          <w:sz w:val="28"/>
          <w:szCs w:val="28"/>
        </w:rPr>
        <w:t>3;</w:t>
      </w:r>
    </w:p>
    <w:p w:rsidR="003733B6" w:rsidRPr="00C804EF" w:rsidRDefault="003733B6" w:rsidP="00C77627">
      <w:pPr>
        <w:kinsoku w:val="0"/>
        <w:overflowPunct w:val="0"/>
        <w:ind w:firstLine="709"/>
        <w:jc w:val="both"/>
        <w:rPr>
          <w:rFonts w:eastAsia="Calibri"/>
          <w:kern w:val="2"/>
          <w:sz w:val="28"/>
          <w:szCs w:val="28"/>
        </w:rPr>
      </w:pPr>
      <w:r>
        <w:rPr>
          <w:rFonts w:eastAsia="Calibri"/>
          <w:kern w:val="2"/>
          <w:sz w:val="28"/>
          <w:szCs w:val="28"/>
        </w:rPr>
        <w:t xml:space="preserve">2.2. Раздел 2. </w:t>
      </w:r>
      <w:r w:rsidRPr="002E2B05">
        <w:rPr>
          <w:rFonts w:eastAsia="Calibri"/>
          <w:kern w:val="2"/>
          <w:sz w:val="28"/>
          <w:szCs w:val="28"/>
        </w:rPr>
        <w:t>Материалы обоснования</w:t>
      </w:r>
      <w:r>
        <w:rPr>
          <w:rFonts w:eastAsia="Calibri"/>
          <w:kern w:val="2"/>
          <w:sz w:val="28"/>
          <w:szCs w:val="28"/>
        </w:rPr>
        <w:t>,</w:t>
      </w:r>
      <w:r w:rsidRPr="00ED6D76">
        <w:t xml:space="preserve"> </w:t>
      </w:r>
      <w:r>
        <w:rPr>
          <w:rFonts w:eastAsia="Calibri"/>
          <w:kern w:val="2"/>
          <w:sz w:val="28"/>
          <w:szCs w:val="28"/>
        </w:rPr>
        <w:t>согласно приложению №</w:t>
      </w:r>
      <w:r w:rsidR="00C77627">
        <w:rPr>
          <w:rFonts w:eastAsia="Calibri"/>
          <w:kern w:val="2"/>
          <w:sz w:val="28"/>
          <w:szCs w:val="28"/>
        </w:rPr>
        <w:t xml:space="preserve"> </w:t>
      </w:r>
      <w:r>
        <w:rPr>
          <w:rFonts w:eastAsia="Calibri"/>
          <w:kern w:val="2"/>
          <w:sz w:val="28"/>
          <w:szCs w:val="28"/>
        </w:rPr>
        <w:t>4.</w:t>
      </w:r>
    </w:p>
    <w:p w:rsidR="003733B6" w:rsidRPr="00147672" w:rsidRDefault="003733B6" w:rsidP="00C77627">
      <w:pPr>
        <w:autoSpaceDE w:val="0"/>
        <w:autoSpaceDN w:val="0"/>
        <w:adjustRightInd w:val="0"/>
        <w:ind w:firstLine="709"/>
        <w:jc w:val="both"/>
        <w:rPr>
          <w:kern w:val="2"/>
          <w:sz w:val="28"/>
          <w:szCs w:val="28"/>
          <w:lang w:eastAsia="en-US"/>
        </w:rPr>
      </w:pPr>
      <w:r>
        <w:rPr>
          <w:kern w:val="2"/>
          <w:sz w:val="28"/>
          <w:szCs w:val="28"/>
          <w:lang w:eastAsia="en-US"/>
        </w:rPr>
        <w:t>2</w:t>
      </w:r>
      <w:r w:rsidRPr="00A71B68">
        <w:rPr>
          <w:kern w:val="2"/>
          <w:sz w:val="28"/>
          <w:szCs w:val="28"/>
          <w:lang w:eastAsia="en-US"/>
        </w:rPr>
        <w:t>. </w:t>
      </w:r>
      <w:r w:rsidRPr="00147672">
        <w:rPr>
          <w:kern w:val="2"/>
          <w:sz w:val="28"/>
          <w:szCs w:val="28"/>
          <w:lang w:eastAsia="en-US"/>
        </w:rPr>
        <w:t xml:space="preserve">Настоящее постановление подлежит официальному опубликованию в Муниципальном вестнике общественно-политической газеты «Перекресток» и </w:t>
      </w:r>
      <w:r w:rsidRPr="00147672">
        <w:rPr>
          <w:kern w:val="2"/>
          <w:sz w:val="28"/>
          <w:szCs w:val="28"/>
          <w:lang w:eastAsia="en-US"/>
        </w:rPr>
        <w:lastRenderedPageBreak/>
        <w:t xml:space="preserve">размещению на официальном сайте Администрации </w:t>
      </w:r>
      <w:proofErr w:type="spellStart"/>
      <w:r w:rsidRPr="00147672">
        <w:rPr>
          <w:kern w:val="2"/>
          <w:sz w:val="28"/>
          <w:szCs w:val="28"/>
          <w:lang w:eastAsia="en-US"/>
        </w:rPr>
        <w:t>Белокалитвинского</w:t>
      </w:r>
      <w:proofErr w:type="spellEnd"/>
      <w:r w:rsidRPr="00147672">
        <w:rPr>
          <w:kern w:val="2"/>
          <w:sz w:val="28"/>
          <w:szCs w:val="28"/>
          <w:lang w:eastAsia="en-US"/>
        </w:rPr>
        <w:t xml:space="preserve"> района в течении семи дней со дня принятия.</w:t>
      </w:r>
    </w:p>
    <w:p w:rsidR="003733B6" w:rsidRDefault="003733B6" w:rsidP="00C77627">
      <w:pPr>
        <w:autoSpaceDE w:val="0"/>
        <w:autoSpaceDN w:val="0"/>
        <w:adjustRightInd w:val="0"/>
        <w:ind w:firstLine="709"/>
        <w:jc w:val="both"/>
        <w:rPr>
          <w:kern w:val="2"/>
          <w:sz w:val="28"/>
          <w:szCs w:val="28"/>
          <w:lang w:eastAsia="en-US"/>
        </w:rPr>
      </w:pPr>
      <w:r w:rsidRPr="00147672">
        <w:rPr>
          <w:kern w:val="2"/>
          <w:sz w:val="28"/>
          <w:szCs w:val="28"/>
          <w:lang w:eastAsia="en-US"/>
        </w:rPr>
        <w:t xml:space="preserve">3. Контроль за исполнением настоящего постановления возложить на                   главного архитектора </w:t>
      </w:r>
      <w:proofErr w:type="spellStart"/>
      <w:r w:rsidRPr="00147672">
        <w:rPr>
          <w:kern w:val="2"/>
          <w:sz w:val="28"/>
          <w:szCs w:val="28"/>
          <w:lang w:eastAsia="en-US"/>
        </w:rPr>
        <w:t>Белокалитвинского</w:t>
      </w:r>
      <w:proofErr w:type="spellEnd"/>
      <w:r w:rsidRPr="00147672">
        <w:rPr>
          <w:kern w:val="2"/>
          <w:sz w:val="28"/>
          <w:szCs w:val="28"/>
          <w:lang w:eastAsia="en-US"/>
        </w:rPr>
        <w:t xml:space="preserve"> района </w:t>
      </w:r>
      <w:r>
        <w:rPr>
          <w:kern w:val="2"/>
          <w:sz w:val="28"/>
          <w:szCs w:val="28"/>
          <w:lang w:eastAsia="en-US"/>
        </w:rPr>
        <w:t>Каюкову Л.В.</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A910D5" w:rsidP="003818F3">
      <w:pPr>
        <w:pStyle w:val="2"/>
        <w:rPr>
          <w:b w:val="0"/>
        </w:rPr>
      </w:pPr>
      <w:bookmarkStart w:id="3" w:name="Наименование"/>
      <w:bookmarkEnd w:id="3"/>
      <w:proofErr w:type="spellStart"/>
      <w:r>
        <w:rPr>
          <w:b w:val="0"/>
        </w:rPr>
        <w:t>И.о</w:t>
      </w:r>
      <w:proofErr w:type="spellEnd"/>
      <w:r>
        <w:rPr>
          <w:b w:val="0"/>
        </w:rPr>
        <w:t>.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A910D5">
        <w:rPr>
          <w:b w:val="0"/>
        </w:rPr>
        <w:t>Д.Ю. Устименко</w:t>
      </w:r>
    </w:p>
    <w:p w:rsidR="00872883" w:rsidRDefault="00872883" w:rsidP="00872883">
      <w:pPr>
        <w:rPr>
          <w:sz w:val="28"/>
        </w:rPr>
      </w:pPr>
    </w:p>
    <w:p w:rsidR="00872883" w:rsidRPr="007F276D" w:rsidRDefault="00872883" w:rsidP="00872883">
      <w:pPr>
        <w:rPr>
          <w:sz w:val="28"/>
        </w:rPr>
      </w:pPr>
      <w:r w:rsidRPr="007F276D">
        <w:rPr>
          <w:sz w:val="28"/>
        </w:rPr>
        <w:t>Верно:</w:t>
      </w:r>
    </w:p>
    <w:p w:rsidR="003A39C2" w:rsidRPr="007F276D" w:rsidRDefault="00DA2597" w:rsidP="00835273">
      <w:pPr>
        <w:rPr>
          <w:sz w:val="28"/>
        </w:rPr>
      </w:pPr>
      <w:proofErr w:type="gramStart"/>
      <w:r w:rsidRPr="007F276D">
        <w:rPr>
          <w:sz w:val="28"/>
        </w:rPr>
        <w:t>У</w:t>
      </w:r>
      <w:r w:rsidR="00715C8D" w:rsidRPr="007F276D">
        <w:rPr>
          <w:sz w:val="28"/>
        </w:rPr>
        <w:t>правляющ</w:t>
      </w:r>
      <w:r w:rsidRPr="007F276D">
        <w:rPr>
          <w:sz w:val="28"/>
        </w:rPr>
        <w:t>ий</w:t>
      </w:r>
      <w:r w:rsidR="00715C8D" w:rsidRPr="007F276D">
        <w:rPr>
          <w:sz w:val="28"/>
        </w:rPr>
        <w:t xml:space="preserve"> </w:t>
      </w:r>
      <w:r w:rsidR="00F4755E" w:rsidRPr="007F276D">
        <w:rPr>
          <w:sz w:val="28"/>
        </w:rPr>
        <w:t xml:space="preserve"> делами</w:t>
      </w:r>
      <w:proofErr w:type="gramEnd"/>
      <w:r w:rsidR="00F4755E" w:rsidRPr="007F276D">
        <w:rPr>
          <w:sz w:val="28"/>
        </w:rPr>
        <w:tab/>
      </w:r>
      <w:r w:rsidR="00F4755E" w:rsidRPr="007F276D">
        <w:rPr>
          <w:sz w:val="28"/>
        </w:rPr>
        <w:tab/>
      </w:r>
      <w:r w:rsidR="00F4755E" w:rsidRPr="007F276D">
        <w:rPr>
          <w:sz w:val="28"/>
        </w:rPr>
        <w:tab/>
      </w:r>
      <w:r w:rsidR="000C6CE8" w:rsidRPr="007F276D">
        <w:rPr>
          <w:sz w:val="28"/>
        </w:rPr>
        <w:tab/>
      </w:r>
      <w:r w:rsidR="00F4755E" w:rsidRPr="007F276D">
        <w:rPr>
          <w:sz w:val="28"/>
        </w:rPr>
        <w:tab/>
      </w:r>
      <w:r w:rsidR="001D3A0E" w:rsidRPr="007F276D">
        <w:rPr>
          <w:sz w:val="28"/>
        </w:rPr>
        <w:tab/>
      </w:r>
      <w:r w:rsidRPr="007F276D">
        <w:rPr>
          <w:sz w:val="28"/>
        </w:rPr>
        <w:tab/>
        <w:t>Л.Г. Василенко</w:t>
      </w:r>
    </w:p>
    <w:p w:rsidR="003733B6" w:rsidRDefault="003733B6" w:rsidP="00835273">
      <w:pPr>
        <w:rPr>
          <w:sz w:val="28"/>
        </w:rPr>
      </w:pPr>
    </w:p>
    <w:p w:rsidR="003733B6" w:rsidRDefault="003733B6" w:rsidP="00835273">
      <w:pPr>
        <w:rPr>
          <w:sz w:val="28"/>
          <w:szCs w:val="28"/>
        </w:rPr>
        <w:sectPr w:rsidR="003733B6"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rsidR="003733B6" w:rsidRDefault="003733B6" w:rsidP="00C77627">
      <w:pPr>
        <w:jc w:val="right"/>
        <w:rPr>
          <w:rFonts w:eastAsia="Calibri"/>
          <w:lang w:eastAsia="en-US"/>
        </w:rPr>
      </w:pPr>
      <w:r w:rsidRPr="00ED6D76">
        <w:rPr>
          <w:rFonts w:eastAsia="Calibri"/>
          <w:lang w:eastAsia="en-US"/>
        </w:rPr>
        <w:lastRenderedPageBreak/>
        <w:t>Приложение №</w:t>
      </w:r>
      <w:r w:rsidR="00C77627">
        <w:rPr>
          <w:rFonts w:eastAsia="Calibri"/>
          <w:lang w:eastAsia="en-US"/>
        </w:rPr>
        <w:t xml:space="preserve"> </w:t>
      </w:r>
      <w:r w:rsidRPr="00ED6D76">
        <w:rPr>
          <w:rFonts w:eastAsia="Calibri"/>
          <w:lang w:eastAsia="en-US"/>
        </w:rPr>
        <w:t>1</w:t>
      </w:r>
    </w:p>
    <w:p w:rsidR="00C77627" w:rsidRDefault="003733B6" w:rsidP="00C77627">
      <w:pPr>
        <w:jc w:val="right"/>
        <w:rPr>
          <w:rFonts w:eastAsia="Calibri"/>
          <w:lang w:eastAsia="en-US"/>
        </w:rPr>
      </w:pPr>
      <w:r w:rsidRPr="00ED6D76">
        <w:rPr>
          <w:rFonts w:eastAsia="Calibri"/>
          <w:lang w:eastAsia="en-US"/>
        </w:rPr>
        <w:t xml:space="preserve"> </w:t>
      </w:r>
      <w:r>
        <w:rPr>
          <w:rFonts w:eastAsia="Calibri"/>
          <w:lang w:eastAsia="en-US"/>
        </w:rPr>
        <w:t xml:space="preserve">                                                                                                      </w:t>
      </w:r>
      <w:r w:rsidRPr="00ED6D76">
        <w:rPr>
          <w:rFonts w:eastAsia="Calibri"/>
          <w:lang w:eastAsia="en-US"/>
        </w:rPr>
        <w:t>к постановлению</w:t>
      </w:r>
      <w:r>
        <w:rPr>
          <w:rFonts w:eastAsia="Calibri"/>
          <w:lang w:eastAsia="en-US"/>
        </w:rPr>
        <w:t xml:space="preserve"> </w:t>
      </w:r>
    </w:p>
    <w:p w:rsidR="003733B6" w:rsidRDefault="003733B6" w:rsidP="00C77627">
      <w:pPr>
        <w:jc w:val="right"/>
        <w:rPr>
          <w:rFonts w:eastAsia="Calibri"/>
          <w:lang w:eastAsia="en-US"/>
        </w:rPr>
      </w:pPr>
      <w:r w:rsidRPr="00ED6D76">
        <w:rPr>
          <w:rFonts w:eastAsia="Calibri"/>
          <w:lang w:eastAsia="en-US"/>
        </w:rPr>
        <w:t xml:space="preserve">Администрации </w:t>
      </w:r>
    </w:p>
    <w:p w:rsidR="003733B6" w:rsidRPr="00ED6D76" w:rsidRDefault="003733B6" w:rsidP="00C77627">
      <w:pPr>
        <w:jc w:val="right"/>
        <w:rPr>
          <w:rFonts w:eastAsia="Calibri"/>
          <w:lang w:eastAsia="en-US"/>
        </w:rPr>
      </w:pPr>
      <w:r>
        <w:rPr>
          <w:rFonts w:eastAsia="Calibri"/>
          <w:lang w:eastAsia="en-US"/>
        </w:rPr>
        <w:t xml:space="preserve">                                                                                                                  </w:t>
      </w:r>
      <w:proofErr w:type="spellStart"/>
      <w:r>
        <w:rPr>
          <w:rFonts w:eastAsia="Calibri"/>
          <w:lang w:eastAsia="en-US"/>
        </w:rPr>
        <w:t>Белокалитвинского</w:t>
      </w:r>
      <w:proofErr w:type="spellEnd"/>
      <w:r w:rsidRPr="00ED6D76">
        <w:rPr>
          <w:rFonts w:eastAsia="Calibri"/>
          <w:lang w:eastAsia="en-US"/>
        </w:rPr>
        <w:t xml:space="preserve"> </w:t>
      </w:r>
      <w:r>
        <w:rPr>
          <w:rFonts w:eastAsia="Calibri"/>
          <w:lang w:eastAsia="en-US"/>
        </w:rPr>
        <w:t>района</w:t>
      </w:r>
      <w:r w:rsidRPr="00ED6D76">
        <w:rPr>
          <w:rFonts w:eastAsia="Calibri"/>
          <w:lang w:eastAsia="en-US"/>
        </w:rPr>
        <w:t xml:space="preserve">                                                                     </w:t>
      </w:r>
    </w:p>
    <w:p w:rsidR="003733B6" w:rsidRDefault="003733B6" w:rsidP="00C77627">
      <w:pPr>
        <w:jc w:val="right"/>
        <w:rPr>
          <w:rFonts w:eastAsia="Calibri"/>
          <w:lang w:eastAsia="en-US"/>
        </w:rPr>
      </w:pPr>
      <w:r w:rsidRPr="00ED6D76">
        <w:rPr>
          <w:rFonts w:eastAsia="Calibri"/>
          <w:lang w:eastAsia="en-US"/>
        </w:rPr>
        <w:t xml:space="preserve">от </w:t>
      </w:r>
      <w:r w:rsidR="003343AB">
        <w:rPr>
          <w:rFonts w:eastAsia="Calibri"/>
          <w:lang w:eastAsia="en-US"/>
        </w:rPr>
        <w:t>25.</w:t>
      </w:r>
      <w:r w:rsidR="00C77627">
        <w:rPr>
          <w:rFonts w:eastAsia="Calibri"/>
          <w:lang w:eastAsia="en-US"/>
        </w:rPr>
        <w:t>09.</w:t>
      </w:r>
      <w:r>
        <w:rPr>
          <w:rFonts w:eastAsia="Calibri"/>
          <w:lang w:eastAsia="en-US"/>
        </w:rPr>
        <w:t>2020</w:t>
      </w:r>
      <w:r w:rsidRPr="00ED6D76">
        <w:rPr>
          <w:rFonts w:eastAsia="Calibri"/>
          <w:lang w:eastAsia="en-US"/>
        </w:rPr>
        <w:t xml:space="preserve"> № </w:t>
      </w:r>
      <w:r w:rsidR="003343AB">
        <w:rPr>
          <w:rFonts w:eastAsia="Calibri"/>
          <w:lang w:eastAsia="en-US"/>
        </w:rPr>
        <w:t>1481</w:t>
      </w:r>
    </w:p>
    <w:p w:rsidR="003733B6" w:rsidRDefault="003733B6" w:rsidP="003733B6">
      <w:pPr>
        <w:jc w:val="right"/>
        <w:rPr>
          <w:rFonts w:eastAsia="Calibri"/>
          <w:lang w:eastAsia="en-US"/>
        </w:rPr>
      </w:pPr>
    </w:p>
    <w:p w:rsidR="003733B6" w:rsidRPr="00ED6D76" w:rsidRDefault="003733B6" w:rsidP="003733B6">
      <w:pPr>
        <w:ind w:firstLine="567"/>
        <w:jc w:val="center"/>
        <w:rPr>
          <w:rFonts w:eastAsia="Calibri"/>
          <w:sz w:val="28"/>
          <w:szCs w:val="28"/>
          <w:lang w:eastAsia="en-US"/>
        </w:rPr>
      </w:pPr>
      <w:r>
        <w:rPr>
          <w:rFonts w:eastAsia="Calibri"/>
          <w:sz w:val="28"/>
          <w:szCs w:val="28"/>
          <w:lang w:eastAsia="en-US"/>
        </w:rPr>
        <w:t>П</w:t>
      </w:r>
      <w:r w:rsidRPr="00ED6D76">
        <w:rPr>
          <w:rFonts w:eastAsia="Calibri"/>
          <w:sz w:val="28"/>
          <w:szCs w:val="28"/>
          <w:lang w:eastAsia="en-US"/>
        </w:rPr>
        <w:t xml:space="preserve">роект планировки и проект межевания территории в районе магазина в </w:t>
      </w:r>
      <w:proofErr w:type="spellStart"/>
      <w:r w:rsidRPr="00ED6D76">
        <w:rPr>
          <w:rFonts w:eastAsia="Calibri"/>
          <w:sz w:val="28"/>
          <w:szCs w:val="28"/>
          <w:lang w:eastAsia="en-US"/>
        </w:rPr>
        <w:t>мкр</w:t>
      </w:r>
      <w:proofErr w:type="spellEnd"/>
      <w:r w:rsidRPr="00ED6D76">
        <w:rPr>
          <w:rFonts w:eastAsia="Calibri"/>
          <w:sz w:val="28"/>
          <w:szCs w:val="28"/>
          <w:lang w:eastAsia="en-US"/>
        </w:rPr>
        <w:t xml:space="preserve">. «Юбилейный», п. Синегорский </w:t>
      </w:r>
      <w:proofErr w:type="spellStart"/>
      <w:r w:rsidRPr="00ED6D76">
        <w:rPr>
          <w:rFonts w:eastAsia="Calibri"/>
          <w:sz w:val="28"/>
          <w:szCs w:val="28"/>
          <w:lang w:eastAsia="en-US"/>
        </w:rPr>
        <w:t>Белокалитвинского</w:t>
      </w:r>
      <w:proofErr w:type="spellEnd"/>
      <w:r w:rsidRPr="00ED6D76">
        <w:rPr>
          <w:rFonts w:eastAsia="Calibri"/>
          <w:sz w:val="28"/>
          <w:szCs w:val="28"/>
          <w:lang w:eastAsia="en-US"/>
        </w:rPr>
        <w:t xml:space="preserve"> района Ростовской области</w:t>
      </w:r>
    </w:p>
    <w:p w:rsidR="003733B6" w:rsidRPr="00ED6D76" w:rsidRDefault="003733B6" w:rsidP="003733B6">
      <w:pPr>
        <w:ind w:firstLine="567"/>
        <w:jc w:val="both"/>
        <w:rPr>
          <w:rFonts w:eastAsia="Calibri"/>
          <w:lang w:eastAsia="en-US"/>
        </w:rPr>
      </w:pPr>
      <w:r w:rsidRPr="00ED6D76">
        <w:rPr>
          <w:rFonts w:eastAsia="Calibri"/>
          <w:lang w:eastAsia="en-US"/>
        </w:rPr>
        <w:t>СОСТАВ ПРОЕКТА</w:t>
      </w:r>
      <w:r>
        <w:rPr>
          <w:rFonts w:eastAsia="Calibri"/>
          <w:lang w:eastAsia="en-US"/>
        </w:rPr>
        <w:t>:</w:t>
      </w:r>
    </w:p>
    <w:p w:rsidR="003733B6" w:rsidRPr="002E2B05" w:rsidRDefault="003733B6" w:rsidP="003733B6">
      <w:pPr>
        <w:kinsoku w:val="0"/>
        <w:overflowPunct w:val="0"/>
        <w:ind w:firstLine="567"/>
        <w:jc w:val="both"/>
        <w:rPr>
          <w:rFonts w:eastAsia="Calibri"/>
          <w:kern w:val="2"/>
          <w:sz w:val="28"/>
          <w:szCs w:val="28"/>
        </w:rPr>
      </w:pPr>
      <w:r>
        <w:rPr>
          <w:rFonts w:eastAsia="Calibri"/>
          <w:kern w:val="2"/>
          <w:sz w:val="28"/>
          <w:szCs w:val="28"/>
        </w:rPr>
        <w:t xml:space="preserve">1. </w:t>
      </w:r>
      <w:r w:rsidRPr="002E2B05">
        <w:rPr>
          <w:rFonts w:eastAsia="Calibri"/>
          <w:kern w:val="2"/>
          <w:sz w:val="28"/>
          <w:szCs w:val="28"/>
        </w:rPr>
        <w:t>Проект планировки территории</w:t>
      </w:r>
      <w:r>
        <w:rPr>
          <w:rFonts w:eastAsia="Calibri"/>
          <w:kern w:val="2"/>
          <w:sz w:val="28"/>
          <w:szCs w:val="28"/>
        </w:rPr>
        <w:t>;</w:t>
      </w:r>
      <w:r w:rsidRPr="002E2B05">
        <w:rPr>
          <w:rFonts w:eastAsia="Calibri"/>
          <w:kern w:val="2"/>
          <w:sz w:val="28"/>
          <w:szCs w:val="28"/>
        </w:rPr>
        <w:t xml:space="preserve"> </w:t>
      </w:r>
    </w:p>
    <w:p w:rsidR="003733B6" w:rsidRPr="002E2B05" w:rsidRDefault="003733B6" w:rsidP="003733B6">
      <w:pPr>
        <w:kinsoku w:val="0"/>
        <w:overflowPunct w:val="0"/>
        <w:ind w:firstLine="567"/>
        <w:jc w:val="both"/>
        <w:rPr>
          <w:rFonts w:eastAsia="Calibri"/>
          <w:kern w:val="2"/>
          <w:sz w:val="28"/>
          <w:szCs w:val="28"/>
        </w:rPr>
      </w:pPr>
      <w:r>
        <w:rPr>
          <w:rFonts w:eastAsia="Calibri"/>
          <w:kern w:val="2"/>
          <w:sz w:val="28"/>
          <w:szCs w:val="28"/>
        </w:rPr>
        <w:t xml:space="preserve">1.1. </w:t>
      </w:r>
      <w:r w:rsidRPr="002E2B05">
        <w:rPr>
          <w:rFonts w:eastAsia="Calibri"/>
          <w:kern w:val="2"/>
          <w:sz w:val="28"/>
          <w:szCs w:val="28"/>
        </w:rPr>
        <w:t>Основная (утверждаемая) часть</w:t>
      </w:r>
      <w:r>
        <w:rPr>
          <w:rFonts w:eastAsia="Calibri"/>
          <w:kern w:val="2"/>
          <w:sz w:val="28"/>
          <w:szCs w:val="28"/>
        </w:rPr>
        <w:t>;</w:t>
      </w:r>
    </w:p>
    <w:p w:rsidR="003733B6" w:rsidRPr="002E2B05" w:rsidRDefault="003733B6" w:rsidP="003733B6">
      <w:pPr>
        <w:kinsoku w:val="0"/>
        <w:overflowPunct w:val="0"/>
        <w:ind w:firstLine="567"/>
        <w:jc w:val="both"/>
        <w:rPr>
          <w:rFonts w:eastAsia="Calibri"/>
          <w:kern w:val="2"/>
          <w:sz w:val="28"/>
          <w:szCs w:val="28"/>
        </w:rPr>
      </w:pPr>
      <w:r>
        <w:rPr>
          <w:rFonts w:eastAsia="Calibri"/>
          <w:kern w:val="2"/>
          <w:sz w:val="28"/>
          <w:szCs w:val="28"/>
        </w:rPr>
        <w:t xml:space="preserve">1.2. </w:t>
      </w:r>
      <w:r w:rsidRPr="002E2B05">
        <w:rPr>
          <w:rFonts w:eastAsia="Calibri"/>
          <w:kern w:val="2"/>
          <w:sz w:val="28"/>
          <w:szCs w:val="28"/>
        </w:rPr>
        <w:t>Материалы обоснования</w:t>
      </w:r>
      <w:r>
        <w:rPr>
          <w:rFonts w:eastAsia="Calibri"/>
          <w:kern w:val="2"/>
          <w:sz w:val="28"/>
          <w:szCs w:val="28"/>
        </w:rPr>
        <w:t>;</w:t>
      </w:r>
    </w:p>
    <w:p w:rsidR="003733B6" w:rsidRPr="002E2B05" w:rsidRDefault="003733B6" w:rsidP="003733B6">
      <w:pPr>
        <w:kinsoku w:val="0"/>
        <w:overflowPunct w:val="0"/>
        <w:ind w:firstLine="567"/>
        <w:jc w:val="both"/>
        <w:rPr>
          <w:rFonts w:eastAsia="Calibri"/>
          <w:kern w:val="2"/>
          <w:sz w:val="28"/>
          <w:szCs w:val="28"/>
        </w:rPr>
      </w:pPr>
      <w:r>
        <w:rPr>
          <w:rFonts w:eastAsia="Calibri"/>
          <w:kern w:val="2"/>
          <w:sz w:val="28"/>
          <w:szCs w:val="28"/>
        </w:rPr>
        <w:t xml:space="preserve">2. </w:t>
      </w:r>
      <w:r w:rsidRPr="002E2B05">
        <w:rPr>
          <w:rFonts w:eastAsia="Calibri"/>
          <w:kern w:val="2"/>
          <w:sz w:val="28"/>
          <w:szCs w:val="28"/>
        </w:rPr>
        <w:t>Проект межевания территории</w:t>
      </w:r>
      <w:r>
        <w:rPr>
          <w:rFonts w:eastAsia="Calibri"/>
          <w:kern w:val="2"/>
          <w:sz w:val="28"/>
          <w:szCs w:val="28"/>
        </w:rPr>
        <w:t>;</w:t>
      </w:r>
    </w:p>
    <w:p w:rsidR="003733B6" w:rsidRPr="002E2B05" w:rsidRDefault="003733B6" w:rsidP="003733B6">
      <w:pPr>
        <w:kinsoku w:val="0"/>
        <w:overflowPunct w:val="0"/>
        <w:ind w:firstLine="567"/>
        <w:jc w:val="both"/>
        <w:rPr>
          <w:rFonts w:eastAsia="Calibri"/>
          <w:kern w:val="2"/>
          <w:sz w:val="28"/>
          <w:szCs w:val="28"/>
        </w:rPr>
      </w:pPr>
      <w:r>
        <w:rPr>
          <w:rFonts w:eastAsia="Calibri"/>
          <w:kern w:val="2"/>
          <w:sz w:val="28"/>
          <w:szCs w:val="28"/>
        </w:rPr>
        <w:t xml:space="preserve">2.1. </w:t>
      </w:r>
      <w:r w:rsidRPr="002E2B05">
        <w:rPr>
          <w:rFonts w:eastAsia="Calibri"/>
          <w:kern w:val="2"/>
          <w:sz w:val="28"/>
          <w:szCs w:val="28"/>
        </w:rPr>
        <w:t>Основная (утверждаемая) часть</w:t>
      </w:r>
      <w:r>
        <w:rPr>
          <w:rFonts w:eastAsia="Calibri"/>
          <w:kern w:val="2"/>
          <w:sz w:val="28"/>
          <w:szCs w:val="28"/>
        </w:rPr>
        <w:t>;</w:t>
      </w:r>
    </w:p>
    <w:p w:rsidR="003733B6" w:rsidRPr="00C804EF" w:rsidRDefault="003733B6" w:rsidP="003733B6">
      <w:pPr>
        <w:kinsoku w:val="0"/>
        <w:overflowPunct w:val="0"/>
        <w:ind w:firstLine="567"/>
        <w:jc w:val="both"/>
        <w:rPr>
          <w:rFonts w:eastAsia="Calibri"/>
          <w:kern w:val="2"/>
          <w:sz w:val="28"/>
          <w:szCs w:val="28"/>
        </w:rPr>
      </w:pPr>
      <w:r>
        <w:rPr>
          <w:rFonts w:eastAsia="Calibri"/>
          <w:kern w:val="2"/>
          <w:sz w:val="28"/>
          <w:szCs w:val="28"/>
        </w:rPr>
        <w:t xml:space="preserve">2.2. </w:t>
      </w:r>
      <w:r w:rsidRPr="002E2B05">
        <w:rPr>
          <w:rFonts w:eastAsia="Calibri"/>
          <w:kern w:val="2"/>
          <w:sz w:val="28"/>
          <w:szCs w:val="28"/>
        </w:rPr>
        <w:t>Материалы обоснования</w:t>
      </w:r>
      <w:r>
        <w:rPr>
          <w:rFonts w:eastAsia="Calibri"/>
          <w:kern w:val="2"/>
          <w:sz w:val="28"/>
          <w:szCs w:val="28"/>
        </w:rPr>
        <w:t>.</w:t>
      </w:r>
    </w:p>
    <w:p w:rsidR="003733B6" w:rsidRPr="00ED6D76" w:rsidRDefault="003733B6" w:rsidP="003733B6">
      <w:pPr>
        <w:jc w:val="both"/>
        <w:rPr>
          <w:rFonts w:eastAsia="Calibri"/>
          <w:lang w:eastAsia="en-US"/>
        </w:rPr>
      </w:pPr>
    </w:p>
    <w:p w:rsidR="003733B6" w:rsidRPr="00ED6D76" w:rsidRDefault="003733B6" w:rsidP="003733B6">
      <w:pPr>
        <w:ind w:right="-455"/>
        <w:jc w:val="center"/>
        <w:rPr>
          <w:rFonts w:eastAsia="Calibri"/>
          <w:sz w:val="28"/>
          <w:szCs w:val="28"/>
          <w:lang w:eastAsia="en-US"/>
        </w:rPr>
      </w:pPr>
      <w:r w:rsidRPr="00ED6D76">
        <w:rPr>
          <w:rFonts w:eastAsia="Calibri"/>
          <w:sz w:val="28"/>
          <w:szCs w:val="28"/>
          <w:lang w:eastAsia="en-US"/>
        </w:rPr>
        <w:t xml:space="preserve">1. </w:t>
      </w:r>
      <w:r w:rsidRPr="006216A5">
        <w:rPr>
          <w:rFonts w:eastAsia="Calibri"/>
          <w:sz w:val="28"/>
          <w:szCs w:val="28"/>
          <w:lang w:eastAsia="en-US"/>
        </w:rPr>
        <w:t>Проект планировки территории</w:t>
      </w:r>
    </w:p>
    <w:p w:rsidR="003733B6" w:rsidRDefault="003733B6" w:rsidP="003733B6">
      <w:pPr>
        <w:ind w:right="-455" w:firstLine="567"/>
        <w:rPr>
          <w:rFonts w:eastAsia="Calibri"/>
          <w:sz w:val="28"/>
          <w:szCs w:val="28"/>
          <w:lang w:eastAsia="en-US"/>
        </w:rPr>
      </w:pPr>
      <w:r w:rsidRPr="00ED6D76">
        <w:rPr>
          <w:rFonts w:eastAsia="Calibri"/>
          <w:sz w:val="28"/>
          <w:szCs w:val="28"/>
          <w:lang w:eastAsia="en-US"/>
        </w:rPr>
        <w:t xml:space="preserve">1.1. </w:t>
      </w:r>
      <w:r w:rsidRPr="006216A5">
        <w:rPr>
          <w:rFonts w:eastAsia="Calibri"/>
          <w:sz w:val="28"/>
          <w:szCs w:val="28"/>
          <w:lang w:eastAsia="en-US"/>
        </w:rPr>
        <w:t>Основная (утверждаемая) часть</w:t>
      </w:r>
    </w:p>
    <w:p w:rsidR="003733B6" w:rsidRDefault="003733B6" w:rsidP="00C77627">
      <w:pPr>
        <w:ind w:right="-455"/>
        <w:jc w:val="center"/>
        <w:rPr>
          <w:rFonts w:eastAsia="Calibri"/>
          <w:sz w:val="28"/>
          <w:szCs w:val="28"/>
          <w:lang w:eastAsia="en-US"/>
        </w:rPr>
      </w:pPr>
      <w:r>
        <w:rPr>
          <w:rFonts w:eastAsia="Calibri"/>
          <w:sz w:val="28"/>
          <w:szCs w:val="28"/>
          <w:lang w:eastAsia="en-US"/>
        </w:rPr>
        <w:t>Пояснительная записка</w:t>
      </w:r>
    </w:p>
    <w:p w:rsidR="003733B6" w:rsidRPr="00ED6D76" w:rsidRDefault="003733B6" w:rsidP="003733B6">
      <w:pPr>
        <w:ind w:right="-455" w:firstLine="567"/>
        <w:rPr>
          <w:rFonts w:eastAsia="Calibri"/>
          <w:sz w:val="28"/>
          <w:szCs w:val="28"/>
          <w:lang w:eastAsia="en-US"/>
        </w:rPr>
      </w:pP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xml:space="preserve">Настоящий проект планировки территории разработан на основании постановления Администрации </w:t>
      </w:r>
      <w:proofErr w:type="spellStart"/>
      <w:r w:rsidRPr="006216A5">
        <w:rPr>
          <w:color w:val="000000"/>
          <w:sz w:val="28"/>
          <w:szCs w:val="28"/>
        </w:rPr>
        <w:t>Белокалитвинского</w:t>
      </w:r>
      <w:proofErr w:type="spellEnd"/>
      <w:r w:rsidRPr="006216A5">
        <w:rPr>
          <w:color w:val="000000"/>
          <w:sz w:val="28"/>
          <w:szCs w:val="28"/>
        </w:rPr>
        <w:t xml:space="preserve"> района от №39 от 17 января 2020г.</w:t>
      </w:r>
      <w:r>
        <w:rPr>
          <w:color w:val="000000"/>
          <w:sz w:val="28"/>
          <w:szCs w:val="28"/>
        </w:rPr>
        <w:t xml:space="preserve"> </w:t>
      </w:r>
      <w:r w:rsidRPr="006216A5">
        <w:rPr>
          <w:color w:val="000000"/>
          <w:sz w:val="28"/>
          <w:szCs w:val="28"/>
        </w:rPr>
        <w:t>«О разработке проекта планировки и проекта межевания территории в районе</w:t>
      </w:r>
      <w:r>
        <w:rPr>
          <w:color w:val="000000"/>
          <w:sz w:val="28"/>
          <w:szCs w:val="28"/>
        </w:rPr>
        <w:t xml:space="preserve"> </w:t>
      </w:r>
      <w:r w:rsidRPr="006216A5">
        <w:rPr>
          <w:color w:val="000000"/>
          <w:sz w:val="28"/>
          <w:szCs w:val="28"/>
        </w:rPr>
        <w:t xml:space="preserve">магазина в </w:t>
      </w:r>
      <w:proofErr w:type="spellStart"/>
      <w:r w:rsidRPr="006216A5">
        <w:rPr>
          <w:color w:val="000000"/>
          <w:sz w:val="28"/>
          <w:szCs w:val="28"/>
        </w:rPr>
        <w:t>мкр</w:t>
      </w:r>
      <w:proofErr w:type="spellEnd"/>
      <w:r w:rsidRPr="006216A5">
        <w:rPr>
          <w:color w:val="000000"/>
          <w:sz w:val="28"/>
          <w:szCs w:val="28"/>
        </w:rPr>
        <w:t xml:space="preserve">. "Юбилейный", п. Синегорский </w:t>
      </w:r>
      <w:proofErr w:type="spellStart"/>
      <w:r w:rsidRPr="006216A5">
        <w:rPr>
          <w:color w:val="000000"/>
          <w:sz w:val="28"/>
          <w:szCs w:val="28"/>
        </w:rPr>
        <w:t>Белокалитвинского</w:t>
      </w:r>
      <w:proofErr w:type="spellEnd"/>
      <w:r w:rsidRPr="006216A5">
        <w:rPr>
          <w:color w:val="000000"/>
          <w:sz w:val="28"/>
          <w:szCs w:val="28"/>
        </w:rPr>
        <w:t xml:space="preserve"> района Ростовской области».</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В процессе разработки проекта планировки территории использовались</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следующие нормативно-правовые документы:</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1.</w:t>
      </w:r>
      <w:r>
        <w:rPr>
          <w:color w:val="000000"/>
          <w:sz w:val="28"/>
          <w:szCs w:val="28"/>
        </w:rPr>
        <w:t xml:space="preserve"> </w:t>
      </w:r>
      <w:r w:rsidRPr="006216A5">
        <w:rPr>
          <w:color w:val="000000"/>
          <w:sz w:val="28"/>
          <w:szCs w:val="28"/>
        </w:rPr>
        <w:t>Градостроительный кодекс РФ от 29.12.2004 г. №190-ФЗ;</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2. Земельный кодекс РФ от 25.10.2001г. №136-ФЗ;</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3. Федеральный закон от 29.12.04 №191-ФЗ «О введении в действие</w:t>
      </w:r>
      <w:r>
        <w:rPr>
          <w:color w:val="000000"/>
          <w:sz w:val="28"/>
          <w:szCs w:val="28"/>
        </w:rPr>
        <w:t xml:space="preserve"> </w:t>
      </w:r>
      <w:r w:rsidRPr="006216A5">
        <w:rPr>
          <w:color w:val="000000"/>
          <w:sz w:val="28"/>
          <w:szCs w:val="28"/>
        </w:rPr>
        <w:t>Градостроительного кодекса Российской Федерации» (последняя редакция).</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4. СП 42.13330.2016 «Градостроительство. Планировка и застройка городских и сельских поселений» (Актуализированная редакция СНиП 2.07.01-89*).</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5. Правила землепользования и застройки Синегорского сельского</w:t>
      </w:r>
      <w:r>
        <w:rPr>
          <w:color w:val="000000"/>
          <w:sz w:val="28"/>
          <w:szCs w:val="28"/>
        </w:rPr>
        <w:t xml:space="preserve"> </w:t>
      </w:r>
      <w:r w:rsidRPr="006216A5">
        <w:rPr>
          <w:color w:val="000000"/>
          <w:sz w:val="28"/>
          <w:szCs w:val="28"/>
        </w:rPr>
        <w:t>поселения, утвержденные Решением Собранием депутатов Синегорского</w:t>
      </w:r>
      <w:r>
        <w:rPr>
          <w:color w:val="000000"/>
          <w:sz w:val="28"/>
          <w:szCs w:val="28"/>
        </w:rPr>
        <w:t xml:space="preserve"> </w:t>
      </w:r>
      <w:r w:rsidRPr="006216A5">
        <w:rPr>
          <w:color w:val="000000"/>
          <w:sz w:val="28"/>
          <w:szCs w:val="28"/>
        </w:rPr>
        <w:t>сельского поселения от 09.07.2012 г № 110;</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6. Генеральный план Синегорского сельского поселения, том1, утвержденного Решением Собранием депутатов Синегорского сельского поселения</w:t>
      </w:r>
      <w:r>
        <w:rPr>
          <w:color w:val="000000"/>
          <w:sz w:val="28"/>
          <w:szCs w:val="28"/>
        </w:rPr>
        <w:t xml:space="preserve"> </w:t>
      </w:r>
      <w:r w:rsidRPr="006216A5">
        <w:rPr>
          <w:color w:val="000000"/>
          <w:sz w:val="28"/>
          <w:szCs w:val="28"/>
        </w:rPr>
        <w:t>от 29.02.2012г. № 97.</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7. РДС 30-201-98 «Инструкция о прядке проектирования и установления красных линий в городах и других поселениях Российской Федерации».</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В качестве исходных данных при разработке проекта были использованы:</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1. Материалы инженерно-геодезических изысканий (топографическая</w:t>
      </w:r>
      <w:r>
        <w:rPr>
          <w:color w:val="000000"/>
          <w:sz w:val="28"/>
          <w:szCs w:val="28"/>
        </w:rPr>
        <w:t xml:space="preserve"> </w:t>
      </w:r>
      <w:r w:rsidRPr="006216A5">
        <w:rPr>
          <w:color w:val="000000"/>
          <w:sz w:val="28"/>
          <w:szCs w:val="28"/>
        </w:rPr>
        <w:t>съемка в М 1:500), выполненная ИП Клейменов 2019г.</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lastRenderedPageBreak/>
        <w:t xml:space="preserve">2. Постановление Администрации </w:t>
      </w:r>
      <w:proofErr w:type="spellStart"/>
      <w:r w:rsidRPr="006216A5">
        <w:rPr>
          <w:color w:val="000000"/>
          <w:sz w:val="28"/>
          <w:szCs w:val="28"/>
        </w:rPr>
        <w:t>Белокалитвинского</w:t>
      </w:r>
      <w:proofErr w:type="spellEnd"/>
      <w:r w:rsidRPr="006216A5">
        <w:rPr>
          <w:color w:val="000000"/>
          <w:sz w:val="28"/>
          <w:szCs w:val="28"/>
        </w:rPr>
        <w:t xml:space="preserve"> района №</w:t>
      </w:r>
      <w:r w:rsidR="00C77627">
        <w:rPr>
          <w:color w:val="000000"/>
          <w:sz w:val="28"/>
          <w:szCs w:val="28"/>
        </w:rPr>
        <w:t xml:space="preserve"> </w:t>
      </w:r>
      <w:r w:rsidRPr="006216A5">
        <w:rPr>
          <w:color w:val="000000"/>
          <w:sz w:val="28"/>
          <w:szCs w:val="28"/>
        </w:rPr>
        <w:t xml:space="preserve">39 </w:t>
      </w:r>
      <w:r w:rsidR="00C77627">
        <w:rPr>
          <w:color w:val="000000"/>
          <w:sz w:val="28"/>
          <w:szCs w:val="28"/>
        </w:rPr>
        <w:t xml:space="preserve">                        </w:t>
      </w:r>
      <w:r w:rsidRPr="006216A5">
        <w:rPr>
          <w:color w:val="000000"/>
          <w:sz w:val="28"/>
          <w:szCs w:val="28"/>
        </w:rPr>
        <w:t>от</w:t>
      </w:r>
      <w:r>
        <w:rPr>
          <w:color w:val="000000"/>
          <w:sz w:val="28"/>
          <w:szCs w:val="28"/>
        </w:rPr>
        <w:t xml:space="preserve"> </w:t>
      </w:r>
      <w:r w:rsidRPr="006216A5">
        <w:rPr>
          <w:color w:val="000000"/>
          <w:sz w:val="28"/>
          <w:szCs w:val="28"/>
        </w:rPr>
        <w:t>17 января 2020г. «О разработке проекта планировки и проекта межевания</w:t>
      </w:r>
      <w:r>
        <w:rPr>
          <w:color w:val="000000"/>
          <w:sz w:val="28"/>
          <w:szCs w:val="28"/>
        </w:rPr>
        <w:t xml:space="preserve"> </w:t>
      </w:r>
      <w:r w:rsidRPr="006216A5">
        <w:rPr>
          <w:color w:val="000000"/>
          <w:sz w:val="28"/>
          <w:szCs w:val="28"/>
        </w:rPr>
        <w:t xml:space="preserve">территории в районе магазина в </w:t>
      </w:r>
      <w:proofErr w:type="spellStart"/>
      <w:r w:rsidRPr="006216A5">
        <w:rPr>
          <w:color w:val="000000"/>
          <w:sz w:val="28"/>
          <w:szCs w:val="28"/>
        </w:rPr>
        <w:t>мкр</w:t>
      </w:r>
      <w:proofErr w:type="spellEnd"/>
      <w:r w:rsidRPr="006216A5">
        <w:rPr>
          <w:color w:val="000000"/>
          <w:sz w:val="28"/>
          <w:szCs w:val="28"/>
        </w:rPr>
        <w:t>. "Юбилейный", п. Синегорский</w:t>
      </w:r>
      <w:r>
        <w:rPr>
          <w:color w:val="000000"/>
          <w:sz w:val="28"/>
          <w:szCs w:val="28"/>
        </w:rPr>
        <w:t xml:space="preserve"> </w:t>
      </w:r>
      <w:proofErr w:type="spellStart"/>
      <w:r w:rsidRPr="006216A5">
        <w:rPr>
          <w:color w:val="000000"/>
          <w:sz w:val="28"/>
          <w:szCs w:val="28"/>
        </w:rPr>
        <w:t>Белокалитвинского</w:t>
      </w:r>
      <w:proofErr w:type="spellEnd"/>
      <w:r w:rsidRPr="006216A5">
        <w:rPr>
          <w:color w:val="000000"/>
          <w:sz w:val="28"/>
          <w:szCs w:val="28"/>
        </w:rPr>
        <w:t xml:space="preserve"> района Ростовской области» (границы территории проекта</w:t>
      </w:r>
      <w:r w:rsidR="00C77627">
        <w:rPr>
          <w:color w:val="000000"/>
          <w:sz w:val="28"/>
          <w:szCs w:val="28"/>
        </w:rPr>
        <w:t xml:space="preserve"> </w:t>
      </w:r>
      <w:r w:rsidRPr="006216A5">
        <w:rPr>
          <w:color w:val="000000"/>
          <w:sz w:val="28"/>
          <w:szCs w:val="28"/>
        </w:rPr>
        <w:t>планировки).</w:t>
      </w:r>
    </w:p>
    <w:p w:rsidR="003733B6" w:rsidRDefault="003733B6" w:rsidP="00C77627">
      <w:pPr>
        <w:tabs>
          <w:tab w:val="left" w:pos="285"/>
        </w:tabs>
        <w:ind w:firstLine="709"/>
        <w:jc w:val="both"/>
        <w:rPr>
          <w:color w:val="000000"/>
          <w:sz w:val="28"/>
          <w:szCs w:val="28"/>
        </w:rPr>
      </w:pPr>
      <w:r>
        <w:rPr>
          <w:color w:val="000000"/>
          <w:sz w:val="28"/>
          <w:szCs w:val="28"/>
        </w:rPr>
        <w:t>1</w:t>
      </w:r>
      <w:r w:rsidRPr="006216A5">
        <w:rPr>
          <w:color w:val="000000"/>
          <w:sz w:val="28"/>
          <w:szCs w:val="28"/>
        </w:rPr>
        <w:t>. Сведения о территориальных зонах и зонах с особыми условиями</w:t>
      </w:r>
      <w:r>
        <w:rPr>
          <w:color w:val="000000"/>
          <w:sz w:val="28"/>
          <w:szCs w:val="28"/>
        </w:rPr>
        <w:t xml:space="preserve"> </w:t>
      </w:r>
      <w:r w:rsidRPr="006216A5">
        <w:rPr>
          <w:color w:val="000000"/>
          <w:sz w:val="28"/>
          <w:szCs w:val="28"/>
        </w:rPr>
        <w:t>использования согласно Правилам землепользования и застройки</w:t>
      </w:r>
      <w:r>
        <w:rPr>
          <w:color w:val="000000"/>
          <w:sz w:val="28"/>
          <w:szCs w:val="28"/>
        </w:rPr>
        <w:t xml:space="preserve"> </w:t>
      </w:r>
      <w:r w:rsidRPr="006216A5">
        <w:rPr>
          <w:color w:val="000000"/>
          <w:sz w:val="28"/>
          <w:szCs w:val="28"/>
        </w:rPr>
        <w:t>Синегорского</w:t>
      </w:r>
      <w:r>
        <w:rPr>
          <w:color w:val="000000"/>
          <w:sz w:val="28"/>
          <w:szCs w:val="28"/>
        </w:rPr>
        <w:t xml:space="preserve"> </w:t>
      </w:r>
      <w:r w:rsidRPr="006216A5">
        <w:rPr>
          <w:color w:val="000000"/>
          <w:sz w:val="28"/>
          <w:szCs w:val="28"/>
        </w:rPr>
        <w:t>сельского поселения, утвержденные Решением Собранием депутатов</w:t>
      </w:r>
      <w:r>
        <w:rPr>
          <w:color w:val="000000"/>
          <w:sz w:val="28"/>
          <w:szCs w:val="28"/>
        </w:rPr>
        <w:t xml:space="preserve"> </w:t>
      </w:r>
      <w:r w:rsidRPr="006216A5">
        <w:rPr>
          <w:color w:val="000000"/>
          <w:sz w:val="28"/>
          <w:szCs w:val="28"/>
        </w:rPr>
        <w:t>Синегорского сельского поселения от 09.07.2012 г № 110</w:t>
      </w:r>
      <w:r>
        <w:rPr>
          <w:color w:val="000000"/>
          <w:sz w:val="28"/>
          <w:szCs w:val="28"/>
        </w:rPr>
        <w:t xml:space="preserve"> </w:t>
      </w:r>
    </w:p>
    <w:p w:rsidR="003733B6" w:rsidRPr="006216A5" w:rsidRDefault="003733B6" w:rsidP="00C77627">
      <w:pPr>
        <w:tabs>
          <w:tab w:val="left" w:pos="285"/>
        </w:tabs>
        <w:ind w:firstLine="709"/>
        <w:jc w:val="both"/>
        <w:rPr>
          <w:color w:val="000000"/>
          <w:sz w:val="28"/>
          <w:szCs w:val="28"/>
        </w:rPr>
      </w:pPr>
      <w:r>
        <w:rPr>
          <w:color w:val="000000"/>
          <w:sz w:val="28"/>
          <w:szCs w:val="28"/>
        </w:rPr>
        <w:t>1</w:t>
      </w:r>
      <w:r w:rsidRPr="006216A5">
        <w:rPr>
          <w:color w:val="000000"/>
          <w:sz w:val="28"/>
          <w:szCs w:val="28"/>
        </w:rPr>
        <w:t>.2. Цели и задачи проекта планировки</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Целью разработки документации по планировки территории (проект</w:t>
      </w:r>
      <w:r>
        <w:rPr>
          <w:color w:val="000000"/>
          <w:sz w:val="28"/>
          <w:szCs w:val="28"/>
        </w:rPr>
        <w:t xml:space="preserve"> </w:t>
      </w:r>
      <w:r w:rsidRPr="006216A5">
        <w:rPr>
          <w:color w:val="000000"/>
          <w:sz w:val="28"/>
          <w:szCs w:val="28"/>
        </w:rPr>
        <w:t>планировки территории) является:</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определение границ зон планируемого размещения объектов</w:t>
      </w:r>
      <w:r>
        <w:rPr>
          <w:color w:val="000000"/>
          <w:sz w:val="28"/>
          <w:szCs w:val="28"/>
        </w:rPr>
        <w:t xml:space="preserve"> </w:t>
      </w:r>
      <w:r w:rsidRPr="006216A5">
        <w:rPr>
          <w:color w:val="000000"/>
          <w:sz w:val="28"/>
          <w:szCs w:val="28"/>
        </w:rPr>
        <w:t>капитального строительства;</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определение параметров развития элементов инфраструктуры.</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Основным принципом организации проектируемой территории является</w:t>
      </w:r>
      <w:r>
        <w:rPr>
          <w:color w:val="000000"/>
          <w:sz w:val="28"/>
          <w:szCs w:val="28"/>
        </w:rPr>
        <w:t xml:space="preserve"> </w:t>
      </w:r>
      <w:r w:rsidRPr="006216A5">
        <w:rPr>
          <w:color w:val="000000"/>
          <w:sz w:val="28"/>
          <w:szCs w:val="28"/>
        </w:rPr>
        <w:t>повышение эффективности её использования в связи с размещением на ней</w:t>
      </w:r>
      <w:r>
        <w:rPr>
          <w:color w:val="000000"/>
          <w:sz w:val="28"/>
          <w:szCs w:val="28"/>
        </w:rPr>
        <w:t xml:space="preserve"> </w:t>
      </w:r>
      <w:r w:rsidRPr="006216A5">
        <w:rPr>
          <w:color w:val="000000"/>
          <w:sz w:val="28"/>
          <w:szCs w:val="28"/>
        </w:rPr>
        <w:t>объектов капитального строительства. Также предлагается комплекс</w:t>
      </w:r>
      <w:r>
        <w:rPr>
          <w:color w:val="000000"/>
          <w:sz w:val="28"/>
          <w:szCs w:val="28"/>
        </w:rPr>
        <w:t xml:space="preserve"> </w:t>
      </w:r>
      <w:r w:rsidRPr="006216A5">
        <w:rPr>
          <w:color w:val="000000"/>
          <w:sz w:val="28"/>
          <w:szCs w:val="28"/>
        </w:rPr>
        <w:t>мероприятий по благоустройству и озеленению проектируемой территории для</w:t>
      </w:r>
      <w:r>
        <w:rPr>
          <w:color w:val="000000"/>
          <w:sz w:val="28"/>
          <w:szCs w:val="28"/>
        </w:rPr>
        <w:t xml:space="preserve"> </w:t>
      </w:r>
      <w:r w:rsidRPr="006216A5">
        <w:rPr>
          <w:color w:val="000000"/>
          <w:sz w:val="28"/>
          <w:szCs w:val="28"/>
        </w:rPr>
        <w:t xml:space="preserve">создания комфортной среды населения поселения, сохранение </w:t>
      </w:r>
      <w:proofErr w:type="spellStart"/>
      <w:r w:rsidRPr="006216A5">
        <w:rPr>
          <w:color w:val="000000"/>
          <w:sz w:val="28"/>
          <w:szCs w:val="28"/>
        </w:rPr>
        <w:t>пешеходно</w:t>
      </w:r>
      <w:proofErr w:type="spellEnd"/>
      <w:r w:rsidRPr="006216A5">
        <w:rPr>
          <w:color w:val="000000"/>
          <w:sz w:val="28"/>
          <w:szCs w:val="28"/>
        </w:rPr>
        <w:t>-транспортной целостности.</w:t>
      </w:r>
    </w:p>
    <w:p w:rsidR="003733B6" w:rsidRPr="006216A5" w:rsidRDefault="003733B6" w:rsidP="00C77627">
      <w:pPr>
        <w:tabs>
          <w:tab w:val="left" w:pos="285"/>
        </w:tabs>
        <w:ind w:firstLine="709"/>
        <w:jc w:val="both"/>
        <w:rPr>
          <w:color w:val="000000"/>
          <w:sz w:val="28"/>
          <w:szCs w:val="28"/>
        </w:rPr>
      </w:pPr>
      <w:r>
        <w:rPr>
          <w:color w:val="000000"/>
          <w:sz w:val="28"/>
          <w:szCs w:val="28"/>
        </w:rPr>
        <w:t>1</w:t>
      </w:r>
      <w:r w:rsidRPr="006216A5">
        <w:rPr>
          <w:color w:val="000000"/>
          <w:sz w:val="28"/>
          <w:szCs w:val="28"/>
        </w:rPr>
        <w:t>.3. Сведения о функциональном назначении объекта</w:t>
      </w:r>
      <w:r>
        <w:rPr>
          <w:color w:val="000000"/>
          <w:sz w:val="28"/>
          <w:szCs w:val="28"/>
        </w:rPr>
        <w:t xml:space="preserve"> </w:t>
      </w:r>
      <w:r w:rsidRPr="006216A5">
        <w:rPr>
          <w:color w:val="000000"/>
          <w:sz w:val="28"/>
          <w:szCs w:val="28"/>
        </w:rPr>
        <w:t>проектирования</w:t>
      </w:r>
      <w:r>
        <w:rPr>
          <w:color w:val="000000"/>
          <w:sz w:val="28"/>
          <w:szCs w:val="28"/>
        </w:rPr>
        <w:t xml:space="preserve"> </w:t>
      </w:r>
      <w:r w:rsidRPr="006216A5">
        <w:rPr>
          <w:color w:val="000000"/>
          <w:sz w:val="28"/>
          <w:szCs w:val="28"/>
        </w:rPr>
        <w:t>Проектируемая территория расположена по адресу: Ростовская область,</w:t>
      </w:r>
      <w:r>
        <w:rPr>
          <w:color w:val="000000"/>
          <w:sz w:val="28"/>
          <w:szCs w:val="28"/>
        </w:rPr>
        <w:t xml:space="preserve"> </w:t>
      </w:r>
      <w:proofErr w:type="spellStart"/>
      <w:r w:rsidRPr="006216A5">
        <w:rPr>
          <w:color w:val="000000"/>
          <w:sz w:val="28"/>
          <w:szCs w:val="28"/>
        </w:rPr>
        <w:t>Белокалитвинский</w:t>
      </w:r>
      <w:proofErr w:type="spellEnd"/>
      <w:r w:rsidRPr="006216A5">
        <w:rPr>
          <w:color w:val="000000"/>
          <w:sz w:val="28"/>
          <w:szCs w:val="28"/>
        </w:rPr>
        <w:t xml:space="preserve"> район, п. Синегорский, </w:t>
      </w:r>
      <w:proofErr w:type="spellStart"/>
      <w:r w:rsidRPr="006216A5">
        <w:rPr>
          <w:color w:val="000000"/>
          <w:sz w:val="28"/>
          <w:szCs w:val="28"/>
        </w:rPr>
        <w:t>мкр</w:t>
      </w:r>
      <w:proofErr w:type="spellEnd"/>
      <w:r w:rsidRPr="006216A5">
        <w:rPr>
          <w:color w:val="000000"/>
          <w:sz w:val="28"/>
          <w:szCs w:val="28"/>
        </w:rPr>
        <w:t>. «Юбилейный», район</w:t>
      </w:r>
      <w:r>
        <w:rPr>
          <w:color w:val="000000"/>
          <w:sz w:val="28"/>
          <w:szCs w:val="28"/>
        </w:rPr>
        <w:t xml:space="preserve"> </w:t>
      </w:r>
      <w:r w:rsidRPr="006216A5">
        <w:rPr>
          <w:color w:val="000000"/>
          <w:sz w:val="28"/>
          <w:szCs w:val="28"/>
        </w:rPr>
        <w:t>магазина</w:t>
      </w:r>
      <w:r>
        <w:rPr>
          <w:color w:val="000000"/>
          <w:sz w:val="28"/>
          <w:szCs w:val="28"/>
        </w:rPr>
        <w:t xml:space="preserve"> </w:t>
      </w:r>
      <w:r w:rsidRPr="006216A5">
        <w:rPr>
          <w:color w:val="000000"/>
          <w:sz w:val="28"/>
          <w:szCs w:val="28"/>
        </w:rPr>
        <w:t>в «Гермес".</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Площадь проектирования составляет 935 м2.</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Категория земель: земли населенных пунктов.</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Проектируемая территория расположена согласно карт</w:t>
      </w:r>
      <w:r>
        <w:rPr>
          <w:color w:val="000000"/>
          <w:sz w:val="28"/>
          <w:szCs w:val="28"/>
        </w:rPr>
        <w:t xml:space="preserve"> </w:t>
      </w:r>
      <w:r w:rsidRPr="006216A5">
        <w:rPr>
          <w:color w:val="000000"/>
          <w:sz w:val="28"/>
          <w:szCs w:val="28"/>
        </w:rPr>
        <w:t>градостроительного зонирования п. Синегорский Правил землепользования и</w:t>
      </w:r>
      <w:r>
        <w:rPr>
          <w:color w:val="000000"/>
          <w:sz w:val="28"/>
          <w:szCs w:val="28"/>
        </w:rPr>
        <w:t xml:space="preserve"> </w:t>
      </w:r>
      <w:r w:rsidRPr="006216A5">
        <w:rPr>
          <w:color w:val="000000"/>
          <w:sz w:val="28"/>
          <w:szCs w:val="28"/>
        </w:rPr>
        <w:t>застройки Синегорского</w:t>
      </w:r>
      <w:r>
        <w:rPr>
          <w:color w:val="000000"/>
          <w:sz w:val="28"/>
          <w:szCs w:val="28"/>
        </w:rPr>
        <w:t xml:space="preserve"> </w:t>
      </w:r>
      <w:r w:rsidRPr="006216A5">
        <w:rPr>
          <w:color w:val="000000"/>
          <w:sz w:val="28"/>
          <w:szCs w:val="28"/>
        </w:rPr>
        <w:t>сельского поселения проектируемая территория размещается в зоне Ж.2 "Зона</w:t>
      </w:r>
      <w:r>
        <w:rPr>
          <w:color w:val="000000"/>
          <w:sz w:val="28"/>
          <w:szCs w:val="28"/>
        </w:rPr>
        <w:t xml:space="preserve"> </w:t>
      </w:r>
      <w:r w:rsidRPr="006216A5">
        <w:rPr>
          <w:color w:val="000000"/>
          <w:sz w:val="28"/>
          <w:szCs w:val="28"/>
        </w:rPr>
        <w:t>застройки малоэтажными жилыми домами".</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xml:space="preserve">Территория расположена в </w:t>
      </w:r>
      <w:proofErr w:type="spellStart"/>
      <w:r w:rsidRPr="006216A5">
        <w:rPr>
          <w:color w:val="000000"/>
          <w:sz w:val="28"/>
          <w:szCs w:val="28"/>
        </w:rPr>
        <w:t>мкр</w:t>
      </w:r>
      <w:proofErr w:type="spellEnd"/>
      <w:r w:rsidRPr="006216A5">
        <w:rPr>
          <w:color w:val="000000"/>
          <w:sz w:val="28"/>
          <w:szCs w:val="28"/>
        </w:rPr>
        <w:t>. «Юбилейный», в центральной части п.</w:t>
      </w:r>
      <w:r>
        <w:rPr>
          <w:color w:val="000000"/>
          <w:sz w:val="28"/>
          <w:szCs w:val="28"/>
        </w:rPr>
        <w:t xml:space="preserve"> </w:t>
      </w:r>
      <w:r w:rsidRPr="006216A5">
        <w:rPr>
          <w:color w:val="000000"/>
          <w:sz w:val="28"/>
          <w:szCs w:val="28"/>
        </w:rPr>
        <w:t>Синегорский.</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Территория ограничена:</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с севера - проезжая часть ул. Ленина;</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с востока - территория застройки малоэтажными жилыми домами;</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с юга - проезжая часть ул. Веселая;</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 с запада - перекресток улиц Ленина и Веселая.</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На проектируемой территории расположен существующий магазин</w:t>
      </w:r>
      <w:r>
        <w:rPr>
          <w:color w:val="000000"/>
          <w:sz w:val="28"/>
          <w:szCs w:val="28"/>
        </w:rPr>
        <w:t xml:space="preserve"> </w:t>
      </w:r>
      <w:r w:rsidRPr="006216A5">
        <w:rPr>
          <w:color w:val="000000"/>
          <w:sz w:val="28"/>
          <w:szCs w:val="28"/>
        </w:rPr>
        <w:t>«Гермес».</w:t>
      </w:r>
    </w:p>
    <w:p w:rsidR="003733B6" w:rsidRPr="006216A5" w:rsidRDefault="003733B6" w:rsidP="00C77627">
      <w:pPr>
        <w:tabs>
          <w:tab w:val="left" w:pos="285"/>
        </w:tabs>
        <w:ind w:firstLine="709"/>
        <w:jc w:val="both"/>
        <w:rPr>
          <w:color w:val="000000"/>
          <w:sz w:val="28"/>
          <w:szCs w:val="28"/>
        </w:rPr>
      </w:pPr>
      <w:r>
        <w:rPr>
          <w:color w:val="000000"/>
          <w:sz w:val="28"/>
          <w:szCs w:val="28"/>
        </w:rPr>
        <w:t>1</w:t>
      </w:r>
      <w:r w:rsidRPr="006216A5">
        <w:rPr>
          <w:color w:val="000000"/>
          <w:sz w:val="28"/>
          <w:szCs w:val="28"/>
        </w:rPr>
        <w:t>.4. Основные проектные решения</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Основной целью настоящего проекта планировки территории является</w:t>
      </w:r>
      <w:r>
        <w:rPr>
          <w:color w:val="000000"/>
          <w:sz w:val="28"/>
          <w:szCs w:val="28"/>
        </w:rPr>
        <w:t xml:space="preserve"> </w:t>
      </w:r>
      <w:r w:rsidRPr="006216A5">
        <w:rPr>
          <w:color w:val="000000"/>
          <w:sz w:val="28"/>
          <w:szCs w:val="28"/>
        </w:rPr>
        <w:t>определение границ зон планируемого размещения объектов капитального</w:t>
      </w:r>
      <w:r>
        <w:rPr>
          <w:color w:val="000000"/>
          <w:sz w:val="28"/>
          <w:szCs w:val="28"/>
        </w:rPr>
        <w:t xml:space="preserve"> </w:t>
      </w:r>
      <w:r w:rsidRPr="006216A5">
        <w:rPr>
          <w:color w:val="000000"/>
          <w:sz w:val="28"/>
          <w:szCs w:val="28"/>
        </w:rPr>
        <w:t>строительства.</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lastRenderedPageBreak/>
        <w:t>На рассматриваемой территории предлагается размещение объекта капитального строительства общественно-делового назначения – магазин. Со</w:t>
      </w:r>
      <w:r>
        <w:rPr>
          <w:color w:val="000000"/>
          <w:sz w:val="28"/>
          <w:szCs w:val="28"/>
        </w:rPr>
        <w:t xml:space="preserve"> </w:t>
      </w:r>
      <w:r w:rsidRPr="006216A5">
        <w:rPr>
          <w:color w:val="000000"/>
          <w:sz w:val="28"/>
          <w:szCs w:val="28"/>
        </w:rPr>
        <w:t>стороны ул. Ленина проектируется автостоянка на 6 м/мест.</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Здания существующего магазина «Гермес» и проектируемого выходят на</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ул. Ленина и образуют комплекс торгового обслуживания в самой населенной</w:t>
      </w:r>
      <w:r>
        <w:rPr>
          <w:color w:val="000000"/>
          <w:sz w:val="28"/>
          <w:szCs w:val="28"/>
        </w:rPr>
        <w:t xml:space="preserve"> </w:t>
      </w:r>
      <w:r w:rsidRPr="006216A5">
        <w:rPr>
          <w:color w:val="000000"/>
          <w:sz w:val="28"/>
          <w:szCs w:val="28"/>
        </w:rPr>
        <w:t>части поселка.</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Строительство магазина возможно после переноса подводящей трубы водопровода к существующим магазинам.</w:t>
      </w:r>
    </w:p>
    <w:p w:rsidR="003733B6" w:rsidRPr="006216A5" w:rsidRDefault="003733B6" w:rsidP="00C77627">
      <w:pPr>
        <w:tabs>
          <w:tab w:val="left" w:pos="285"/>
        </w:tabs>
        <w:ind w:firstLine="709"/>
        <w:jc w:val="both"/>
        <w:rPr>
          <w:color w:val="000000"/>
          <w:sz w:val="28"/>
          <w:szCs w:val="28"/>
        </w:rPr>
      </w:pPr>
      <w:r w:rsidRPr="006216A5">
        <w:rPr>
          <w:color w:val="000000"/>
          <w:sz w:val="28"/>
          <w:szCs w:val="28"/>
        </w:rPr>
        <w:t>Жилищное строительство на проектируемой территории не планируется.</w:t>
      </w:r>
    </w:p>
    <w:p w:rsidR="003733B6" w:rsidRDefault="003733B6" w:rsidP="00C77627">
      <w:pPr>
        <w:tabs>
          <w:tab w:val="left" w:pos="285"/>
        </w:tabs>
        <w:ind w:firstLine="709"/>
        <w:jc w:val="both"/>
        <w:rPr>
          <w:color w:val="000000"/>
          <w:sz w:val="28"/>
          <w:szCs w:val="28"/>
        </w:rPr>
      </w:pPr>
      <w:r w:rsidRPr="006216A5">
        <w:rPr>
          <w:color w:val="000000"/>
          <w:sz w:val="28"/>
          <w:szCs w:val="28"/>
        </w:rPr>
        <w:t>Технико-экономические показатели</w:t>
      </w:r>
    </w:p>
    <w:p w:rsidR="003733B6" w:rsidRDefault="003733B6" w:rsidP="003733B6">
      <w:pPr>
        <w:tabs>
          <w:tab w:val="left" w:pos="285"/>
        </w:tabs>
        <w:jc w:val="both"/>
        <w:rPr>
          <w:color w:val="000000"/>
          <w:sz w:val="28"/>
          <w:szCs w:val="28"/>
        </w:rPr>
      </w:pPr>
    </w:p>
    <w:tbl>
      <w:tblPr>
        <w:tblStyle w:val="ad"/>
        <w:tblW w:w="0" w:type="auto"/>
        <w:tblLook w:val="04A0" w:firstRow="1" w:lastRow="0" w:firstColumn="1" w:lastColumn="0" w:noHBand="0" w:noVBand="1"/>
      </w:tblPr>
      <w:tblGrid>
        <w:gridCol w:w="846"/>
        <w:gridCol w:w="5103"/>
        <w:gridCol w:w="992"/>
        <w:gridCol w:w="2405"/>
      </w:tblGrid>
      <w:tr w:rsidR="003733B6" w:rsidTr="00C77627">
        <w:trPr>
          <w:trHeight w:val="575"/>
        </w:trPr>
        <w:tc>
          <w:tcPr>
            <w:tcW w:w="846"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w:t>
            </w:r>
          </w:p>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п/п</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 xml:space="preserve">                   Наименование</w:t>
            </w:r>
          </w:p>
        </w:tc>
        <w:tc>
          <w:tcPr>
            <w:tcW w:w="992"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Ед.</w:t>
            </w:r>
          </w:p>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изм.</w:t>
            </w:r>
          </w:p>
        </w:tc>
        <w:tc>
          <w:tcPr>
            <w:tcW w:w="2405"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 xml:space="preserve">         Кол-во</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1</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Площадь проектирования</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га</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0,935</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2</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Площадь земель общего пользования</w:t>
            </w:r>
          </w:p>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(в границах участка 61:47:0050209:98)</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кв. м</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70</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3</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Площадь застройки</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кв. м</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200</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4</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Площадь твердых покрытий</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кв. м</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220</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5</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Площадь озеленения</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кв. м</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515</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6</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Процент застройки</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21,4</w:t>
            </w:r>
          </w:p>
        </w:tc>
      </w:tr>
      <w:tr w:rsidR="003733B6" w:rsidTr="00C77627">
        <w:tc>
          <w:tcPr>
            <w:tcW w:w="846" w:type="dxa"/>
          </w:tcPr>
          <w:p w:rsidR="003733B6" w:rsidRPr="00D00AB6" w:rsidRDefault="003733B6" w:rsidP="00C77627">
            <w:pPr>
              <w:tabs>
                <w:tab w:val="left" w:pos="285"/>
              </w:tabs>
              <w:jc w:val="center"/>
              <w:rPr>
                <w:rFonts w:ascii="Times New Roman" w:hAnsi="Times New Roman"/>
                <w:color w:val="000000"/>
                <w:sz w:val="28"/>
                <w:szCs w:val="28"/>
              </w:rPr>
            </w:pPr>
            <w:r w:rsidRPr="00D00AB6">
              <w:rPr>
                <w:rFonts w:ascii="Times New Roman" w:hAnsi="Times New Roman"/>
                <w:color w:val="000000"/>
                <w:sz w:val="28"/>
                <w:szCs w:val="28"/>
              </w:rPr>
              <w:t>7</w:t>
            </w:r>
          </w:p>
        </w:tc>
        <w:tc>
          <w:tcPr>
            <w:tcW w:w="5103" w:type="dxa"/>
          </w:tcPr>
          <w:p w:rsidR="003733B6" w:rsidRPr="00D00AB6" w:rsidRDefault="003733B6" w:rsidP="00C77627">
            <w:pPr>
              <w:tabs>
                <w:tab w:val="left" w:pos="285"/>
              </w:tabs>
              <w:jc w:val="both"/>
              <w:rPr>
                <w:rFonts w:ascii="Times New Roman" w:hAnsi="Times New Roman"/>
                <w:color w:val="000000"/>
                <w:sz w:val="28"/>
                <w:szCs w:val="28"/>
              </w:rPr>
            </w:pPr>
            <w:r w:rsidRPr="00D00AB6">
              <w:rPr>
                <w:rFonts w:ascii="Times New Roman" w:hAnsi="Times New Roman"/>
                <w:color w:val="000000"/>
                <w:sz w:val="28"/>
                <w:szCs w:val="28"/>
              </w:rPr>
              <w:t>Процент озеленения</w:t>
            </w:r>
          </w:p>
        </w:tc>
        <w:tc>
          <w:tcPr>
            <w:tcW w:w="992" w:type="dxa"/>
          </w:tcPr>
          <w:p w:rsidR="003733B6" w:rsidRPr="00D00AB6"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w:t>
            </w:r>
          </w:p>
        </w:tc>
        <w:tc>
          <w:tcPr>
            <w:tcW w:w="2405" w:type="dxa"/>
          </w:tcPr>
          <w:p w:rsidR="003733B6" w:rsidRPr="00D00AB6"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23,53</w:t>
            </w:r>
          </w:p>
        </w:tc>
      </w:tr>
    </w:tbl>
    <w:p w:rsidR="003733B6" w:rsidRDefault="003733B6" w:rsidP="003733B6">
      <w:pPr>
        <w:tabs>
          <w:tab w:val="left" w:pos="285"/>
        </w:tabs>
        <w:jc w:val="both"/>
        <w:rPr>
          <w:color w:val="000000"/>
          <w:sz w:val="28"/>
          <w:szCs w:val="28"/>
        </w:rPr>
      </w:pPr>
    </w:p>
    <w:p w:rsidR="003733B6" w:rsidRDefault="003733B6" w:rsidP="003733B6">
      <w:pPr>
        <w:tabs>
          <w:tab w:val="left" w:pos="285"/>
        </w:tabs>
        <w:jc w:val="both"/>
        <w:rPr>
          <w:color w:val="000000"/>
          <w:sz w:val="28"/>
          <w:szCs w:val="28"/>
        </w:rPr>
      </w:pPr>
      <w:r w:rsidRPr="00684B68">
        <w:rPr>
          <w:color w:val="000000"/>
          <w:sz w:val="28"/>
          <w:szCs w:val="28"/>
        </w:rPr>
        <w:t>Координаты поворотных точек красной линии</w:t>
      </w:r>
    </w:p>
    <w:tbl>
      <w:tblPr>
        <w:tblStyle w:val="ad"/>
        <w:tblW w:w="0" w:type="auto"/>
        <w:tblLook w:val="04A0" w:firstRow="1" w:lastRow="0" w:firstColumn="1" w:lastColumn="0" w:noHBand="0" w:noVBand="1"/>
      </w:tblPr>
      <w:tblGrid>
        <w:gridCol w:w="988"/>
        <w:gridCol w:w="3969"/>
        <w:gridCol w:w="4389"/>
      </w:tblGrid>
      <w:tr w:rsidR="003733B6" w:rsidTr="00C77627">
        <w:tc>
          <w:tcPr>
            <w:tcW w:w="988"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w:t>
            </w:r>
          </w:p>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точки</w:t>
            </w:r>
          </w:p>
        </w:tc>
        <w:tc>
          <w:tcPr>
            <w:tcW w:w="396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Координата X</w:t>
            </w:r>
          </w:p>
        </w:tc>
        <w:tc>
          <w:tcPr>
            <w:tcW w:w="438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Координата Y</w:t>
            </w:r>
          </w:p>
        </w:tc>
      </w:tr>
      <w:tr w:rsidR="003733B6" w:rsidTr="00C77627">
        <w:tc>
          <w:tcPr>
            <w:tcW w:w="988" w:type="dxa"/>
          </w:tcPr>
          <w:p w:rsidR="003733B6" w:rsidRPr="00684B68"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1</w:t>
            </w:r>
          </w:p>
        </w:tc>
        <w:tc>
          <w:tcPr>
            <w:tcW w:w="396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508 917,75</w:t>
            </w:r>
          </w:p>
        </w:tc>
        <w:tc>
          <w:tcPr>
            <w:tcW w:w="438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2 289 552,04</w:t>
            </w:r>
          </w:p>
        </w:tc>
      </w:tr>
      <w:tr w:rsidR="003733B6" w:rsidTr="00C77627">
        <w:tc>
          <w:tcPr>
            <w:tcW w:w="988" w:type="dxa"/>
          </w:tcPr>
          <w:p w:rsidR="003733B6" w:rsidRPr="00684B68"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2</w:t>
            </w:r>
          </w:p>
        </w:tc>
        <w:tc>
          <w:tcPr>
            <w:tcW w:w="396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508 908,63</w:t>
            </w:r>
          </w:p>
        </w:tc>
        <w:tc>
          <w:tcPr>
            <w:tcW w:w="438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2 289 513,26</w:t>
            </w:r>
          </w:p>
        </w:tc>
      </w:tr>
      <w:tr w:rsidR="003733B6" w:rsidTr="00C77627">
        <w:tc>
          <w:tcPr>
            <w:tcW w:w="988" w:type="dxa"/>
          </w:tcPr>
          <w:p w:rsidR="003733B6" w:rsidRPr="00684B68" w:rsidRDefault="003733B6" w:rsidP="00C77627">
            <w:pPr>
              <w:tabs>
                <w:tab w:val="left" w:pos="285"/>
              </w:tabs>
              <w:jc w:val="center"/>
              <w:rPr>
                <w:rFonts w:ascii="Times New Roman" w:hAnsi="Times New Roman"/>
                <w:color w:val="000000"/>
                <w:sz w:val="28"/>
                <w:szCs w:val="28"/>
              </w:rPr>
            </w:pPr>
            <w:r>
              <w:rPr>
                <w:rFonts w:ascii="Times New Roman" w:hAnsi="Times New Roman"/>
                <w:color w:val="000000"/>
                <w:sz w:val="28"/>
                <w:szCs w:val="28"/>
              </w:rPr>
              <w:t>3</w:t>
            </w:r>
          </w:p>
        </w:tc>
        <w:tc>
          <w:tcPr>
            <w:tcW w:w="396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508 891,27</w:t>
            </w:r>
          </w:p>
        </w:tc>
        <w:tc>
          <w:tcPr>
            <w:tcW w:w="4389" w:type="dxa"/>
          </w:tcPr>
          <w:p w:rsidR="003733B6" w:rsidRPr="00684B68" w:rsidRDefault="003733B6" w:rsidP="00C77627">
            <w:pPr>
              <w:tabs>
                <w:tab w:val="left" w:pos="285"/>
              </w:tabs>
              <w:jc w:val="center"/>
              <w:rPr>
                <w:rFonts w:ascii="Times New Roman" w:hAnsi="Times New Roman"/>
                <w:color w:val="000000"/>
                <w:sz w:val="28"/>
                <w:szCs w:val="28"/>
              </w:rPr>
            </w:pPr>
            <w:r w:rsidRPr="00684B68">
              <w:rPr>
                <w:rFonts w:ascii="Times New Roman" w:hAnsi="Times New Roman"/>
                <w:color w:val="000000"/>
                <w:sz w:val="28"/>
                <w:szCs w:val="28"/>
              </w:rPr>
              <w:t>2 289 511,91</w:t>
            </w:r>
          </w:p>
        </w:tc>
      </w:tr>
    </w:tbl>
    <w:p w:rsidR="003733B6" w:rsidRDefault="003733B6" w:rsidP="00835273">
      <w:pPr>
        <w:rPr>
          <w:sz w:val="28"/>
          <w:szCs w:val="28"/>
        </w:rPr>
      </w:pPr>
    </w:p>
    <w:p w:rsidR="003733B6" w:rsidRDefault="003733B6" w:rsidP="00835273">
      <w:pPr>
        <w:rPr>
          <w:sz w:val="28"/>
          <w:szCs w:val="28"/>
        </w:rPr>
      </w:pPr>
    </w:p>
    <w:p w:rsidR="003733B6" w:rsidRDefault="003733B6" w:rsidP="00835273">
      <w:pPr>
        <w:rPr>
          <w:sz w:val="28"/>
          <w:szCs w:val="28"/>
        </w:rPr>
      </w:pPr>
    </w:p>
    <w:p w:rsidR="003733B6" w:rsidRDefault="003733B6" w:rsidP="00835273">
      <w:pPr>
        <w:rPr>
          <w:sz w:val="28"/>
          <w:szCs w:val="28"/>
        </w:rPr>
        <w:sectPr w:rsidR="003733B6" w:rsidSect="00DA368D">
          <w:headerReference w:type="first" r:id="rId12"/>
          <w:pgSz w:w="11906" w:h="16838" w:code="9"/>
          <w:pgMar w:top="1134" w:right="567" w:bottom="1134" w:left="1701" w:header="397" w:footer="567" w:gutter="0"/>
          <w:cols w:space="708"/>
          <w:titlePg/>
          <w:docGrid w:linePitch="360"/>
        </w:sectPr>
      </w:pPr>
    </w:p>
    <w:p w:rsidR="003733B6" w:rsidRDefault="003733B6" w:rsidP="003733B6">
      <w:pPr>
        <w:tabs>
          <w:tab w:val="left" w:pos="285"/>
        </w:tabs>
        <w:jc w:val="center"/>
        <w:rPr>
          <w:color w:val="000000"/>
          <w:sz w:val="28"/>
          <w:szCs w:val="28"/>
        </w:rPr>
      </w:pPr>
      <w:r>
        <w:rPr>
          <w:noProof/>
          <w:color w:val="000000"/>
          <w:sz w:val="28"/>
          <w:szCs w:val="28"/>
        </w:rPr>
        <w:lastRenderedPageBreak/>
        <w:drawing>
          <wp:inline distT="0" distB="0" distL="0" distR="0" wp14:anchorId="78CE1A70" wp14:editId="15D935F3">
            <wp:extent cx="8006963" cy="4935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07817" cy="4997383"/>
                    </a:xfrm>
                    <a:prstGeom prst="rect">
                      <a:avLst/>
                    </a:prstGeom>
                    <a:noFill/>
                    <a:ln>
                      <a:noFill/>
                    </a:ln>
                  </pic:spPr>
                </pic:pic>
              </a:graphicData>
            </a:graphic>
          </wp:inline>
        </w:drawing>
      </w:r>
    </w:p>
    <w:p w:rsidR="003733B6" w:rsidRDefault="003733B6" w:rsidP="00835273">
      <w:pPr>
        <w:rPr>
          <w:sz w:val="28"/>
          <w:szCs w:val="28"/>
        </w:rPr>
      </w:pPr>
    </w:p>
    <w:p w:rsidR="003733B6" w:rsidRDefault="003733B6" w:rsidP="00835273">
      <w:pPr>
        <w:rPr>
          <w:sz w:val="28"/>
          <w:szCs w:val="28"/>
        </w:rPr>
      </w:pPr>
    </w:p>
    <w:p w:rsidR="003733B6" w:rsidRDefault="003733B6" w:rsidP="003733B6">
      <w:pPr>
        <w:jc w:val="center"/>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3733B6" w:rsidRDefault="003733B6" w:rsidP="003733B6">
      <w:pPr>
        <w:jc w:val="center"/>
        <w:rPr>
          <w:sz w:val="28"/>
          <w:szCs w:val="28"/>
        </w:rPr>
        <w:sectPr w:rsidR="003733B6" w:rsidSect="003733B6">
          <w:headerReference w:type="first" r:id="rId14"/>
          <w:pgSz w:w="16838" w:h="11906" w:orient="landscape" w:code="9"/>
          <w:pgMar w:top="1701" w:right="1134" w:bottom="567" w:left="1134" w:header="397" w:footer="567" w:gutter="0"/>
          <w:cols w:space="708"/>
          <w:titlePg/>
          <w:docGrid w:linePitch="360"/>
        </w:sectPr>
      </w:pPr>
    </w:p>
    <w:p w:rsidR="003733B6" w:rsidRDefault="003733B6" w:rsidP="00C77627">
      <w:pPr>
        <w:jc w:val="right"/>
        <w:rPr>
          <w:rFonts w:eastAsia="Calibri"/>
          <w:lang w:eastAsia="en-US"/>
        </w:rPr>
      </w:pPr>
      <w:r w:rsidRPr="00ED6D76">
        <w:rPr>
          <w:rFonts w:eastAsia="Calibri"/>
          <w:lang w:eastAsia="en-US"/>
        </w:rPr>
        <w:lastRenderedPageBreak/>
        <w:t>Приложение</w:t>
      </w:r>
      <w:r>
        <w:rPr>
          <w:rFonts w:eastAsia="Calibri"/>
          <w:lang w:eastAsia="en-US"/>
        </w:rPr>
        <w:t xml:space="preserve"> №</w:t>
      </w:r>
      <w:r w:rsidR="00C77627">
        <w:rPr>
          <w:rFonts w:eastAsia="Calibri"/>
          <w:lang w:eastAsia="en-US"/>
        </w:rPr>
        <w:t xml:space="preserve"> </w:t>
      </w:r>
      <w:r>
        <w:rPr>
          <w:rFonts w:eastAsia="Calibri"/>
          <w:lang w:eastAsia="en-US"/>
        </w:rPr>
        <w:t>2</w:t>
      </w:r>
    </w:p>
    <w:p w:rsidR="00C77627" w:rsidRDefault="003733B6" w:rsidP="00C77627">
      <w:pPr>
        <w:jc w:val="right"/>
        <w:rPr>
          <w:rFonts w:eastAsia="Calibri"/>
          <w:lang w:eastAsia="en-US"/>
        </w:rPr>
      </w:pPr>
      <w:r w:rsidRPr="00ED6D76">
        <w:rPr>
          <w:rFonts w:eastAsia="Calibri"/>
          <w:lang w:eastAsia="en-US"/>
        </w:rPr>
        <w:t xml:space="preserve"> </w:t>
      </w:r>
      <w:r>
        <w:rPr>
          <w:rFonts w:eastAsia="Calibri"/>
          <w:lang w:eastAsia="en-US"/>
        </w:rPr>
        <w:t xml:space="preserve">                                                                                                </w:t>
      </w:r>
      <w:r w:rsidRPr="00ED6D76">
        <w:rPr>
          <w:rFonts w:eastAsia="Calibri"/>
          <w:lang w:eastAsia="en-US"/>
        </w:rPr>
        <w:t>к постановлению</w:t>
      </w:r>
      <w:r>
        <w:rPr>
          <w:rFonts w:eastAsia="Calibri"/>
          <w:lang w:eastAsia="en-US"/>
        </w:rPr>
        <w:t xml:space="preserve"> </w:t>
      </w:r>
    </w:p>
    <w:p w:rsidR="003733B6" w:rsidRDefault="003733B6" w:rsidP="00C77627">
      <w:pPr>
        <w:jc w:val="right"/>
        <w:rPr>
          <w:rFonts w:eastAsia="Calibri"/>
          <w:lang w:eastAsia="en-US"/>
        </w:rPr>
      </w:pPr>
      <w:r w:rsidRPr="00ED6D76">
        <w:rPr>
          <w:rFonts w:eastAsia="Calibri"/>
          <w:lang w:eastAsia="en-US"/>
        </w:rPr>
        <w:t xml:space="preserve">Администрации </w:t>
      </w:r>
    </w:p>
    <w:p w:rsidR="003733B6" w:rsidRPr="00ED6D76" w:rsidRDefault="003733B6" w:rsidP="00C77627">
      <w:pPr>
        <w:jc w:val="right"/>
        <w:rPr>
          <w:rFonts w:eastAsia="Calibri"/>
          <w:lang w:eastAsia="en-US"/>
        </w:rPr>
      </w:pPr>
      <w:r>
        <w:rPr>
          <w:rFonts w:eastAsia="Calibri"/>
          <w:lang w:eastAsia="en-US"/>
        </w:rPr>
        <w:t xml:space="preserve">                                                                                                             </w:t>
      </w:r>
      <w:proofErr w:type="spellStart"/>
      <w:r>
        <w:rPr>
          <w:rFonts w:eastAsia="Calibri"/>
          <w:lang w:eastAsia="en-US"/>
        </w:rPr>
        <w:t>Белокалитвинского</w:t>
      </w:r>
      <w:proofErr w:type="spellEnd"/>
      <w:r w:rsidRPr="00ED6D76">
        <w:rPr>
          <w:rFonts w:eastAsia="Calibri"/>
          <w:lang w:eastAsia="en-US"/>
        </w:rPr>
        <w:t xml:space="preserve"> </w:t>
      </w:r>
      <w:r>
        <w:rPr>
          <w:rFonts w:eastAsia="Calibri"/>
          <w:lang w:eastAsia="en-US"/>
        </w:rPr>
        <w:t>района</w:t>
      </w:r>
      <w:r w:rsidRPr="00ED6D76">
        <w:rPr>
          <w:rFonts w:eastAsia="Calibri"/>
          <w:lang w:eastAsia="en-US"/>
        </w:rPr>
        <w:t xml:space="preserve">                                                                     </w:t>
      </w:r>
    </w:p>
    <w:p w:rsidR="003733B6" w:rsidRDefault="003733B6" w:rsidP="00C77627">
      <w:pPr>
        <w:jc w:val="right"/>
        <w:rPr>
          <w:rFonts w:eastAsia="Calibri"/>
          <w:lang w:eastAsia="en-US"/>
        </w:rPr>
      </w:pPr>
      <w:r w:rsidRPr="00ED6D76">
        <w:rPr>
          <w:rFonts w:eastAsia="Calibri"/>
          <w:lang w:eastAsia="en-US"/>
        </w:rPr>
        <w:t xml:space="preserve">от </w:t>
      </w:r>
      <w:proofErr w:type="gramStart"/>
      <w:r w:rsidR="003343AB">
        <w:rPr>
          <w:rFonts w:eastAsia="Calibri"/>
          <w:lang w:eastAsia="en-US"/>
        </w:rPr>
        <w:t>25</w:t>
      </w:r>
      <w:r w:rsidR="00C77627">
        <w:rPr>
          <w:rFonts w:eastAsia="Calibri"/>
          <w:lang w:eastAsia="en-US"/>
        </w:rPr>
        <w:t>.09.</w:t>
      </w:r>
      <w:r>
        <w:rPr>
          <w:rFonts w:eastAsia="Calibri"/>
          <w:lang w:eastAsia="en-US"/>
        </w:rPr>
        <w:t>2020</w:t>
      </w:r>
      <w:r w:rsidRPr="00ED6D76">
        <w:rPr>
          <w:rFonts w:eastAsia="Calibri"/>
          <w:lang w:eastAsia="en-US"/>
        </w:rPr>
        <w:t xml:space="preserve">  №</w:t>
      </w:r>
      <w:proofErr w:type="gramEnd"/>
      <w:r w:rsidRPr="00ED6D76">
        <w:rPr>
          <w:rFonts w:eastAsia="Calibri"/>
          <w:lang w:eastAsia="en-US"/>
        </w:rPr>
        <w:t xml:space="preserve"> </w:t>
      </w:r>
      <w:r w:rsidR="003343AB">
        <w:rPr>
          <w:rFonts w:eastAsia="Calibri"/>
          <w:lang w:eastAsia="en-US"/>
        </w:rPr>
        <w:t>1481</w:t>
      </w:r>
    </w:p>
    <w:p w:rsidR="003733B6" w:rsidRDefault="003733B6" w:rsidP="003733B6">
      <w:pPr>
        <w:tabs>
          <w:tab w:val="left" w:pos="285"/>
        </w:tabs>
        <w:ind w:firstLine="1134"/>
        <w:rPr>
          <w:color w:val="000000"/>
          <w:sz w:val="28"/>
          <w:szCs w:val="28"/>
        </w:rPr>
      </w:pPr>
      <w:r w:rsidRPr="00736088">
        <w:rPr>
          <w:color w:val="000000"/>
          <w:sz w:val="28"/>
          <w:szCs w:val="28"/>
        </w:rPr>
        <w:t>1.2. Материалы обоснования</w:t>
      </w:r>
    </w:p>
    <w:p w:rsidR="003733B6" w:rsidRDefault="003733B6" w:rsidP="003733B6">
      <w:pPr>
        <w:tabs>
          <w:tab w:val="left" w:pos="285"/>
        </w:tabs>
        <w:ind w:firstLine="1134"/>
        <w:rPr>
          <w:color w:val="000000"/>
          <w:sz w:val="28"/>
          <w:szCs w:val="28"/>
        </w:rPr>
      </w:pPr>
      <w:r>
        <w:rPr>
          <w:color w:val="000000"/>
          <w:sz w:val="28"/>
          <w:szCs w:val="28"/>
        </w:rPr>
        <w:t>Пояснительная записка</w:t>
      </w:r>
    </w:p>
    <w:p w:rsidR="003733B6" w:rsidRDefault="003733B6" w:rsidP="003733B6">
      <w:pPr>
        <w:tabs>
          <w:tab w:val="left" w:pos="285"/>
        </w:tabs>
        <w:ind w:firstLine="1134"/>
        <w:rPr>
          <w:color w:val="000000"/>
          <w:sz w:val="28"/>
          <w:szCs w:val="28"/>
        </w:rPr>
      </w:pPr>
    </w:p>
    <w:p w:rsidR="003733B6" w:rsidRDefault="003733B6" w:rsidP="003733B6">
      <w:pPr>
        <w:pStyle w:val="ac"/>
        <w:numPr>
          <w:ilvl w:val="0"/>
          <w:numId w:val="9"/>
        </w:numPr>
        <w:tabs>
          <w:tab w:val="left" w:pos="285"/>
        </w:tabs>
        <w:spacing w:after="200" w:line="276" w:lineRule="auto"/>
        <w:ind w:left="0" w:firstLine="360"/>
        <w:jc w:val="both"/>
        <w:rPr>
          <w:color w:val="000000"/>
          <w:sz w:val="28"/>
          <w:szCs w:val="28"/>
        </w:rPr>
      </w:pPr>
      <w:r w:rsidRPr="00D923C5">
        <w:rPr>
          <w:color w:val="000000"/>
          <w:sz w:val="28"/>
          <w:szCs w:val="28"/>
        </w:rPr>
        <w:t>Обоснование определения границ зон планируемого размещения объектов</w:t>
      </w:r>
      <w:r>
        <w:rPr>
          <w:color w:val="000000"/>
          <w:sz w:val="28"/>
          <w:szCs w:val="28"/>
        </w:rPr>
        <w:t xml:space="preserve"> </w:t>
      </w:r>
      <w:r w:rsidRPr="00D923C5">
        <w:rPr>
          <w:color w:val="000000"/>
          <w:sz w:val="28"/>
          <w:szCs w:val="28"/>
        </w:rPr>
        <w:t>капитального строительства</w:t>
      </w:r>
      <w:r>
        <w:rPr>
          <w:color w:val="000000"/>
          <w:sz w:val="28"/>
          <w:szCs w:val="28"/>
        </w:rPr>
        <w:t>.</w:t>
      </w:r>
    </w:p>
    <w:p w:rsidR="003733B6" w:rsidRPr="00D923C5" w:rsidRDefault="003733B6" w:rsidP="003733B6">
      <w:pPr>
        <w:pStyle w:val="ac"/>
        <w:tabs>
          <w:tab w:val="left" w:pos="0"/>
        </w:tabs>
        <w:ind w:left="0" w:firstLine="426"/>
        <w:jc w:val="both"/>
        <w:rPr>
          <w:color w:val="000000"/>
          <w:sz w:val="28"/>
          <w:szCs w:val="28"/>
        </w:rPr>
      </w:pPr>
      <w:r w:rsidRPr="00D923C5">
        <w:rPr>
          <w:color w:val="000000"/>
          <w:sz w:val="28"/>
          <w:szCs w:val="28"/>
        </w:rPr>
        <w:t>Согласно карт градостроительного зонирования п. Синегорский Правил</w:t>
      </w:r>
      <w:r>
        <w:rPr>
          <w:color w:val="000000"/>
          <w:sz w:val="28"/>
          <w:szCs w:val="28"/>
        </w:rPr>
        <w:t xml:space="preserve"> </w:t>
      </w:r>
      <w:r w:rsidRPr="00D923C5">
        <w:rPr>
          <w:color w:val="000000"/>
          <w:sz w:val="28"/>
          <w:szCs w:val="28"/>
        </w:rPr>
        <w:t>землепользования и застройки Синегорского сельского поселения проектируемая территория размещается в зоне Ж.2 "Зона застройки малоэтажными жилыми домами".</w:t>
      </w:r>
    </w:p>
    <w:p w:rsidR="003733B6" w:rsidRPr="00CE3221" w:rsidRDefault="003733B6" w:rsidP="003733B6">
      <w:pPr>
        <w:pStyle w:val="ac"/>
        <w:ind w:left="0" w:firstLine="426"/>
        <w:jc w:val="both"/>
        <w:rPr>
          <w:color w:val="000000"/>
          <w:sz w:val="28"/>
          <w:szCs w:val="28"/>
        </w:rPr>
      </w:pPr>
      <w:r w:rsidRPr="00D923C5">
        <w:rPr>
          <w:color w:val="000000"/>
          <w:sz w:val="28"/>
          <w:szCs w:val="28"/>
        </w:rPr>
        <w:t>Данная зона выделена для обеспечения правовых условий формирования</w:t>
      </w:r>
      <w:r>
        <w:rPr>
          <w:color w:val="000000"/>
          <w:sz w:val="28"/>
          <w:szCs w:val="28"/>
        </w:rPr>
        <w:t xml:space="preserve"> кварталов </w:t>
      </w:r>
      <w:r w:rsidRPr="00CE3221">
        <w:rPr>
          <w:color w:val="000000"/>
          <w:sz w:val="28"/>
          <w:szCs w:val="28"/>
        </w:rPr>
        <w:t>комфортного жилья на территориях застройки при повышении плотности использования территории.</w:t>
      </w:r>
    </w:p>
    <w:tbl>
      <w:tblPr>
        <w:tblStyle w:val="ad"/>
        <w:tblW w:w="0" w:type="auto"/>
        <w:tblInd w:w="360" w:type="dxa"/>
        <w:tblLook w:val="04A0" w:firstRow="1" w:lastRow="0" w:firstColumn="1" w:lastColumn="0" w:noHBand="0" w:noVBand="1"/>
      </w:tblPr>
      <w:tblGrid>
        <w:gridCol w:w="911"/>
        <w:gridCol w:w="2410"/>
        <w:gridCol w:w="5665"/>
      </w:tblGrid>
      <w:tr w:rsidR="003733B6" w:rsidRPr="00D923C5" w:rsidTr="00C77627">
        <w:tc>
          <w:tcPr>
            <w:tcW w:w="8986" w:type="dxa"/>
            <w:gridSpan w:val="3"/>
          </w:tcPr>
          <w:p w:rsidR="003733B6" w:rsidRPr="00D923C5" w:rsidRDefault="003733B6" w:rsidP="00C77627">
            <w:pPr>
              <w:pStyle w:val="ac"/>
              <w:tabs>
                <w:tab w:val="left" w:pos="285"/>
              </w:tabs>
              <w:ind w:left="0"/>
              <w:jc w:val="both"/>
              <w:rPr>
                <w:rFonts w:ascii="Times New Roman" w:hAnsi="Times New Roman"/>
                <w:color w:val="000000"/>
                <w:sz w:val="28"/>
                <w:szCs w:val="28"/>
              </w:rPr>
            </w:pPr>
            <w:r w:rsidRPr="00D923C5">
              <w:rPr>
                <w:rFonts w:ascii="Times New Roman" w:hAnsi="Times New Roman"/>
                <w:color w:val="000000"/>
                <w:sz w:val="28"/>
                <w:szCs w:val="28"/>
              </w:rPr>
              <w:t xml:space="preserve">                         </w:t>
            </w:r>
            <w:r w:rsidR="00C77627" w:rsidRPr="00D923C5">
              <w:rPr>
                <w:rFonts w:ascii="Times New Roman" w:hAnsi="Times New Roman"/>
                <w:color w:val="000000"/>
                <w:sz w:val="28"/>
                <w:szCs w:val="28"/>
              </w:rPr>
              <w:t>Основные виды разрешенного использования</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8"/>
                <w:szCs w:val="28"/>
              </w:rPr>
            </w:pPr>
            <w:r w:rsidRPr="00D923C5">
              <w:rPr>
                <w:rFonts w:ascii="Times New Roman" w:hAnsi="Times New Roman"/>
                <w:color w:val="000000"/>
                <w:sz w:val="28"/>
                <w:szCs w:val="28"/>
              </w:rPr>
              <w:t>Код</w:t>
            </w:r>
          </w:p>
        </w:tc>
        <w:tc>
          <w:tcPr>
            <w:tcW w:w="2410" w:type="dxa"/>
          </w:tcPr>
          <w:p w:rsidR="003733B6" w:rsidRPr="00D923C5" w:rsidRDefault="003733B6" w:rsidP="00C77627">
            <w:pPr>
              <w:tabs>
                <w:tab w:val="left" w:pos="285"/>
              </w:tabs>
              <w:jc w:val="center"/>
              <w:rPr>
                <w:rFonts w:ascii="Times New Roman" w:hAnsi="Times New Roman"/>
                <w:color w:val="000000"/>
                <w:sz w:val="28"/>
                <w:szCs w:val="28"/>
              </w:rPr>
            </w:pPr>
            <w:r w:rsidRPr="00D923C5">
              <w:rPr>
                <w:rFonts w:ascii="Times New Roman" w:hAnsi="Times New Roman"/>
                <w:color w:val="000000"/>
                <w:sz w:val="28"/>
                <w:szCs w:val="28"/>
              </w:rPr>
              <w:t>Наименование основного вида разрешенного использования</w:t>
            </w:r>
          </w:p>
        </w:tc>
        <w:tc>
          <w:tcPr>
            <w:tcW w:w="5665" w:type="dxa"/>
          </w:tcPr>
          <w:p w:rsidR="003733B6" w:rsidRPr="00D923C5" w:rsidRDefault="003733B6" w:rsidP="00C77627">
            <w:pPr>
              <w:pStyle w:val="ac"/>
              <w:tabs>
                <w:tab w:val="left" w:pos="285"/>
              </w:tabs>
              <w:ind w:left="0"/>
              <w:rPr>
                <w:rFonts w:ascii="Times New Roman" w:hAnsi="Times New Roman"/>
                <w:color w:val="000000"/>
                <w:sz w:val="28"/>
                <w:szCs w:val="28"/>
              </w:rPr>
            </w:pPr>
            <w:r w:rsidRPr="00D923C5">
              <w:rPr>
                <w:rFonts w:ascii="Times New Roman" w:hAnsi="Times New Roman"/>
                <w:color w:val="000000"/>
                <w:sz w:val="28"/>
                <w:szCs w:val="28"/>
              </w:rPr>
              <w:t>Описание основного вида разрешенного использования</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2"/>
                <w:szCs w:val="22"/>
              </w:rPr>
            </w:pPr>
            <w:r w:rsidRPr="00D923C5">
              <w:rPr>
                <w:rFonts w:ascii="Times New Roman" w:hAnsi="Times New Roman"/>
                <w:color w:val="000000"/>
                <w:sz w:val="22"/>
                <w:szCs w:val="22"/>
              </w:rPr>
              <w:t>2.1.1</w:t>
            </w:r>
          </w:p>
        </w:tc>
        <w:tc>
          <w:tcPr>
            <w:tcW w:w="2410" w:type="dxa"/>
          </w:tcPr>
          <w:p w:rsidR="003733B6" w:rsidRPr="00D923C5" w:rsidRDefault="003733B6" w:rsidP="00C77627">
            <w:pPr>
              <w:tabs>
                <w:tab w:val="left" w:pos="285"/>
              </w:tabs>
              <w:jc w:val="both"/>
              <w:rPr>
                <w:rFonts w:ascii="Times New Roman" w:hAnsi="Times New Roman"/>
                <w:color w:val="000000"/>
                <w:sz w:val="22"/>
                <w:szCs w:val="22"/>
              </w:rPr>
            </w:pPr>
            <w:r w:rsidRPr="00D923C5">
              <w:rPr>
                <w:rFonts w:ascii="Times New Roman" w:hAnsi="Times New Roman"/>
                <w:color w:val="000000"/>
                <w:sz w:val="22"/>
                <w:szCs w:val="22"/>
              </w:rPr>
              <w:t>Малоэтажная многоквартирная жилая застройка</w:t>
            </w:r>
          </w:p>
        </w:tc>
        <w:tc>
          <w:tcPr>
            <w:tcW w:w="5665" w:type="dxa"/>
          </w:tcPr>
          <w:p w:rsidR="003733B6" w:rsidRPr="00897BA9" w:rsidRDefault="003733B6" w:rsidP="00C77627">
            <w:pPr>
              <w:tabs>
                <w:tab w:val="left" w:pos="285"/>
              </w:tabs>
              <w:rPr>
                <w:rFonts w:ascii="Times New Roman" w:hAnsi="Times New Roman"/>
                <w:color w:val="000000"/>
                <w:sz w:val="22"/>
                <w:szCs w:val="22"/>
              </w:rPr>
            </w:pPr>
            <w:r w:rsidRPr="00897BA9">
              <w:rPr>
                <w:rFonts w:ascii="Times New Roman" w:hAnsi="Times New Roman"/>
                <w:color w:val="000000"/>
                <w:sz w:val="22"/>
                <w:szCs w:val="22"/>
              </w:rPr>
              <w:t xml:space="preserve">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w:t>
            </w:r>
            <w:proofErr w:type="spellStart"/>
            <w:r w:rsidRPr="00897BA9">
              <w:rPr>
                <w:rFonts w:ascii="Times New Roman" w:hAnsi="Times New Roman"/>
                <w:color w:val="000000"/>
                <w:sz w:val="22"/>
                <w:szCs w:val="22"/>
              </w:rPr>
              <w:t>встроенно</w:t>
            </w:r>
            <w:proofErr w:type="spellEnd"/>
            <w:r w:rsidRPr="00897BA9">
              <w:rPr>
                <w:rFonts w:ascii="Times New Roman" w:hAnsi="Times New Roman"/>
                <w:color w:val="000000"/>
                <w:sz w:val="22"/>
                <w:szCs w:val="22"/>
              </w:rPr>
              <w:t>- 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8"/>
                <w:szCs w:val="28"/>
              </w:rPr>
            </w:pPr>
            <w:r w:rsidRPr="008A6EB9">
              <w:rPr>
                <w:rFonts w:ascii="Times New Roman" w:hAnsi="Times New Roman"/>
                <w:color w:val="000000"/>
                <w:sz w:val="28"/>
                <w:szCs w:val="28"/>
              </w:rPr>
              <w:t>3.5.1</w:t>
            </w:r>
          </w:p>
        </w:tc>
        <w:tc>
          <w:tcPr>
            <w:tcW w:w="2410" w:type="dxa"/>
          </w:tcPr>
          <w:p w:rsidR="003733B6" w:rsidRPr="00D923C5" w:rsidRDefault="003733B6" w:rsidP="00C77627">
            <w:pPr>
              <w:pStyle w:val="ac"/>
              <w:tabs>
                <w:tab w:val="left" w:pos="285"/>
              </w:tabs>
              <w:ind w:left="-103"/>
              <w:jc w:val="both"/>
              <w:rPr>
                <w:rFonts w:ascii="Times New Roman" w:hAnsi="Times New Roman"/>
                <w:color w:val="000000"/>
                <w:sz w:val="28"/>
                <w:szCs w:val="28"/>
              </w:rPr>
            </w:pPr>
            <w:r w:rsidRPr="008A6EB9">
              <w:rPr>
                <w:rFonts w:ascii="Times New Roman" w:hAnsi="Times New Roman"/>
                <w:color w:val="000000"/>
                <w:sz w:val="22"/>
                <w:szCs w:val="22"/>
              </w:rPr>
              <w:t>Дошкольное, начальное и среднее общее</w:t>
            </w:r>
            <w:r>
              <w:rPr>
                <w:rFonts w:ascii="Times New Roman" w:hAnsi="Times New Roman"/>
                <w:color w:val="000000"/>
                <w:sz w:val="22"/>
                <w:szCs w:val="22"/>
              </w:rPr>
              <w:t xml:space="preserve"> </w:t>
            </w:r>
            <w:r w:rsidRPr="008A6EB9">
              <w:rPr>
                <w:rFonts w:ascii="Times New Roman" w:hAnsi="Times New Roman"/>
                <w:color w:val="000000"/>
                <w:sz w:val="22"/>
                <w:szCs w:val="22"/>
              </w:rPr>
              <w:t>образование</w:t>
            </w:r>
          </w:p>
        </w:tc>
        <w:tc>
          <w:tcPr>
            <w:tcW w:w="5665" w:type="dxa"/>
          </w:tcPr>
          <w:p w:rsidR="003733B6" w:rsidRPr="00897BA9" w:rsidRDefault="003733B6" w:rsidP="00C77627">
            <w:pPr>
              <w:pStyle w:val="ac"/>
              <w:tabs>
                <w:tab w:val="left" w:pos="285"/>
              </w:tabs>
              <w:ind w:hanging="720"/>
              <w:rPr>
                <w:rFonts w:ascii="Times New Roman" w:hAnsi="Times New Roman"/>
                <w:color w:val="000000"/>
                <w:sz w:val="22"/>
                <w:szCs w:val="22"/>
              </w:rPr>
            </w:pPr>
            <w:r w:rsidRPr="00897BA9">
              <w:rPr>
                <w:rFonts w:ascii="Times New Roman" w:hAnsi="Times New Roman"/>
                <w:color w:val="000000"/>
                <w:sz w:val="22"/>
                <w:szCs w:val="22"/>
              </w:rPr>
              <w:t>Размещение объектов кап</w:t>
            </w:r>
            <w:r w:rsidR="00C77627">
              <w:rPr>
                <w:rFonts w:ascii="Times New Roman" w:hAnsi="Times New Roman"/>
                <w:color w:val="000000"/>
                <w:sz w:val="22"/>
                <w:szCs w:val="22"/>
              </w:rPr>
              <w:t>итального строительства, предна</w:t>
            </w:r>
            <w:r w:rsidRPr="00897BA9">
              <w:rPr>
                <w:rFonts w:ascii="Times New Roman" w:hAnsi="Times New Roman"/>
                <w:color w:val="000000"/>
                <w:sz w:val="22"/>
                <w:szCs w:val="22"/>
              </w:rPr>
              <w:t>значенных для просвещения, дошкольного, начального и</w:t>
            </w:r>
          </w:p>
          <w:p w:rsidR="003733B6" w:rsidRPr="00897BA9" w:rsidRDefault="003733B6" w:rsidP="00C77627">
            <w:pPr>
              <w:pStyle w:val="ac"/>
              <w:tabs>
                <w:tab w:val="left" w:pos="285"/>
              </w:tabs>
              <w:ind w:hanging="720"/>
              <w:rPr>
                <w:rFonts w:ascii="Times New Roman" w:hAnsi="Times New Roman"/>
                <w:color w:val="000000"/>
                <w:sz w:val="22"/>
                <w:szCs w:val="22"/>
              </w:rPr>
            </w:pPr>
            <w:r w:rsidRPr="00897BA9">
              <w:rPr>
                <w:rFonts w:ascii="Times New Roman" w:hAnsi="Times New Roman"/>
                <w:color w:val="000000"/>
                <w:sz w:val="22"/>
                <w:szCs w:val="22"/>
              </w:rPr>
              <w:t>среднего общего образования (детские ясли, детские сады,</w:t>
            </w:r>
          </w:p>
          <w:p w:rsidR="003733B6" w:rsidRPr="00897BA9" w:rsidRDefault="003733B6" w:rsidP="00C77627">
            <w:pPr>
              <w:pStyle w:val="ac"/>
              <w:tabs>
                <w:tab w:val="left" w:pos="285"/>
              </w:tabs>
              <w:ind w:hanging="720"/>
              <w:rPr>
                <w:rFonts w:ascii="Times New Roman" w:hAnsi="Times New Roman"/>
                <w:color w:val="000000"/>
                <w:sz w:val="22"/>
                <w:szCs w:val="22"/>
              </w:rPr>
            </w:pPr>
            <w:r w:rsidRPr="00897BA9">
              <w:rPr>
                <w:rFonts w:ascii="Times New Roman" w:hAnsi="Times New Roman"/>
                <w:color w:val="000000"/>
                <w:sz w:val="22"/>
                <w:szCs w:val="22"/>
              </w:rPr>
              <w:t>школы, лицеи, гимназии, художественные, музыкальные</w:t>
            </w:r>
          </w:p>
          <w:p w:rsidR="003733B6" w:rsidRPr="00897BA9" w:rsidRDefault="003733B6" w:rsidP="00C77627">
            <w:pPr>
              <w:pStyle w:val="ac"/>
              <w:tabs>
                <w:tab w:val="left" w:pos="285"/>
              </w:tabs>
              <w:ind w:hanging="720"/>
              <w:rPr>
                <w:rFonts w:ascii="Times New Roman" w:hAnsi="Times New Roman"/>
                <w:color w:val="000000"/>
                <w:sz w:val="22"/>
                <w:szCs w:val="22"/>
              </w:rPr>
            </w:pPr>
            <w:r w:rsidRPr="00897BA9">
              <w:rPr>
                <w:rFonts w:ascii="Times New Roman" w:hAnsi="Times New Roman"/>
                <w:color w:val="000000"/>
                <w:sz w:val="22"/>
                <w:szCs w:val="22"/>
              </w:rPr>
              <w:t>школы, образовательные кружки и иные организации,</w:t>
            </w:r>
          </w:p>
          <w:p w:rsidR="003733B6" w:rsidRPr="00897BA9" w:rsidRDefault="003733B6" w:rsidP="00C77627">
            <w:pPr>
              <w:pStyle w:val="ac"/>
              <w:tabs>
                <w:tab w:val="left" w:pos="285"/>
              </w:tabs>
              <w:ind w:hanging="720"/>
              <w:rPr>
                <w:rFonts w:ascii="Times New Roman" w:hAnsi="Times New Roman"/>
                <w:color w:val="000000"/>
                <w:sz w:val="22"/>
                <w:szCs w:val="22"/>
              </w:rPr>
            </w:pPr>
            <w:r w:rsidRPr="00897BA9">
              <w:rPr>
                <w:rFonts w:ascii="Times New Roman" w:hAnsi="Times New Roman"/>
                <w:color w:val="000000"/>
                <w:sz w:val="22"/>
                <w:szCs w:val="22"/>
              </w:rPr>
              <w:t xml:space="preserve">осуществляющие деятельность по воспитанию, </w:t>
            </w:r>
            <w:proofErr w:type="spellStart"/>
            <w:r w:rsidRPr="00897BA9">
              <w:rPr>
                <w:rFonts w:ascii="Times New Roman" w:hAnsi="Times New Roman"/>
                <w:color w:val="000000"/>
                <w:sz w:val="22"/>
                <w:szCs w:val="22"/>
              </w:rPr>
              <w:t>образова</w:t>
            </w:r>
            <w:proofErr w:type="spellEnd"/>
            <w:r w:rsidRPr="00897BA9">
              <w:rPr>
                <w:rFonts w:ascii="Times New Roman" w:hAnsi="Times New Roman"/>
                <w:color w:val="000000"/>
                <w:sz w:val="22"/>
                <w:szCs w:val="22"/>
              </w:rPr>
              <w:t>-</w:t>
            </w:r>
          </w:p>
          <w:p w:rsidR="003733B6" w:rsidRPr="00897BA9" w:rsidRDefault="003733B6" w:rsidP="00C77627">
            <w:pPr>
              <w:pStyle w:val="ac"/>
              <w:tabs>
                <w:tab w:val="left" w:pos="285"/>
              </w:tabs>
              <w:ind w:hanging="720"/>
              <w:rPr>
                <w:rFonts w:ascii="Times New Roman" w:hAnsi="Times New Roman"/>
                <w:color w:val="000000"/>
                <w:sz w:val="22"/>
                <w:szCs w:val="22"/>
              </w:rPr>
            </w:pPr>
            <w:proofErr w:type="spellStart"/>
            <w:r w:rsidRPr="00897BA9">
              <w:rPr>
                <w:rFonts w:ascii="Times New Roman" w:hAnsi="Times New Roman"/>
                <w:color w:val="000000"/>
                <w:sz w:val="22"/>
                <w:szCs w:val="22"/>
              </w:rPr>
              <w:t>нию</w:t>
            </w:r>
            <w:proofErr w:type="spellEnd"/>
            <w:r w:rsidRPr="00897BA9">
              <w:rPr>
                <w:rFonts w:ascii="Times New Roman" w:hAnsi="Times New Roman"/>
                <w:color w:val="000000"/>
                <w:sz w:val="22"/>
                <w:szCs w:val="22"/>
              </w:rPr>
              <w:t xml:space="preserve"> и просвещению, в том числе зданий, спортивных со-</w:t>
            </w:r>
          </w:p>
          <w:p w:rsidR="003733B6" w:rsidRPr="00897BA9" w:rsidRDefault="003733B6" w:rsidP="00C77627">
            <w:pPr>
              <w:pStyle w:val="ac"/>
              <w:tabs>
                <w:tab w:val="left" w:pos="285"/>
              </w:tabs>
              <w:ind w:hanging="720"/>
              <w:rPr>
                <w:rFonts w:ascii="Times New Roman" w:hAnsi="Times New Roman"/>
                <w:color w:val="000000"/>
                <w:sz w:val="22"/>
                <w:szCs w:val="22"/>
              </w:rPr>
            </w:pPr>
            <w:proofErr w:type="spellStart"/>
            <w:r w:rsidRPr="00897BA9">
              <w:rPr>
                <w:rFonts w:ascii="Times New Roman" w:hAnsi="Times New Roman"/>
                <w:color w:val="000000"/>
                <w:sz w:val="22"/>
                <w:szCs w:val="22"/>
              </w:rPr>
              <w:t>оружений</w:t>
            </w:r>
            <w:proofErr w:type="spellEnd"/>
            <w:r w:rsidRPr="00897BA9">
              <w:rPr>
                <w:rFonts w:ascii="Times New Roman" w:hAnsi="Times New Roman"/>
                <w:color w:val="000000"/>
                <w:sz w:val="22"/>
                <w:szCs w:val="22"/>
              </w:rPr>
              <w:t>, предназначенных для занятия обучающихся</w:t>
            </w:r>
          </w:p>
          <w:p w:rsidR="003733B6" w:rsidRPr="00897BA9" w:rsidRDefault="003733B6" w:rsidP="00C77627">
            <w:pPr>
              <w:pStyle w:val="ac"/>
              <w:tabs>
                <w:tab w:val="left" w:pos="285"/>
              </w:tabs>
              <w:ind w:left="0"/>
              <w:rPr>
                <w:rFonts w:ascii="Times New Roman" w:hAnsi="Times New Roman"/>
                <w:color w:val="000000"/>
                <w:sz w:val="28"/>
                <w:szCs w:val="28"/>
              </w:rPr>
            </w:pPr>
            <w:r w:rsidRPr="00897BA9">
              <w:rPr>
                <w:rFonts w:ascii="Times New Roman" w:hAnsi="Times New Roman"/>
                <w:color w:val="000000"/>
                <w:sz w:val="22"/>
                <w:szCs w:val="22"/>
              </w:rPr>
              <w:t>физической культурой и спортом)</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8"/>
                <w:szCs w:val="28"/>
              </w:rPr>
            </w:pPr>
            <w:r w:rsidRPr="008A6EB9">
              <w:rPr>
                <w:rFonts w:ascii="Times New Roman" w:hAnsi="Times New Roman"/>
                <w:color w:val="000000"/>
                <w:sz w:val="28"/>
                <w:szCs w:val="28"/>
              </w:rPr>
              <w:t>4.4.</w:t>
            </w:r>
          </w:p>
        </w:tc>
        <w:tc>
          <w:tcPr>
            <w:tcW w:w="2410" w:type="dxa"/>
          </w:tcPr>
          <w:p w:rsidR="003733B6" w:rsidRPr="008A6EB9" w:rsidRDefault="003733B6" w:rsidP="00C77627">
            <w:pPr>
              <w:pStyle w:val="ac"/>
              <w:tabs>
                <w:tab w:val="left" w:pos="285"/>
              </w:tabs>
              <w:ind w:left="0"/>
              <w:jc w:val="both"/>
              <w:rPr>
                <w:rFonts w:ascii="Times New Roman" w:hAnsi="Times New Roman"/>
                <w:color w:val="000000"/>
                <w:sz w:val="22"/>
                <w:szCs w:val="22"/>
              </w:rPr>
            </w:pPr>
            <w:r w:rsidRPr="008A6EB9">
              <w:rPr>
                <w:rFonts w:ascii="Times New Roman" w:hAnsi="Times New Roman"/>
                <w:color w:val="000000"/>
                <w:sz w:val="22"/>
                <w:szCs w:val="22"/>
              </w:rPr>
              <w:t>Магазины</w:t>
            </w:r>
          </w:p>
        </w:tc>
        <w:tc>
          <w:tcPr>
            <w:tcW w:w="5665" w:type="dxa"/>
          </w:tcPr>
          <w:p w:rsidR="003733B6" w:rsidRPr="00897BA9" w:rsidRDefault="003733B6" w:rsidP="00C77627">
            <w:pPr>
              <w:pStyle w:val="ac"/>
              <w:tabs>
                <w:tab w:val="left" w:pos="285"/>
              </w:tabs>
              <w:ind w:hanging="686"/>
              <w:rPr>
                <w:rFonts w:ascii="Times New Roman" w:hAnsi="Times New Roman"/>
                <w:color w:val="000000"/>
                <w:sz w:val="22"/>
                <w:szCs w:val="22"/>
              </w:rPr>
            </w:pPr>
            <w:r w:rsidRPr="00897BA9">
              <w:rPr>
                <w:rFonts w:ascii="Times New Roman" w:hAnsi="Times New Roman"/>
                <w:color w:val="000000"/>
                <w:sz w:val="22"/>
                <w:szCs w:val="22"/>
              </w:rPr>
              <w:t>Размещение объектов капитального строительства,</w:t>
            </w:r>
          </w:p>
          <w:p w:rsidR="003733B6" w:rsidRPr="00897BA9" w:rsidRDefault="003733B6" w:rsidP="00C77627">
            <w:pPr>
              <w:pStyle w:val="ac"/>
              <w:tabs>
                <w:tab w:val="left" w:pos="285"/>
              </w:tabs>
              <w:ind w:hanging="686"/>
              <w:rPr>
                <w:rFonts w:ascii="Times New Roman" w:hAnsi="Times New Roman"/>
                <w:color w:val="000000"/>
                <w:sz w:val="22"/>
                <w:szCs w:val="22"/>
              </w:rPr>
            </w:pPr>
            <w:r w:rsidRPr="00897BA9">
              <w:rPr>
                <w:rFonts w:ascii="Times New Roman" w:hAnsi="Times New Roman"/>
                <w:color w:val="000000"/>
                <w:sz w:val="22"/>
                <w:szCs w:val="22"/>
              </w:rPr>
              <w:t xml:space="preserve">предназначенных для продажи товаров, торговая </w:t>
            </w:r>
            <w:proofErr w:type="spellStart"/>
            <w:r w:rsidRPr="00897BA9">
              <w:rPr>
                <w:rFonts w:ascii="Times New Roman" w:hAnsi="Times New Roman"/>
                <w:color w:val="000000"/>
                <w:sz w:val="22"/>
                <w:szCs w:val="22"/>
              </w:rPr>
              <w:t>пло</w:t>
            </w:r>
            <w:proofErr w:type="spellEnd"/>
            <w:r w:rsidRPr="00897BA9">
              <w:rPr>
                <w:rFonts w:ascii="Times New Roman" w:hAnsi="Times New Roman"/>
                <w:color w:val="000000"/>
                <w:sz w:val="22"/>
                <w:szCs w:val="22"/>
              </w:rPr>
              <w:t>-</w:t>
            </w:r>
          </w:p>
          <w:p w:rsidR="003733B6" w:rsidRPr="00897BA9" w:rsidRDefault="003733B6" w:rsidP="00C77627">
            <w:pPr>
              <w:pStyle w:val="ac"/>
              <w:tabs>
                <w:tab w:val="left" w:pos="285"/>
              </w:tabs>
              <w:ind w:left="0"/>
              <w:rPr>
                <w:rFonts w:ascii="Times New Roman" w:hAnsi="Times New Roman"/>
                <w:color w:val="000000"/>
                <w:sz w:val="22"/>
                <w:szCs w:val="22"/>
              </w:rPr>
            </w:pPr>
            <w:proofErr w:type="spellStart"/>
            <w:r w:rsidRPr="00897BA9">
              <w:rPr>
                <w:rFonts w:ascii="Times New Roman" w:hAnsi="Times New Roman"/>
                <w:color w:val="000000"/>
                <w:sz w:val="22"/>
                <w:szCs w:val="22"/>
              </w:rPr>
              <w:t>щадь</w:t>
            </w:r>
            <w:proofErr w:type="spellEnd"/>
            <w:r w:rsidRPr="00897BA9">
              <w:rPr>
                <w:rFonts w:ascii="Times New Roman" w:hAnsi="Times New Roman"/>
                <w:color w:val="000000"/>
                <w:sz w:val="22"/>
                <w:szCs w:val="22"/>
              </w:rPr>
              <w:t xml:space="preserve"> которых составляет до 5000 кв. м</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8"/>
                <w:szCs w:val="28"/>
              </w:rPr>
            </w:pPr>
            <w:r w:rsidRPr="008A6EB9">
              <w:rPr>
                <w:rFonts w:ascii="Times New Roman" w:hAnsi="Times New Roman"/>
                <w:color w:val="000000"/>
                <w:sz w:val="28"/>
                <w:szCs w:val="28"/>
              </w:rPr>
              <w:t>3.1</w:t>
            </w:r>
          </w:p>
        </w:tc>
        <w:tc>
          <w:tcPr>
            <w:tcW w:w="2410" w:type="dxa"/>
          </w:tcPr>
          <w:p w:rsidR="003733B6" w:rsidRPr="008A6EB9" w:rsidRDefault="003733B6" w:rsidP="00C77627">
            <w:pPr>
              <w:pStyle w:val="ac"/>
              <w:tabs>
                <w:tab w:val="left" w:pos="0"/>
              </w:tabs>
              <w:ind w:left="-103"/>
              <w:jc w:val="both"/>
              <w:rPr>
                <w:rFonts w:ascii="Times New Roman" w:hAnsi="Times New Roman"/>
                <w:color w:val="000000"/>
                <w:sz w:val="22"/>
                <w:szCs w:val="22"/>
              </w:rPr>
            </w:pPr>
            <w:r w:rsidRPr="008A6EB9">
              <w:rPr>
                <w:rFonts w:ascii="Times New Roman" w:hAnsi="Times New Roman"/>
                <w:color w:val="000000"/>
                <w:sz w:val="22"/>
                <w:szCs w:val="22"/>
              </w:rPr>
              <w:t>Коммунальное</w:t>
            </w:r>
            <w:r>
              <w:rPr>
                <w:rFonts w:ascii="Times New Roman" w:hAnsi="Times New Roman"/>
                <w:color w:val="000000"/>
                <w:sz w:val="22"/>
                <w:szCs w:val="22"/>
              </w:rPr>
              <w:t xml:space="preserve"> </w:t>
            </w:r>
            <w:r w:rsidRPr="008A6EB9">
              <w:rPr>
                <w:rFonts w:ascii="Times New Roman" w:hAnsi="Times New Roman"/>
                <w:color w:val="000000"/>
                <w:sz w:val="22"/>
                <w:szCs w:val="22"/>
              </w:rPr>
              <w:t>обслуживание</w:t>
            </w:r>
          </w:p>
        </w:tc>
        <w:tc>
          <w:tcPr>
            <w:tcW w:w="5665" w:type="dxa"/>
          </w:tcPr>
          <w:p w:rsidR="003733B6" w:rsidRPr="00897BA9" w:rsidRDefault="003733B6" w:rsidP="00C77627">
            <w:pPr>
              <w:pStyle w:val="ac"/>
              <w:tabs>
                <w:tab w:val="left" w:pos="285"/>
              </w:tabs>
              <w:ind w:left="34"/>
              <w:rPr>
                <w:rFonts w:ascii="Times New Roman" w:hAnsi="Times New Roman"/>
                <w:color w:val="000000"/>
                <w:sz w:val="22"/>
                <w:szCs w:val="22"/>
              </w:rPr>
            </w:pPr>
            <w:r w:rsidRPr="00897BA9">
              <w:rPr>
                <w:rFonts w:ascii="Times New Roman" w:hAnsi="Times New Roman"/>
                <w:color w:val="000000"/>
                <w:sz w:val="22"/>
                <w:szCs w:val="22"/>
              </w:rPr>
              <w:t>Размещение зданий и сооружений в целях обеспечения физических и юридических лиц коммунальными услугами.</w:t>
            </w:r>
          </w:p>
          <w:p w:rsidR="003733B6" w:rsidRPr="00897BA9" w:rsidRDefault="003733B6" w:rsidP="00C77627">
            <w:pPr>
              <w:pStyle w:val="ac"/>
              <w:tabs>
                <w:tab w:val="left" w:pos="285"/>
              </w:tabs>
              <w:ind w:hanging="686"/>
              <w:rPr>
                <w:rFonts w:ascii="Times New Roman" w:hAnsi="Times New Roman"/>
                <w:color w:val="000000"/>
                <w:sz w:val="22"/>
                <w:szCs w:val="22"/>
              </w:rPr>
            </w:pPr>
            <w:r w:rsidRPr="00897BA9">
              <w:rPr>
                <w:rFonts w:ascii="Times New Roman" w:hAnsi="Times New Roman"/>
                <w:color w:val="000000"/>
                <w:sz w:val="22"/>
                <w:szCs w:val="22"/>
              </w:rPr>
              <w:t>Содержание данного вида разрешенного использования</w:t>
            </w:r>
          </w:p>
          <w:p w:rsidR="003733B6" w:rsidRPr="00897BA9" w:rsidRDefault="003733B6" w:rsidP="00C77627">
            <w:pPr>
              <w:pStyle w:val="ac"/>
              <w:tabs>
                <w:tab w:val="left" w:pos="285"/>
              </w:tabs>
              <w:ind w:left="34"/>
              <w:rPr>
                <w:rFonts w:ascii="Times New Roman" w:hAnsi="Times New Roman"/>
                <w:color w:val="000000"/>
                <w:sz w:val="22"/>
                <w:szCs w:val="22"/>
              </w:rPr>
            </w:pPr>
            <w:r w:rsidRPr="00897BA9">
              <w:rPr>
                <w:rFonts w:ascii="Times New Roman" w:hAnsi="Times New Roman"/>
                <w:color w:val="000000"/>
                <w:sz w:val="22"/>
                <w:szCs w:val="22"/>
              </w:rPr>
              <w:lastRenderedPageBreak/>
              <w:t>включает в себя содержание видов разрешенного использования с кодами 3.1.1-3.1.2 3.1.1 Предоставление коммунальных услуг.</w:t>
            </w:r>
          </w:p>
          <w:p w:rsidR="003733B6" w:rsidRPr="00897BA9" w:rsidRDefault="003733B6" w:rsidP="00C77627">
            <w:pPr>
              <w:pStyle w:val="ac"/>
              <w:tabs>
                <w:tab w:val="left" w:pos="285"/>
              </w:tabs>
              <w:ind w:left="34"/>
              <w:rPr>
                <w:rFonts w:ascii="Times New Roman" w:hAnsi="Times New Roman"/>
                <w:color w:val="000000"/>
                <w:sz w:val="22"/>
                <w:szCs w:val="22"/>
              </w:rPr>
            </w:pPr>
            <w:r w:rsidRPr="00897BA9">
              <w:rPr>
                <w:rFonts w:ascii="Times New Roman" w:hAnsi="Times New Roman"/>
                <w:color w:val="000000"/>
                <w:sz w:val="22"/>
                <w:szCs w:val="22"/>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3.1.2 Административные здания организаций, обеспечивающих предоставление коммунальных услуг.</w:t>
            </w:r>
          </w:p>
          <w:p w:rsidR="003733B6" w:rsidRPr="00897BA9" w:rsidRDefault="003733B6" w:rsidP="00C77627">
            <w:pPr>
              <w:pStyle w:val="ac"/>
              <w:tabs>
                <w:tab w:val="left" w:pos="285"/>
              </w:tabs>
              <w:ind w:left="34"/>
              <w:rPr>
                <w:rFonts w:ascii="Times New Roman" w:hAnsi="Times New Roman"/>
                <w:color w:val="000000"/>
                <w:sz w:val="22"/>
                <w:szCs w:val="22"/>
              </w:rPr>
            </w:pPr>
            <w:r w:rsidRPr="00897BA9">
              <w:rPr>
                <w:rFonts w:ascii="Times New Roman" w:hAnsi="Times New Roman"/>
                <w:color w:val="000000"/>
                <w:sz w:val="22"/>
                <w:szCs w:val="22"/>
              </w:rPr>
              <w:t>Размещение зданий, предназначенных для приема физических и юридических лиц в связи с предоставлением им коммунальных услуг</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8"/>
                <w:szCs w:val="28"/>
              </w:rPr>
            </w:pPr>
            <w:r w:rsidRPr="008A6EB9">
              <w:rPr>
                <w:rFonts w:ascii="Times New Roman" w:hAnsi="Times New Roman"/>
                <w:color w:val="000000"/>
                <w:sz w:val="28"/>
                <w:szCs w:val="28"/>
              </w:rPr>
              <w:lastRenderedPageBreak/>
              <w:t>12.0</w:t>
            </w:r>
          </w:p>
        </w:tc>
        <w:tc>
          <w:tcPr>
            <w:tcW w:w="2410" w:type="dxa"/>
          </w:tcPr>
          <w:p w:rsidR="003733B6" w:rsidRPr="008A6EB9" w:rsidRDefault="003733B6" w:rsidP="00C77627">
            <w:pPr>
              <w:pStyle w:val="ac"/>
              <w:tabs>
                <w:tab w:val="left" w:pos="285"/>
              </w:tabs>
              <w:ind w:hanging="720"/>
              <w:jc w:val="both"/>
              <w:rPr>
                <w:rFonts w:ascii="Times New Roman" w:hAnsi="Times New Roman"/>
                <w:color w:val="000000"/>
                <w:sz w:val="22"/>
                <w:szCs w:val="22"/>
              </w:rPr>
            </w:pPr>
            <w:r w:rsidRPr="008A6EB9">
              <w:rPr>
                <w:rFonts w:ascii="Times New Roman" w:hAnsi="Times New Roman"/>
                <w:color w:val="000000"/>
                <w:sz w:val="22"/>
                <w:szCs w:val="22"/>
              </w:rPr>
              <w:t>Земельные участки</w:t>
            </w:r>
          </w:p>
          <w:p w:rsidR="003733B6" w:rsidRPr="008A6EB9" w:rsidRDefault="003733B6" w:rsidP="00C77627">
            <w:pPr>
              <w:pStyle w:val="ac"/>
              <w:tabs>
                <w:tab w:val="left" w:pos="285"/>
              </w:tabs>
              <w:ind w:hanging="720"/>
              <w:jc w:val="both"/>
              <w:rPr>
                <w:rFonts w:ascii="Times New Roman" w:hAnsi="Times New Roman"/>
                <w:color w:val="000000"/>
                <w:sz w:val="22"/>
                <w:szCs w:val="22"/>
              </w:rPr>
            </w:pPr>
            <w:r w:rsidRPr="008A6EB9">
              <w:rPr>
                <w:rFonts w:ascii="Times New Roman" w:hAnsi="Times New Roman"/>
                <w:color w:val="000000"/>
                <w:sz w:val="22"/>
                <w:szCs w:val="22"/>
              </w:rPr>
              <w:t>(территории) общего</w:t>
            </w:r>
          </w:p>
          <w:p w:rsidR="003733B6" w:rsidRPr="008A6EB9" w:rsidRDefault="003733B6" w:rsidP="00C77627">
            <w:pPr>
              <w:pStyle w:val="ac"/>
              <w:tabs>
                <w:tab w:val="left" w:pos="285"/>
              </w:tabs>
              <w:ind w:left="0" w:hanging="720"/>
              <w:jc w:val="both"/>
              <w:rPr>
                <w:rFonts w:ascii="Times New Roman" w:hAnsi="Times New Roman"/>
                <w:color w:val="000000"/>
                <w:sz w:val="22"/>
                <w:szCs w:val="22"/>
              </w:rPr>
            </w:pPr>
            <w:r w:rsidRPr="008A6EB9">
              <w:rPr>
                <w:rFonts w:ascii="Times New Roman" w:hAnsi="Times New Roman"/>
                <w:color w:val="000000"/>
                <w:sz w:val="22"/>
                <w:szCs w:val="22"/>
              </w:rPr>
              <w:t>пользования</w:t>
            </w:r>
          </w:p>
        </w:tc>
        <w:tc>
          <w:tcPr>
            <w:tcW w:w="5665" w:type="dxa"/>
          </w:tcPr>
          <w:p w:rsidR="003733B6" w:rsidRPr="00B32682" w:rsidRDefault="003733B6" w:rsidP="00C77627">
            <w:pPr>
              <w:pStyle w:val="ac"/>
              <w:tabs>
                <w:tab w:val="left" w:pos="285"/>
              </w:tabs>
              <w:ind w:hanging="720"/>
              <w:rPr>
                <w:rFonts w:ascii="Times New Roman" w:hAnsi="Times New Roman"/>
                <w:color w:val="000000"/>
                <w:sz w:val="22"/>
                <w:szCs w:val="22"/>
              </w:rPr>
            </w:pPr>
            <w:r w:rsidRPr="00B32682">
              <w:rPr>
                <w:rFonts w:ascii="Times New Roman" w:hAnsi="Times New Roman"/>
                <w:color w:val="000000"/>
                <w:sz w:val="22"/>
                <w:szCs w:val="22"/>
              </w:rPr>
              <w:t>Земельные участки общего пользования.</w:t>
            </w:r>
          </w:p>
          <w:p w:rsidR="003733B6" w:rsidRPr="00B32682" w:rsidRDefault="003733B6" w:rsidP="00C77627">
            <w:pPr>
              <w:pStyle w:val="ac"/>
              <w:tabs>
                <w:tab w:val="left" w:pos="285"/>
              </w:tabs>
              <w:ind w:hanging="720"/>
              <w:rPr>
                <w:rFonts w:ascii="Times New Roman" w:hAnsi="Times New Roman"/>
                <w:color w:val="000000"/>
                <w:sz w:val="22"/>
                <w:szCs w:val="22"/>
              </w:rPr>
            </w:pPr>
            <w:r w:rsidRPr="00B32682">
              <w:rPr>
                <w:rFonts w:ascii="Times New Roman" w:hAnsi="Times New Roman"/>
                <w:color w:val="000000"/>
                <w:sz w:val="22"/>
                <w:szCs w:val="22"/>
              </w:rPr>
              <w:t>Содержание данного вида разрешенного использования</w:t>
            </w:r>
          </w:p>
          <w:p w:rsidR="003733B6" w:rsidRPr="00B32682" w:rsidRDefault="003733B6" w:rsidP="00C77627">
            <w:pPr>
              <w:pStyle w:val="ac"/>
              <w:tabs>
                <w:tab w:val="left" w:pos="285"/>
              </w:tabs>
              <w:ind w:left="34" w:hanging="34"/>
              <w:rPr>
                <w:rFonts w:ascii="Times New Roman" w:hAnsi="Times New Roman"/>
                <w:color w:val="000000"/>
                <w:sz w:val="22"/>
                <w:szCs w:val="22"/>
              </w:rPr>
            </w:pPr>
            <w:r w:rsidRPr="00B32682">
              <w:rPr>
                <w:rFonts w:ascii="Times New Roman" w:hAnsi="Times New Roman"/>
                <w:color w:val="000000"/>
                <w:sz w:val="22"/>
                <w:szCs w:val="22"/>
              </w:rPr>
              <w:t>включает в себя содержание видов разрешенного использования с кодами 12.0.1 - 12.0.2</w:t>
            </w:r>
            <w:r>
              <w:rPr>
                <w:rFonts w:ascii="Times New Roman" w:hAnsi="Times New Roman"/>
                <w:color w:val="000000"/>
                <w:sz w:val="22"/>
                <w:szCs w:val="22"/>
              </w:rPr>
              <w:t xml:space="preserve"> </w:t>
            </w:r>
            <w:r w:rsidRPr="00B32682">
              <w:rPr>
                <w:rFonts w:ascii="Times New Roman" w:hAnsi="Times New Roman"/>
                <w:color w:val="000000"/>
                <w:sz w:val="22"/>
                <w:szCs w:val="22"/>
              </w:rPr>
              <w:t>12.0.1 Улично-дорожная сеть.</w:t>
            </w:r>
          </w:p>
          <w:p w:rsidR="003733B6" w:rsidRPr="00B32682" w:rsidRDefault="003733B6" w:rsidP="00C77627">
            <w:pPr>
              <w:pStyle w:val="ac"/>
              <w:tabs>
                <w:tab w:val="left" w:pos="285"/>
              </w:tabs>
              <w:ind w:left="0"/>
              <w:rPr>
                <w:rFonts w:ascii="Times New Roman" w:hAnsi="Times New Roman"/>
                <w:color w:val="000000"/>
                <w:sz w:val="22"/>
                <w:szCs w:val="22"/>
              </w:rPr>
            </w:pPr>
            <w:r w:rsidRPr="00B32682">
              <w:rPr>
                <w:rFonts w:ascii="Times New Roman" w:hAnsi="Times New Roman"/>
                <w:color w:val="000000"/>
                <w:sz w:val="22"/>
                <w:szCs w:val="22"/>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w:t>
            </w:r>
            <w:r>
              <w:rPr>
                <w:rFonts w:ascii="Times New Roman" w:hAnsi="Times New Roman"/>
                <w:color w:val="000000"/>
                <w:sz w:val="22"/>
                <w:szCs w:val="22"/>
              </w:rPr>
              <w:t xml:space="preserve"> </w:t>
            </w:r>
            <w:r w:rsidRPr="00B32682">
              <w:rPr>
                <w:rFonts w:ascii="Times New Roman" w:hAnsi="Times New Roman"/>
                <w:color w:val="000000"/>
                <w:sz w:val="22"/>
                <w:szCs w:val="22"/>
              </w:rPr>
              <w:t xml:space="preserve">бульваров, </w:t>
            </w:r>
            <w:r w:rsidR="00C77627">
              <w:rPr>
                <w:rFonts w:ascii="Times New Roman" w:hAnsi="Times New Roman"/>
                <w:color w:val="000000"/>
                <w:sz w:val="22"/>
                <w:szCs w:val="22"/>
              </w:rPr>
              <w:t>п</w:t>
            </w:r>
            <w:r w:rsidRPr="00B32682">
              <w:rPr>
                <w:rFonts w:ascii="Times New Roman" w:hAnsi="Times New Roman"/>
                <w:color w:val="000000"/>
                <w:sz w:val="22"/>
                <w:szCs w:val="22"/>
              </w:rPr>
              <w:t>лощадей, проездов, велодорожек и объектов</w:t>
            </w:r>
            <w:r>
              <w:rPr>
                <w:rFonts w:ascii="Times New Roman" w:hAnsi="Times New Roman"/>
                <w:color w:val="000000"/>
                <w:sz w:val="22"/>
                <w:szCs w:val="22"/>
              </w:rPr>
              <w:t xml:space="preserve"> </w:t>
            </w:r>
            <w:proofErr w:type="spellStart"/>
            <w:r w:rsidRPr="00B32682">
              <w:rPr>
                <w:rFonts w:ascii="Times New Roman" w:hAnsi="Times New Roman"/>
                <w:color w:val="000000"/>
                <w:sz w:val="22"/>
                <w:szCs w:val="22"/>
              </w:rPr>
              <w:t>велотранспортной</w:t>
            </w:r>
            <w:proofErr w:type="spellEnd"/>
            <w:r w:rsidRPr="00B32682">
              <w:rPr>
                <w:rFonts w:ascii="Times New Roman" w:hAnsi="Times New Roman"/>
                <w:color w:val="000000"/>
                <w:sz w:val="22"/>
                <w:szCs w:val="22"/>
              </w:rPr>
              <w:t xml:space="preserve"> и инженерной инфраструктуры;</w:t>
            </w:r>
            <w:r>
              <w:rPr>
                <w:rFonts w:ascii="Times New Roman" w:hAnsi="Times New Roman"/>
                <w:color w:val="000000"/>
                <w:sz w:val="22"/>
                <w:szCs w:val="22"/>
              </w:rPr>
              <w:t xml:space="preserve"> </w:t>
            </w:r>
            <w:r w:rsidRPr="00B32682">
              <w:rPr>
                <w:rFonts w:ascii="Times New Roman" w:hAnsi="Times New Roman"/>
                <w:color w:val="000000"/>
                <w:sz w:val="22"/>
                <w:szCs w:val="22"/>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w:t>
            </w:r>
            <w:r>
              <w:rPr>
                <w:rFonts w:ascii="Times New Roman" w:hAnsi="Times New Roman"/>
                <w:color w:val="000000"/>
                <w:sz w:val="22"/>
                <w:szCs w:val="22"/>
              </w:rPr>
              <w:t xml:space="preserve"> </w:t>
            </w:r>
            <w:r w:rsidRPr="00B32682">
              <w:rPr>
                <w:rFonts w:ascii="Times New Roman" w:hAnsi="Times New Roman"/>
                <w:color w:val="000000"/>
                <w:sz w:val="22"/>
                <w:szCs w:val="22"/>
              </w:rPr>
              <w:t>сооружений, предназначенных для охраны транспортных</w:t>
            </w:r>
            <w:r>
              <w:rPr>
                <w:rFonts w:ascii="Times New Roman" w:hAnsi="Times New Roman"/>
                <w:color w:val="000000"/>
                <w:sz w:val="22"/>
                <w:szCs w:val="22"/>
              </w:rPr>
              <w:t xml:space="preserve"> </w:t>
            </w:r>
            <w:r w:rsidRPr="00B32682">
              <w:rPr>
                <w:rFonts w:ascii="Times New Roman" w:hAnsi="Times New Roman"/>
                <w:color w:val="000000"/>
                <w:sz w:val="22"/>
                <w:szCs w:val="22"/>
              </w:rPr>
              <w:t>средств.12.1.2 Благоустройство территории.</w:t>
            </w:r>
          </w:p>
          <w:p w:rsidR="003733B6" w:rsidRPr="00B32682" w:rsidRDefault="003733B6" w:rsidP="00C77627">
            <w:pPr>
              <w:pStyle w:val="ac"/>
              <w:tabs>
                <w:tab w:val="left" w:pos="285"/>
              </w:tabs>
              <w:ind w:hanging="720"/>
              <w:rPr>
                <w:rFonts w:ascii="Times New Roman" w:hAnsi="Times New Roman"/>
                <w:color w:val="000000"/>
                <w:sz w:val="22"/>
                <w:szCs w:val="22"/>
              </w:rPr>
            </w:pPr>
            <w:r w:rsidRPr="00B32682">
              <w:rPr>
                <w:rFonts w:ascii="Times New Roman" w:hAnsi="Times New Roman"/>
                <w:color w:val="000000"/>
                <w:sz w:val="22"/>
                <w:szCs w:val="22"/>
              </w:rPr>
              <w:t>Размещение декоративных, технических, планировочных,</w:t>
            </w:r>
          </w:p>
          <w:p w:rsidR="003733B6" w:rsidRPr="008A6EB9" w:rsidRDefault="003733B6" w:rsidP="00C77627">
            <w:pPr>
              <w:pStyle w:val="ac"/>
              <w:tabs>
                <w:tab w:val="left" w:pos="285"/>
              </w:tabs>
              <w:ind w:left="34" w:hanging="34"/>
              <w:rPr>
                <w:rFonts w:ascii="Times New Roman" w:hAnsi="Times New Roman"/>
                <w:color w:val="000000"/>
                <w:sz w:val="22"/>
                <w:szCs w:val="22"/>
              </w:rPr>
            </w:pPr>
            <w:r w:rsidRPr="00B32682">
              <w:rPr>
                <w:rFonts w:ascii="Times New Roman" w:hAnsi="Times New Roman"/>
                <w:color w:val="000000"/>
                <w:sz w:val="22"/>
                <w:szCs w:val="22"/>
              </w:rPr>
              <w:t>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w:t>
            </w:r>
            <w:r>
              <w:rPr>
                <w:rFonts w:ascii="Times New Roman" w:hAnsi="Times New Roman"/>
                <w:color w:val="000000"/>
                <w:sz w:val="22"/>
                <w:szCs w:val="22"/>
              </w:rPr>
              <w:t xml:space="preserve"> </w:t>
            </w:r>
            <w:r w:rsidRPr="00B32682">
              <w:rPr>
                <w:rFonts w:ascii="Times New Roman" w:hAnsi="Times New Roman"/>
                <w:color w:val="000000"/>
                <w:sz w:val="22"/>
                <w:szCs w:val="22"/>
              </w:rPr>
              <w:t>применяемых как составные части благоустройства территории, общественных туалетов</w:t>
            </w:r>
          </w:p>
        </w:tc>
      </w:tr>
      <w:tr w:rsidR="003733B6" w:rsidRPr="00D923C5" w:rsidTr="00C77627">
        <w:tc>
          <w:tcPr>
            <w:tcW w:w="911" w:type="dxa"/>
          </w:tcPr>
          <w:p w:rsidR="003733B6" w:rsidRPr="00D923C5" w:rsidRDefault="003733B6" w:rsidP="00C77627">
            <w:pPr>
              <w:pStyle w:val="ac"/>
              <w:tabs>
                <w:tab w:val="left" w:pos="285"/>
              </w:tabs>
              <w:ind w:left="0"/>
              <w:jc w:val="center"/>
              <w:rPr>
                <w:rFonts w:ascii="Times New Roman" w:hAnsi="Times New Roman"/>
                <w:color w:val="000000"/>
                <w:sz w:val="28"/>
                <w:szCs w:val="28"/>
              </w:rPr>
            </w:pPr>
            <w:r w:rsidRPr="00B32682">
              <w:rPr>
                <w:rFonts w:ascii="Times New Roman" w:hAnsi="Times New Roman"/>
                <w:color w:val="000000"/>
                <w:sz w:val="28"/>
                <w:szCs w:val="28"/>
              </w:rPr>
              <w:t>8.3</w:t>
            </w:r>
          </w:p>
        </w:tc>
        <w:tc>
          <w:tcPr>
            <w:tcW w:w="2410" w:type="dxa"/>
          </w:tcPr>
          <w:p w:rsidR="003733B6" w:rsidRPr="008A6EB9" w:rsidRDefault="003733B6" w:rsidP="00C77627">
            <w:pPr>
              <w:pStyle w:val="ac"/>
              <w:tabs>
                <w:tab w:val="left" w:pos="285"/>
              </w:tabs>
              <w:ind w:left="39"/>
              <w:jc w:val="both"/>
              <w:rPr>
                <w:rFonts w:ascii="Times New Roman" w:hAnsi="Times New Roman"/>
                <w:color w:val="000000"/>
                <w:sz w:val="22"/>
                <w:szCs w:val="22"/>
              </w:rPr>
            </w:pPr>
            <w:r w:rsidRPr="00B32682">
              <w:rPr>
                <w:rFonts w:ascii="Times New Roman" w:hAnsi="Times New Roman"/>
                <w:color w:val="000000"/>
                <w:sz w:val="22"/>
                <w:szCs w:val="22"/>
              </w:rPr>
              <w:t>Обеспечение внутреннего правопорядка</w:t>
            </w:r>
          </w:p>
        </w:tc>
        <w:tc>
          <w:tcPr>
            <w:tcW w:w="5665" w:type="dxa"/>
          </w:tcPr>
          <w:p w:rsidR="003733B6" w:rsidRPr="00B32682" w:rsidRDefault="003733B6" w:rsidP="00C77627">
            <w:pPr>
              <w:pStyle w:val="ac"/>
              <w:tabs>
                <w:tab w:val="left" w:pos="285"/>
              </w:tabs>
              <w:ind w:left="34" w:hanging="34"/>
              <w:rPr>
                <w:rFonts w:ascii="Times New Roman" w:hAnsi="Times New Roman"/>
                <w:color w:val="000000"/>
                <w:sz w:val="22"/>
                <w:szCs w:val="22"/>
              </w:rPr>
            </w:pPr>
            <w:r w:rsidRPr="00B32682">
              <w:rPr>
                <w:rFonts w:ascii="Times New Roman" w:hAnsi="Times New Roman"/>
                <w:color w:val="000000"/>
                <w:sz w:val="22"/>
                <w:szCs w:val="22"/>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B32682">
              <w:rPr>
                <w:rFonts w:ascii="Times New Roman" w:hAnsi="Times New Roman"/>
                <w:color w:val="000000"/>
                <w:sz w:val="22"/>
                <w:szCs w:val="22"/>
              </w:rPr>
              <w:t>Росгвардии</w:t>
            </w:r>
            <w:proofErr w:type="spellEnd"/>
            <w:r w:rsidRPr="00B32682">
              <w:rPr>
                <w:rFonts w:ascii="Times New Roman" w:hAnsi="Times New Roman"/>
                <w:color w:val="000000"/>
                <w:sz w:val="22"/>
                <w:szCs w:val="22"/>
              </w:rPr>
              <w:t xml:space="preserve"> и спасательных служб, в</w:t>
            </w:r>
          </w:p>
          <w:p w:rsidR="003733B6" w:rsidRPr="00B32682" w:rsidRDefault="003733B6" w:rsidP="00C77627">
            <w:pPr>
              <w:pStyle w:val="ac"/>
              <w:tabs>
                <w:tab w:val="left" w:pos="285"/>
              </w:tabs>
              <w:ind w:hanging="720"/>
              <w:rPr>
                <w:rFonts w:ascii="Times New Roman" w:hAnsi="Times New Roman"/>
                <w:color w:val="000000"/>
                <w:sz w:val="22"/>
                <w:szCs w:val="22"/>
              </w:rPr>
            </w:pPr>
            <w:r w:rsidRPr="00B32682">
              <w:rPr>
                <w:rFonts w:ascii="Times New Roman" w:hAnsi="Times New Roman"/>
                <w:color w:val="000000"/>
                <w:sz w:val="22"/>
                <w:szCs w:val="22"/>
              </w:rPr>
              <w:t>которых существует военизированная служба; размещение</w:t>
            </w:r>
          </w:p>
          <w:p w:rsidR="003733B6" w:rsidRPr="00B32682" w:rsidRDefault="003733B6" w:rsidP="00C77627">
            <w:pPr>
              <w:pStyle w:val="ac"/>
              <w:tabs>
                <w:tab w:val="left" w:pos="285"/>
              </w:tabs>
              <w:ind w:hanging="720"/>
              <w:rPr>
                <w:rFonts w:ascii="Times New Roman" w:hAnsi="Times New Roman"/>
                <w:color w:val="000000"/>
                <w:sz w:val="22"/>
                <w:szCs w:val="22"/>
              </w:rPr>
            </w:pPr>
            <w:r w:rsidRPr="00B32682">
              <w:rPr>
                <w:rFonts w:ascii="Times New Roman" w:hAnsi="Times New Roman"/>
                <w:color w:val="000000"/>
                <w:sz w:val="22"/>
                <w:szCs w:val="22"/>
              </w:rPr>
              <w:t>объектов гражданской обороны, за исключением объектов</w:t>
            </w:r>
          </w:p>
          <w:p w:rsidR="003733B6" w:rsidRPr="008A6EB9" w:rsidRDefault="003733B6" w:rsidP="00C77627">
            <w:pPr>
              <w:pStyle w:val="ac"/>
              <w:tabs>
                <w:tab w:val="left" w:pos="285"/>
              </w:tabs>
              <w:ind w:left="34" w:hanging="34"/>
              <w:rPr>
                <w:rFonts w:ascii="Times New Roman" w:hAnsi="Times New Roman"/>
                <w:color w:val="000000"/>
                <w:sz w:val="22"/>
                <w:szCs w:val="22"/>
              </w:rPr>
            </w:pPr>
            <w:r w:rsidRPr="00B32682">
              <w:rPr>
                <w:rFonts w:ascii="Times New Roman" w:hAnsi="Times New Roman"/>
                <w:color w:val="000000"/>
                <w:sz w:val="22"/>
                <w:szCs w:val="22"/>
              </w:rPr>
              <w:t>гражданской обороны, являющихся частями производственных зданий</w:t>
            </w:r>
          </w:p>
        </w:tc>
      </w:tr>
    </w:tbl>
    <w:p w:rsidR="003733B6" w:rsidRPr="00B32682" w:rsidRDefault="003733B6" w:rsidP="003733B6">
      <w:pPr>
        <w:pStyle w:val="ac"/>
        <w:tabs>
          <w:tab w:val="left" w:pos="285"/>
        </w:tabs>
        <w:ind w:left="360" w:firstLine="207"/>
        <w:jc w:val="both"/>
        <w:rPr>
          <w:color w:val="000000"/>
          <w:sz w:val="28"/>
          <w:szCs w:val="28"/>
        </w:rPr>
      </w:pPr>
      <w:r w:rsidRPr="00B32682">
        <w:rPr>
          <w:color w:val="000000"/>
          <w:sz w:val="28"/>
          <w:szCs w:val="28"/>
        </w:rPr>
        <w:t>Предельные размеры земельных участков в зоне Ж.2</w:t>
      </w:r>
    </w:p>
    <w:p w:rsidR="003733B6" w:rsidRPr="00B32682" w:rsidRDefault="003733B6" w:rsidP="003733B6">
      <w:pPr>
        <w:pStyle w:val="ac"/>
        <w:tabs>
          <w:tab w:val="left" w:pos="285"/>
        </w:tabs>
        <w:ind w:left="360" w:firstLine="207"/>
        <w:jc w:val="both"/>
        <w:rPr>
          <w:color w:val="000000"/>
          <w:sz w:val="28"/>
          <w:szCs w:val="28"/>
        </w:rPr>
      </w:pPr>
      <w:r w:rsidRPr="00B32682">
        <w:rPr>
          <w:color w:val="000000"/>
          <w:sz w:val="28"/>
          <w:szCs w:val="28"/>
        </w:rPr>
        <w:t>1. Минимальные размеры земельных участков – не нормируются.</w:t>
      </w:r>
    </w:p>
    <w:p w:rsidR="003733B6" w:rsidRPr="00B32682" w:rsidRDefault="003733B6" w:rsidP="003733B6">
      <w:pPr>
        <w:pStyle w:val="ac"/>
        <w:tabs>
          <w:tab w:val="left" w:pos="285"/>
        </w:tabs>
        <w:ind w:left="360" w:firstLine="207"/>
        <w:jc w:val="both"/>
        <w:rPr>
          <w:color w:val="000000"/>
          <w:sz w:val="28"/>
          <w:szCs w:val="28"/>
        </w:rPr>
      </w:pPr>
      <w:r w:rsidRPr="00B32682">
        <w:rPr>
          <w:color w:val="000000"/>
          <w:sz w:val="28"/>
          <w:szCs w:val="28"/>
        </w:rPr>
        <w:t>2. Максимальные размеры земельных участков – не нормируются.</w:t>
      </w:r>
    </w:p>
    <w:p w:rsidR="003733B6" w:rsidRDefault="003733B6" w:rsidP="003733B6">
      <w:pPr>
        <w:pStyle w:val="ac"/>
        <w:tabs>
          <w:tab w:val="left" w:pos="285"/>
        </w:tabs>
        <w:ind w:left="360" w:firstLine="207"/>
        <w:jc w:val="both"/>
        <w:rPr>
          <w:color w:val="000000"/>
          <w:sz w:val="28"/>
          <w:szCs w:val="28"/>
        </w:rPr>
      </w:pPr>
    </w:p>
    <w:p w:rsidR="003733B6" w:rsidRDefault="003733B6" w:rsidP="003733B6">
      <w:pPr>
        <w:pStyle w:val="ac"/>
        <w:tabs>
          <w:tab w:val="left" w:pos="285"/>
        </w:tabs>
        <w:ind w:left="360" w:firstLine="207"/>
        <w:jc w:val="both"/>
        <w:rPr>
          <w:color w:val="000000"/>
          <w:sz w:val="28"/>
          <w:szCs w:val="28"/>
        </w:rPr>
      </w:pP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Предельная площадь земельных участков в зоне Ж.2</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1. Для объектов жилищного строительства и ведения личного подсобного хозяйства:</w:t>
      </w: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 минимальный размер земельного участка - 0,04 га;</w:t>
      </w: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 максимальный размер земельного участка – 0,08 га.</w:t>
      </w: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2. Для детских дошкольных учреждений – 30-40 м2 на 1 место.</w:t>
      </w: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3. Для общеобразовательных школ – 17-50 м2 на 1-го учащегося.</w:t>
      </w: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4. Для объектов иного назначения – не нормируется.</w:t>
      </w:r>
    </w:p>
    <w:p w:rsidR="003733B6" w:rsidRPr="00897BA9" w:rsidRDefault="003733B6" w:rsidP="003733B6">
      <w:pPr>
        <w:pStyle w:val="ac"/>
        <w:tabs>
          <w:tab w:val="left" w:pos="285"/>
        </w:tabs>
        <w:ind w:left="0" w:firstLine="567"/>
        <w:jc w:val="both"/>
        <w:rPr>
          <w:color w:val="000000"/>
          <w:sz w:val="28"/>
          <w:szCs w:val="28"/>
        </w:rPr>
      </w:pPr>
      <w:r w:rsidRPr="00897BA9">
        <w:rPr>
          <w:color w:val="000000"/>
          <w:sz w:val="28"/>
          <w:szCs w:val="28"/>
        </w:rPr>
        <w:t>Предельные параметры разрешенного строительства, реконструкции объектов капитального строительства для зоны Ж.2</w:t>
      </w:r>
    </w:p>
    <w:p w:rsidR="003733B6" w:rsidRPr="00897BA9" w:rsidRDefault="003733B6" w:rsidP="003733B6">
      <w:pPr>
        <w:pStyle w:val="ac"/>
        <w:tabs>
          <w:tab w:val="left" w:pos="285"/>
        </w:tabs>
        <w:ind w:left="360" w:firstLine="207"/>
        <w:jc w:val="both"/>
        <w:rPr>
          <w:color w:val="000000"/>
          <w:sz w:val="28"/>
          <w:szCs w:val="28"/>
        </w:rPr>
      </w:pPr>
      <w:r w:rsidRPr="00897BA9">
        <w:rPr>
          <w:color w:val="000000"/>
          <w:sz w:val="28"/>
          <w:szCs w:val="28"/>
        </w:rPr>
        <w:t>1. процент застройки земельного участка составляет: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максимальный процент застройки земельного участка объектами жилищного строительства и хозяйственными постройками - 50%;</w:t>
      </w:r>
    </w:p>
    <w:p w:rsidR="003733B6" w:rsidRPr="00897BA9" w:rsidRDefault="003733B6" w:rsidP="003733B6">
      <w:pPr>
        <w:pStyle w:val="ac"/>
        <w:ind w:left="0" w:firstLine="567"/>
        <w:jc w:val="both"/>
        <w:rPr>
          <w:color w:val="000000"/>
          <w:sz w:val="28"/>
          <w:szCs w:val="28"/>
        </w:rPr>
      </w:pPr>
      <w:r w:rsidRPr="00897BA9">
        <w:rPr>
          <w:color w:val="000000"/>
          <w:sz w:val="28"/>
          <w:szCs w:val="28"/>
        </w:rPr>
        <w:t>- максимальный процент застройки земельного участка образовательными учреждениями - 25%;</w:t>
      </w:r>
    </w:p>
    <w:p w:rsidR="003733B6" w:rsidRPr="00897BA9" w:rsidRDefault="003733B6" w:rsidP="00C77627">
      <w:pPr>
        <w:pStyle w:val="ac"/>
        <w:ind w:left="360" w:firstLine="207"/>
        <w:jc w:val="both"/>
        <w:rPr>
          <w:color w:val="000000"/>
          <w:sz w:val="28"/>
          <w:szCs w:val="28"/>
        </w:rPr>
      </w:pPr>
      <w:r w:rsidRPr="00897BA9">
        <w:rPr>
          <w:color w:val="000000"/>
          <w:sz w:val="28"/>
          <w:szCs w:val="28"/>
        </w:rPr>
        <w:t>- максимальный процент застройки земельного участка гаражами - 60%;</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 максимальный процент застройки земельного участка иными объектами капитального строительства данной зоны составляет 25%, за исключением предельных параметров застройки, отнесенной к основным видам разрешенного использования применительно к застройке объектов продовольственные (непродовольственные) магазины и к условно разрешенному виду использования земельного участка применительно к объектам коммерческого назначения;</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 максимальный процент застройки, отнесенной к основным видам разрешенного использования земельного участка, данной зоны составляет 80%, применительно к застройке объектов: продовольственные, непродовольственные магазины;</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 максимальный процент застройки отнесенной к условно разрешенному виду</w:t>
      </w:r>
      <w:r w:rsidR="00C77627">
        <w:rPr>
          <w:color w:val="000000"/>
          <w:sz w:val="28"/>
          <w:szCs w:val="28"/>
        </w:rPr>
        <w:t xml:space="preserve"> </w:t>
      </w:r>
      <w:r w:rsidRPr="00897BA9">
        <w:rPr>
          <w:color w:val="000000"/>
          <w:sz w:val="28"/>
          <w:szCs w:val="28"/>
        </w:rPr>
        <w:t>использования земельного участка, данной зоны составляет 80%, применительно к объектам коммерческого назначения;</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2. максимальная высота вновь размещаемых и реконструируемых объектов капитального строительства, отнесенных к основным видам разрешенного использования и условно разрешенным видам использования, не должна превышать 15 метров до отметки</w:t>
      </w:r>
      <w:r>
        <w:rPr>
          <w:color w:val="000000"/>
          <w:sz w:val="28"/>
          <w:szCs w:val="28"/>
        </w:rPr>
        <w:t xml:space="preserve"> </w:t>
      </w:r>
      <w:r w:rsidRPr="00897BA9">
        <w:rPr>
          <w:color w:val="000000"/>
          <w:sz w:val="28"/>
          <w:szCs w:val="28"/>
        </w:rPr>
        <w:t>конька наиболее высокой части этих объектов капитального строительства, а для</w:t>
      </w:r>
      <w:r>
        <w:rPr>
          <w:color w:val="000000"/>
          <w:sz w:val="28"/>
          <w:szCs w:val="28"/>
        </w:rPr>
        <w:t xml:space="preserve"> </w:t>
      </w:r>
      <w:r w:rsidRPr="00897BA9">
        <w:rPr>
          <w:color w:val="000000"/>
          <w:sz w:val="28"/>
          <w:szCs w:val="28"/>
        </w:rPr>
        <w:t>вспомогательных видов разрешенного использования — 5 м;</w:t>
      </w:r>
    </w:p>
    <w:p w:rsidR="003733B6" w:rsidRPr="00897BA9" w:rsidRDefault="003733B6" w:rsidP="00C77627">
      <w:pPr>
        <w:pStyle w:val="ac"/>
        <w:tabs>
          <w:tab w:val="left" w:pos="0"/>
        </w:tabs>
        <w:ind w:left="0"/>
        <w:jc w:val="both"/>
        <w:rPr>
          <w:color w:val="000000"/>
          <w:sz w:val="28"/>
          <w:szCs w:val="28"/>
        </w:rPr>
      </w:pPr>
      <w:r w:rsidRPr="00897BA9">
        <w:rPr>
          <w:color w:val="000000"/>
          <w:sz w:val="28"/>
          <w:szCs w:val="28"/>
        </w:rPr>
        <w:t>Предельное количество этажей для основных видов разрешенного и условно</w:t>
      </w:r>
      <w:r>
        <w:rPr>
          <w:color w:val="000000"/>
          <w:sz w:val="28"/>
          <w:szCs w:val="28"/>
        </w:rPr>
        <w:t xml:space="preserve"> </w:t>
      </w:r>
      <w:r w:rsidRPr="00897BA9">
        <w:rPr>
          <w:color w:val="000000"/>
          <w:sz w:val="28"/>
          <w:szCs w:val="28"/>
        </w:rPr>
        <w:t>разрешенных видов использования — 3 этажа, вспомогательных видов разрешенного использования — 1 этаж;</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3. минимальные отступы:</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 xml:space="preserve">- минимальные отступы от границ земельных участков в целях определения мест допустимого размещения зданий, строений и сооружений для объектов </w:t>
      </w:r>
      <w:r w:rsidRPr="00897BA9">
        <w:rPr>
          <w:color w:val="000000"/>
          <w:sz w:val="28"/>
          <w:szCs w:val="28"/>
        </w:rPr>
        <w:lastRenderedPageBreak/>
        <w:t>жилищного строительства - 3 м, для остальных объектов капитального строительства не менее 1м;</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xml:space="preserve">- от стен зданий и сооружений до красных линий магистральных улиц не менее 5м, от красной линии проездов не менее 3 м. Размещение крылец и консольных элементов </w:t>
      </w:r>
      <w:proofErr w:type="gramStart"/>
      <w:r w:rsidRPr="00897BA9">
        <w:rPr>
          <w:color w:val="000000"/>
          <w:sz w:val="28"/>
          <w:szCs w:val="28"/>
        </w:rPr>
        <w:t>зданий  (</w:t>
      </w:r>
      <w:proofErr w:type="gramEnd"/>
      <w:r w:rsidRPr="00897BA9">
        <w:rPr>
          <w:color w:val="000000"/>
          <w:sz w:val="28"/>
          <w:szCs w:val="28"/>
        </w:rPr>
        <w:t>балконов, козырьков, карнизов) за пределами красных линий не допускается. Исключение составляют консольные элементы зданий, расположенные на высоте более 4,5 м от уровня земли.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Указанные расстояния измеряются от наружной стены здания в уровне цоколя.</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Декоративные элементы (а также лестницы, приборы освещения, камеры слежения и др.), выступающие за плоскость фасада не более 0,6 м, допускается не учитывать. При развитии застроенных территорий (при условии существующей ширины улиц в красных линиях не ниже установленного предела) допускается размещение встроено-пристроенных и пристроенных объектов, а также объектов общественного назначения по красным линиям;</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4. все земельные участки многоквартирных жилых домов должны иметь коэффициент озеленения не менее 10%, для всех остальных объектов данной зоны - 30%. При формировании земельных участков многоквартирных жилых домов части придомовых открытых озелененных пространств (до 30% их площади) могут быть выделены для объединения в самостоятельные земельные участки внутриквартальных скверов (садов) с последующим оформлением в общую долевую собственность;</w:t>
      </w:r>
    </w:p>
    <w:p w:rsidR="003733B6" w:rsidRPr="00897BA9" w:rsidRDefault="003733B6" w:rsidP="00C77627">
      <w:pPr>
        <w:pStyle w:val="ac"/>
        <w:tabs>
          <w:tab w:val="left" w:pos="0"/>
        </w:tabs>
        <w:ind w:left="0" w:firstLine="567"/>
        <w:jc w:val="both"/>
        <w:rPr>
          <w:color w:val="000000"/>
          <w:sz w:val="28"/>
          <w:szCs w:val="28"/>
        </w:rPr>
      </w:pPr>
      <w:r w:rsidRPr="00897BA9">
        <w:rPr>
          <w:color w:val="000000"/>
          <w:sz w:val="28"/>
          <w:szCs w:val="28"/>
        </w:rPr>
        <w:t>5</w:t>
      </w:r>
      <w:r>
        <w:rPr>
          <w:color w:val="000000"/>
          <w:sz w:val="28"/>
          <w:szCs w:val="28"/>
        </w:rPr>
        <w:t>.</w:t>
      </w:r>
      <w:r w:rsidRPr="00897BA9">
        <w:rPr>
          <w:color w:val="000000"/>
          <w:sz w:val="28"/>
          <w:szCs w:val="28"/>
        </w:rPr>
        <w:t xml:space="preserve"> максимальная высота вновь размещаемых и реконструируемых встроенных или</w:t>
      </w:r>
      <w:r w:rsidR="00C77627">
        <w:rPr>
          <w:color w:val="000000"/>
          <w:sz w:val="28"/>
          <w:szCs w:val="28"/>
        </w:rPr>
        <w:t xml:space="preserve"> </w:t>
      </w:r>
      <w:r w:rsidRPr="00897BA9">
        <w:rPr>
          <w:color w:val="000000"/>
          <w:sz w:val="28"/>
          <w:szCs w:val="28"/>
        </w:rPr>
        <w:t>отдельно стоящих гаражных комплексов должна быть не более 2х этажей;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6. объекты капитального строительства, отнесенные к основным видам разрешенного использования и условно разрешенным видам использования, могут быть огорожены. Ограждение должно быть выполнено из доброкачественных материалов, предназначенных для этих целей. Высота ограждения должна быть не более 2 метров до наиболее высокой части ограждения.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xml:space="preserve">Необходимо предоставить разрешение на отклонение от предельных параметров разрешенного строительства, установленных в градостроительном регламенте для территориальной зоны Ж.2 "Зона застройки малоэтажными жилыми домами" в части изменения минимальных отступов от границ земельного участка до зданий и сооружений с севера и востока - с 1 метра до 0 метров, отступ от красной линии - с 5 метров до 2,4 метров для проектируемого земельного участка ЗУ1, общей площадью 96,0 </w:t>
      </w:r>
      <w:proofErr w:type="spellStart"/>
      <w:r w:rsidRPr="00897BA9">
        <w:rPr>
          <w:color w:val="000000"/>
          <w:sz w:val="28"/>
          <w:szCs w:val="28"/>
        </w:rPr>
        <w:t>кв.м</w:t>
      </w:r>
      <w:proofErr w:type="spellEnd"/>
      <w:r w:rsidRPr="00897BA9">
        <w:rPr>
          <w:color w:val="000000"/>
          <w:sz w:val="28"/>
          <w:szCs w:val="28"/>
        </w:rPr>
        <w:t xml:space="preserve">, расположенного в </w:t>
      </w:r>
      <w:r w:rsidR="00BF123D">
        <w:rPr>
          <w:color w:val="000000"/>
          <w:sz w:val="28"/>
          <w:szCs w:val="28"/>
        </w:rPr>
        <w:t xml:space="preserve">                       </w:t>
      </w:r>
      <w:proofErr w:type="spellStart"/>
      <w:r w:rsidRPr="00897BA9">
        <w:rPr>
          <w:color w:val="000000"/>
          <w:sz w:val="28"/>
          <w:szCs w:val="28"/>
        </w:rPr>
        <w:t>мкр</w:t>
      </w:r>
      <w:proofErr w:type="spellEnd"/>
      <w:r w:rsidRPr="00897BA9">
        <w:rPr>
          <w:color w:val="000000"/>
          <w:sz w:val="28"/>
          <w:szCs w:val="28"/>
        </w:rPr>
        <w:t xml:space="preserve">. "Юбилейный", п. Синегорский </w:t>
      </w:r>
      <w:proofErr w:type="spellStart"/>
      <w:r w:rsidRPr="00897BA9">
        <w:rPr>
          <w:color w:val="000000"/>
          <w:sz w:val="28"/>
          <w:szCs w:val="28"/>
        </w:rPr>
        <w:t>Белокалитвинского</w:t>
      </w:r>
      <w:proofErr w:type="spellEnd"/>
      <w:r w:rsidRPr="00897BA9">
        <w:rPr>
          <w:color w:val="000000"/>
          <w:sz w:val="28"/>
          <w:szCs w:val="28"/>
        </w:rPr>
        <w:t xml:space="preserve"> района Ростовской области.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С учетом положений Генерального плана и Правил землепользования и застройки Синегорского сельского поселения в обозначенных границах земельного участка ЗУ 1, планировочная структура микрорайона позволяет разместить здание одноэтажного магазина (72м2).</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2. Обоснование красных линий.</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lastRenderedPageBreak/>
        <w:t>В соответствии с п. 11 ст. 1 Градостроительного кодекса РФ под красными линиями понимаются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трубопроводы, автомобильные дороги, железнодорожные линии и другие подобные сооружения.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xml:space="preserve">Красные линии входят в состав документов планировки территории (гл. 5 </w:t>
      </w:r>
      <w:proofErr w:type="spellStart"/>
      <w:r w:rsidRPr="00897BA9">
        <w:rPr>
          <w:color w:val="000000"/>
          <w:sz w:val="28"/>
          <w:szCs w:val="28"/>
        </w:rPr>
        <w:t>ГрК</w:t>
      </w:r>
      <w:proofErr w:type="spellEnd"/>
      <w:r w:rsidRPr="00897BA9">
        <w:rPr>
          <w:color w:val="000000"/>
          <w:sz w:val="28"/>
          <w:szCs w:val="28"/>
        </w:rPr>
        <w:t xml:space="preserve"> РФ), а также отображаются на содержащихся в генеральных планах картах (схемах) существующих и планируемых границ зон и территорий города.</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 xml:space="preserve">Красные линии определяются не только на основании норм </w:t>
      </w:r>
      <w:proofErr w:type="spellStart"/>
      <w:r w:rsidRPr="00897BA9">
        <w:rPr>
          <w:color w:val="000000"/>
          <w:sz w:val="28"/>
          <w:szCs w:val="28"/>
        </w:rPr>
        <w:t>ГрК</w:t>
      </w:r>
      <w:proofErr w:type="spellEnd"/>
      <w:r w:rsidRPr="00897BA9">
        <w:rPr>
          <w:color w:val="000000"/>
          <w:sz w:val="28"/>
          <w:szCs w:val="28"/>
        </w:rPr>
        <w:t xml:space="preserve"> РФ, но и на основании Инструкции о порядке проектирования и установления красных линий в городах и других поселениях Российской Федерации РДС 30–201–98, утвержденной Постановлением Госстроя РФ от 06.04.1998 N 18-30, которая действует в части, не противоречащей </w:t>
      </w:r>
      <w:proofErr w:type="spellStart"/>
      <w:r w:rsidRPr="00897BA9">
        <w:rPr>
          <w:color w:val="000000"/>
          <w:sz w:val="28"/>
          <w:szCs w:val="28"/>
        </w:rPr>
        <w:t>ГрК</w:t>
      </w:r>
      <w:proofErr w:type="spellEnd"/>
      <w:r w:rsidRPr="00897BA9">
        <w:rPr>
          <w:color w:val="000000"/>
          <w:sz w:val="28"/>
          <w:szCs w:val="28"/>
        </w:rPr>
        <w:t xml:space="preserve"> РФ.</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В силу п. 3.4 данной Инструкции красные линии обязательны для всех субъектов Градостроительной деятельности, участвующих в процессе проектирования последующего освоения и застройки территорий городов и других поселений. Кроме того, соблюдение красных линий обязательно при межевании и инвентаризации застроенных или подлежащих застройке земель в границах населенного пункта.</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За основу установки красных линий положен Генеральный план п. Синегорский.</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На чертеже планировки территории (Том 1, графическая часть) отображены поворотные точки красных линий, а также приведена ведомость координат поворотных точек красных линий с указанием их координат в системе координат МСК-61 зона 2 с точностью 0,01 м.</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3. Территории объектов культурного наследия</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Границы особо охраняемых природных территорий, территорий объектов</w:t>
      </w:r>
      <w:r>
        <w:rPr>
          <w:color w:val="000000"/>
          <w:sz w:val="28"/>
          <w:szCs w:val="28"/>
        </w:rPr>
        <w:t xml:space="preserve"> </w:t>
      </w:r>
      <w:r w:rsidRPr="00897BA9">
        <w:rPr>
          <w:color w:val="000000"/>
          <w:sz w:val="28"/>
          <w:szCs w:val="28"/>
        </w:rPr>
        <w:t>культурного наследия и границы лесничеств на проектируемой территории отсутствуют.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4. Обоснование очередности планируемого развития территории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Освоение и реализация проекта будет осуществляться в 1 этап.</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5. Перечень мероприятий по защите территории от чрезвычайных</w:t>
      </w:r>
      <w:r>
        <w:rPr>
          <w:color w:val="000000"/>
          <w:sz w:val="28"/>
          <w:szCs w:val="28"/>
        </w:rPr>
        <w:t xml:space="preserve"> </w:t>
      </w:r>
      <w:r w:rsidRPr="00897BA9">
        <w:rPr>
          <w:color w:val="000000"/>
          <w:sz w:val="28"/>
          <w:szCs w:val="28"/>
        </w:rPr>
        <w:t>ситуаций природного и техногенного характера, в том числе по обеспечению пожарной безопасности и по гражданской обороне</w:t>
      </w:r>
      <w:r>
        <w:rPr>
          <w:color w:val="000000"/>
          <w:sz w:val="28"/>
          <w:szCs w:val="28"/>
        </w:rPr>
        <w:t>.</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Общие рекомендации по защите территории от чрезвычайных ситуаций</w:t>
      </w:r>
      <w:r>
        <w:rPr>
          <w:color w:val="000000"/>
          <w:sz w:val="28"/>
          <w:szCs w:val="28"/>
        </w:rPr>
        <w:t xml:space="preserve"> </w:t>
      </w:r>
      <w:r w:rsidRPr="00897BA9">
        <w:rPr>
          <w:color w:val="000000"/>
          <w:sz w:val="28"/>
          <w:szCs w:val="28"/>
        </w:rPr>
        <w:t>природного и техногенного характера, мероприятия по ГО.</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Основными опасностями возникновения техногенных и природных чрезвычайных ситуаций являются (в порядке убывания риска):</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Природные опасности: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метеорологические;</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гидрологические;</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пожары;</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геологические опасные явления.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Природно-техногенные опасности: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аварии на системах жизнеобеспечения;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lastRenderedPageBreak/>
        <w:t>- аварии на взрывопожароопасных объектах.</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Возможные чрезвычайные ситуации природного характера</w:t>
      </w:r>
      <w:r>
        <w:rPr>
          <w:color w:val="000000"/>
          <w:sz w:val="28"/>
          <w:szCs w:val="28"/>
        </w:rPr>
        <w:t>.</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Источником природной чрезвычайной ситуации является опасное природное явление, т.е. событие природного происхождения или результат деятельности природных процессов, которые по своей интенсивности, масштабу</w:t>
      </w:r>
      <w:r>
        <w:rPr>
          <w:color w:val="000000"/>
          <w:sz w:val="28"/>
          <w:szCs w:val="28"/>
        </w:rPr>
        <w:t xml:space="preserve"> </w:t>
      </w:r>
      <w:r w:rsidRPr="00897BA9">
        <w:rPr>
          <w:color w:val="000000"/>
          <w:sz w:val="28"/>
          <w:szCs w:val="28"/>
        </w:rPr>
        <w:t>распространения и продолжительности могут вызвать поражающее воздействие</w:t>
      </w:r>
      <w:r>
        <w:rPr>
          <w:color w:val="000000"/>
          <w:sz w:val="28"/>
          <w:szCs w:val="28"/>
        </w:rPr>
        <w:t xml:space="preserve"> </w:t>
      </w:r>
      <w:r w:rsidRPr="00897BA9">
        <w:rPr>
          <w:color w:val="000000"/>
          <w:sz w:val="28"/>
          <w:szCs w:val="28"/>
        </w:rPr>
        <w:t>на людей, объекты экономики и окружающую природную среду. В связи с общими тенденциями повышения глобальной климатической температуры, а так</w:t>
      </w:r>
      <w:r>
        <w:rPr>
          <w:color w:val="000000"/>
          <w:sz w:val="28"/>
          <w:szCs w:val="28"/>
        </w:rPr>
        <w:t>ж</w:t>
      </w:r>
      <w:r w:rsidRPr="00897BA9">
        <w:rPr>
          <w:color w:val="000000"/>
          <w:sz w:val="28"/>
          <w:szCs w:val="28"/>
        </w:rPr>
        <w:t>е прогнозами МЧС России, в перспективе можно предположить:</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увеличение количества неблагоприятных краткосрочных природных явлений и процессов с аномальными параметрами (внеурочных периодов аномально теплой погоды и заморозков, сильных ветров, снегопадов и т.п.);</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увеличение проявлений засух и природных пожаров;</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уменьшение периода изменений погоды – 3 - 4 дня против обычных 6 - 7</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дней, что вызовет определенные трудности в прогнозировании стихийных гидрометеорологических явлений, скажется на степени оперативности оповещения</w:t>
      </w:r>
      <w:r>
        <w:rPr>
          <w:color w:val="000000"/>
          <w:sz w:val="28"/>
          <w:szCs w:val="28"/>
        </w:rPr>
        <w:t xml:space="preserve"> </w:t>
      </w:r>
      <w:r w:rsidRPr="00897BA9">
        <w:rPr>
          <w:color w:val="000000"/>
          <w:sz w:val="28"/>
          <w:szCs w:val="28"/>
        </w:rPr>
        <w:t>о них и, в большей степени, на возможность прогнозирования последствий.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Метеорологические опасные явления. Климатические экстремумы</w:t>
      </w:r>
      <w:r>
        <w:rPr>
          <w:color w:val="000000"/>
          <w:sz w:val="28"/>
          <w:szCs w:val="28"/>
        </w:rPr>
        <w:t xml:space="preserve"> </w:t>
      </w:r>
      <w:r w:rsidRPr="00897BA9">
        <w:rPr>
          <w:color w:val="000000"/>
          <w:sz w:val="28"/>
          <w:szCs w:val="28"/>
        </w:rPr>
        <w:t xml:space="preserve">Климатические экстремумы - экстремально высокие и низкие температуры, сильные ветры, интенсивные осадки и высокие </w:t>
      </w:r>
      <w:proofErr w:type="spellStart"/>
      <w:r w:rsidRPr="00897BA9">
        <w:rPr>
          <w:color w:val="000000"/>
          <w:sz w:val="28"/>
          <w:szCs w:val="28"/>
        </w:rPr>
        <w:t>снегозапасы</w:t>
      </w:r>
      <w:proofErr w:type="spellEnd"/>
      <w:r w:rsidRPr="00897BA9">
        <w:rPr>
          <w:color w:val="000000"/>
          <w:sz w:val="28"/>
          <w:szCs w:val="28"/>
        </w:rPr>
        <w:t xml:space="preserve"> - это предпосылки возникновения климатически обусловленных опасных ситуаций.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Для Ростовской области в целом, характерны следующие виды климатических экстремумов:</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сильный ветер;</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очень сильный дождь;</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сильный ливень;</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продолжительные сильные дожди;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сильный туман;</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сильная жара (максимальная температура воздуха не менее плюс 30С0 и</w:t>
      </w:r>
      <w:r>
        <w:rPr>
          <w:color w:val="000000"/>
          <w:sz w:val="28"/>
          <w:szCs w:val="28"/>
        </w:rPr>
        <w:t xml:space="preserve"> в</w:t>
      </w:r>
      <w:r w:rsidRPr="00897BA9">
        <w:rPr>
          <w:color w:val="000000"/>
          <w:sz w:val="28"/>
          <w:szCs w:val="28"/>
        </w:rPr>
        <w:t>ыше в течение более 5 суток);</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сильный мороз (минимальная температура воздуха не менее минус 25 С0</w:t>
      </w:r>
      <w:r>
        <w:rPr>
          <w:color w:val="000000"/>
          <w:sz w:val="28"/>
          <w:szCs w:val="28"/>
        </w:rPr>
        <w:t xml:space="preserve"> </w:t>
      </w:r>
      <w:r w:rsidRPr="00897BA9">
        <w:rPr>
          <w:color w:val="000000"/>
          <w:sz w:val="28"/>
          <w:szCs w:val="28"/>
        </w:rPr>
        <w:t>и ниже в течение не менее 5 суток).</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Сильные ветры угрожают: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нарушением коммуникаций (линий электропередачи и других);</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срывом крыш зданий и выкорчёвыванием деревьев.</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С целью предупреждения ущерба от ветровой деятельности (штормы,</w:t>
      </w:r>
      <w:r>
        <w:rPr>
          <w:color w:val="000000"/>
          <w:sz w:val="28"/>
          <w:szCs w:val="28"/>
        </w:rPr>
        <w:t xml:space="preserve"> </w:t>
      </w:r>
      <w:r w:rsidRPr="00897BA9">
        <w:rPr>
          <w:color w:val="000000"/>
          <w:sz w:val="28"/>
          <w:szCs w:val="28"/>
        </w:rPr>
        <w:t>ураганы) целесообразны мероприятия: рубка сухостоя, обрезка деревьев вдоль</w:t>
      </w:r>
      <w:r>
        <w:rPr>
          <w:color w:val="000000"/>
          <w:sz w:val="28"/>
          <w:szCs w:val="28"/>
        </w:rPr>
        <w:t xml:space="preserve"> </w:t>
      </w:r>
      <w:r w:rsidRPr="00897BA9">
        <w:rPr>
          <w:color w:val="000000"/>
          <w:sz w:val="28"/>
          <w:szCs w:val="28"/>
        </w:rPr>
        <w:t>водопровода.</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Интенсивные осадки и снегопады.</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Интенсивные осадки – сильный ливень, продолжительные сильные дожди.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Уровень опасности – чрезвычайные ситуации муниципального уровня;</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характеристика возможных угроз – затопление территорий из-за переполнения</w:t>
      </w:r>
      <w:r>
        <w:rPr>
          <w:color w:val="000000"/>
          <w:sz w:val="28"/>
          <w:szCs w:val="28"/>
        </w:rPr>
        <w:t xml:space="preserve"> </w:t>
      </w:r>
      <w:r w:rsidRPr="00897BA9">
        <w:rPr>
          <w:color w:val="000000"/>
          <w:sz w:val="28"/>
          <w:szCs w:val="28"/>
        </w:rPr>
        <w:t>систем водоотвода, размыв дорог.</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lastRenderedPageBreak/>
        <w:t>Интенсивные снегопады – очень сильный дождь (мокрый снег, дождь со снегом). Уровень опасности – чрезвычайные ситуации локального уровня; характеристика возможных угроз – разрушение линий ЛЭП и связи при налипании</w:t>
      </w:r>
      <w:r>
        <w:rPr>
          <w:color w:val="000000"/>
          <w:sz w:val="28"/>
          <w:szCs w:val="28"/>
        </w:rPr>
        <w:t xml:space="preserve"> </w:t>
      </w:r>
      <w:r w:rsidRPr="00897BA9">
        <w:rPr>
          <w:color w:val="000000"/>
          <w:sz w:val="28"/>
          <w:szCs w:val="28"/>
        </w:rPr>
        <w:t>снега, парализующее воздействие на автомобильных дорогах.</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xml:space="preserve">Сильные туманы </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Обуславливают возможные чрезвычайные ситуации локального уровня,</w:t>
      </w:r>
      <w:r>
        <w:rPr>
          <w:color w:val="000000"/>
          <w:sz w:val="28"/>
          <w:szCs w:val="28"/>
        </w:rPr>
        <w:t xml:space="preserve"> </w:t>
      </w:r>
      <w:r w:rsidRPr="00897BA9">
        <w:rPr>
          <w:color w:val="000000"/>
          <w:sz w:val="28"/>
          <w:szCs w:val="28"/>
        </w:rPr>
        <w:t>связанные с дорожно-транспортными происшествиями.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Резкие перепады давления и температуры. Экстремальные температуры</w:t>
      </w:r>
      <w:r>
        <w:rPr>
          <w:color w:val="000000"/>
          <w:sz w:val="28"/>
          <w:szCs w:val="28"/>
        </w:rPr>
        <w:t xml:space="preserve"> </w:t>
      </w:r>
      <w:r w:rsidR="00BF123D">
        <w:rPr>
          <w:color w:val="000000"/>
          <w:sz w:val="28"/>
          <w:szCs w:val="28"/>
        </w:rPr>
        <w:t>п</w:t>
      </w:r>
      <w:r w:rsidRPr="00897BA9">
        <w:rPr>
          <w:color w:val="000000"/>
          <w:sz w:val="28"/>
          <w:szCs w:val="28"/>
        </w:rPr>
        <w:t>риводят к появлению наледи и налипании мокрого снега, что особенно</w:t>
      </w:r>
      <w:r>
        <w:rPr>
          <w:color w:val="000000"/>
          <w:sz w:val="28"/>
          <w:szCs w:val="28"/>
        </w:rPr>
        <w:t xml:space="preserve"> </w:t>
      </w:r>
      <w:r w:rsidRPr="00897BA9">
        <w:rPr>
          <w:color w:val="000000"/>
          <w:sz w:val="28"/>
          <w:szCs w:val="28"/>
        </w:rPr>
        <w:t>опасно для воздушных линий электропередач. При резкой смене (перепаде)</w:t>
      </w:r>
      <w:r>
        <w:rPr>
          <w:color w:val="000000"/>
          <w:sz w:val="28"/>
          <w:szCs w:val="28"/>
        </w:rPr>
        <w:t xml:space="preserve"> </w:t>
      </w:r>
      <w:r w:rsidRPr="00897BA9">
        <w:rPr>
          <w:color w:val="000000"/>
          <w:sz w:val="28"/>
          <w:szCs w:val="28"/>
        </w:rPr>
        <w:t>давления воздуха замедляется скорость реакции человека, снижается его способность к сосредоточению, что может привести к увеличению числа аварий на</w:t>
      </w:r>
      <w:r>
        <w:rPr>
          <w:color w:val="000000"/>
          <w:sz w:val="28"/>
          <w:szCs w:val="28"/>
        </w:rPr>
        <w:t xml:space="preserve"> </w:t>
      </w:r>
      <w:r w:rsidRPr="00897BA9">
        <w:rPr>
          <w:color w:val="000000"/>
          <w:sz w:val="28"/>
          <w:szCs w:val="28"/>
        </w:rPr>
        <w:t>транспорте и на опасных производствах. Происходит обострение сердечно</w:t>
      </w:r>
      <w:r>
        <w:rPr>
          <w:color w:val="000000"/>
          <w:sz w:val="28"/>
          <w:szCs w:val="28"/>
        </w:rPr>
        <w:t>-</w:t>
      </w:r>
      <w:r w:rsidRPr="00897BA9">
        <w:rPr>
          <w:color w:val="000000"/>
          <w:sz w:val="28"/>
          <w:szCs w:val="28"/>
        </w:rPr>
        <w:t>сосудистых, гипертонических и иных заболеваний.</w:t>
      </w:r>
    </w:p>
    <w:p w:rsidR="003733B6" w:rsidRPr="00897BA9" w:rsidRDefault="003733B6" w:rsidP="003733B6">
      <w:pPr>
        <w:pStyle w:val="ac"/>
        <w:tabs>
          <w:tab w:val="left" w:pos="0"/>
        </w:tabs>
        <w:ind w:left="0"/>
        <w:jc w:val="both"/>
        <w:rPr>
          <w:color w:val="000000"/>
          <w:sz w:val="28"/>
          <w:szCs w:val="28"/>
        </w:rPr>
      </w:pPr>
      <w:r w:rsidRPr="00897BA9">
        <w:rPr>
          <w:color w:val="000000"/>
          <w:sz w:val="28"/>
          <w:szCs w:val="28"/>
        </w:rPr>
        <w:t>В зимний период сильный мороз с минимальной температурой воздуха не</w:t>
      </w:r>
      <w:r>
        <w:rPr>
          <w:color w:val="000000"/>
          <w:sz w:val="28"/>
          <w:szCs w:val="28"/>
        </w:rPr>
        <w:t xml:space="preserve"> </w:t>
      </w:r>
      <w:r w:rsidRPr="00897BA9">
        <w:rPr>
          <w:color w:val="000000"/>
          <w:sz w:val="28"/>
          <w:szCs w:val="28"/>
        </w:rPr>
        <w:t xml:space="preserve">менее минус 25 С0 и ниже в течение не менее 5 суток может вызывать возникновение техногенных аварий на линиях тепло </w:t>
      </w:r>
      <w:r>
        <w:rPr>
          <w:color w:val="000000"/>
          <w:sz w:val="28"/>
          <w:szCs w:val="28"/>
        </w:rPr>
        <w:t>- и энергоснабжения. Кроме того,</w:t>
      </w:r>
      <w:r w:rsidRPr="00897BA9">
        <w:rPr>
          <w:color w:val="000000"/>
          <w:sz w:val="28"/>
          <w:szCs w:val="28"/>
        </w:rPr>
        <w:t xml:space="preserve"> в условиях низких температур серьезно затрудняется тушение пожаров.</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Гидрологические явления (затопления и подтопления)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Основной причиной подтоплений являются большое содержание влаги в</w:t>
      </w:r>
      <w:r>
        <w:rPr>
          <w:color w:val="000000"/>
          <w:sz w:val="28"/>
          <w:szCs w:val="28"/>
        </w:rPr>
        <w:t xml:space="preserve"> </w:t>
      </w:r>
      <w:r w:rsidRPr="00897BA9">
        <w:rPr>
          <w:color w:val="000000"/>
          <w:sz w:val="28"/>
          <w:szCs w:val="28"/>
        </w:rPr>
        <w:t>грунте в осенне-зимний период и большая высота снежного покрова. Последующее быстрое таянье снега в годы с ранней весной или обильные дожди в</w:t>
      </w:r>
      <w:r>
        <w:rPr>
          <w:color w:val="000000"/>
          <w:sz w:val="28"/>
          <w:szCs w:val="28"/>
        </w:rPr>
        <w:t xml:space="preserve"> </w:t>
      </w:r>
      <w:r w:rsidRPr="00897BA9">
        <w:rPr>
          <w:color w:val="000000"/>
          <w:sz w:val="28"/>
          <w:szCs w:val="28"/>
        </w:rPr>
        <w:t>летне-осенний период влекут за собой резкий подъём уровня грунтовых вод,</w:t>
      </w:r>
      <w:r>
        <w:rPr>
          <w:color w:val="000000"/>
          <w:sz w:val="28"/>
          <w:szCs w:val="28"/>
        </w:rPr>
        <w:t xml:space="preserve"> </w:t>
      </w:r>
      <w:r w:rsidRPr="00897BA9">
        <w:rPr>
          <w:color w:val="000000"/>
          <w:sz w:val="28"/>
          <w:szCs w:val="28"/>
        </w:rPr>
        <w:t>что и приводит к развитию процессов подтопления.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Возможные чрезвычайные ситуации техногенного характера</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Источником техногенной чрезвычайной ситуации является опасное техногенное происшествие, в результате которого на объекте, определенной территории или акватории нарушаются нормальные условия жизни и деятельности</w:t>
      </w:r>
      <w:r>
        <w:rPr>
          <w:color w:val="000000"/>
          <w:sz w:val="28"/>
          <w:szCs w:val="28"/>
        </w:rPr>
        <w:t xml:space="preserve"> </w:t>
      </w:r>
      <w:r w:rsidRPr="00897BA9">
        <w:rPr>
          <w:color w:val="000000"/>
          <w:sz w:val="28"/>
          <w:szCs w:val="28"/>
        </w:rPr>
        <w:t>людей, возникает угроза их жизни и здоровью, наносится ущерб имуществу населения, хозяйству и окружающей природной среде.</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На территории возможно возникновение следующих техногенных чрезвычайных ситуаций: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аварии на системах жизнеобеспечения;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пожары.</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xml:space="preserve">На линиях электропередачи </w:t>
      </w:r>
      <w:proofErr w:type="gramStart"/>
      <w:r w:rsidR="00BF123D" w:rsidRPr="00897BA9">
        <w:rPr>
          <w:color w:val="000000"/>
          <w:sz w:val="28"/>
          <w:szCs w:val="28"/>
        </w:rPr>
        <w:t>может произойти</w:t>
      </w:r>
      <w:proofErr w:type="gramEnd"/>
      <w:r w:rsidRPr="00897BA9">
        <w:rPr>
          <w:color w:val="000000"/>
          <w:sz w:val="28"/>
          <w:szCs w:val="28"/>
        </w:rPr>
        <w:t xml:space="preserve"> обрыв проводов по</w:t>
      </w:r>
      <w:r>
        <w:rPr>
          <w:color w:val="000000"/>
          <w:sz w:val="28"/>
          <w:szCs w:val="28"/>
        </w:rPr>
        <w:t xml:space="preserve"> </w:t>
      </w:r>
      <w:r w:rsidRPr="00897BA9">
        <w:rPr>
          <w:color w:val="000000"/>
          <w:sz w:val="28"/>
          <w:szCs w:val="28"/>
        </w:rPr>
        <w:t>причине сильного ветра, механического повреждения и т. п. Вследствие этого</w:t>
      </w:r>
      <w:r>
        <w:rPr>
          <w:color w:val="000000"/>
          <w:sz w:val="28"/>
          <w:szCs w:val="28"/>
        </w:rPr>
        <w:t xml:space="preserve"> </w:t>
      </w:r>
      <w:r w:rsidRPr="00897BA9">
        <w:rPr>
          <w:color w:val="000000"/>
          <w:sz w:val="28"/>
          <w:szCs w:val="28"/>
        </w:rPr>
        <w:t>возможно отключение электроэнергии в жилой и производственной зонах (до</w:t>
      </w:r>
      <w:r>
        <w:rPr>
          <w:color w:val="000000"/>
          <w:sz w:val="28"/>
          <w:szCs w:val="28"/>
        </w:rPr>
        <w:t xml:space="preserve"> </w:t>
      </w:r>
      <w:r w:rsidRPr="00897BA9">
        <w:rPr>
          <w:color w:val="000000"/>
          <w:sz w:val="28"/>
          <w:szCs w:val="28"/>
        </w:rPr>
        <w:t>ликвидации аварии).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Опасные производственные объекты, подлежащие декларированию промышленной безопасности, на рассматриваемой территории отсутствуют.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Пожары</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Пожары на объектах экономики и в жилом секторе приводят к гибели,</w:t>
      </w:r>
      <w:r>
        <w:rPr>
          <w:color w:val="000000"/>
          <w:sz w:val="28"/>
          <w:szCs w:val="28"/>
        </w:rPr>
        <w:t xml:space="preserve"> </w:t>
      </w:r>
      <w:r w:rsidRPr="00897BA9">
        <w:rPr>
          <w:color w:val="000000"/>
          <w:sz w:val="28"/>
          <w:szCs w:val="28"/>
        </w:rPr>
        <w:t>травматизму людей и уничтожению имущества. С ними связано наибольшее</w:t>
      </w:r>
      <w:r>
        <w:rPr>
          <w:color w:val="000000"/>
          <w:sz w:val="28"/>
          <w:szCs w:val="28"/>
        </w:rPr>
        <w:t xml:space="preserve"> </w:t>
      </w:r>
      <w:r w:rsidRPr="00897BA9">
        <w:rPr>
          <w:color w:val="000000"/>
          <w:sz w:val="28"/>
          <w:szCs w:val="28"/>
        </w:rPr>
        <w:t>число техногенных чрезвычайных ситуаций.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Мероприятия по защите от ЧС природного и техногенного характера</w:t>
      </w:r>
    </w:p>
    <w:p w:rsidR="003733B6" w:rsidRDefault="003733B6" w:rsidP="003733B6">
      <w:pPr>
        <w:pStyle w:val="ac"/>
        <w:tabs>
          <w:tab w:val="left" w:pos="0"/>
        </w:tabs>
        <w:ind w:left="0" w:firstLine="567"/>
        <w:jc w:val="both"/>
        <w:rPr>
          <w:color w:val="000000"/>
          <w:sz w:val="28"/>
          <w:szCs w:val="28"/>
        </w:rPr>
      </w:pPr>
      <w:r w:rsidRPr="00897BA9">
        <w:rPr>
          <w:color w:val="000000"/>
          <w:sz w:val="28"/>
          <w:szCs w:val="28"/>
        </w:rPr>
        <w:lastRenderedPageBreak/>
        <w:t xml:space="preserve">- снижение возможных последствий ЧС природного характера </w:t>
      </w:r>
      <w:r>
        <w:rPr>
          <w:color w:val="000000"/>
          <w:sz w:val="28"/>
          <w:szCs w:val="28"/>
        </w:rPr>
        <w:t>–</w:t>
      </w:r>
      <w:r w:rsidRPr="00897BA9">
        <w:rPr>
          <w:color w:val="000000"/>
          <w:sz w:val="28"/>
          <w:szCs w:val="28"/>
        </w:rPr>
        <w:t xml:space="preserve"> осуществление</w:t>
      </w:r>
      <w:r>
        <w:rPr>
          <w:color w:val="000000"/>
          <w:sz w:val="28"/>
          <w:szCs w:val="28"/>
        </w:rPr>
        <w:t xml:space="preserve"> </w:t>
      </w:r>
      <w:r w:rsidRPr="00897BA9">
        <w:rPr>
          <w:color w:val="000000"/>
          <w:sz w:val="28"/>
          <w:szCs w:val="28"/>
        </w:rPr>
        <w:t>в плановом порядке противопожарных и профилактических работ, направленных на предупреждение возникновения, распространения и развития пожаров,</w:t>
      </w:r>
      <w:r>
        <w:rPr>
          <w:color w:val="000000"/>
          <w:sz w:val="28"/>
          <w:szCs w:val="28"/>
        </w:rPr>
        <w:t xml:space="preserve"> </w:t>
      </w:r>
      <w:r w:rsidRPr="00897BA9">
        <w:rPr>
          <w:color w:val="000000"/>
          <w:sz w:val="28"/>
          <w:szCs w:val="28"/>
        </w:rPr>
        <w:t>проведение комплекса инженерно-технических мероприятий по организации</w:t>
      </w:r>
      <w:r>
        <w:rPr>
          <w:color w:val="000000"/>
          <w:sz w:val="28"/>
          <w:szCs w:val="28"/>
        </w:rPr>
        <w:t xml:space="preserve"> метели.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xml:space="preserve"> - и ветрозащите путей сообщения, а также снижению риска функционирования объектов жизнеобеспечения в условиях сильных ветров и снеговых нагрузок, проведение сейсмического районирования территории.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К перечню мероприятий по защите от чрезвычайных ситуаций относятся: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информирование населения о потенциальных природных и техногенных</w:t>
      </w:r>
      <w:r>
        <w:rPr>
          <w:color w:val="000000"/>
          <w:sz w:val="28"/>
          <w:szCs w:val="28"/>
        </w:rPr>
        <w:t xml:space="preserve"> </w:t>
      </w:r>
      <w:r w:rsidRPr="00897BA9">
        <w:rPr>
          <w:color w:val="000000"/>
          <w:sz w:val="28"/>
          <w:szCs w:val="28"/>
        </w:rPr>
        <w:t>угрозах на территории проживания - проверка систем оповещения и подготовка</w:t>
      </w:r>
      <w:r>
        <w:rPr>
          <w:color w:val="000000"/>
          <w:sz w:val="28"/>
          <w:szCs w:val="28"/>
        </w:rPr>
        <w:t xml:space="preserve"> </w:t>
      </w:r>
      <w:r w:rsidRPr="00897BA9">
        <w:rPr>
          <w:color w:val="000000"/>
          <w:sz w:val="28"/>
          <w:szCs w:val="28"/>
        </w:rPr>
        <w:t>к заблаговременному оповещению о возникновении и развитии чрезвычайных</w:t>
      </w:r>
      <w:r>
        <w:rPr>
          <w:color w:val="000000"/>
          <w:sz w:val="28"/>
          <w:szCs w:val="28"/>
        </w:rPr>
        <w:t xml:space="preserve"> </w:t>
      </w:r>
      <w:r w:rsidRPr="00897BA9">
        <w:rPr>
          <w:color w:val="000000"/>
          <w:sz w:val="28"/>
          <w:szCs w:val="28"/>
        </w:rPr>
        <w:t>ситуаций населения и организаций, аварии на которых способны нарушить</w:t>
      </w:r>
      <w:r>
        <w:rPr>
          <w:color w:val="000000"/>
          <w:sz w:val="28"/>
          <w:szCs w:val="28"/>
        </w:rPr>
        <w:t xml:space="preserve"> </w:t>
      </w:r>
      <w:r w:rsidRPr="00897BA9">
        <w:rPr>
          <w:color w:val="000000"/>
          <w:sz w:val="28"/>
          <w:szCs w:val="28"/>
        </w:rPr>
        <w:t>жизнеобеспечение населения, информирование населения о необходимых действиях во время ЧС;</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 мониторинг и прогнозирование чрезвычайных ситуаций - систематическое наблюдение за состоянием защищаемых территорий, объектов и за работой сооружений инженерной защиты, периодический анализ всех факторов</w:t>
      </w:r>
      <w:r>
        <w:rPr>
          <w:color w:val="000000"/>
          <w:sz w:val="28"/>
          <w:szCs w:val="28"/>
        </w:rPr>
        <w:t xml:space="preserve"> </w:t>
      </w:r>
      <w:r w:rsidRPr="00897BA9">
        <w:rPr>
          <w:color w:val="000000"/>
          <w:sz w:val="28"/>
          <w:szCs w:val="28"/>
        </w:rPr>
        <w:t>риска возникновения чрезвычайных ситуаций с последующим уточнением состава необходимых пассивных и активных мероприятий.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Мероприятия по защите населения и территорий от чрезвычайных ситуаций должны осуществляться в соответствии с Федеральными законами № 68-ФЗ "О защите населения и территорий от чрезвычайных ситуаций природного и</w:t>
      </w:r>
      <w:r>
        <w:rPr>
          <w:color w:val="000000"/>
          <w:sz w:val="28"/>
          <w:szCs w:val="28"/>
        </w:rPr>
        <w:t xml:space="preserve"> </w:t>
      </w:r>
      <w:r w:rsidRPr="00897BA9">
        <w:rPr>
          <w:color w:val="000000"/>
          <w:sz w:val="28"/>
          <w:szCs w:val="28"/>
        </w:rPr>
        <w:t xml:space="preserve">техногенного характера" от 24 декабря 1994 г., № 123-ФЗ "Технический регламент о требованиях пожарной безопасности" и Методическими рекомендациями по реализации Федерального закона от 6 октября 2003 года </w:t>
      </w:r>
      <w:r w:rsidR="00BF123D">
        <w:rPr>
          <w:color w:val="000000"/>
          <w:sz w:val="28"/>
          <w:szCs w:val="28"/>
        </w:rPr>
        <w:t xml:space="preserve">                      </w:t>
      </w:r>
      <w:r w:rsidRPr="00897BA9">
        <w:rPr>
          <w:color w:val="000000"/>
          <w:sz w:val="28"/>
          <w:szCs w:val="28"/>
        </w:rPr>
        <w:t>№ 131-ФЗ "Об</w:t>
      </w:r>
      <w:r>
        <w:rPr>
          <w:color w:val="000000"/>
          <w:sz w:val="28"/>
          <w:szCs w:val="28"/>
        </w:rPr>
        <w:t xml:space="preserve"> </w:t>
      </w:r>
      <w:r w:rsidRPr="00897BA9">
        <w:rPr>
          <w:color w:val="000000"/>
          <w:sz w:val="28"/>
          <w:szCs w:val="28"/>
        </w:rPr>
        <w:t>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w:t>
      </w:r>
      <w:r w:rsidR="00C77627">
        <w:rPr>
          <w:color w:val="000000"/>
          <w:sz w:val="28"/>
          <w:szCs w:val="28"/>
        </w:rPr>
        <w:t xml:space="preserve"> </w:t>
      </w:r>
      <w:r w:rsidRPr="00897BA9">
        <w:rPr>
          <w:color w:val="000000"/>
          <w:sz w:val="28"/>
          <w:szCs w:val="28"/>
        </w:rPr>
        <w:t>объектах".</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Оповещение населения о чрезвычайных ситуациях.</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Оповещение населения о сигналах ЧС предусматривается по телефонной</w:t>
      </w:r>
      <w:r>
        <w:rPr>
          <w:color w:val="000000"/>
          <w:sz w:val="28"/>
          <w:szCs w:val="28"/>
        </w:rPr>
        <w:t xml:space="preserve"> </w:t>
      </w:r>
      <w:r w:rsidRPr="00897BA9">
        <w:rPr>
          <w:color w:val="000000"/>
          <w:sz w:val="28"/>
          <w:szCs w:val="28"/>
        </w:rPr>
        <w:t>сети. На производственных площадях, как дополнение, должны быть установлены громкоговорители. Для оповещения работающих смен и населения, кроме</w:t>
      </w:r>
      <w:r>
        <w:rPr>
          <w:color w:val="000000"/>
          <w:sz w:val="28"/>
          <w:szCs w:val="28"/>
        </w:rPr>
        <w:t xml:space="preserve"> </w:t>
      </w:r>
      <w:r w:rsidRPr="00897BA9">
        <w:rPr>
          <w:color w:val="000000"/>
          <w:sz w:val="28"/>
          <w:szCs w:val="28"/>
        </w:rPr>
        <w:t>телефонной связи, необходимо предусмотреть использование наружных сирен.</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Следует установить точки проводного радиовещания или кабельного телевидения в диспетчерских пунктах или помещениях дежурных всех учреждений и организаций с численностью работающих более 50 человек.</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Общие рекомендации по обеспечению пожарной безопасности.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В соответствии с Федеральным законом от 6 октября 2003 г. № 131-ФЗ</w:t>
      </w:r>
      <w:r>
        <w:rPr>
          <w:color w:val="000000"/>
          <w:sz w:val="28"/>
          <w:szCs w:val="28"/>
        </w:rPr>
        <w:t xml:space="preserve"> </w:t>
      </w:r>
      <w:r w:rsidRPr="00897BA9">
        <w:rPr>
          <w:color w:val="000000"/>
          <w:sz w:val="28"/>
          <w:szCs w:val="28"/>
        </w:rPr>
        <w:t>"Об общих принципах организации местного самоуправления в Российской</w:t>
      </w:r>
      <w:r>
        <w:rPr>
          <w:color w:val="000000"/>
          <w:sz w:val="28"/>
          <w:szCs w:val="28"/>
        </w:rPr>
        <w:t xml:space="preserve"> </w:t>
      </w:r>
      <w:r w:rsidRPr="00897BA9">
        <w:rPr>
          <w:color w:val="000000"/>
          <w:sz w:val="28"/>
          <w:szCs w:val="28"/>
        </w:rPr>
        <w:t>Федерации", вопросы обеспечения первичных мер пожарной безопасности в</w:t>
      </w:r>
      <w:r>
        <w:rPr>
          <w:color w:val="000000"/>
          <w:sz w:val="28"/>
          <w:szCs w:val="28"/>
        </w:rPr>
        <w:t xml:space="preserve"> </w:t>
      </w:r>
      <w:r w:rsidRPr="00897BA9">
        <w:rPr>
          <w:color w:val="000000"/>
          <w:sz w:val="28"/>
          <w:szCs w:val="28"/>
        </w:rPr>
        <w:t>границах населённых пунктов является вопросом местного значения поселения.</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lastRenderedPageBreak/>
        <w:t>Для реализации Федерального закона от 6 октября 2003 г. № 131-ФЗ "Об</w:t>
      </w:r>
      <w:r>
        <w:rPr>
          <w:color w:val="000000"/>
          <w:sz w:val="28"/>
          <w:szCs w:val="28"/>
        </w:rPr>
        <w:t xml:space="preserve"> </w:t>
      </w:r>
      <w:r w:rsidRPr="00897BA9">
        <w:rPr>
          <w:color w:val="000000"/>
          <w:sz w:val="28"/>
          <w:szCs w:val="28"/>
        </w:rPr>
        <w:t>общих принципах местного самоуправления в Российской Федерации" в области обеспечения пожарной безопасности, органы местного самоуправления городских поселений, в части организации обеспечения первичных мер пожарной</w:t>
      </w:r>
      <w:r>
        <w:rPr>
          <w:color w:val="000000"/>
          <w:sz w:val="28"/>
          <w:szCs w:val="28"/>
        </w:rPr>
        <w:t xml:space="preserve"> </w:t>
      </w:r>
      <w:r w:rsidRPr="00897BA9">
        <w:rPr>
          <w:color w:val="000000"/>
          <w:sz w:val="28"/>
          <w:szCs w:val="28"/>
        </w:rPr>
        <w:t>безопасности, должны осуществлять контроль за градостроительной деятельностью, соблюдением требований пожарной безопасности при планировке и застройке территорий.</w:t>
      </w:r>
    </w:p>
    <w:p w:rsidR="003733B6" w:rsidRPr="00897BA9" w:rsidRDefault="003733B6" w:rsidP="003733B6">
      <w:pPr>
        <w:pStyle w:val="ac"/>
        <w:tabs>
          <w:tab w:val="left" w:pos="0"/>
        </w:tabs>
        <w:ind w:left="0" w:firstLine="567"/>
        <w:jc w:val="both"/>
        <w:rPr>
          <w:color w:val="000000"/>
          <w:sz w:val="28"/>
          <w:szCs w:val="28"/>
        </w:rPr>
      </w:pPr>
      <w:r>
        <w:rPr>
          <w:color w:val="000000"/>
          <w:sz w:val="28"/>
          <w:szCs w:val="28"/>
        </w:rPr>
        <w:t>6</w:t>
      </w:r>
      <w:r w:rsidRPr="00897BA9">
        <w:rPr>
          <w:color w:val="000000"/>
          <w:sz w:val="28"/>
          <w:szCs w:val="28"/>
        </w:rPr>
        <w:t>. Перечень мероприятий по охране окружающей среды</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Особо охраняемые природные территории регионального и федерального</w:t>
      </w:r>
      <w:r>
        <w:rPr>
          <w:color w:val="000000"/>
          <w:sz w:val="28"/>
          <w:szCs w:val="28"/>
        </w:rPr>
        <w:t xml:space="preserve"> </w:t>
      </w:r>
      <w:r w:rsidRPr="00897BA9">
        <w:rPr>
          <w:color w:val="000000"/>
          <w:sz w:val="28"/>
          <w:szCs w:val="28"/>
        </w:rPr>
        <w:t>значения на рассматриваемой территории отсутствуют.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На прилегающих территориях нет предприятий, имеющих санитарно</w:t>
      </w:r>
      <w:r>
        <w:rPr>
          <w:color w:val="000000"/>
          <w:sz w:val="28"/>
          <w:szCs w:val="28"/>
        </w:rPr>
        <w:t>-</w:t>
      </w:r>
      <w:r w:rsidRPr="00897BA9">
        <w:rPr>
          <w:color w:val="000000"/>
          <w:sz w:val="28"/>
          <w:szCs w:val="28"/>
        </w:rPr>
        <w:t>защитные зоны.</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Проектом планировки предлагаются мероприятия по охране окружающей</w:t>
      </w:r>
      <w:r>
        <w:rPr>
          <w:color w:val="000000"/>
          <w:sz w:val="28"/>
          <w:szCs w:val="28"/>
        </w:rPr>
        <w:t xml:space="preserve"> </w:t>
      </w:r>
      <w:r w:rsidRPr="00897BA9">
        <w:rPr>
          <w:color w:val="000000"/>
          <w:sz w:val="28"/>
          <w:szCs w:val="28"/>
        </w:rPr>
        <w:t>среды, направленные на улучшение экологической и санитарно-гигиенической</w:t>
      </w:r>
      <w:r>
        <w:rPr>
          <w:color w:val="000000"/>
          <w:sz w:val="28"/>
          <w:szCs w:val="28"/>
        </w:rPr>
        <w:t xml:space="preserve"> </w:t>
      </w:r>
      <w:r w:rsidRPr="00897BA9">
        <w:rPr>
          <w:color w:val="000000"/>
          <w:sz w:val="28"/>
          <w:szCs w:val="28"/>
        </w:rPr>
        <w:t>ситуации: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1. Сохранение естественной системы озеленения, придорожных зелёных</w:t>
      </w:r>
      <w:r>
        <w:rPr>
          <w:color w:val="000000"/>
          <w:sz w:val="28"/>
          <w:szCs w:val="28"/>
        </w:rPr>
        <w:t xml:space="preserve"> </w:t>
      </w:r>
      <w:r w:rsidRPr="00897BA9">
        <w:rPr>
          <w:color w:val="000000"/>
          <w:sz w:val="28"/>
          <w:szCs w:val="28"/>
        </w:rPr>
        <w:t>полос.</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2. Благоустройство территории.</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Предполагается максимальное сохранение естественного рельефа и существующих древесных насаждений.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Атмосферный воздух не получит отрицательных воздействий, так как на</w:t>
      </w:r>
      <w:r>
        <w:rPr>
          <w:color w:val="000000"/>
          <w:sz w:val="28"/>
          <w:szCs w:val="28"/>
        </w:rPr>
        <w:t xml:space="preserve"> т</w:t>
      </w:r>
      <w:r w:rsidRPr="00897BA9">
        <w:rPr>
          <w:color w:val="000000"/>
          <w:sz w:val="28"/>
          <w:szCs w:val="28"/>
        </w:rPr>
        <w:t>ерритории строительства отсутствуют крупные источники загрязнения атмосферы. Планируется только благоустройство и строительство</w:t>
      </w:r>
      <w:r>
        <w:rPr>
          <w:color w:val="000000"/>
          <w:sz w:val="28"/>
          <w:szCs w:val="28"/>
        </w:rPr>
        <w:t>,</w:t>
      </w:r>
      <w:r w:rsidRPr="00897BA9">
        <w:rPr>
          <w:color w:val="000000"/>
          <w:sz w:val="28"/>
          <w:szCs w:val="28"/>
        </w:rPr>
        <w:t xml:space="preserve"> связанное со</w:t>
      </w:r>
      <w:r>
        <w:rPr>
          <w:color w:val="000000"/>
          <w:sz w:val="28"/>
          <w:szCs w:val="28"/>
        </w:rPr>
        <w:t xml:space="preserve"> </w:t>
      </w:r>
      <w:r w:rsidR="003343AB">
        <w:rPr>
          <w:color w:val="000000"/>
          <w:sz w:val="28"/>
          <w:szCs w:val="28"/>
        </w:rPr>
        <w:t>сферой</w:t>
      </w:r>
      <w:r w:rsidRPr="00897BA9">
        <w:rPr>
          <w:color w:val="000000"/>
          <w:sz w:val="28"/>
          <w:szCs w:val="28"/>
        </w:rPr>
        <w:t xml:space="preserve"> обслуживания. Источниками загрязнения атмосферного воздуха на территории будет только автотранспорт для обслуживания объектов торговли и</w:t>
      </w:r>
      <w:r>
        <w:rPr>
          <w:color w:val="000000"/>
          <w:sz w:val="28"/>
          <w:szCs w:val="28"/>
        </w:rPr>
        <w:t xml:space="preserve"> </w:t>
      </w:r>
      <w:r w:rsidRPr="00897BA9">
        <w:rPr>
          <w:color w:val="000000"/>
          <w:sz w:val="28"/>
          <w:szCs w:val="28"/>
        </w:rPr>
        <w:t>служебный автотранспорт.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Учитывая небольшую величину суммарного выброса вредных веществ от</w:t>
      </w:r>
      <w:r>
        <w:rPr>
          <w:color w:val="000000"/>
          <w:sz w:val="28"/>
          <w:szCs w:val="28"/>
        </w:rPr>
        <w:t xml:space="preserve"> </w:t>
      </w:r>
      <w:r w:rsidRPr="00897BA9">
        <w:rPr>
          <w:color w:val="000000"/>
          <w:sz w:val="28"/>
          <w:szCs w:val="28"/>
        </w:rPr>
        <w:t>автотранспорта и наличие обилия зелёных насаждений, можно утверждать, что</w:t>
      </w:r>
      <w:r>
        <w:rPr>
          <w:color w:val="000000"/>
          <w:sz w:val="28"/>
          <w:szCs w:val="28"/>
        </w:rPr>
        <w:t xml:space="preserve"> </w:t>
      </w:r>
      <w:r w:rsidRPr="00897BA9">
        <w:rPr>
          <w:color w:val="000000"/>
          <w:sz w:val="28"/>
          <w:szCs w:val="28"/>
        </w:rPr>
        <w:t>нормативные содержания загрязняющих веществ в воздушном бассейне превышаться не будут.</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Санитарная очистка территории должна предусматривать рациональный</w:t>
      </w:r>
      <w:r>
        <w:rPr>
          <w:color w:val="000000"/>
          <w:sz w:val="28"/>
          <w:szCs w:val="28"/>
        </w:rPr>
        <w:t xml:space="preserve"> </w:t>
      </w:r>
      <w:r w:rsidRPr="00897BA9">
        <w:rPr>
          <w:color w:val="000000"/>
          <w:sz w:val="28"/>
          <w:szCs w:val="28"/>
        </w:rPr>
        <w:t>сбор и утилизацию бытовых отходов в соответствии со схемой очистки населенного пункта. Вывоз твёрдых бытовых отходов осуществляется специализированным автотранспортом. Контейнеры располагаются на специальных площадках, расположенных на требуемом расстоянии от общественных зданий.</w:t>
      </w:r>
    </w:p>
    <w:p w:rsidR="003733B6" w:rsidRPr="00897BA9" w:rsidRDefault="003733B6" w:rsidP="003733B6">
      <w:pPr>
        <w:pStyle w:val="ac"/>
        <w:tabs>
          <w:tab w:val="left" w:pos="0"/>
        </w:tabs>
        <w:ind w:left="0" w:firstLine="567"/>
        <w:jc w:val="both"/>
        <w:rPr>
          <w:color w:val="000000"/>
          <w:sz w:val="28"/>
          <w:szCs w:val="28"/>
        </w:rPr>
      </w:pPr>
      <w:r w:rsidRPr="00897BA9">
        <w:rPr>
          <w:color w:val="000000"/>
          <w:sz w:val="28"/>
          <w:szCs w:val="28"/>
        </w:rPr>
        <w:t>На планируемой территории необходимо обеспечивать достижение нормативных требований, определяющих качество атмосферного воздуха, почвы и</w:t>
      </w:r>
      <w:r>
        <w:rPr>
          <w:color w:val="000000"/>
          <w:sz w:val="28"/>
          <w:szCs w:val="28"/>
        </w:rPr>
        <w:t xml:space="preserve"> </w:t>
      </w:r>
      <w:r w:rsidRPr="00897BA9">
        <w:rPr>
          <w:color w:val="000000"/>
          <w:sz w:val="28"/>
          <w:szCs w:val="28"/>
        </w:rPr>
        <w:t>воды.</w:t>
      </w:r>
    </w:p>
    <w:p w:rsidR="003733B6" w:rsidRPr="00897BA9" w:rsidRDefault="003733B6" w:rsidP="003733B6">
      <w:pPr>
        <w:pStyle w:val="ac"/>
        <w:tabs>
          <w:tab w:val="left" w:pos="0"/>
        </w:tabs>
        <w:ind w:left="0" w:firstLine="567"/>
        <w:jc w:val="both"/>
        <w:rPr>
          <w:color w:val="000000"/>
          <w:sz w:val="28"/>
          <w:szCs w:val="28"/>
        </w:rPr>
      </w:pPr>
      <w:r>
        <w:rPr>
          <w:color w:val="000000"/>
          <w:sz w:val="28"/>
          <w:szCs w:val="28"/>
        </w:rPr>
        <w:t>7.</w:t>
      </w:r>
      <w:r w:rsidRPr="00897BA9">
        <w:rPr>
          <w:color w:val="000000"/>
          <w:sz w:val="28"/>
          <w:szCs w:val="28"/>
        </w:rPr>
        <w:t xml:space="preserve"> Сведения о соответствии разработанной документации требованиям</w:t>
      </w:r>
      <w:r>
        <w:rPr>
          <w:color w:val="000000"/>
          <w:sz w:val="28"/>
          <w:szCs w:val="28"/>
        </w:rPr>
        <w:t xml:space="preserve"> </w:t>
      </w:r>
      <w:r w:rsidRPr="00897BA9">
        <w:rPr>
          <w:color w:val="000000"/>
          <w:sz w:val="28"/>
          <w:szCs w:val="28"/>
        </w:rPr>
        <w:t xml:space="preserve">законодательства о градостроительной деятельности «Документация по планировке и межевания территории в районе магазина в </w:t>
      </w:r>
      <w:proofErr w:type="spellStart"/>
      <w:r w:rsidRPr="00897BA9">
        <w:rPr>
          <w:color w:val="000000"/>
          <w:sz w:val="28"/>
          <w:szCs w:val="28"/>
        </w:rPr>
        <w:t>мкр</w:t>
      </w:r>
      <w:proofErr w:type="spellEnd"/>
      <w:r w:rsidRPr="00897BA9">
        <w:rPr>
          <w:color w:val="000000"/>
          <w:sz w:val="28"/>
          <w:szCs w:val="28"/>
        </w:rPr>
        <w:t>. "Юбилейный",</w:t>
      </w:r>
      <w:r w:rsidR="00C77627">
        <w:rPr>
          <w:color w:val="000000"/>
          <w:sz w:val="28"/>
          <w:szCs w:val="28"/>
        </w:rPr>
        <w:t xml:space="preserve">                      </w:t>
      </w:r>
      <w:r w:rsidRPr="00897BA9">
        <w:rPr>
          <w:color w:val="000000"/>
          <w:sz w:val="28"/>
          <w:szCs w:val="28"/>
        </w:rPr>
        <w:t xml:space="preserve"> п. Синегорский </w:t>
      </w:r>
      <w:proofErr w:type="spellStart"/>
      <w:r w:rsidRPr="00897BA9">
        <w:rPr>
          <w:color w:val="000000"/>
          <w:sz w:val="28"/>
          <w:szCs w:val="28"/>
        </w:rPr>
        <w:t>Белокалитвинского</w:t>
      </w:r>
      <w:proofErr w:type="spellEnd"/>
      <w:r w:rsidRPr="00897BA9">
        <w:rPr>
          <w:color w:val="000000"/>
          <w:sz w:val="28"/>
          <w:szCs w:val="28"/>
        </w:rPr>
        <w:t xml:space="preserve"> района Ростовской</w:t>
      </w:r>
      <w:r>
        <w:rPr>
          <w:color w:val="000000"/>
          <w:sz w:val="28"/>
          <w:szCs w:val="28"/>
        </w:rPr>
        <w:t xml:space="preserve"> </w:t>
      </w:r>
      <w:r w:rsidRPr="00897BA9">
        <w:rPr>
          <w:color w:val="000000"/>
          <w:sz w:val="28"/>
          <w:szCs w:val="28"/>
        </w:rPr>
        <w:t>области выполнена на основании документов территориального планирования,</w:t>
      </w:r>
      <w:r>
        <w:rPr>
          <w:color w:val="000000"/>
          <w:sz w:val="28"/>
          <w:szCs w:val="28"/>
        </w:rPr>
        <w:t xml:space="preserve"> </w:t>
      </w:r>
      <w:r w:rsidRPr="00897BA9">
        <w:rPr>
          <w:color w:val="000000"/>
          <w:sz w:val="28"/>
          <w:szCs w:val="28"/>
        </w:rPr>
        <w:t xml:space="preserve">правил землепользования и застройки в соответствии с требованиями технических </w:t>
      </w:r>
      <w:r w:rsidRPr="00897BA9">
        <w:rPr>
          <w:color w:val="000000"/>
          <w:sz w:val="28"/>
          <w:szCs w:val="28"/>
        </w:rPr>
        <w:lastRenderedPageBreak/>
        <w:t>регламентов, нормативов градостроительного проектирования, градостроительных регламентов с учетом границ территорий объектов культурного</w:t>
      </w:r>
      <w:r>
        <w:rPr>
          <w:color w:val="000000"/>
          <w:sz w:val="28"/>
          <w:szCs w:val="28"/>
        </w:rPr>
        <w:t xml:space="preserve"> </w:t>
      </w:r>
      <w:r w:rsidRPr="00897BA9">
        <w:rPr>
          <w:color w:val="000000"/>
          <w:sz w:val="28"/>
          <w:szCs w:val="28"/>
        </w:rPr>
        <w:t>наследия, включенных в единый государственный реестр объектов культурного</w:t>
      </w:r>
      <w:r>
        <w:rPr>
          <w:color w:val="000000"/>
          <w:sz w:val="28"/>
          <w:szCs w:val="28"/>
        </w:rPr>
        <w:t xml:space="preserve"> </w:t>
      </w:r>
      <w:r w:rsidRPr="00897BA9">
        <w:rPr>
          <w:color w:val="000000"/>
          <w:sz w:val="28"/>
          <w:szCs w:val="28"/>
        </w:rPr>
        <w:t>наследия (памятников истории и культуры) народов Российской Федерации,</w:t>
      </w:r>
      <w:r>
        <w:rPr>
          <w:color w:val="000000"/>
          <w:sz w:val="28"/>
          <w:szCs w:val="28"/>
        </w:rPr>
        <w:t xml:space="preserve"> </w:t>
      </w:r>
      <w:r w:rsidRPr="00897BA9">
        <w:rPr>
          <w:color w:val="000000"/>
          <w:sz w:val="28"/>
          <w:szCs w:val="28"/>
        </w:rPr>
        <w:t>границ территорий вновь выявленных объектов культурного наследия, границ</w:t>
      </w:r>
      <w:r>
        <w:rPr>
          <w:color w:val="000000"/>
          <w:sz w:val="28"/>
          <w:szCs w:val="28"/>
        </w:rPr>
        <w:t xml:space="preserve"> </w:t>
      </w:r>
      <w:r w:rsidRPr="00897BA9">
        <w:rPr>
          <w:color w:val="000000"/>
          <w:sz w:val="28"/>
          <w:szCs w:val="28"/>
        </w:rPr>
        <w:t>зон с особыми условиями использования территорий».</w:t>
      </w:r>
    </w:p>
    <w:p w:rsidR="003733B6" w:rsidRDefault="003733B6" w:rsidP="003733B6">
      <w:pPr>
        <w:pStyle w:val="ac"/>
        <w:tabs>
          <w:tab w:val="left" w:pos="0"/>
        </w:tabs>
        <w:ind w:left="0"/>
        <w:jc w:val="both"/>
        <w:rPr>
          <w:color w:val="000000"/>
          <w:sz w:val="28"/>
          <w:szCs w:val="28"/>
        </w:rPr>
      </w:pPr>
      <w:r>
        <w:rPr>
          <w:noProof/>
          <w:color w:val="000000"/>
          <w:sz w:val="28"/>
          <w:szCs w:val="28"/>
        </w:rPr>
        <w:drawing>
          <wp:inline distT="0" distB="0" distL="0" distR="0" wp14:anchorId="5C948A1F" wp14:editId="4983A213">
            <wp:extent cx="4676775" cy="71151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76775" cy="7115175"/>
                    </a:xfrm>
                    <a:prstGeom prst="rect">
                      <a:avLst/>
                    </a:prstGeom>
                    <a:noFill/>
                    <a:ln>
                      <a:noFill/>
                    </a:ln>
                  </pic:spPr>
                </pic:pic>
              </a:graphicData>
            </a:graphic>
          </wp:inline>
        </w:drawing>
      </w:r>
    </w:p>
    <w:p w:rsidR="003733B6" w:rsidRDefault="003733B6" w:rsidP="003733B6">
      <w:pPr>
        <w:jc w:val="center"/>
        <w:rPr>
          <w:sz w:val="28"/>
          <w:szCs w:val="28"/>
        </w:rPr>
      </w:pPr>
    </w:p>
    <w:p w:rsidR="003733B6" w:rsidRDefault="003733B6" w:rsidP="003733B6">
      <w:pPr>
        <w:jc w:val="center"/>
        <w:rPr>
          <w:sz w:val="28"/>
          <w:szCs w:val="28"/>
        </w:rPr>
        <w:sectPr w:rsidR="003733B6" w:rsidSect="003733B6">
          <w:headerReference w:type="first" r:id="rId16"/>
          <w:pgSz w:w="11906" w:h="16838" w:code="9"/>
          <w:pgMar w:top="1134" w:right="567" w:bottom="1134" w:left="1701" w:header="397" w:footer="567" w:gutter="0"/>
          <w:cols w:space="708"/>
          <w:titlePg/>
          <w:docGrid w:linePitch="360"/>
        </w:sectPr>
      </w:pPr>
    </w:p>
    <w:p w:rsidR="003733B6" w:rsidRDefault="003733B6" w:rsidP="003733B6">
      <w:pPr>
        <w:jc w:val="center"/>
        <w:rPr>
          <w:sz w:val="28"/>
          <w:szCs w:val="28"/>
        </w:rPr>
      </w:pPr>
      <w:r>
        <w:rPr>
          <w:noProof/>
          <w:color w:val="000000"/>
          <w:sz w:val="28"/>
          <w:szCs w:val="28"/>
        </w:rPr>
        <w:lastRenderedPageBreak/>
        <w:drawing>
          <wp:inline distT="0" distB="0" distL="0" distR="0" wp14:anchorId="3065776A" wp14:editId="3FA2F373">
            <wp:extent cx="7760167" cy="563747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7434" cy="5642755"/>
                    </a:xfrm>
                    <a:prstGeom prst="rect">
                      <a:avLst/>
                    </a:prstGeom>
                    <a:noFill/>
                    <a:ln>
                      <a:noFill/>
                    </a:ln>
                  </pic:spPr>
                </pic:pic>
              </a:graphicData>
            </a:graphic>
          </wp:inline>
        </w:drawing>
      </w:r>
    </w:p>
    <w:p w:rsidR="003733B6" w:rsidRDefault="003733B6" w:rsidP="003733B6">
      <w:pPr>
        <w:jc w:val="center"/>
        <w:rPr>
          <w:sz w:val="28"/>
          <w:szCs w:val="28"/>
        </w:rPr>
        <w:sectPr w:rsidR="003733B6" w:rsidSect="003733B6">
          <w:headerReference w:type="first" r:id="rId18"/>
          <w:pgSz w:w="16838" w:h="11906" w:orient="landscape" w:code="9"/>
          <w:pgMar w:top="1276" w:right="1134" w:bottom="567" w:left="1134" w:header="397" w:footer="567" w:gutter="0"/>
          <w:cols w:space="708"/>
          <w:titlePg/>
          <w:docGrid w:linePitch="360"/>
        </w:sectPr>
      </w:pPr>
    </w:p>
    <w:p w:rsidR="003733B6" w:rsidRDefault="003733B6" w:rsidP="003733B6">
      <w:pPr>
        <w:jc w:val="center"/>
        <w:rPr>
          <w:sz w:val="28"/>
          <w:szCs w:val="28"/>
        </w:rPr>
      </w:pPr>
      <w:r>
        <w:rPr>
          <w:noProof/>
          <w:color w:val="000000"/>
          <w:sz w:val="28"/>
          <w:szCs w:val="28"/>
        </w:rPr>
        <w:lastRenderedPageBreak/>
        <w:drawing>
          <wp:inline distT="0" distB="0" distL="0" distR="0" wp14:anchorId="0AF3CEC9" wp14:editId="46509DC8">
            <wp:extent cx="7496175" cy="54292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96175" cy="5429250"/>
                    </a:xfrm>
                    <a:prstGeom prst="rect">
                      <a:avLst/>
                    </a:prstGeom>
                    <a:noFill/>
                    <a:ln>
                      <a:noFill/>
                    </a:ln>
                  </pic:spPr>
                </pic:pic>
              </a:graphicData>
            </a:graphic>
          </wp:inline>
        </w:drawing>
      </w:r>
    </w:p>
    <w:p w:rsidR="003733B6" w:rsidRDefault="003733B6" w:rsidP="003733B6">
      <w:pPr>
        <w:jc w:val="center"/>
        <w:rPr>
          <w:sz w:val="28"/>
          <w:szCs w:val="28"/>
        </w:rPr>
        <w:sectPr w:rsidR="003733B6" w:rsidSect="003733B6">
          <w:headerReference w:type="first" r:id="rId20"/>
          <w:pgSz w:w="16838" w:h="11906" w:orient="landscape" w:code="9"/>
          <w:pgMar w:top="1276" w:right="1134" w:bottom="567" w:left="1134" w:header="397" w:footer="567" w:gutter="0"/>
          <w:cols w:space="708"/>
          <w:titlePg/>
          <w:docGrid w:linePitch="360"/>
        </w:sectPr>
      </w:pPr>
    </w:p>
    <w:p w:rsidR="003733B6" w:rsidRDefault="003733B6" w:rsidP="003733B6">
      <w:pPr>
        <w:jc w:val="center"/>
        <w:rPr>
          <w:sz w:val="28"/>
          <w:szCs w:val="28"/>
        </w:rPr>
      </w:pPr>
      <w:r>
        <w:rPr>
          <w:noProof/>
          <w:color w:val="000000"/>
          <w:sz w:val="28"/>
          <w:szCs w:val="28"/>
        </w:rPr>
        <w:lastRenderedPageBreak/>
        <w:drawing>
          <wp:inline distT="0" distB="0" distL="0" distR="0" wp14:anchorId="2B4E78B1" wp14:editId="7C78F118">
            <wp:extent cx="7277100" cy="528311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27427" cy="5319655"/>
                    </a:xfrm>
                    <a:prstGeom prst="rect">
                      <a:avLst/>
                    </a:prstGeom>
                    <a:noFill/>
                    <a:ln>
                      <a:noFill/>
                    </a:ln>
                  </pic:spPr>
                </pic:pic>
              </a:graphicData>
            </a:graphic>
          </wp:inline>
        </w:drawing>
      </w:r>
    </w:p>
    <w:p w:rsidR="003733B6" w:rsidRDefault="003733B6" w:rsidP="003733B6">
      <w:pPr>
        <w:jc w:val="center"/>
        <w:rPr>
          <w:sz w:val="28"/>
          <w:szCs w:val="28"/>
        </w:rPr>
      </w:pPr>
    </w:p>
    <w:p w:rsidR="003733B6" w:rsidRDefault="003733B6" w:rsidP="003733B6">
      <w:pPr>
        <w:jc w:val="center"/>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3733B6" w:rsidRDefault="003733B6" w:rsidP="003733B6">
      <w:pPr>
        <w:jc w:val="center"/>
        <w:rPr>
          <w:sz w:val="28"/>
          <w:szCs w:val="28"/>
        </w:rPr>
        <w:sectPr w:rsidR="003733B6" w:rsidSect="003733B6">
          <w:headerReference w:type="first" r:id="rId22"/>
          <w:pgSz w:w="16838" w:h="11906" w:orient="landscape" w:code="9"/>
          <w:pgMar w:top="1276" w:right="1134" w:bottom="567" w:left="1134" w:header="397" w:footer="567" w:gutter="0"/>
          <w:cols w:space="708"/>
          <w:titlePg/>
          <w:docGrid w:linePitch="360"/>
        </w:sectPr>
      </w:pPr>
    </w:p>
    <w:p w:rsidR="003733B6" w:rsidRDefault="003733B6" w:rsidP="00C77627">
      <w:pPr>
        <w:jc w:val="right"/>
        <w:rPr>
          <w:rFonts w:eastAsia="Calibri"/>
          <w:lang w:eastAsia="en-US"/>
        </w:rPr>
      </w:pPr>
      <w:r w:rsidRPr="00ED6D76">
        <w:rPr>
          <w:rFonts w:eastAsia="Calibri"/>
          <w:lang w:eastAsia="en-US"/>
        </w:rPr>
        <w:lastRenderedPageBreak/>
        <w:t>Приложение</w:t>
      </w:r>
      <w:r>
        <w:rPr>
          <w:rFonts w:eastAsia="Calibri"/>
          <w:lang w:eastAsia="en-US"/>
        </w:rPr>
        <w:t xml:space="preserve"> №</w:t>
      </w:r>
      <w:r w:rsidR="00C77627">
        <w:rPr>
          <w:rFonts w:eastAsia="Calibri"/>
          <w:lang w:eastAsia="en-US"/>
        </w:rPr>
        <w:t xml:space="preserve"> </w:t>
      </w:r>
      <w:r>
        <w:rPr>
          <w:rFonts w:eastAsia="Calibri"/>
          <w:lang w:eastAsia="en-US"/>
        </w:rPr>
        <w:t>3</w:t>
      </w:r>
    </w:p>
    <w:p w:rsidR="00C77627" w:rsidRDefault="003733B6" w:rsidP="00C77627">
      <w:pPr>
        <w:jc w:val="right"/>
        <w:rPr>
          <w:rFonts w:eastAsia="Calibri"/>
          <w:lang w:eastAsia="en-US"/>
        </w:rPr>
      </w:pPr>
      <w:r w:rsidRPr="00ED6D76">
        <w:rPr>
          <w:rFonts w:eastAsia="Calibri"/>
          <w:lang w:eastAsia="en-US"/>
        </w:rPr>
        <w:t xml:space="preserve"> </w:t>
      </w:r>
      <w:r>
        <w:rPr>
          <w:rFonts w:eastAsia="Calibri"/>
          <w:lang w:eastAsia="en-US"/>
        </w:rPr>
        <w:t xml:space="preserve">                                                                                                </w:t>
      </w:r>
      <w:r w:rsidRPr="00ED6D76">
        <w:rPr>
          <w:rFonts w:eastAsia="Calibri"/>
          <w:lang w:eastAsia="en-US"/>
        </w:rPr>
        <w:t>к постановлению</w:t>
      </w:r>
      <w:r>
        <w:rPr>
          <w:rFonts w:eastAsia="Calibri"/>
          <w:lang w:eastAsia="en-US"/>
        </w:rPr>
        <w:t xml:space="preserve"> </w:t>
      </w:r>
    </w:p>
    <w:p w:rsidR="003733B6" w:rsidRDefault="003733B6" w:rsidP="00C77627">
      <w:pPr>
        <w:jc w:val="right"/>
        <w:rPr>
          <w:rFonts w:eastAsia="Calibri"/>
          <w:lang w:eastAsia="en-US"/>
        </w:rPr>
      </w:pPr>
      <w:r w:rsidRPr="00ED6D76">
        <w:rPr>
          <w:rFonts w:eastAsia="Calibri"/>
          <w:lang w:eastAsia="en-US"/>
        </w:rPr>
        <w:t xml:space="preserve">Администрации </w:t>
      </w:r>
    </w:p>
    <w:p w:rsidR="003733B6" w:rsidRPr="00ED6D76" w:rsidRDefault="003733B6" w:rsidP="00C77627">
      <w:pPr>
        <w:jc w:val="right"/>
        <w:rPr>
          <w:rFonts w:eastAsia="Calibri"/>
          <w:lang w:eastAsia="en-US"/>
        </w:rPr>
      </w:pPr>
      <w:r>
        <w:rPr>
          <w:rFonts w:eastAsia="Calibri"/>
          <w:lang w:eastAsia="en-US"/>
        </w:rPr>
        <w:t xml:space="preserve">                                                                                                             </w:t>
      </w:r>
      <w:proofErr w:type="spellStart"/>
      <w:r>
        <w:rPr>
          <w:rFonts w:eastAsia="Calibri"/>
          <w:lang w:eastAsia="en-US"/>
        </w:rPr>
        <w:t>Белокалитвинского</w:t>
      </w:r>
      <w:proofErr w:type="spellEnd"/>
      <w:r w:rsidRPr="00ED6D76">
        <w:rPr>
          <w:rFonts w:eastAsia="Calibri"/>
          <w:lang w:eastAsia="en-US"/>
        </w:rPr>
        <w:t xml:space="preserve"> </w:t>
      </w:r>
      <w:r>
        <w:rPr>
          <w:rFonts w:eastAsia="Calibri"/>
          <w:lang w:eastAsia="en-US"/>
        </w:rPr>
        <w:t>района</w:t>
      </w:r>
      <w:r w:rsidRPr="00ED6D76">
        <w:rPr>
          <w:rFonts w:eastAsia="Calibri"/>
          <w:lang w:eastAsia="en-US"/>
        </w:rPr>
        <w:t xml:space="preserve">                                                                     </w:t>
      </w:r>
    </w:p>
    <w:p w:rsidR="003733B6" w:rsidRDefault="003733B6" w:rsidP="00C77627">
      <w:pPr>
        <w:jc w:val="right"/>
        <w:rPr>
          <w:rFonts w:eastAsia="Calibri"/>
          <w:lang w:eastAsia="en-US"/>
        </w:rPr>
      </w:pPr>
      <w:r w:rsidRPr="00ED6D76">
        <w:rPr>
          <w:rFonts w:eastAsia="Calibri"/>
          <w:lang w:eastAsia="en-US"/>
        </w:rPr>
        <w:t xml:space="preserve">от </w:t>
      </w:r>
      <w:proofErr w:type="gramStart"/>
      <w:r w:rsidR="003343AB">
        <w:rPr>
          <w:rFonts w:eastAsia="Calibri"/>
          <w:lang w:eastAsia="en-US"/>
        </w:rPr>
        <w:t>25</w:t>
      </w:r>
      <w:r w:rsidR="00C77627">
        <w:rPr>
          <w:rFonts w:eastAsia="Calibri"/>
          <w:lang w:eastAsia="en-US"/>
        </w:rPr>
        <w:t>.09.</w:t>
      </w:r>
      <w:r>
        <w:rPr>
          <w:rFonts w:eastAsia="Calibri"/>
          <w:lang w:eastAsia="en-US"/>
        </w:rPr>
        <w:t>2020</w:t>
      </w:r>
      <w:r w:rsidRPr="00ED6D76">
        <w:rPr>
          <w:rFonts w:eastAsia="Calibri"/>
          <w:lang w:eastAsia="en-US"/>
        </w:rPr>
        <w:t xml:space="preserve">  №</w:t>
      </w:r>
      <w:proofErr w:type="gramEnd"/>
      <w:r w:rsidRPr="00ED6D76">
        <w:rPr>
          <w:rFonts w:eastAsia="Calibri"/>
          <w:lang w:eastAsia="en-US"/>
        </w:rPr>
        <w:t xml:space="preserve"> </w:t>
      </w:r>
      <w:r w:rsidR="003343AB">
        <w:rPr>
          <w:rFonts w:eastAsia="Calibri"/>
          <w:lang w:eastAsia="en-US"/>
        </w:rPr>
        <w:t>1481</w:t>
      </w:r>
    </w:p>
    <w:p w:rsidR="003733B6" w:rsidRDefault="003733B6" w:rsidP="003733B6">
      <w:pPr>
        <w:ind w:right="-455"/>
        <w:jc w:val="center"/>
        <w:rPr>
          <w:rFonts w:eastAsia="Calibri"/>
          <w:sz w:val="28"/>
          <w:szCs w:val="28"/>
          <w:lang w:eastAsia="en-US"/>
        </w:rPr>
      </w:pPr>
    </w:p>
    <w:p w:rsidR="003733B6" w:rsidRPr="00897BA9" w:rsidRDefault="003733B6" w:rsidP="003733B6">
      <w:pPr>
        <w:pStyle w:val="ac"/>
        <w:numPr>
          <w:ilvl w:val="0"/>
          <w:numId w:val="9"/>
        </w:numPr>
        <w:spacing w:after="200" w:line="276" w:lineRule="auto"/>
        <w:ind w:left="426" w:right="-455" w:hanging="66"/>
        <w:jc w:val="center"/>
        <w:rPr>
          <w:sz w:val="28"/>
          <w:szCs w:val="28"/>
        </w:rPr>
      </w:pPr>
      <w:r w:rsidRPr="00897BA9">
        <w:rPr>
          <w:sz w:val="28"/>
          <w:szCs w:val="28"/>
        </w:rPr>
        <w:t xml:space="preserve">Проект </w:t>
      </w:r>
      <w:r>
        <w:rPr>
          <w:sz w:val="28"/>
          <w:szCs w:val="28"/>
        </w:rPr>
        <w:t>межевания</w:t>
      </w:r>
      <w:r w:rsidRPr="00897BA9">
        <w:rPr>
          <w:sz w:val="28"/>
          <w:szCs w:val="28"/>
        </w:rPr>
        <w:t xml:space="preserve"> территории</w:t>
      </w:r>
    </w:p>
    <w:p w:rsidR="003733B6" w:rsidRDefault="003733B6" w:rsidP="003733B6">
      <w:pPr>
        <w:ind w:right="-455" w:firstLine="567"/>
        <w:rPr>
          <w:rFonts w:eastAsia="Calibri"/>
          <w:sz w:val="28"/>
          <w:szCs w:val="28"/>
          <w:lang w:eastAsia="en-US"/>
        </w:rPr>
      </w:pPr>
      <w:r>
        <w:rPr>
          <w:rFonts w:eastAsia="Calibri"/>
          <w:sz w:val="28"/>
          <w:szCs w:val="28"/>
          <w:lang w:eastAsia="en-US"/>
        </w:rPr>
        <w:t>2</w:t>
      </w:r>
      <w:r w:rsidRPr="00ED6D76">
        <w:rPr>
          <w:rFonts w:eastAsia="Calibri"/>
          <w:sz w:val="28"/>
          <w:szCs w:val="28"/>
          <w:lang w:eastAsia="en-US"/>
        </w:rPr>
        <w:t xml:space="preserve">.1. </w:t>
      </w:r>
      <w:r w:rsidRPr="006216A5">
        <w:rPr>
          <w:rFonts w:eastAsia="Calibri"/>
          <w:sz w:val="28"/>
          <w:szCs w:val="28"/>
          <w:lang w:eastAsia="en-US"/>
        </w:rPr>
        <w:t>Основная (утверждаемая) часть</w:t>
      </w:r>
    </w:p>
    <w:p w:rsidR="003733B6" w:rsidRDefault="003733B6" w:rsidP="003733B6">
      <w:pPr>
        <w:ind w:right="-455" w:firstLine="567"/>
        <w:rPr>
          <w:rFonts w:eastAsia="Calibri"/>
          <w:sz w:val="28"/>
          <w:szCs w:val="28"/>
          <w:lang w:eastAsia="en-US"/>
        </w:rPr>
      </w:pPr>
      <w:r>
        <w:rPr>
          <w:rFonts w:eastAsia="Calibri"/>
          <w:sz w:val="28"/>
          <w:szCs w:val="28"/>
          <w:lang w:eastAsia="en-US"/>
        </w:rPr>
        <w:t>Пояснительная записка</w:t>
      </w:r>
    </w:p>
    <w:p w:rsidR="003733B6" w:rsidRDefault="003733B6" w:rsidP="00C77627">
      <w:pPr>
        <w:pStyle w:val="ac"/>
        <w:numPr>
          <w:ilvl w:val="0"/>
          <w:numId w:val="10"/>
        </w:numPr>
        <w:autoSpaceDE w:val="0"/>
        <w:autoSpaceDN w:val="0"/>
        <w:adjustRightInd w:val="0"/>
        <w:spacing w:after="200" w:line="276" w:lineRule="auto"/>
        <w:ind w:left="0" w:right="-2" w:firstLine="709"/>
        <w:jc w:val="both"/>
        <w:rPr>
          <w:sz w:val="28"/>
          <w:szCs w:val="28"/>
        </w:rPr>
      </w:pPr>
      <w:r w:rsidRPr="00F933DC">
        <w:rPr>
          <w:sz w:val="28"/>
          <w:szCs w:val="28"/>
        </w:rPr>
        <w:t xml:space="preserve">Целью разработки настоящей документации по межеванию территории (проект межевания территории) является - определения местоположения </w:t>
      </w:r>
      <w:proofErr w:type="gramStart"/>
      <w:r w:rsidRPr="00F933DC">
        <w:rPr>
          <w:sz w:val="28"/>
          <w:szCs w:val="28"/>
        </w:rPr>
        <w:t>границ</w:t>
      </w:r>
      <w:proofErr w:type="gramEnd"/>
      <w:r w:rsidRPr="00F933DC">
        <w:rPr>
          <w:sz w:val="28"/>
          <w:szCs w:val="28"/>
        </w:rPr>
        <w:t xml:space="preserve"> образуемых и изменяемых земельных участков. </w:t>
      </w:r>
    </w:p>
    <w:p w:rsidR="003733B6" w:rsidRPr="00F933DC" w:rsidRDefault="003733B6" w:rsidP="00C77627">
      <w:pPr>
        <w:pStyle w:val="ac"/>
        <w:autoSpaceDE w:val="0"/>
        <w:autoSpaceDN w:val="0"/>
        <w:adjustRightInd w:val="0"/>
        <w:ind w:left="0" w:right="-2" w:firstLine="709"/>
        <w:jc w:val="both"/>
        <w:rPr>
          <w:sz w:val="28"/>
          <w:szCs w:val="28"/>
        </w:rPr>
      </w:pPr>
      <w:r w:rsidRPr="00F933DC">
        <w:rPr>
          <w:sz w:val="28"/>
          <w:szCs w:val="28"/>
        </w:rPr>
        <w:t xml:space="preserve">Проектируемая территория площадью 0,9га расположена в центральной части п. Синегорский в </w:t>
      </w:r>
      <w:proofErr w:type="spellStart"/>
      <w:r w:rsidRPr="00F933DC">
        <w:rPr>
          <w:sz w:val="28"/>
          <w:szCs w:val="28"/>
        </w:rPr>
        <w:t>мкр</w:t>
      </w:r>
      <w:proofErr w:type="spellEnd"/>
      <w:r w:rsidRPr="00F933DC">
        <w:rPr>
          <w:sz w:val="28"/>
          <w:szCs w:val="28"/>
        </w:rPr>
        <w:t>. «Юбилейный».</w:t>
      </w:r>
    </w:p>
    <w:p w:rsidR="003733B6" w:rsidRPr="00F933DC" w:rsidRDefault="003733B6" w:rsidP="00C77627">
      <w:pPr>
        <w:autoSpaceDE w:val="0"/>
        <w:autoSpaceDN w:val="0"/>
        <w:adjustRightInd w:val="0"/>
        <w:ind w:right="-2" w:firstLine="709"/>
        <w:jc w:val="both"/>
        <w:rPr>
          <w:sz w:val="28"/>
          <w:szCs w:val="28"/>
        </w:rPr>
      </w:pPr>
      <w:r w:rsidRPr="00F933DC">
        <w:rPr>
          <w:sz w:val="28"/>
          <w:szCs w:val="28"/>
        </w:rPr>
        <w:t>Территория в границах проектирования расположена в кадастровом квартале 61:04:0170109.</w:t>
      </w:r>
    </w:p>
    <w:p w:rsidR="003733B6" w:rsidRPr="00897BA9" w:rsidRDefault="003733B6" w:rsidP="00C77627">
      <w:pPr>
        <w:autoSpaceDE w:val="0"/>
        <w:autoSpaceDN w:val="0"/>
        <w:adjustRightInd w:val="0"/>
        <w:ind w:right="-2" w:firstLine="709"/>
        <w:jc w:val="both"/>
        <w:rPr>
          <w:sz w:val="28"/>
          <w:szCs w:val="28"/>
        </w:rPr>
      </w:pPr>
      <w:r w:rsidRPr="00F933DC">
        <w:rPr>
          <w:sz w:val="28"/>
          <w:szCs w:val="28"/>
        </w:rPr>
        <w:t>Проектом межевания предусмотрено</w:t>
      </w:r>
      <w:r w:rsidRPr="00897BA9">
        <w:rPr>
          <w:sz w:val="28"/>
          <w:szCs w:val="28"/>
        </w:rPr>
        <w:t xml:space="preserve"> образование земельного участка -</w:t>
      </w:r>
      <w:r>
        <w:rPr>
          <w:sz w:val="28"/>
          <w:szCs w:val="28"/>
        </w:rPr>
        <w:t xml:space="preserve"> </w:t>
      </w:r>
      <w:r w:rsidRPr="00897BA9">
        <w:rPr>
          <w:sz w:val="28"/>
          <w:szCs w:val="28"/>
        </w:rPr>
        <w:t xml:space="preserve">Земельный участок №1 </w:t>
      </w:r>
      <w:proofErr w:type="gramStart"/>
      <w:r w:rsidRPr="00897BA9">
        <w:rPr>
          <w:sz w:val="28"/>
          <w:szCs w:val="28"/>
        </w:rPr>
        <w:t>(:ЗУ</w:t>
      </w:r>
      <w:proofErr w:type="gramEnd"/>
      <w:r w:rsidRPr="00897BA9">
        <w:rPr>
          <w:sz w:val="28"/>
          <w:szCs w:val="28"/>
        </w:rPr>
        <w:t xml:space="preserve"> 1 на чертеже межевания) формируется за</w:t>
      </w:r>
      <w:r>
        <w:rPr>
          <w:sz w:val="28"/>
          <w:szCs w:val="28"/>
        </w:rPr>
        <w:t xml:space="preserve"> </w:t>
      </w:r>
      <w:r w:rsidRPr="00897BA9">
        <w:rPr>
          <w:sz w:val="28"/>
          <w:szCs w:val="28"/>
        </w:rPr>
        <w:t xml:space="preserve">счет </w:t>
      </w:r>
      <w:proofErr w:type="spellStart"/>
      <w:r w:rsidRPr="00897BA9">
        <w:rPr>
          <w:sz w:val="28"/>
          <w:szCs w:val="28"/>
        </w:rPr>
        <w:t>неразгрониченных</w:t>
      </w:r>
      <w:proofErr w:type="spellEnd"/>
      <w:r w:rsidRPr="00897BA9">
        <w:rPr>
          <w:sz w:val="28"/>
          <w:szCs w:val="28"/>
        </w:rPr>
        <w:t xml:space="preserve"> земель, находящихся в государственной или</w:t>
      </w:r>
      <w:r>
        <w:rPr>
          <w:sz w:val="28"/>
          <w:szCs w:val="28"/>
        </w:rPr>
        <w:t xml:space="preserve"> </w:t>
      </w:r>
      <w:r w:rsidRPr="00897BA9">
        <w:rPr>
          <w:sz w:val="28"/>
          <w:szCs w:val="28"/>
        </w:rPr>
        <w:t>муниципальной собственности. Общая площадь образуемого земельного</w:t>
      </w:r>
      <w:r>
        <w:rPr>
          <w:sz w:val="28"/>
          <w:szCs w:val="28"/>
        </w:rPr>
        <w:t xml:space="preserve"> </w:t>
      </w:r>
      <w:r w:rsidRPr="00897BA9">
        <w:rPr>
          <w:sz w:val="28"/>
          <w:szCs w:val="28"/>
        </w:rPr>
        <w:t>участка 96,00 м2.</w:t>
      </w:r>
    </w:p>
    <w:p w:rsidR="003733B6" w:rsidRPr="00897BA9" w:rsidRDefault="003733B6" w:rsidP="00C77627">
      <w:pPr>
        <w:autoSpaceDE w:val="0"/>
        <w:autoSpaceDN w:val="0"/>
        <w:adjustRightInd w:val="0"/>
        <w:ind w:right="-2" w:firstLine="709"/>
        <w:jc w:val="both"/>
        <w:rPr>
          <w:sz w:val="28"/>
          <w:szCs w:val="28"/>
        </w:rPr>
      </w:pPr>
      <w:r w:rsidRPr="00897BA9">
        <w:rPr>
          <w:sz w:val="28"/>
          <w:szCs w:val="28"/>
        </w:rPr>
        <w:t>Проектом предлагается образование земельного участка с определением</w:t>
      </w:r>
      <w:r>
        <w:rPr>
          <w:sz w:val="28"/>
          <w:szCs w:val="28"/>
        </w:rPr>
        <w:t xml:space="preserve"> </w:t>
      </w:r>
      <w:r w:rsidRPr="00897BA9">
        <w:rPr>
          <w:sz w:val="28"/>
          <w:szCs w:val="28"/>
        </w:rPr>
        <w:t>вида разрешенного использования в соответствии с правилами</w:t>
      </w:r>
      <w:r>
        <w:rPr>
          <w:sz w:val="28"/>
          <w:szCs w:val="28"/>
        </w:rPr>
        <w:t xml:space="preserve"> </w:t>
      </w:r>
      <w:r w:rsidRPr="00897BA9">
        <w:rPr>
          <w:sz w:val="28"/>
          <w:szCs w:val="28"/>
        </w:rPr>
        <w:t>землепользования и застройки Синегорского сельского поселения -</w:t>
      </w:r>
      <w:r>
        <w:rPr>
          <w:sz w:val="28"/>
          <w:szCs w:val="28"/>
        </w:rPr>
        <w:t xml:space="preserve"> </w:t>
      </w:r>
      <w:r w:rsidRPr="00897BA9">
        <w:rPr>
          <w:sz w:val="28"/>
          <w:szCs w:val="28"/>
        </w:rPr>
        <w:t>«Магазины».</w:t>
      </w:r>
    </w:p>
    <w:p w:rsidR="003733B6" w:rsidRDefault="003733B6" w:rsidP="00C77627">
      <w:pPr>
        <w:autoSpaceDE w:val="0"/>
        <w:autoSpaceDN w:val="0"/>
        <w:adjustRightInd w:val="0"/>
        <w:ind w:right="-2" w:firstLine="709"/>
        <w:jc w:val="both"/>
        <w:rPr>
          <w:sz w:val="28"/>
          <w:szCs w:val="28"/>
        </w:rPr>
      </w:pPr>
      <w:r w:rsidRPr="00897BA9">
        <w:rPr>
          <w:sz w:val="28"/>
          <w:szCs w:val="28"/>
        </w:rPr>
        <w:t>Необходимо предоставить разрешение на отклонение от предельных</w:t>
      </w:r>
      <w:r>
        <w:rPr>
          <w:sz w:val="28"/>
          <w:szCs w:val="28"/>
        </w:rPr>
        <w:t xml:space="preserve"> </w:t>
      </w:r>
      <w:r w:rsidRPr="00897BA9">
        <w:rPr>
          <w:sz w:val="28"/>
          <w:szCs w:val="28"/>
        </w:rPr>
        <w:t>параметров разрешенного строительства, установленных в градостроительном</w:t>
      </w:r>
      <w:r>
        <w:rPr>
          <w:sz w:val="28"/>
          <w:szCs w:val="28"/>
        </w:rPr>
        <w:t xml:space="preserve"> </w:t>
      </w:r>
      <w:r w:rsidRPr="00897BA9">
        <w:rPr>
          <w:sz w:val="28"/>
          <w:szCs w:val="28"/>
        </w:rPr>
        <w:t>регламенте для территориальной зоны Ж.2 "Зона застройки малоэтажными</w:t>
      </w:r>
      <w:r>
        <w:rPr>
          <w:sz w:val="28"/>
          <w:szCs w:val="28"/>
        </w:rPr>
        <w:t xml:space="preserve"> </w:t>
      </w:r>
      <w:r w:rsidRPr="00897BA9">
        <w:rPr>
          <w:sz w:val="28"/>
          <w:szCs w:val="28"/>
        </w:rPr>
        <w:t>жилыми домами" в части изменения минимальных отступов от границ</w:t>
      </w:r>
      <w:r>
        <w:rPr>
          <w:sz w:val="28"/>
          <w:szCs w:val="28"/>
        </w:rPr>
        <w:t xml:space="preserve"> </w:t>
      </w:r>
      <w:r w:rsidRPr="00897BA9">
        <w:rPr>
          <w:sz w:val="28"/>
          <w:szCs w:val="28"/>
        </w:rPr>
        <w:t>земельного участка до зданий и сооружений с севера и востока - с 1 метра</w:t>
      </w:r>
      <w:r>
        <w:rPr>
          <w:sz w:val="28"/>
          <w:szCs w:val="28"/>
        </w:rPr>
        <w:t xml:space="preserve">        </w:t>
      </w:r>
      <w:r w:rsidRPr="00897BA9">
        <w:rPr>
          <w:sz w:val="28"/>
          <w:szCs w:val="28"/>
        </w:rPr>
        <w:t xml:space="preserve"> до</w:t>
      </w:r>
      <w:r>
        <w:rPr>
          <w:sz w:val="28"/>
          <w:szCs w:val="28"/>
        </w:rPr>
        <w:t xml:space="preserve"> </w:t>
      </w:r>
      <w:r w:rsidRPr="00897BA9">
        <w:rPr>
          <w:sz w:val="28"/>
          <w:szCs w:val="28"/>
        </w:rPr>
        <w:t>0</w:t>
      </w:r>
      <w:r>
        <w:rPr>
          <w:sz w:val="28"/>
          <w:szCs w:val="28"/>
        </w:rPr>
        <w:t xml:space="preserve"> </w:t>
      </w:r>
      <w:r w:rsidRPr="00897BA9">
        <w:rPr>
          <w:sz w:val="28"/>
          <w:szCs w:val="28"/>
        </w:rPr>
        <w:t>метров, отступ от красной линии - с 5 метров до 2,4 метров для</w:t>
      </w:r>
      <w:r>
        <w:rPr>
          <w:sz w:val="28"/>
          <w:szCs w:val="28"/>
        </w:rPr>
        <w:t xml:space="preserve"> </w:t>
      </w:r>
      <w:r w:rsidRPr="00897BA9">
        <w:rPr>
          <w:sz w:val="28"/>
          <w:szCs w:val="28"/>
        </w:rPr>
        <w:t xml:space="preserve">проектируемого земельного участка ЗУ1, общей площадью 96,0 </w:t>
      </w:r>
      <w:proofErr w:type="spellStart"/>
      <w:r w:rsidRPr="00897BA9">
        <w:rPr>
          <w:sz w:val="28"/>
          <w:szCs w:val="28"/>
        </w:rPr>
        <w:t>кв.м</w:t>
      </w:r>
      <w:proofErr w:type="spellEnd"/>
      <w:r w:rsidRPr="00897BA9">
        <w:rPr>
          <w:sz w:val="28"/>
          <w:szCs w:val="28"/>
        </w:rPr>
        <w:t>,</w:t>
      </w:r>
      <w:r>
        <w:rPr>
          <w:sz w:val="28"/>
          <w:szCs w:val="28"/>
        </w:rPr>
        <w:t xml:space="preserve"> </w:t>
      </w:r>
      <w:r w:rsidRPr="00897BA9">
        <w:rPr>
          <w:sz w:val="28"/>
          <w:szCs w:val="28"/>
        </w:rPr>
        <w:t xml:space="preserve">расположенного в </w:t>
      </w:r>
      <w:proofErr w:type="spellStart"/>
      <w:r w:rsidRPr="00897BA9">
        <w:rPr>
          <w:sz w:val="28"/>
          <w:szCs w:val="28"/>
        </w:rPr>
        <w:t>мкр</w:t>
      </w:r>
      <w:proofErr w:type="spellEnd"/>
      <w:r w:rsidRPr="00897BA9">
        <w:rPr>
          <w:sz w:val="28"/>
          <w:szCs w:val="28"/>
        </w:rPr>
        <w:t xml:space="preserve">. "Юбилейный", п. Синегорский </w:t>
      </w:r>
      <w:proofErr w:type="spellStart"/>
      <w:r w:rsidRPr="00897BA9">
        <w:rPr>
          <w:sz w:val="28"/>
          <w:szCs w:val="28"/>
        </w:rPr>
        <w:t>Белокалитвинского</w:t>
      </w:r>
      <w:proofErr w:type="spellEnd"/>
      <w:r>
        <w:rPr>
          <w:sz w:val="28"/>
          <w:szCs w:val="28"/>
        </w:rPr>
        <w:t xml:space="preserve"> </w:t>
      </w:r>
      <w:r w:rsidRPr="00897BA9">
        <w:rPr>
          <w:sz w:val="28"/>
          <w:szCs w:val="28"/>
        </w:rPr>
        <w:t>района Ростовской области</w:t>
      </w:r>
    </w:p>
    <w:p w:rsidR="003733B6" w:rsidRDefault="003733B6" w:rsidP="003733B6">
      <w:pPr>
        <w:pStyle w:val="ac"/>
        <w:tabs>
          <w:tab w:val="left" w:pos="0"/>
        </w:tabs>
        <w:ind w:left="0"/>
        <w:jc w:val="both"/>
        <w:rPr>
          <w:color w:val="000000"/>
          <w:sz w:val="28"/>
          <w:szCs w:val="28"/>
        </w:rPr>
      </w:pPr>
      <w:r>
        <w:rPr>
          <w:color w:val="000000"/>
          <w:sz w:val="28"/>
          <w:szCs w:val="28"/>
        </w:rPr>
        <w:t xml:space="preserve">                   </w:t>
      </w:r>
      <w:r w:rsidRPr="00897BA9">
        <w:rPr>
          <w:color w:val="000000"/>
          <w:sz w:val="28"/>
          <w:szCs w:val="28"/>
        </w:rPr>
        <w:t>Планировочные характеристики объектов межевания</w:t>
      </w:r>
    </w:p>
    <w:p w:rsidR="003733B6" w:rsidRDefault="003733B6" w:rsidP="003733B6">
      <w:pPr>
        <w:pStyle w:val="ac"/>
        <w:tabs>
          <w:tab w:val="left" w:pos="0"/>
        </w:tabs>
        <w:ind w:left="0"/>
        <w:jc w:val="both"/>
        <w:rPr>
          <w:color w:val="000000"/>
          <w:sz w:val="28"/>
          <w:szCs w:val="28"/>
        </w:rPr>
      </w:pPr>
      <w:r>
        <w:rPr>
          <w:noProof/>
          <w:color w:val="000000"/>
          <w:sz w:val="28"/>
          <w:szCs w:val="28"/>
        </w:rPr>
        <w:drawing>
          <wp:inline distT="0" distB="0" distL="0" distR="0" wp14:anchorId="6705E9D2" wp14:editId="68E80D14">
            <wp:extent cx="5353050" cy="1381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3050" cy="1381125"/>
                    </a:xfrm>
                    <a:prstGeom prst="rect">
                      <a:avLst/>
                    </a:prstGeom>
                    <a:noFill/>
                    <a:ln>
                      <a:noFill/>
                    </a:ln>
                  </pic:spPr>
                </pic:pic>
              </a:graphicData>
            </a:graphic>
          </wp:inline>
        </w:drawing>
      </w:r>
    </w:p>
    <w:p w:rsidR="003733B6" w:rsidRDefault="003733B6" w:rsidP="003733B6">
      <w:pPr>
        <w:pStyle w:val="ac"/>
        <w:tabs>
          <w:tab w:val="left" w:pos="0"/>
        </w:tabs>
        <w:jc w:val="both"/>
        <w:rPr>
          <w:color w:val="000000"/>
          <w:sz w:val="28"/>
          <w:szCs w:val="28"/>
        </w:rPr>
      </w:pPr>
    </w:p>
    <w:p w:rsidR="003733B6" w:rsidRDefault="003733B6" w:rsidP="003733B6">
      <w:pPr>
        <w:pStyle w:val="ac"/>
        <w:tabs>
          <w:tab w:val="left" w:pos="0"/>
        </w:tabs>
        <w:jc w:val="both"/>
        <w:rPr>
          <w:color w:val="000000"/>
          <w:sz w:val="28"/>
          <w:szCs w:val="28"/>
        </w:rPr>
      </w:pPr>
    </w:p>
    <w:p w:rsidR="003733B6" w:rsidRDefault="003733B6" w:rsidP="003733B6">
      <w:pPr>
        <w:pStyle w:val="ac"/>
        <w:tabs>
          <w:tab w:val="left" w:pos="0"/>
        </w:tabs>
        <w:jc w:val="both"/>
        <w:rPr>
          <w:color w:val="000000"/>
          <w:sz w:val="28"/>
          <w:szCs w:val="28"/>
        </w:rPr>
      </w:pPr>
    </w:p>
    <w:p w:rsidR="003733B6" w:rsidRDefault="003733B6" w:rsidP="003733B6">
      <w:pPr>
        <w:pStyle w:val="ac"/>
        <w:tabs>
          <w:tab w:val="left" w:pos="0"/>
        </w:tabs>
        <w:jc w:val="both"/>
        <w:rPr>
          <w:color w:val="000000"/>
          <w:sz w:val="28"/>
          <w:szCs w:val="28"/>
        </w:rPr>
      </w:pPr>
    </w:p>
    <w:p w:rsidR="003733B6" w:rsidRDefault="003733B6" w:rsidP="003733B6">
      <w:pPr>
        <w:pStyle w:val="ac"/>
        <w:tabs>
          <w:tab w:val="left" w:pos="0"/>
        </w:tabs>
        <w:jc w:val="both"/>
        <w:rPr>
          <w:color w:val="000000"/>
          <w:sz w:val="28"/>
          <w:szCs w:val="28"/>
        </w:rPr>
      </w:pPr>
    </w:p>
    <w:p w:rsidR="003733B6" w:rsidRDefault="003733B6" w:rsidP="003733B6">
      <w:pPr>
        <w:pStyle w:val="ac"/>
        <w:tabs>
          <w:tab w:val="left" w:pos="0"/>
        </w:tabs>
        <w:jc w:val="both"/>
        <w:rPr>
          <w:color w:val="000000"/>
          <w:sz w:val="28"/>
          <w:szCs w:val="28"/>
        </w:rPr>
      </w:pPr>
    </w:p>
    <w:p w:rsidR="003733B6" w:rsidRPr="003D1D0D" w:rsidRDefault="003733B6" w:rsidP="003733B6">
      <w:pPr>
        <w:pStyle w:val="ac"/>
        <w:tabs>
          <w:tab w:val="left" w:pos="0"/>
        </w:tabs>
        <w:jc w:val="both"/>
        <w:rPr>
          <w:color w:val="000000"/>
          <w:sz w:val="28"/>
          <w:szCs w:val="28"/>
        </w:rPr>
      </w:pPr>
      <w:r>
        <w:rPr>
          <w:color w:val="000000"/>
          <w:sz w:val="28"/>
          <w:szCs w:val="28"/>
        </w:rPr>
        <w:t>2</w:t>
      </w:r>
      <w:r w:rsidRPr="003D1D0D">
        <w:rPr>
          <w:color w:val="000000"/>
          <w:sz w:val="28"/>
          <w:szCs w:val="28"/>
        </w:rPr>
        <w:t>. Координаты поворотных точек границ земельных участков</w:t>
      </w:r>
    </w:p>
    <w:p w:rsidR="003733B6" w:rsidRPr="003D1D0D" w:rsidRDefault="003733B6" w:rsidP="003733B6">
      <w:pPr>
        <w:pStyle w:val="ac"/>
        <w:tabs>
          <w:tab w:val="left" w:pos="0"/>
        </w:tabs>
        <w:jc w:val="both"/>
        <w:rPr>
          <w:color w:val="000000"/>
          <w:sz w:val="28"/>
          <w:szCs w:val="28"/>
        </w:rPr>
      </w:pPr>
      <w:r w:rsidRPr="003D1D0D">
        <w:rPr>
          <w:color w:val="000000"/>
          <w:sz w:val="28"/>
          <w:szCs w:val="28"/>
        </w:rPr>
        <w:t>Координаты поворотных точек границ образуемого путем</w:t>
      </w:r>
    </w:p>
    <w:p w:rsidR="003733B6" w:rsidRDefault="003733B6" w:rsidP="003733B6">
      <w:pPr>
        <w:pStyle w:val="ac"/>
        <w:tabs>
          <w:tab w:val="left" w:pos="0"/>
        </w:tabs>
        <w:ind w:left="0"/>
        <w:jc w:val="both"/>
        <w:rPr>
          <w:color w:val="000000"/>
          <w:sz w:val="28"/>
          <w:szCs w:val="28"/>
        </w:rPr>
      </w:pPr>
      <w:r>
        <w:rPr>
          <w:color w:val="000000"/>
          <w:sz w:val="28"/>
          <w:szCs w:val="28"/>
        </w:rPr>
        <w:t xml:space="preserve">                     </w:t>
      </w:r>
      <w:r w:rsidRPr="003D1D0D">
        <w:rPr>
          <w:color w:val="000000"/>
          <w:sz w:val="28"/>
          <w:szCs w:val="28"/>
        </w:rPr>
        <w:t>перераспределения земельного участк</w:t>
      </w:r>
      <w:r>
        <w:rPr>
          <w:color w:val="000000"/>
          <w:sz w:val="28"/>
          <w:szCs w:val="28"/>
        </w:rPr>
        <w:t>а</w:t>
      </w:r>
      <w:r w:rsidRPr="003D1D0D">
        <w:rPr>
          <w:color w:val="000000"/>
          <w:sz w:val="28"/>
          <w:szCs w:val="28"/>
        </w:rPr>
        <w:t>:</w:t>
      </w:r>
      <w:r>
        <w:rPr>
          <w:color w:val="000000"/>
          <w:sz w:val="28"/>
          <w:szCs w:val="28"/>
        </w:rPr>
        <w:t xml:space="preserve"> </w:t>
      </w:r>
      <w:r w:rsidRPr="003D1D0D">
        <w:rPr>
          <w:color w:val="000000"/>
          <w:sz w:val="28"/>
          <w:szCs w:val="28"/>
        </w:rPr>
        <w:t>ЗУ1</w:t>
      </w:r>
    </w:p>
    <w:p w:rsidR="003733B6" w:rsidRDefault="003733B6" w:rsidP="003733B6">
      <w:pPr>
        <w:pStyle w:val="ac"/>
        <w:tabs>
          <w:tab w:val="left" w:pos="0"/>
        </w:tabs>
        <w:ind w:left="0"/>
        <w:jc w:val="both"/>
        <w:rPr>
          <w:color w:val="000000"/>
          <w:sz w:val="28"/>
          <w:szCs w:val="28"/>
        </w:rPr>
      </w:pPr>
      <w:r>
        <w:rPr>
          <w:color w:val="000000"/>
          <w:sz w:val="28"/>
          <w:szCs w:val="28"/>
        </w:rPr>
        <w:t xml:space="preserve">         </w:t>
      </w:r>
      <w:r>
        <w:rPr>
          <w:noProof/>
          <w:color w:val="000000"/>
          <w:sz w:val="28"/>
          <w:szCs w:val="28"/>
        </w:rPr>
        <w:drawing>
          <wp:inline distT="0" distB="0" distL="0" distR="0" wp14:anchorId="294AB8C5" wp14:editId="329F24C0">
            <wp:extent cx="4248150" cy="1714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48150" cy="1714500"/>
                    </a:xfrm>
                    <a:prstGeom prst="rect">
                      <a:avLst/>
                    </a:prstGeom>
                    <a:noFill/>
                    <a:ln>
                      <a:noFill/>
                    </a:ln>
                  </pic:spPr>
                </pic:pic>
              </a:graphicData>
            </a:graphic>
          </wp:inline>
        </w:drawing>
      </w:r>
      <w:r>
        <w:rPr>
          <w:color w:val="000000"/>
          <w:sz w:val="28"/>
          <w:szCs w:val="28"/>
        </w:rPr>
        <w:t xml:space="preserve">  </w:t>
      </w:r>
    </w:p>
    <w:p w:rsidR="003733B6" w:rsidRDefault="003733B6" w:rsidP="003733B6">
      <w:pPr>
        <w:jc w:val="center"/>
        <w:rPr>
          <w:sz w:val="28"/>
          <w:szCs w:val="28"/>
        </w:rPr>
      </w:pPr>
    </w:p>
    <w:p w:rsidR="003733B6" w:rsidRDefault="003733B6" w:rsidP="003733B6">
      <w:pPr>
        <w:jc w:val="center"/>
        <w:rPr>
          <w:sz w:val="28"/>
          <w:szCs w:val="28"/>
        </w:rPr>
      </w:pPr>
    </w:p>
    <w:p w:rsidR="003733B6" w:rsidRDefault="003733B6" w:rsidP="003733B6">
      <w:pPr>
        <w:jc w:val="center"/>
        <w:rPr>
          <w:sz w:val="28"/>
          <w:szCs w:val="28"/>
        </w:rPr>
        <w:sectPr w:rsidR="003733B6" w:rsidSect="003733B6">
          <w:headerReference w:type="first" r:id="rId25"/>
          <w:pgSz w:w="11906" w:h="16838" w:code="9"/>
          <w:pgMar w:top="1134" w:right="567" w:bottom="1134" w:left="1276" w:header="397" w:footer="567" w:gutter="0"/>
          <w:cols w:space="708"/>
          <w:titlePg/>
          <w:docGrid w:linePitch="360"/>
        </w:sectPr>
      </w:pPr>
    </w:p>
    <w:p w:rsidR="003733B6" w:rsidRDefault="003733B6" w:rsidP="003733B6">
      <w:pPr>
        <w:jc w:val="center"/>
        <w:rPr>
          <w:sz w:val="28"/>
          <w:szCs w:val="28"/>
        </w:rPr>
      </w:pPr>
      <w:r>
        <w:rPr>
          <w:noProof/>
          <w:color w:val="000000"/>
          <w:sz w:val="28"/>
          <w:szCs w:val="28"/>
        </w:rPr>
        <w:lastRenderedPageBreak/>
        <w:drawing>
          <wp:inline distT="0" distB="0" distL="0" distR="0" wp14:anchorId="6C3D0B04" wp14:editId="7CDC7EF4">
            <wp:extent cx="7131958" cy="5121461"/>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192981" cy="5165282"/>
                    </a:xfrm>
                    <a:prstGeom prst="rect">
                      <a:avLst/>
                    </a:prstGeom>
                    <a:noFill/>
                    <a:ln>
                      <a:noFill/>
                    </a:ln>
                  </pic:spPr>
                </pic:pic>
              </a:graphicData>
            </a:graphic>
          </wp:inline>
        </w:drawing>
      </w:r>
    </w:p>
    <w:p w:rsidR="003733B6" w:rsidRDefault="003733B6" w:rsidP="003733B6">
      <w:pPr>
        <w:jc w:val="center"/>
        <w:rPr>
          <w:sz w:val="28"/>
          <w:szCs w:val="28"/>
        </w:rPr>
      </w:pPr>
    </w:p>
    <w:p w:rsidR="003733B6" w:rsidRDefault="003733B6" w:rsidP="003733B6">
      <w:pPr>
        <w:jc w:val="center"/>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p w:rsidR="003733B6" w:rsidRDefault="003733B6" w:rsidP="003733B6">
      <w:pPr>
        <w:jc w:val="center"/>
        <w:rPr>
          <w:sz w:val="28"/>
          <w:szCs w:val="28"/>
        </w:rPr>
        <w:sectPr w:rsidR="003733B6" w:rsidSect="003733B6">
          <w:headerReference w:type="first" r:id="rId27"/>
          <w:pgSz w:w="16838" w:h="11906" w:orient="landscape" w:code="9"/>
          <w:pgMar w:top="1134" w:right="1134" w:bottom="567" w:left="1134" w:header="397" w:footer="567" w:gutter="0"/>
          <w:cols w:space="708"/>
          <w:titlePg/>
          <w:docGrid w:linePitch="360"/>
        </w:sectPr>
      </w:pPr>
    </w:p>
    <w:p w:rsidR="003733B6" w:rsidRDefault="003733B6" w:rsidP="00C77627">
      <w:pPr>
        <w:jc w:val="right"/>
        <w:rPr>
          <w:rFonts w:eastAsia="Calibri"/>
          <w:lang w:eastAsia="en-US"/>
        </w:rPr>
      </w:pPr>
      <w:r w:rsidRPr="00ED6D76">
        <w:rPr>
          <w:rFonts w:eastAsia="Calibri"/>
          <w:lang w:eastAsia="en-US"/>
        </w:rPr>
        <w:lastRenderedPageBreak/>
        <w:t>Приложение</w:t>
      </w:r>
      <w:r>
        <w:rPr>
          <w:rFonts w:eastAsia="Calibri"/>
          <w:lang w:eastAsia="en-US"/>
        </w:rPr>
        <w:t xml:space="preserve"> №</w:t>
      </w:r>
      <w:r w:rsidR="00C77627">
        <w:rPr>
          <w:rFonts w:eastAsia="Calibri"/>
          <w:lang w:eastAsia="en-US"/>
        </w:rPr>
        <w:t xml:space="preserve"> </w:t>
      </w:r>
      <w:r>
        <w:rPr>
          <w:rFonts w:eastAsia="Calibri"/>
          <w:lang w:eastAsia="en-US"/>
        </w:rPr>
        <w:t>4</w:t>
      </w:r>
    </w:p>
    <w:p w:rsidR="00C77627" w:rsidRDefault="003733B6" w:rsidP="00C77627">
      <w:pPr>
        <w:jc w:val="right"/>
        <w:rPr>
          <w:rFonts w:eastAsia="Calibri"/>
          <w:lang w:eastAsia="en-US"/>
        </w:rPr>
      </w:pPr>
      <w:r w:rsidRPr="00ED6D76">
        <w:rPr>
          <w:rFonts w:eastAsia="Calibri"/>
          <w:lang w:eastAsia="en-US"/>
        </w:rPr>
        <w:t>к постановлению</w:t>
      </w:r>
    </w:p>
    <w:p w:rsidR="003733B6" w:rsidRDefault="003733B6" w:rsidP="00C77627">
      <w:pPr>
        <w:jc w:val="right"/>
        <w:rPr>
          <w:rFonts w:eastAsia="Calibri"/>
          <w:lang w:eastAsia="en-US"/>
        </w:rPr>
      </w:pPr>
      <w:r>
        <w:rPr>
          <w:rFonts w:eastAsia="Calibri"/>
          <w:lang w:eastAsia="en-US"/>
        </w:rPr>
        <w:t xml:space="preserve"> </w:t>
      </w:r>
      <w:r w:rsidRPr="00ED6D76">
        <w:rPr>
          <w:rFonts w:eastAsia="Calibri"/>
          <w:lang w:eastAsia="en-US"/>
        </w:rPr>
        <w:t>Администрации</w:t>
      </w:r>
    </w:p>
    <w:p w:rsidR="003733B6" w:rsidRPr="00ED6D76" w:rsidRDefault="003733B6" w:rsidP="00C77627">
      <w:pPr>
        <w:jc w:val="right"/>
        <w:rPr>
          <w:rFonts w:eastAsia="Calibri"/>
          <w:lang w:eastAsia="en-US"/>
        </w:rPr>
      </w:pPr>
      <w:proofErr w:type="spellStart"/>
      <w:r>
        <w:rPr>
          <w:rFonts w:eastAsia="Calibri"/>
          <w:lang w:eastAsia="en-US"/>
        </w:rPr>
        <w:t>Белокалитвинского</w:t>
      </w:r>
      <w:proofErr w:type="spellEnd"/>
      <w:r w:rsidRPr="00ED6D76">
        <w:rPr>
          <w:rFonts w:eastAsia="Calibri"/>
          <w:lang w:eastAsia="en-US"/>
        </w:rPr>
        <w:t xml:space="preserve"> </w:t>
      </w:r>
      <w:r>
        <w:rPr>
          <w:rFonts w:eastAsia="Calibri"/>
          <w:lang w:eastAsia="en-US"/>
        </w:rPr>
        <w:t>района</w:t>
      </w:r>
    </w:p>
    <w:p w:rsidR="003733B6" w:rsidRDefault="003733B6" w:rsidP="00C77627">
      <w:pPr>
        <w:jc w:val="right"/>
        <w:rPr>
          <w:rFonts w:eastAsia="Calibri"/>
          <w:lang w:eastAsia="en-US"/>
        </w:rPr>
      </w:pPr>
      <w:r w:rsidRPr="00ED6D76">
        <w:rPr>
          <w:rFonts w:eastAsia="Calibri"/>
          <w:lang w:eastAsia="en-US"/>
        </w:rPr>
        <w:t xml:space="preserve">от </w:t>
      </w:r>
      <w:r w:rsidR="003343AB">
        <w:rPr>
          <w:rFonts w:eastAsia="Calibri"/>
          <w:lang w:eastAsia="en-US"/>
        </w:rPr>
        <w:t>25</w:t>
      </w:r>
      <w:r w:rsidR="00C77627">
        <w:rPr>
          <w:rFonts w:eastAsia="Calibri"/>
          <w:lang w:eastAsia="en-US"/>
        </w:rPr>
        <w:t>.09.</w:t>
      </w:r>
      <w:r>
        <w:rPr>
          <w:rFonts w:eastAsia="Calibri"/>
          <w:lang w:eastAsia="en-US"/>
        </w:rPr>
        <w:t>2020</w:t>
      </w:r>
      <w:r w:rsidRPr="00ED6D76">
        <w:rPr>
          <w:rFonts w:eastAsia="Calibri"/>
          <w:lang w:eastAsia="en-US"/>
        </w:rPr>
        <w:t xml:space="preserve"> № </w:t>
      </w:r>
      <w:r w:rsidR="003343AB">
        <w:rPr>
          <w:rFonts w:eastAsia="Calibri"/>
          <w:lang w:eastAsia="en-US"/>
        </w:rPr>
        <w:t>1481</w:t>
      </w:r>
    </w:p>
    <w:p w:rsidR="00C77627" w:rsidRDefault="00C77627" w:rsidP="003733B6">
      <w:pPr>
        <w:tabs>
          <w:tab w:val="left" w:pos="285"/>
        </w:tabs>
        <w:ind w:firstLine="567"/>
        <w:rPr>
          <w:color w:val="000000"/>
          <w:sz w:val="28"/>
          <w:szCs w:val="28"/>
        </w:rPr>
      </w:pPr>
    </w:p>
    <w:p w:rsidR="003733B6" w:rsidRDefault="003733B6" w:rsidP="00C77627">
      <w:pPr>
        <w:tabs>
          <w:tab w:val="left" w:pos="285"/>
        </w:tabs>
        <w:ind w:firstLine="567"/>
        <w:jc w:val="center"/>
        <w:rPr>
          <w:color w:val="000000"/>
          <w:sz w:val="28"/>
          <w:szCs w:val="28"/>
        </w:rPr>
      </w:pPr>
      <w:r>
        <w:rPr>
          <w:color w:val="000000"/>
          <w:sz w:val="28"/>
          <w:szCs w:val="28"/>
        </w:rPr>
        <w:t>2</w:t>
      </w:r>
      <w:r w:rsidRPr="00736088">
        <w:rPr>
          <w:color w:val="000000"/>
          <w:sz w:val="28"/>
          <w:szCs w:val="28"/>
        </w:rPr>
        <w:t>.2. Материалы обоснования</w:t>
      </w:r>
    </w:p>
    <w:p w:rsidR="003733B6" w:rsidRDefault="003733B6" w:rsidP="003733B6">
      <w:pPr>
        <w:autoSpaceDE w:val="0"/>
        <w:autoSpaceDN w:val="0"/>
        <w:adjustRightInd w:val="0"/>
        <w:rPr>
          <w:sz w:val="28"/>
          <w:szCs w:val="28"/>
        </w:rPr>
      </w:pPr>
    </w:p>
    <w:p w:rsidR="003733B6" w:rsidRPr="003D1D0D" w:rsidRDefault="003733B6" w:rsidP="00C77627">
      <w:pPr>
        <w:autoSpaceDE w:val="0"/>
        <w:autoSpaceDN w:val="0"/>
        <w:adjustRightInd w:val="0"/>
        <w:ind w:firstLine="709"/>
        <w:jc w:val="both"/>
        <w:rPr>
          <w:sz w:val="28"/>
          <w:szCs w:val="28"/>
        </w:rPr>
      </w:pPr>
      <w:r>
        <w:rPr>
          <w:sz w:val="28"/>
          <w:szCs w:val="28"/>
        </w:rPr>
        <w:t>Н</w:t>
      </w:r>
      <w:r w:rsidRPr="00195EB7">
        <w:rPr>
          <w:sz w:val="28"/>
          <w:szCs w:val="28"/>
        </w:rPr>
        <w:t>астоящий проект планировки территории разработан на основании</w:t>
      </w:r>
      <w:r>
        <w:rPr>
          <w:sz w:val="28"/>
          <w:szCs w:val="28"/>
        </w:rPr>
        <w:t xml:space="preserve"> </w:t>
      </w:r>
      <w:r w:rsidRPr="003D1D0D">
        <w:rPr>
          <w:sz w:val="28"/>
          <w:szCs w:val="28"/>
        </w:rPr>
        <w:t xml:space="preserve">постановления Администрации </w:t>
      </w:r>
      <w:proofErr w:type="spellStart"/>
      <w:r w:rsidRPr="003D1D0D">
        <w:rPr>
          <w:sz w:val="28"/>
          <w:szCs w:val="28"/>
        </w:rPr>
        <w:t>Белокалитвинского</w:t>
      </w:r>
      <w:proofErr w:type="spellEnd"/>
      <w:r w:rsidRPr="003D1D0D">
        <w:rPr>
          <w:sz w:val="28"/>
          <w:szCs w:val="28"/>
        </w:rPr>
        <w:t xml:space="preserve"> района №</w:t>
      </w:r>
      <w:r w:rsidR="007F276D">
        <w:rPr>
          <w:sz w:val="28"/>
          <w:szCs w:val="28"/>
        </w:rPr>
        <w:t xml:space="preserve"> </w:t>
      </w:r>
      <w:r w:rsidRPr="003D1D0D">
        <w:rPr>
          <w:sz w:val="28"/>
          <w:szCs w:val="28"/>
        </w:rPr>
        <w:t>39 от 17</w:t>
      </w:r>
      <w:r>
        <w:rPr>
          <w:sz w:val="28"/>
          <w:szCs w:val="28"/>
        </w:rPr>
        <w:t xml:space="preserve"> </w:t>
      </w:r>
      <w:r w:rsidRPr="003D1D0D">
        <w:rPr>
          <w:sz w:val="28"/>
          <w:szCs w:val="28"/>
        </w:rPr>
        <w:t>января</w:t>
      </w:r>
      <w:r>
        <w:rPr>
          <w:sz w:val="28"/>
          <w:szCs w:val="28"/>
        </w:rPr>
        <w:t xml:space="preserve"> </w:t>
      </w:r>
      <w:r w:rsidRPr="003D1D0D">
        <w:rPr>
          <w:sz w:val="28"/>
          <w:szCs w:val="28"/>
        </w:rPr>
        <w:t>2020г. «О разработке проекта планировки и проекта межевания территории в</w:t>
      </w:r>
      <w:r>
        <w:rPr>
          <w:sz w:val="28"/>
          <w:szCs w:val="28"/>
        </w:rPr>
        <w:t xml:space="preserve"> </w:t>
      </w:r>
      <w:r w:rsidRPr="003D1D0D">
        <w:rPr>
          <w:sz w:val="28"/>
          <w:szCs w:val="28"/>
        </w:rPr>
        <w:t xml:space="preserve">районе магазина в </w:t>
      </w:r>
      <w:proofErr w:type="spellStart"/>
      <w:r w:rsidRPr="003D1D0D">
        <w:rPr>
          <w:sz w:val="28"/>
          <w:szCs w:val="28"/>
        </w:rPr>
        <w:t>мкр</w:t>
      </w:r>
      <w:proofErr w:type="spellEnd"/>
      <w:r w:rsidRPr="003D1D0D">
        <w:rPr>
          <w:sz w:val="28"/>
          <w:szCs w:val="28"/>
        </w:rPr>
        <w:t xml:space="preserve">. "Юбилейный", п. Синегорский </w:t>
      </w:r>
      <w:proofErr w:type="spellStart"/>
      <w:r w:rsidRPr="003D1D0D">
        <w:rPr>
          <w:sz w:val="28"/>
          <w:szCs w:val="28"/>
        </w:rPr>
        <w:t>Белокалитвинского</w:t>
      </w:r>
      <w:proofErr w:type="spellEnd"/>
      <w:r>
        <w:rPr>
          <w:sz w:val="28"/>
          <w:szCs w:val="28"/>
        </w:rPr>
        <w:t xml:space="preserve"> </w:t>
      </w:r>
      <w:r w:rsidRPr="003D1D0D">
        <w:rPr>
          <w:sz w:val="28"/>
          <w:szCs w:val="28"/>
        </w:rPr>
        <w:t>района Ростовской области».</w:t>
      </w:r>
    </w:p>
    <w:p w:rsidR="003733B6" w:rsidRPr="003D1D0D" w:rsidRDefault="003733B6" w:rsidP="00C77627">
      <w:pPr>
        <w:autoSpaceDE w:val="0"/>
        <w:autoSpaceDN w:val="0"/>
        <w:adjustRightInd w:val="0"/>
        <w:ind w:firstLine="709"/>
        <w:jc w:val="both"/>
        <w:rPr>
          <w:sz w:val="28"/>
          <w:szCs w:val="28"/>
        </w:rPr>
      </w:pPr>
      <w:r w:rsidRPr="003D1D0D">
        <w:rPr>
          <w:sz w:val="28"/>
          <w:szCs w:val="28"/>
        </w:rPr>
        <w:t>При подготовке проекта межевания территории определение</w:t>
      </w:r>
      <w:r>
        <w:rPr>
          <w:sz w:val="28"/>
          <w:szCs w:val="28"/>
        </w:rPr>
        <w:t xml:space="preserve"> </w:t>
      </w:r>
      <w:r w:rsidRPr="003D1D0D">
        <w:rPr>
          <w:sz w:val="28"/>
          <w:szCs w:val="28"/>
        </w:rPr>
        <w:t>местоположения границ, образуемых и (или) изменяемых земельных участков</w:t>
      </w:r>
    </w:p>
    <w:p w:rsidR="003733B6" w:rsidRPr="003D1D0D" w:rsidRDefault="003733B6" w:rsidP="00C77627">
      <w:pPr>
        <w:autoSpaceDE w:val="0"/>
        <w:autoSpaceDN w:val="0"/>
        <w:adjustRightInd w:val="0"/>
        <w:ind w:firstLine="709"/>
        <w:jc w:val="both"/>
        <w:rPr>
          <w:sz w:val="28"/>
          <w:szCs w:val="28"/>
        </w:rPr>
      </w:pPr>
      <w:r w:rsidRPr="003D1D0D">
        <w:rPr>
          <w:sz w:val="28"/>
          <w:szCs w:val="28"/>
        </w:rPr>
        <w:t>осуществляется в соответствии с градостроительными регламентами и нормами</w:t>
      </w:r>
      <w:r>
        <w:rPr>
          <w:sz w:val="28"/>
          <w:szCs w:val="28"/>
        </w:rPr>
        <w:t xml:space="preserve"> </w:t>
      </w:r>
      <w:r w:rsidRPr="003D1D0D">
        <w:rPr>
          <w:sz w:val="28"/>
          <w:szCs w:val="28"/>
        </w:rPr>
        <w:t>отвода земельных участков для конкретных видов деятельности, иными</w:t>
      </w:r>
      <w:r>
        <w:rPr>
          <w:sz w:val="28"/>
          <w:szCs w:val="28"/>
        </w:rPr>
        <w:t xml:space="preserve"> </w:t>
      </w:r>
      <w:r w:rsidRPr="003D1D0D">
        <w:rPr>
          <w:sz w:val="28"/>
          <w:szCs w:val="28"/>
        </w:rPr>
        <w:t>требованиями к образуемым и (или) изменяемым земельным участкам,</w:t>
      </w:r>
    </w:p>
    <w:p w:rsidR="003733B6" w:rsidRPr="003D1D0D" w:rsidRDefault="003733B6" w:rsidP="00C77627">
      <w:pPr>
        <w:autoSpaceDE w:val="0"/>
        <w:autoSpaceDN w:val="0"/>
        <w:adjustRightInd w:val="0"/>
        <w:ind w:firstLine="709"/>
        <w:jc w:val="both"/>
        <w:rPr>
          <w:sz w:val="28"/>
          <w:szCs w:val="28"/>
        </w:rPr>
      </w:pPr>
      <w:r w:rsidRPr="003D1D0D">
        <w:rPr>
          <w:sz w:val="28"/>
          <w:szCs w:val="28"/>
        </w:rPr>
        <w:t>установленными федеральными законами и законами субъектов Российской</w:t>
      </w:r>
    </w:p>
    <w:p w:rsidR="003733B6" w:rsidRPr="003D1D0D" w:rsidRDefault="003733B6" w:rsidP="00C77627">
      <w:pPr>
        <w:autoSpaceDE w:val="0"/>
        <w:autoSpaceDN w:val="0"/>
        <w:adjustRightInd w:val="0"/>
        <w:ind w:firstLine="709"/>
        <w:jc w:val="both"/>
        <w:rPr>
          <w:sz w:val="28"/>
          <w:szCs w:val="28"/>
        </w:rPr>
      </w:pPr>
      <w:r w:rsidRPr="003D1D0D">
        <w:rPr>
          <w:sz w:val="28"/>
          <w:szCs w:val="28"/>
        </w:rPr>
        <w:t>Федерации, техническими регламентами, сводами правил.</w:t>
      </w:r>
    </w:p>
    <w:p w:rsidR="003733B6" w:rsidRPr="003D1D0D" w:rsidRDefault="003733B6" w:rsidP="00C77627">
      <w:pPr>
        <w:autoSpaceDE w:val="0"/>
        <w:autoSpaceDN w:val="0"/>
        <w:adjustRightInd w:val="0"/>
        <w:ind w:firstLine="709"/>
        <w:jc w:val="both"/>
        <w:rPr>
          <w:sz w:val="28"/>
          <w:szCs w:val="28"/>
        </w:rPr>
      </w:pPr>
      <w:r w:rsidRPr="003D1D0D">
        <w:rPr>
          <w:sz w:val="28"/>
          <w:szCs w:val="28"/>
        </w:rPr>
        <w:t>Проект межевания территории выполнен по результатам анализа ранее</w:t>
      </w:r>
      <w:r>
        <w:rPr>
          <w:sz w:val="28"/>
          <w:szCs w:val="28"/>
        </w:rPr>
        <w:t xml:space="preserve"> </w:t>
      </w:r>
      <w:r w:rsidRPr="003D1D0D">
        <w:rPr>
          <w:sz w:val="28"/>
          <w:szCs w:val="28"/>
        </w:rPr>
        <w:t>сформированных земельных участков в границах межевания. Базовой</w:t>
      </w:r>
      <w:r>
        <w:rPr>
          <w:sz w:val="28"/>
          <w:szCs w:val="28"/>
        </w:rPr>
        <w:t xml:space="preserve"> </w:t>
      </w:r>
      <w:r w:rsidRPr="003D1D0D">
        <w:rPr>
          <w:sz w:val="28"/>
          <w:szCs w:val="28"/>
        </w:rPr>
        <w:t>информацией при разработке проекта межевания послужили сведения ЕГРН на</w:t>
      </w:r>
      <w:r>
        <w:rPr>
          <w:sz w:val="28"/>
          <w:szCs w:val="28"/>
        </w:rPr>
        <w:t xml:space="preserve"> </w:t>
      </w:r>
      <w:r w:rsidRPr="003D1D0D">
        <w:rPr>
          <w:sz w:val="28"/>
          <w:szCs w:val="28"/>
        </w:rPr>
        <w:t>ранее сформированные земельные участки в границах проектируемой</w:t>
      </w:r>
      <w:r>
        <w:rPr>
          <w:sz w:val="28"/>
          <w:szCs w:val="28"/>
        </w:rPr>
        <w:t xml:space="preserve"> </w:t>
      </w:r>
      <w:r w:rsidRPr="003D1D0D">
        <w:rPr>
          <w:sz w:val="28"/>
          <w:szCs w:val="28"/>
        </w:rPr>
        <w:t>территории, топографическая основа, выполненная инженером-геодезистом</w:t>
      </w:r>
      <w:r>
        <w:rPr>
          <w:sz w:val="28"/>
          <w:szCs w:val="28"/>
        </w:rPr>
        <w:t xml:space="preserve"> </w:t>
      </w:r>
      <w:r w:rsidRPr="003D1D0D">
        <w:rPr>
          <w:sz w:val="28"/>
          <w:szCs w:val="28"/>
        </w:rPr>
        <w:t>ИП Клейменов А. в 2019г.</w:t>
      </w:r>
    </w:p>
    <w:p w:rsidR="003733B6" w:rsidRPr="003D1D0D" w:rsidRDefault="003733B6" w:rsidP="00C77627">
      <w:pPr>
        <w:autoSpaceDE w:val="0"/>
        <w:autoSpaceDN w:val="0"/>
        <w:adjustRightInd w:val="0"/>
        <w:ind w:firstLine="709"/>
        <w:jc w:val="both"/>
        <w:rPr>
          <w:sz w:val="28"/>
          <w:szCs w:val="28"/>
        </w:rPr>
      </w:pPr>
      <w:r w:rsidRPr="003D1D0D">
        <w:rPr>
          <w:sz w:val="28"/>
          <w:szCs w:val="28"/>
        </w:rPr>
        <w:t>Система координат МСК-61 зона 2.</w:t>
      </w:r>
    </w:p>
    <w:p w:rsidR="003733B6" w:rsidRPr="003D1D0D" w:rsidRDefault="003733B6" w:rsidP="00C77627">
      <w:pPr>
        <w:autoSpaceDE w:val="0"/>
        <w:autoSpaceDN w:val="0"/>
        <w:adjustRightInd w:val="0"/>
        <w:ind w:firstLine="709"/>
        <w:jc w:val="both"/>
        <w:rPr>
          <w:sz w:val="28"/>
          <w:szCs w:val="28"/>
        </w:rPr>
      </w:pPr>
      <w:r w:rsidRPr="003D1D0D">
        <w:rPr>
          <w:sz w:val="28"/>
          <w:szCs w:val="28"/>
        </w:rPr>
        <w:t>Действующая система геодезической сети удовлетворяет требованиям</w:t>
      </w:r>
      <w:r>
        <w:rPr>
          <w:sz w:val="28"/>
          <w:szCs w:val="28"/>
        </w:rPr>
        <w:t xml:space="preserve"> </w:t>
      </w:r>
      <w:r w:rsidRPr="003D1D0D">
        <w:rPr>
          <w:sz w:val="28"/>
          <w:szCs w:val="28"/>
        </w:rPr>
        <w:t>выполнения землеустроительных работ для установления границ земельных</w:t>
      </w:r>
      <w:r>
        <w:rPr>
          <w:sz w:val="28"/>
          <w:szCs w:val="28"/>
        </w:rPr>
        <w:t xml:space="preserve"> </w:t>
      </w:r>
      <w:r w:rsidRPr="003D1D0D">
        <w:rPr>
          <w:sz w:val="28"/>
          <w:szCs w:val="28"/>
        </w:rPr>
        <w:t>участков на местности.</w:t>
      </w:r>
    </w:p>
    <w:p w:rsidR="003733B6" w:rsidRPr="003D1D0D" w:rsidRDefault="003733B6" w:rsidP="00C77627">
      <w:pPr>
        <w:autoSpaceDE w:val="0"/>
        <w:autoSpaceDN w:val="0"/>
        <w:adjustRightInd w:val="0"/>
        <w:ind w:firstLine="709"/>
        <w:jc w:val="both"/>
        <w:rPr>
          <w:sz w:val="28"/>
          <w:szCs w:val="28"/>
        </w:rPr>
      </w:pPr>
      <w:r w:rsidRPr="003D1D0D">
        <w:rPr>
          <w:sz w:val="28"/>
          <w:szCs w:val="28"/>
        </w:rPr>
        <w:t xml:space="preserve">Климатические условия района строительства </w:t>
      </w:r>
      <w:r w:rsidR="00C77627" w:rsidRPr="003D1D0D">
        <w:rPr>
          <w:sz w:val="28"/>
          <w:szCs w:val="28"/>
        </w:rPr>
        <w:t xml:space="preserve">умеренно </w:t>
      </w:r>
      <w:proofErr w:type="gramStart"/>
      <w:r w:rsidR="00C77627" w:rsidRPr="003D1D0D">
        <w:rPr>
          <w:sz w:val="28"/>
          <w:szCs w:val="28"/>
        </w:rPr>
        <w:t>континентальные</w:t>
      </w:r>
      <w:r w:rsidRPr="003D1D0D">
        <w:rPr>
          <w:sz w:val="28"/>
          <w:szCs w:val="28"/>
        </w:rPr>
        <w:t>,</w:t>
      </w:r>
      <w:r>
        <w:rPr>
          <w:sz w:val="28"/>
          <w:szCs w:val="28"/>
        </w:rPr>
        <w:t xml:space="preserve"> </w:t>
      </w:r>
      <w:r w:rsidRPr="003D1D0D">
        <w:rPr>
          <w:sz w:val="28"/>
          <w:szCs w:val="28"/>
        </w:rPr>
        <w:t xml:space="preserve"> </w:t>
      </w:r>
      <w:r>
        <w:rPr>
          <w:sz w:val="28"/>
          <w:szCs w:val="28"/>
        </w:rPr>
        <w:t>д</w:t>
      </w:r>
      <w:r w:rsidRPr="003D1D0D">
        <w:rPr>
          <w:sz w:val="28"/>
          <w:szCs w:val="28"/>
        </w:rPr>
        <w:t>ля</w:t>
      </w:r>
      <w:proofErr w:type="gramEnd"/>
      <w:r w:rsidRPr="003D1D0D">
        <w:rPr>
          <w:sz w:val="28"/>
          <w:szCs w:val="28"/>
        </w:rPr>
        <w:t xml:space="preserve"> градостроительной деятельности:</w:t>
      </w:r>
    </w:p>
    <w:p w:rsidR="003733B6" w:rsidRPr="003D1D0D" w:rsidRDefault="003733B6" w:rsidP="00C77627">
      <w:pPr>
        <w:autoSpaceDE w:val="0"/>
        <w:autoSpaceDN w:val="0"/>
        <w:adjustRightInd w:val="0"/>
        <w:ind w:firstLine="709"/>
        <w:jc w:val="both"/>
        <w:rPr>
          <w:sz w:val="28"/>
          <w:szCs w:val="28"/>
        </w:rPr>
      </w:pPr>
      <w:r w:rsidRPr="003D1D0D">
        <w:rPr>
          <w:sz w:val="28"/>
          <w:szCs w:val="28"/>
        </w:rPr>
        <w:t>• среднегодовая температура воздуха +3,5</w:t>
      </w:r>
      <w:r w:rsidRPr="003D1D0D">
        <w:rPr>
          <w:sz w:val="18"/>
          <w:szCs w:val="18"/>
        </w:rPr>
        <w:t>0</w:t>
      </w:r>
      <w:r w:rsidRPr="003D1D0D">
        <w:rPr>
          <w:sz w:val="28"/>
          <w:szCs w:val="28"/>
        </w:rPr>
        <w:t>С;</w:t>
      </w:r>
    </w:p>
    <w:p w:rsidR="003733B6" w:rsidRPr="003D1D0D" w:rsidRDefault="003733B6" w:rsidP="00C77627">
      <w:pPr>
        <w:autoSpaceDE w:val="0"/>
        <w:autoSpaceDN w:val="0"/>
        <w:adjustRightInd w:val="0"/>
        <w:ind w:firstLine="709"/>
        <w:jc w:val="both"/>
        <w:rPr>
          <w:sz w:val="28"/>
          <w:szCs w:val="28"/>
        </w:rPr>
      </w:pPr>
      <w:r w:rsidRPr="003D1D0D">
        <w:rPr>
          <w:sz w:val="28"/>
          <w:szCs w:val="28"/>
        </w:rPr>
        <w:t>• средняя температура января -6,7</w:t>
      </w:r>
      <w:r w:rsidRPr="003D1D0D">
        <w:rPr>
          <w:sz w:val="18"/>
          <w:szCs w:val="18"/>
        </w:rPr>
        <w:t>0</w:t>
      </w:r>
      <w:r w:rsidRPr="003D1D0D">
        <w:rPr>
          <w:sz w:val="28"/>
          <w:szCs w:val="28"/>
        </w:rPr>
        <w:t>С;</w:t>
      </w:r>
    </w:p>
    <w:p w:rsidR="003733B6" w:rsidRPr="003D1D0D" w:rsidRDefault="003733B6" w:rsidP="00C77627">
      <w:pPr>
        <w:autoSpaceDE w:val="0"/>
        <w:autoSpaceDN w:val="0"/>
        <w:adjustRightInd w:val="0"/>
        <w:ind w:firstLine="709"/>
        <w:jc w:val="both"/>
        <w:rPr>
          <w:sz w:val="28"/>
          <w:szCs w:val="28"/>
        </w:rPr>
      </w:pPr>
      <w:r w:rsidRPr="003D1D0D">
        <w:rPr>
          <w:sz w:val="28"/>
          <w:szCs w:val="28"/>
        </w:rPr>
        <w:t>• средняя температура июля +17,7</w:t>
      </w:r>
      <w:r w:rsidRPr="003D1D0D">
        <w:rPr>
          <w:sz w:val="18"/>
          <w:szCs w:val="18"/>
        </w:rPr>
        <w:t>0</w:t>
      </w:r>
      <w:r w:rsidRPr="003D1D0D">
        <w:rPr>
          <w:sz w:val="28"/>
          <w:szCs w:val="28"/>
        </w:rPr>
        <w:t>С;</w:t>
      </w:r>
    </w:p>
    <w:p w:rsidR="003733B6" w:rsidRPr="003D1D0D" w:rsidRDefault="003733B6" w:rsidP="00C77627">
      <w:pPr>
        <w:autoSpaceDE w:val="0"/>
        <w:autoSpaceDN w:val="0"/>
        <w:adjustRightInd w:val="0"/>
        <w:ind w:firstLine="709"/>
        <w:jc w:val="both"/>
        <w:rPr>
          <w:sz w:val="28"/>
          <w:szCs w:val="28"/>
        </w:rPr>
      </w:pPr>
      <w:r w:rsidRPr="003D1D0D">
        <w:rPr>
          <w:sz w:val="28"/>
          <w:szCs w:val="28"/>
        </w:rPr>
        <w:t>• безморозный период 177 дней в году;</w:t>
      </w:r>
    </w:p>
    <w:p w:rsidR="003733B6" w:rsidRPr="003D1D0D" w:rsidRDefault="003733B6" w:rsidP="00C77627">
      <w:pPr>
        <w:autoSpaceDE w:val="0"/>
        <w:autoSpaceDN w:val="0"/>
        <w:adjustRightInd w:val="0"/>
        <w:ind w:firstLine="709"/>
        <w:jc w:val="both"/>
        <w:rPr>
          <w:sz w:val="28"/>
          <w:szCs w:val="28"/>
        </w:rPr>
      </w:pPr>
      <w:r w:rsidRPr="003D1D0D">
        <w:rPr>
          <w:sz w:val="28"/>
          <w:szCs w:val="28"/>
        </w:rPr>
        <w:t>• глубина снежного покрова 50-70 см;</w:t>
      </w:r>
    </w:p>
    <w:p w:rsidR="003733B6" w:rsidRDefault="003733B6" w:rsidP="00C77627">
      <w:pPr>
        <w:pStyle w:val="ac"/>
        <w:tabs>
          <w:tab w:val="left" w:pos="0"/>
        </w:tabs>
        <w:ind w:left="0" w:firstLine="709"/>
        <w:jc w:val="both"/>
        <w:rPr>
          <w:sz w:val="28"/>
          <w:szCs w:val="28"/>
        </w:rPr>
      </w:pPr>
      <w:r w:rsidRPr="003D1D0D">
        <w:rPr>
          <w:sz w:val="28"/>
          <w:szCs w:val="28"/>
        </w:rPr>
        <w:t>• глубина промерзания почвы 80-100 см;</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преобладающее направление ветров южного и юго-западного</w:t>
      </w:r>
      <w:r>
        <w:rPr>
          <w:color w:val="000000"/>
          <w:sz w:val="28"/>
          <w:szCs w:val="28"/>
        </w:rPr>
        <w:t xml:space="preserve"> </w:t>
      </w:r>
      <w:r w:rsidRPr="003D1D0D">
        <w:rPr>
          <w:color w:val="000000"/>
          <w:sz w:val="28"/>
          <w:szCs w:val="28"/>
        </w:rPr>
        <w:t>направлений, скорость ветра в среднем составляет 4,0 м/сек;</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среднегодовое количество осадков 550 мм, из которых 70% выпадает</w:t>
      </w:r>
      <w:r>
        <w:rPr>
          <w:color w:val="000000"/>
          <w:sz w:val="28"/>
          <w:szCs w:val="28"/>
        </w:rPr>
        <w:t xml:space="preserve"> </w:t>
      </w:r>
      <w:r w:rsidRPr="003D1D0D">
        <w:rPr>
          <w:color w:val="000000"/>
          <w:sz w:val="28"/>
          <w:szCs w:val="28"/>
        </w:rPr>
        <w:t>в теплый период года.</w:t>
      </w:r>
    </w:p>
    <w:p w:rsidR="003733B6" w:rsidRPr="003D1D0D" w:rsidRDefault="003733B6" w:rsidP="00C77627">
      <w:pPr>
        <w:pStyle w:val="ac"/>
        <w:tabs>
          <w:tab w:val="left" w:pos="0"/>
        </w:tabs>
        <w:ind w:firstLine="709"/>
        <w:jc w:val="both"/>
        <w:rPr>
          <w:color w:val="000000"/>
          <w:sz w:val="28"/>
          <w:szCs w:val="28"/>
        </w:rPr>
      </w:pPr>
      <w:r>
        <w:rPr>
          <w:color w:val="000000"/>
          <w:sz w:val="28"/>
          <w:szCs w:val="28"/>
        </w:rPr>
        <w:t>1.</w:t>
      </w:r>
      <w:r w:rsidRPr="003D1D0D">
        <w:rPr>
          <w:color w:val="000000"/>
          <w:sz w:val="28"/>
          <w:szCs w:val="28"/>
        </w:rPr>
        <w:t xml:space="preserve"> Существующее положение</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lastRenderedPageBreak/>
        <w:t>Проектируемая территория расположена по адресу: Ростовская область,</w:t>
      </w:r>
      <w:r>
        <w:rPr>
          <w:color w:val="000000"/>
          <w:sz w:val="28"/>
          <w:szCs w:val="28"/>
        </w:rPr>
        <w:t xml:space="preserve"> </w:t>
      </w:r>
      <w:proofErr w:type="spellStart"/>
      <w:r w:rsidRPr="003D1D0D">
        <w:rPr>
          <w:color w:val="000000"/>
          <w:sz w:val="28"/>
          <w:szCs w:val="28"/>
        </w:rPr>
        <w:t>Белокалитвинский</w:t>
      </w:r>
      <w:proofErr w:type="spellEnd"/>
      <w:r w:rsidRPr="003D1D0D">
        <w:rPr>
          <w:color w:val="000000"/>
          <w:sz w:val="28"/>
          <w:szCs w:val="28"/>
        </w:rPr>
        <w:t xml:space="preserve"> район, п. Синегорский, </w:t>
      </w:r>
      <w:proofErr w:type="spellStart"/>
      <w:r w:rsidRPr="003D1D0D">
        <w:rPr>
          <w:color w:val="000000"/>
          <w:sz w:val="28"/>
          <w:szCs w:val="28"/>
        </w:rPr>
        <w:t>мкр</w:t>
      </w:r>
      <w:proofErr w:type="spellEnd"/>
      <w:r w:rsidRPr="003D1D0D">
        <w:rPr>
          <w:color w:val="000000"/>
          <w:sz w:val="28"/>
          <w:szCs w:val="28"/>
        </w:rPr>
        <w:t>. «Юбилейный», район магазина</w:t>
      </w:r>
      <w:r>
        <w:rPr>
          <w:color w:val="000000"/>
          <w:sz w:val="28"/>
          <w:szCs w:val="28"/>
        </w:rPr>
        <w:t xml:space="preserve"> </w:t>
      </w:r>
      <w:r w:rsidRPr="003D1D0D">
        <w:rPr>
          <w:color w:val="000000"/>
          <w:sz w:val="28"/>
          <w:szCs w:val="28"/>
        </w:rPr>
        <w:t>в «Гермес".</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Площадь проектирования составляет 935 м2.</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Категория земель: земли населенных пунктов.</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xml:space="preserve">Территория расположена в </w:t>
      </w:r>
      <w:proofErr w:type="spellStart"/>
      <w:r w:rsidRPr="003D1D0D">
        <w:rPr>
          <w:color w:val="000000"/>
          <w:sz w:val="28"/>
          <w:szCs w:val="28"/>
        </w:rPr>
        <w:t>мкр</w:t>
      </w:r>
      <w:proofErr w:type="spellEnd"/>
      <w:r w:rsidRPr="003D1D0D">
        <w:rPr>
          <w:color w:val="000000"/>
          <w:sz w:val="28"/>
          <w:szCs w:val="28"/>
        </w:rPr>
        <w:t>. «Юбилейный», в центральной части п.</w:t>
      </w:r>
      <w:r>
        <w:rPr>
          <w:color w:val="000000"/>
          <w:sz w:val="28"/>
          <w:szCs w:val="28"/>
        </w:rPr>
        <w:t xml:space="preserve"> </w:t>
      </w:r>
      <w:r w:rsidRPr="003D1D0D">
        <w:rPr>
          <w:color w:val="000000"/>
          <w:sz w:val="28"/>
          <w:szCs w:val="28"/>
        </w:rPr>
        <w:t>Синегорский и ограничена:</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с севера - проезжая часть ул. Ленина;</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с востока - территория застройки малоэтажными жилыми домами;</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с юга - проезжая часть ул. Веселая;</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 с запада - перекресток улиц Ленина и Веселая.</w:t>
      </w:r>
    </w:p>
    <w:p w:rsidR="003733B6" w:rsidRPr="003D1D0D" w:rsidRDefault="003733B6" w:rsidP="00C77627">
      <w:pPr>
        <w:pStyle w:val="ac"/>
        <w:tabs>
          <w:tab w:val="left" w:pos="0"/>
        </w:tabs>
        <w:ind w:left="0" w:firstLine="709"/>
        <w:jc w:val="both"/>
        <w:rPr>
          <w:color w:val="000000"/>
          <w:sz w:val="28"/>
          <w:szCs w:val="28"/>
        </w:rPr>
      </w:pPr>
      <w:r w:rsidRPr="003D1D0D">
        <w:rPr>
          <w:color w:val="000000"/>
          <w:sz w:val="28"/>
          <w:szCs w:val="28"/>
        </w:rPr>
        <w:t>Территория в границах проектирования расположена в кадастровом</w:t>
      </w:r>
      <w:r>
        <w:rPr>
          <w:color w:val="000000"/>
          <w:sz w:val="28"/>
          <w:szCs w:val="28"/>
        </w:rPr>
        <w:t xml:space="preserve"> </w:t>
      </w:r>
      <w:r w:rsidRPr="003D1D0D">
        <w:rPr>
          <w:color w:val="000000"/>
          <w:sz w:val="28"/>
          <w:szCs w:val="28"/>
        </w:rPr>
        <w:t>квартале 61:04:0170109.</w:t>
      </w:r>
    </w:p>
    <w:p w:rsidR="003733B6" w:rsidRDefault="003733B6" w:rsidP="00C77627">
      <w:pPr>
        <w:pStyle w:val="ac"/>
        <w:tabs>
          <w:tab w:val="left" w:pos="0"/>
        </w:tabs>
        <w:ind w:left="0" w:firstLine="709"/>
        <w:jc w:val="both"/>
        <w:rPr>
          <w:color w:val="000000"/>
          <w:sz w:val="28"/>
          <w:szCs w:val="28"/>
        </w:rPr>
      </w:pPr>
      <w:r w:rsidRPr="003D1D0D">
        <w:rPr>
          <w:color w:val="000000"/>
          <w:sz w:val="28"/>
          <w:szCs w:val="28"/>
        </w:rPr>
        <w:t>Границы особо охраняемых природных территорий, территорий объектов</w:t>
      </w:r>
      <w:r>
        <w:rPr>
          <w:color w:val="000000"/>
          <w:sz w:val="28"/>
          <w:szCs w:val="28"/>
        </w:rPr>
        <w:t xml:space="preserve"> </w:t>
      </w:r>
      <w:r w:rsidRPr="003D1D0D">
        <w:rPr>
          <w:color w:val="000000"/>
          <w:sz w:val="28"/>
          <w:szCs w:val="28"/>
        </w:rPr>
        <w:t>культурного наследия и границы лесничеств на проектируемой территории</w:t>
      </w:r>
      <w:r>
        <w:rPr>
          <w:color w:val="000000"/>
          <w:sz w:val="28"/>
          <w:szCs w:val="28"/>
        </w:rPr>
        <w:t xml:space="preserve"> </w:t>
      </w:r>
      <w:r w:rsidRPr="003D1D0D">
        <w:rPr>
          <w:color w:val="000000"/>
          <w:sz w:val="28"/>
          <w:szCs w:val="28"/>
        </w:rPr>
        <w:t>отсутствуют.</w:t>
      </w:r>
    </w:p>
    <w:p w:rsidR="003733B6" w:rsidRDefault="003733B6" w:rsidP="003733B6">
      <w:pPr>
        <w:pStyle w:val="ac"/>
        <w:tabs>
          <w:tab w:val="left" w:pos="0"/>
        </w:tabs>
        <w:ind w:left="0"/>
        <w:jc w:val="both"/>
        <w:rPr>
          <w:color w:val="000000"/>
          <w:sz w:val="28"/>
          <w:szCs w:val="28"/>
        </w:rPr>
      </w:pPr>
      <w:r>
        <w:rPr>
          <w:noProof/>
          <w:color w:val="000000"/>
          <w:sz w:val="28"/>
          <w:szCs w:val="28"/>
        </w:rPr>
        <w:drawing>
          <wp:inline distT="0" distB="0" distL="0" distR="0" wp14:anchorId="077512AD" wp14:editId="315A3364">
            <wp:extent cx="5353050" cy="2628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53050" cy="2628900"/>
                    </a:xfrm>
                    <a:prstGeom prst="rect">
                      <a:avLst/>
                    </a:prstGeom>
                    <a:noFill/>
                    <a:ln>
                      <a:noFill/>
                    </a:ln>
                  </pic:spPr>
                </pic:pic>
              </a:graphicData>
            </a:graphic>
          </wp:inline>
        </w:drawing>
      </w:r>
    </w:p>
    <w:p w:rsidR="003733B6" w:rsidRPr="003D1D0D" w:rsidRDefault="003733B6" w:rsidP="007F276D">
      <w:pPr>
        <w:pStyle w:val="ac"/>
        <w:tabs>
          <w:tab w:val="left" w:pos="0"/>
        </w:tabs>
        <w:ind w:left="0" w:firstLine="709"/>
        <w:jc w:val="both"/>
        <w:rPr>
          <w:color w:val="000000"/>
          <w:sz w:val="28"/>
          <w:szCs w:val="28"/>
        </w:rPr>
      </w:pPr>
      <w:r>
        <w:rPr>
          <w:color w:val="000000"/>
          <w:sz w:val="28"/>
          <w:szCs w:val="28"/>
        </w:rPr>
        <w:t>2.</w:t>
      </w:r>
      <w:r w:rsidRPr="003D1D0D">
        <w:rPr>
          <w:color w:val="000000"/>
          <w:sz w:val="28"/>
          <w:szCs w:val="28"/>
        </w:rPr>
        <w:t xml:space="preserve"> Обоснование положений по межеванию территории</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Проект предназначен для упорядочения условий развития территории,</w:t>
      </w:r>
      <w:r>
        <w:rPr>
          <w:color w:val="000000"/>
          <w:sz w:val="28"/>
          <w:szCs w:val="28"/>
        </w:rPr>
        <w:t xml:space="preserve"> </w:t>
      </w:r>
      <w:r w:rsidRPr="003D1D0D">
        <w:rPr>
          <w:color w:val="000000"/>
          <w:sz w:val="28"/>
          <w:szCs w:val="28"/>
        </w:rPr>
        <w:t>осуществляемых путем подготовки и реализации решений документации по</w:t>
      </w:r>
      <w:r>
        <w:rPr>
          <w:color w:val="000000"/>
          <w:sz w:val="28"/>
          <w:szCs w:val="28"/>
        </w:rPr>
        <w:t xml:space="preserve"> </w:t>
      </w:r>
      <w:r w:rsidRPr="003D1D0D">
        <w:rPr>
          <w:color w:val="000000"/>
          <w:sz w:val="28"/>
          <w:szCs w:val="28"/>
        </w:rPr>
        <w:t>планировке территории, содержащей характеристики и параметры</w:t>
      </w:r>
      <w:r>
        <w:rPr>
          <w:color w:val="000000"/>
          <w:sz w:val="28"/>
          <w:szCs w:val="28"/>
        </w:rPr>
        <w:t xml:space="preserve"> </w:t>
      </w:r>
      <w:r w:rsidRPr="003D1D0D">
        <w:rPr>
          <w:color w:val="000000"/>
          <w:sz w:val="28"/>
          <w:szCs w:val="28"/>
        </w:rPr>
        <w:t>планируемого развития территории, а также фиксированные границы</w:t>
      </w:r>
      <w:r>
        <w:rPr>
          <w:color w:val="000000"/>
          <w:sz w:val="28"/>
          <w:szCs w:val="28"/>
        </w:rPr>
        <w:t xml:space="preserve"> </w:t>
      </w:r>
      <w:r w:rsidRPr="003D1D0D">
        <w:rPr>
          <w:color w:val="000000"/>
          <w:sz w:val="28"/>
          <w:szCs w:val="28"/>
        </w:rPr>
        <w:t>регулирования землепользования и застройки.</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Проектом предлагается формирование земельного участка за счет</w:t>
      </w:r>
      <w:r>
        <w:rPr>
          <w:color w:val="000000"/>
          <w:sz w:val="28"/>
          <w:szCs w:val="28"/>
        </w:rPr>
        <w:t xml:space="preserve"> </w:t>
      </w:r>
      <w:r w:rsidRPr="003D1D0D">
        <w:rPr>
          <w:color w:val="000000"/>
          <w:sz w:val="28"/>
          <w:szCs w:val="28"/>
        </w:rPr>
        <w:t>не</w:t>
      </w:r>
      <w:r>
        <w:rPr>
          <w:color w:val="000000"/>
          <w:sz w:val="28"/>
          <w:szCs w:val="28"/>
        </w:rPr>
        <w:t>разгра</w:t>
      </w:r>
      <w:r w:rsidRPr="003D1D0D">
        <w:rPr>
          <w:color w:val="000000"/>
          <w:sz w:val="28"/>
          <w:szCs w:val="28"/>
        </w:rPr>
        <w:t>ниченных земель, находящихся в государственной или муниципальной</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собственности,</w:t>
      </w:r>
      <w:r>
        <w:rPr>
          <w:color w:val="000000"/>
          <w:sz w:val="28"/>
          <w:szCs w:val="28"/>
        </w:rPr>
        <w:t xml:space="preserve"> в целях развития проектируемой</w:t>
      </w:r>
      <w:r w:rsidRPr="003D1D0D">
        <w:rPr>
          <w:color w:val="000000"/>
          <w:sz w:val="28"/>
          <w:szCs w:val="28"/>
        </w:rPr>
        <w:t>.</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Согласно действующей редакции Правил землепользования и застройки</w:t>
      </w:r>
      <w:r>
        <w:rPr>
          <w:color w:val="000000"/>
          <w:sz w:val="28"/>
          <w:szCs w:val="28"/>
        </w:rPr>
        <w:t xml:space="preserve"> </w:t>
      </w:r>
      <w:r w:rsidRPr="003D1D0D">
        <w:rPr>
          <w:color w:val="000000"/>
          <w:sz w:val="28"/>
          <w:szCs w:val="28"/>
        </w:rPr>
        <w:t>Синегорского сельского поселения проектируемая территория размещается в</w:t>
      </w:r>
      <w:r>
        <w:rPr>
          <w:color w:val="000000"/>
          <w:sz w:val="28"/>
          <w:szCs w:val="28"/>
        </w:rPr>
        <w:t xml:space="preserve"> </w:t>
      </w:r>
      <w:r w:rsidRPr="003D1D0D">
        <w:rPr>
          <w:color w:val="000000"/>
          <w:sz w:val="28"/>
          <w:szCs w:val="28"/>
        </w:rPr>
        <w:t>зоне Ж.2 "Зона застройки малоэтажными жилыми домами".</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Предельная площадь и размер земельных участков в зоне Ж.2 для вида</w:t>
      </w:r>
      <w:r>
        <w:rPr>
          <w:color w:val="000000"/>
          <w:sz w:val="28"/>
          <w:szCs w:val="28"/>
        </w:rPr>
        <w:t xml:space="preserve"> </w:t>
      </w:r>
      <w:r w:rsidRPr="003D1D0D">
        <w:rPr>
          <w:color w:val="000000"/>
          <w:sz w:val="28"/>
          <w:szCs w:val="28"/>
        </w:rPr>
        <w:t>разрешенного использования «Магазины» - не нормируется.</w:t>
      </w:r>
    </w:p>
    <w:p w:rsidR="003733B6" w:rsidRPr="003D1D0D" w:rsidRDefault="003733B6" w:rsidP="007F276D">
      <w:pPr>
        <w:pStyle w:val="ac"/>
        <w:tabs>
          <w:tab w:val="left" w:pos="0"/>
        </w:tabs>
        <w:ind w:left="0" w:firstLine="709"/>
        <w:jc w:val="both"/>
        <w:rPr>
          <w:color w:val="000000"/>
          <w:sz w:val="28"/>
          <w:szCs w:val="28"/>
        </w:rPr>
      </w:pPr>
      <w:r w:rsidRPr="003D1D0D">
        <w:rPr>
          <w:color w:val="000000"/>
          <w:sz w:val="28"/>
          <w:szCs w:val="28"/>
        </w:rPr>
        <w:t>Необходимо предоставить разрешение на отклонение от предельных</w:t>
      </w:r>
      <w:r>
        <w:rPr>
          <w:color w:val="000000"/>
          <w:sz w:val="28"/>
          <w:szCs w:val="28"/>
        </w:rPr>
        <w:t xml:space="preserve"> </w:t>
      </w:r>
      <w:r w:rsidRPr="003D1D0D">
        <w:rPr>
          <w:color w:val="000000"/>
          <w:sz w:val="28"/>
          <w:szCs w:val="28"/>
        </w:rPr>
        <w:t>параметров разрешенного строительства, установленных в градостроительном</w:t>
      </w:r>
      <w:r>
        <w:rPr>
          <w:color w:val="000000"/>
          <w:sz w:val="28"/>
          <w:szCs w:val="28"/>
        </w:rPr>
        <w:t xml:space="preserve"> </w:t>
      </w:r>
      <w:r w:rsidRPr="003D1D0D">
        <w:rPr>
          <w:color w:val="000000"/>
          <w:sz w:val="28"/>
          <w:szCs w:val="28"/>
        </w:rPr>
        <w:lastRenderedPageBreak/>
        <w:t>регламенте для территориальной зоны Ж.2 "Зона застройки малоэтажными</w:t>
      </w:r>
      <w:r>
        <w:rPr>
          <w:color w:val="000000"/>
          <w:sz w:val="28"/>
          <w:szCs w:val="28"/>
        </w:rPr>
        <w:t xml:space="preserve"> </w:t>
      </w:r>
      <w:r w:rsidRPr="003D1D0D">
        <w:rPr>
          <w:color w:val="000000"/>
          <w:sz w:val="28"/>
          <w:szCs w:val="28"/>
        </w:rPr>
        <w:t>жилыми домами" в части изменения минимальных отступов от границ</w:t>
      </w:r>
      <w:r>
        <w:rPr>
          <w:color w:val="000000"/>
          <w:sz w:val="28"/>
          <w:szCs w:val="28"/>
        </w:rPr>
        <w:t xml:space="preserve"> </w:t>
      </w:r>
      <w:r w:rsidRPr="003D1D0D">
        <w:rPr>
          <w:color w:val="000000"/>
          <w:sz w:val="28"/>
          <w:szCs w:val="28"/>
        </w:rPr>
        <w:t>земельного участка до зданий и сооружений с севера и востока - с 1 метра до 0</w:t>
      </w:r>
      <w:r>
        <w:rPr>
          <w:color w:val="000000"/>
          <w:sz w:val="28"/>
          <w:szCs w:val="28"/>
        </w:rPr>
        <w:t xml:space="preserve"> </w:t>
      </w:r>
      <w:r w:rsidRPr="003D1D0D">
        <w:rPr>
          <w:color w:val="000000"/>
          <w:sz w:val="28"/>
          <w:szCs w:val="28"/>
        </w:rPr>
        <w:t>метров, отступ от красной линии - с 5 метров до 2,4 метров для</w:t>
      </w:r>
      <w:r>
        <w:rPr>
          <w:color w:val="000000"/>
          <w:sz w:val="28"/>
          <w:szCs w:val="28"/>
        </w:rPr>
        <w:t xml:space="preserve"> </w:t>
      </w:r>
      <w:r w:rsidRPr="003D1D0D">
        <w:rPr>
          <w:color w:val="000000"/>
          <w:sz w:val="28"/>
          <w:szCs w:val="28"/>
        </w:rPr>
        <w:t xml:space="preserve">проектируемого земельного участка ЗУ1, общей площадью 96,0 </w:t>
      </w:r>
      <w:proofErr w:type="spellStart"/>
      <w:proofErr w:type="gramStart"/>
      <w:r w:rsidRPr="003D1D0D">
        <w:rPr>
          <w:color w:val="000000"/>
          <w:sz w:val="28"/>
          <w:szCs w:val="28"/>
        </w:rPr>
        <w:t>кв.м</w:t>
      </w:r>
      <w:proofErr w:type="spellEnd"/>
      <w:proofErr w:type="gramEnd"/>
      <w:r w:rsidRPr="003D1D0D">
        <w:rPr>
          <w:color w:val="000000"/>
          <w:sz w:val="28"/>
          <w:szCs w:val="28"/>
        </w:rPr>
        <w:t>,</w:t>
      </w:r>
      <w:r>
        <w:rPr>
          <w:color w:val="000000"/>
          <w:sz w:val="28"/>
          <w:szCs w:val="28"/>
        </w:rPr>
        <w:t xml:space="preserve"> </w:t>
      </w:r>
      <w:r w:rsidRPr="003D1D0D">
        <w:rPr>
          <w:color w:val="000000"/>
          <w:sz w:val="28"/>
          <w:szCs w:val="28"/>
        </w:rPr>
        <w:t xml:space="preserve">расположенного в </w:t>
      </w:r>
      <w:proofErr w:type="spellStart"/>
      <w:r w:rsidRPr="003D1D0D">
        <w:rPr>
          <w:color w:val="000000"/>
          <w:sz w:val="28"/>
          <w:szCs w:val="28"/>
        </w:rPr>
        <w:t>мкр</w:t>
      </w:r>
      <w:proofErr w:type="spellEnd"/>
      <w:r w:rsidRPr="003D1D0D">
        <w:rPr>
          <w:color w:val="000000"/>
          <w:sz w:val="28"/>
          <w:szCs w:val="28"/>
        </w:rPr>
        <w:t xml:space="preserve">. "Юбилейный", п. Синегорский </w:t>
      </w:r>
      <w:proofErr w:type="spellStart"/>
      <w:r w:rsidRPr="003D1D0D">
        <w:rPr>
          <w:color w:val="000000"/>
          <w:sz w:val="28"/>
          <w:szCs w:val="28"/>
        </w:rPr>
        <w:t>Белокалитвинского</w:t>
      </w:r>
      <w:proofErr w:type="spellEnd"/>
      <w:r w:rsidR="007F276D">
        <w:rPr>
          <w:color w:val="000000"/>
          <w:sz w:val="28"/>
          <w:szCs w:val="28"/>
        </w:rPr>
        <w:t xml:space="preserve"> </w:t>
      </w:r>
      <w:r w:rsidRPr="003D1D0D">
        <w:rPr>
          <w:color w:val="000000"/>
          <w:sz w:val="28"/>
          <w:szCs w:val="28"/>
        </w:rPr>
        <w:t>района Ростовской области</w:t>
      </w:r>
      <w:r>
        <w:rPr>
          <w:color w:val="000000"/>
          <w:sz w:val="28"/>
          <w:szCs w:val="28"/>
        </w:rPr>
        <w:t>.</w:t>
      </w:r>
    </w:p>
    <w:p w:rsidR="003733B6" w:rsidRPr="003D1D0D" w:rsidRDefault="003733B6" w:rsidP="003733B6">
      <w:pPr>
        <w:pStyle w:val="ac"/>
        <w:tabs>
          <w:tab w:val="left" w:pos="0"/>
        </w:tabs>
        <w:ind w:left="0"/>
        <w:jc w:val="both"/>
        <w:rPr>
          <w:color w:val="000000"/>
          <w:sz w:val="28"/>
          <w:szCs w:val="28"/>
        </w:rPr>
      </w:pPr>
      <w:r>
        <w:rPr>
          <w:color w:val="000000"/>
          <w:sz w:val="28"/>
          <w:szCs w:val="28"/>
        </w:rPr>
        <w:t xml:space="preserve">                                      </w:t>
      </w:r>
      <w:r w:rsidRPr="003D1D0D">
        <w:rPr>
          <w:color w:val="000000"/>
          <w:sz w:val="28"/>
          <w:szCs w:val="28"/>
        </w:rPr>
        <w:t>Баланс территории межевания</w:t>
      </w:r>
    </w:p>
    <w:p w:rsidR="003733B6" w:rsidRDefault="003733B6" w:rsidP="003733B6">
      <w:pPr>
        <w:pStyle w:val="ac"/>
        <w:tabs>
          <w:tab w:val="left" w:pos="0"/>
        </w:tabs>
        <w:ind w:left="0"/>
        <w:jc w:val="both"/>
        <w:rPr>
          <w:color w:val="000000"/>
          <w:sz w:val="28"/>
          <w:szCs w:val="28"/>
        </w:rPr>
      </w:pPr>
      <w:r>
        <w:rPr>
          <w:noProof/>
          <w:color w:val="000000"/>
          <w:sz w:val="28"/>
          <w:szCs w:val="28"/>
        </w:rPr>
        <w:drawing>
          <wp:inline distT="0" distB="0" distL="0" distR="0" wp14:anchorId="6C72542C" wp14:editId="79141BCF">
            <wp:extent cx="5381625" cy="19907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81625" cy="1990725"/>
                    </a:xfrm>
                    <a:prstGeom prst="rect">
                      <a:avLst/>
                    </a:prstGeom>
                    <a:noFill/>
                    <a:ln>
                      <a:noFill/>
                    </a:ln>
                  </pic:spPr>
                </pic:pic>
              </a:graphicData>
            </a:graphic>
          </wp:inline>
        </w:drawing>
      </w:r>
    </w:p>
    <w:p w:rsidR="003733B6" w:rsidRPr="003D1D0D" w:rsidRDefault="003733B6" w:rsidP="007F276D">
      <w:pPr>
        <w:pStyle w:val="ac"/>
        <w:tabs>
          <w:tab w:val="left" w:pos="0"/>
        </w:tabs>
        <w:jc w:val="both"/>
        <w:rPr>
          <w:color w:val="000000"/>
          <w:sz w:val="28"/>
          <w:szCs w:val="28"/>
        </w:rPr>
      </w:pPr>
      <w:r>
        <w:rPr>
          <w:color w:val="000000"/>
          <w:sz w:val="28"/>
          <w:szCs w:val="28"/>
        </w:rPr>
        <w:t>3</w:t>
      </w:r>
      <w:r w:rsidRPr="003D1D0D">
        <w:rPr>
          <w:color w:val="000000"/>
          <w:sz w:val="28"/>
          <w:szCs w:val="28"/>
        </w:rPr>
        <w:t>. Зоны с особыми условиями использования территорий</w:t>
      </w:r>
    </w:p>
    <w:p w:rsidR="003733B6" w:rsidRPr="003D1D0D" w:rsidRDefault="003733B6" w:rsidP="007F276D">
      <w:pPr>
        <w:pStyle w:val="ac"/>
        <w:tabs>
          <w:tab w:val="left" w:pos="0"/>
        </w:tabs>
        <w:ind w:left="0"/>
        <w:jc w:val="both"/>
        <w:rPr>
          <w:color w:val="000000"/>
          <w:sz w:val="28"/>
          <w:szCs w:val="28"/>
        </w:rPr>
      </w:pPr>
      <w:r w:rsidRPr="003D1D0D">
        <w:rPr>
          <w:color w:val="000000"/>
          <w:sz w:val="28"/>
          <w:szCs w:val="28"/>
        </w:rPr>
        <w:t>На территории проектирования расположены инженерные</w:t>
      </w:r>
    </w:p>
    <w:p w:rsidR="003733B6" w:rsidRPr="003D1D0D" w:rsidRDefault="003733B6" w:rsidP="007F276D">
      <w:pPr>
        <w:pStyle w:val="ac"/>
        <w:tabs>
          <w:tab w:val="left" w:pos="0"/>
        </w:tabs>
        <w:ind w:left="0"/>
        <w:jc w:val="both"/>
        <w:rPr>
          <w:color w:val="000000"/>
          <w:sz w:val="28"/>
          <w:szCs w:val="28"/>
        </w:rPr>
      </w:pPr>
      <w:r w:rsidRPr="003D1D0D">
        <w:rPr>
          <w:color w:val="000000"/>
          <w:sz w:val="28"/>
          <w:szCs w:val="28"/>
        </w:rPr>
        <w:t>коммуникации. Размер охранных зон инженерных коммуникаций</w:t>
      </w:r>
      <w:r>
        <w:rPr>
          <w:color w:val="000000"/>
          <w:sz w:val="28"/>
          <w:szCs w:val="28"/>
        </w:rPr>
        <w:t xml:space="preserve"> </w:t>
      </w:r>
      <w:r w:rsidRPr="003D1D0D">
        <w:rPr>
          <w:color w:val="000000"/>
          <w:sz w:val="28"/>
          <w:szCs w:val="28"/>
        </w:rPr>
        <w:t>устанавливаются согласно СП 42.13330.2016 и накладывают ограничения на</w:t>
      </w:r>
      <w:r>
        <w:rPr>
          <w:color w:val="000000"/>
          <w:sz w:val="28"/>
          <w:szCs w:val="28"/>
        </w:rPr>
        <w:t xml:space="preserve"> </w:t>
      </w:r>
      <w:r w:rsidRPr="003D1D0D">
        <w:rPr>
          <w:color w:val="000000"/>
          <w:sz w:val="28"/>
          <w:szCs w:val="28"/>
        </w:rPr>
        <w:t>использование земельных участков.</w:t>
      </w:r>
    </w:p>
    <w:p w:rsidR="003733B6" w:rsidRDefault="003733B6" w:rsidP="007F276D">
      <w:pPr>
        <w:pStyle w:val="ac"/>
        <w:tabs>
          <w:tab w:val="left" w:pos="0"/>
        </w:tabs>
        <w:ind w:left="0"/>
        <w:jc w:val="both"/>
        <w:rPr>
          <w:color w:val="000000"/>
          <w:sz w:val="28"/>
          <w:szCs w:val="28"/>
        </w:rPr>
      </w:pPr>
      <w:r w:rsidRPr="003D1D0D">
        <w:rPr>
          <w:color w:val="000000"/>
          <w:sz w:val="28"/>
          <w:szCs w:val="28"/>
        </w:rPr>
        <w:t>На проектируемой территории границы особо охраняемых природных</w:t>
      </w:r>
      <w:r>
        <w:rPr>
          <w:color w:val="000000"/>
          <w:sz w:val="28"/>
          <w:szCs w:val="28"/>
        </w:rPr>
        <w:t xml:space="preserve"> </w:t>
      </w:r>
      <w:r w:rsidRPr="003D1D0D">
        <w:rPr>
          <w:color w:val="000000"/>
          <w:sz w:val="28"/>
          <w:szCs w:val="28"/>
        </w:rPr>
        <w:t>территорий, территорий объектов культурного наследия и границы лесничеств</w:t>
      </w:r>
      <w:r>
        <w:rPr>
          <w:color w:val="000000"/>
          <w:sz w:val="28"/>
          <w:szCs w:val="28"/>
        </w:rPr>
        <w:t xml:space="preserve"> </w:t>
      </w:r>
      <w:r w:rsidRPr="003D1D0D">
        <w:rPr>
          <w:color w:val="000000"/>
          <w:sz w:val="28"/>
          <w:szCs w:val="28"/>
        </w:rPr>
        <w:t>отсутствуют.</w:t>
      </w:r>
    </w:p>
    <w:p w:rsidR="003733B6" w:rsidRPr="00C94F28" w:rsidRDefault="003733B6" w:rsidP="007F276D">
      <w:pPr>
        <w:pStyle w:val="ac"/>
        <w:numPr>
          <w:ilvl w:val="0"/>
          <w:numId w:val="11"/>
        </w:numPr>
        <w:tabs>
          <w:tab w:val="left" w:pos="0"/>
        </w:tabs>
        <w:spacing w:after="200" w:line="276" w:lineRule="auto"/>
        <w:ind w:left="851" w:firstLine="0"/>
        <w:jc w:val="both"/>
        <w:rPr>
          <w:color w:val="000000"/>
          <w:sz w:val="28"/>
          <w:szCs w:val="28"/>
        </w:rPr>
      </w:pPr>
      <w:r w:rsidRPr="00C94F28">
        <w:rPr>
          <w:color w:val="000000"/>
          <w:sz w:val="28"/>
          <w:szCs w:val="28"/>
        </w:rPr>
        <w:t>Границы публичных сервитутов.</w:t>
      </w:r>
    </w:p>
    <w:p w:rsidR="003733B6" w:rsidRDefault="003733B6" w:rsidP="007F276D">
      <w:pPr>
        <w:pStyle w:val="ac"/>
        <w:tabs>
          <w:tab w:val="left" w:pos="0"/>
        </w:tabs>
        <w:ind w:left="0"/>
        <w:jc w:val="both"/>
        <w:rPr>
          <w:color w:val="000000"/>
          <w:sz w:val="28"/>
          <w:szCs w:val="28"/>
        </w:rPr>
      </w:pPr>
      <w:r w:rsidRPr="003D1D0D">
        <w:rPr>
          <w:color w:val="000000"/>
          <w:sz w:val="28"/>
          <w:szCs w:val="28"/>
        </w:rPr>
        <w:t>Настоящим проектом публичные сервитуты не устанавливаются.</w:t>
      </w:r>
    </w:p>
    <w:p w:rsidR="003733B6" w:rsidRDefault="003733B6" w:rsidP="003733B6">
      <w:pPr>
        <w:jc w:val="center"/>
        <w:rPr>
          <w:sz w:val="28"/>
          <w:szCs w:val="28"/>
        </w:rPr>
      </w:pPr>
    </w:p>
    <w:p w:rsidR="003733B6" w:rsidRDefault="003733B6" w:rsidP="003733B6">
      <w:pPr>
        <w:jc w:val="center"/>
        <w:rPr>
          <w:sz w:val="28"/>
          <w:szCs w:val="28"/>
        </w:rPr>
      </w:pPr>
    </w:p>
    <w:p w:rsidR="003733B6" w:rsidRDefault="003733B6" w:rsidP="003733B6">
      <w:pPr>
        <w:jc w:val="center"/>
        <w:rPr>
          <w:sz w:val="28"/>
          <w:szCs w:val="28"/>
        </w:rPr>
        <w:sectPr w:rsidR="003733B6" w:rsidSect="00C77627">
          <w:headerReference w:type="first" r:id="rId30"/>
          <w:pgSz w:w="11906" w:h="16838" w:code="9"/>
          <w:pgMar w:top="1134" w:right="567" w:bottom="1134" w:left="1701" w:header="397" w:footer="567" w:gutter="0"/>
          <w:cols w:space="708"/>
          <w:titlePg/>
          <w:docGrid w:linePitch="360"/>
        </w:sectPr>
      </w:pPr>
    </w:p>
    <w:p w:rsidR="003733B6" w:rsidRDefault="003733B6" w:rsidP="003733B6">
      <w:pPr>
        <w:jc w:val="center"/>
        <w:rPr>
          <w:sz w:val="28"/>
          <w:szCs w:val="28"/>
        </w:rPr>
      </w:pPr>
      <w:r>
        <w:rPr>
          <w:noProof/>
          <w:color w:val="000000"/>
          <w:sz w:val="28"/>
          <w:szCs w:val="28"/>
        </w:rPr>
        <w:lastRenderedPageBreak/>
        <w:drawing>
          <wp:inline distT="0" distB="0" distL="0" distR="0" wp14:anchorId="6AA66558" wp14:editId="0C8AC6F3">
            <wp:extent cx="8077200" cy="59436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77200" cy="5943600"/>
                    </a:xfrm>
                    <a:prstGeom prst="rect">
                      <a:avLst/>
                    </a:prstGeom>
                    <a:noFill/>
                    <a:ln>
                      <a:noFill/>
                    </a:ln>
                  </pic:spPr>
                </pic:pic>
              </a:graphicData>
            </a:graphic>
          </wp:inline>
        </w:drawing>
      </w:r>
    </w:p>
    <w:p w:rsidR="003733B6" w:rsidRDefault="003733B6" w:rsidP="003733B6">
      <w:pPr>
        <w:jc w:val="center"/>
        <w:rPr>
          <w:sz w:val="28"/>
          <w:szCs w:val="28"/>
        </w:rPr>
        <w:sectPr w:rsidR="003733B6" w:rsidSect="003733B6">
          <w:headerReference w:type="first" r:id="rId32"/>
          <w:pgSz w:w="16838" w:h="11906" w:orient="landscape" w:code="9"/>
          <w:pgMar w:top="1134" w:right="1134" w:bottom="567" w:left="1134" w:header="397" w:footer="567" w:gutter="0"/>
          <w:cols w:space="708"/>
          <w:titlePg/>
          <w:docGrid w:linePitch="360"/>
        </w:sectPr>
      </w:pPr>
    </w:p>
    <w:p w:rsidR="003733B6" w:rsidRDefault="003733B6" w:rsidP="003733B6">
      <w:pPr>
        <w:jc w:val="center"/>
        <w:rPr>
          <w:sz w:val="28"/>
          <w:szCs w:val="28"/>
        </w:rPr>
      </w:pPr>
      <w:r>
        <w:rPr>
          <w:noProof/>
          <w:color w:val="000000"/>
          <w:sz w:val="28"/>
          <w:szCs w:val="28"/>
        </w:rPr>
        <w:lastRenderedPageBreak/>
        <w:drawing>
          <wp:inline distT="0" distB="0" distL="0" distR="0" wp14:anchorId="3F62CEEE" wp14:editId="4CA953DC">
            <wp:extent cx="7743641" cy="53035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04164" cy="5344971"/>
                    </a:xfrm>
                    <a:prstGeom prst="rect">
                      <a:avLst/>
                    </a:prstGeom>
                    <a:noFill/>
                    <a:ln>
                      <a:noFill/>
                    </a:ln>
                  </pic:spPr>
                </pic:pic>
              </a:graphicData>
            </a:graphic>
          </wp:inline>
        </w:drawing>
      </w:r>
    </w:p>
    <w:p w:rsidR="00520166" w:rsidRDefault="00520166" w:rsidP="003733B6">
      <w:pPr>
        <w:jc w:val="center"/>
        <w:rPr>
          <w:sz w:val="28"/>
          <w:szCs w:val="28"/>
        </w:rPr>
      </w:pPr>
    </w:p>
    <w:p w:rsidR="00520166" w:rsidRDefault="00520166" w:rsidP="003733B6">
      <w:pPr>
        <w:jc w:val="center"/>
        <w:rPr>
          <w:sz w:val="28"/>
          <w:szCs w:val="28"/>
        </w:rPr>
      </w:pPr>
    </w:p>
    <w:p w:rsidR="00520166" w:rsidRPr="001B152D" w:rsidRDefault="00520166" w:rsidP="003733B6">
      <w:pPr>
        <w:jc w:val="center"/>
        <w:rPr>
          <w:sz w:val="28"/>
          <w:szCs w:val="28"/>
        </w:rPr>
      </w:pPr>
      <w:r>
        <w:rPr>
          <w:sz w:val="28"/>
          <w:szCs w:val="28"/>
        </w:rPr>
        <w:t>Управляющий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Л.Г. Василенко</w:t>
      </w:r>
    </w:p>
    <w:sectPr w:rsidR="00520166" w:rsidRPr="001B152D" w:rsidSect="003733B6">
      <w:headerReference w:type="first" r:id="rId34"/>
      <w:pgSz w:w="16838" w:h="11906" w:orient="landscape" w:code="9"/>
      <w:pgMar w:top="1134"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F70" w:rsidRDefault="00BC2F70">
      <w:r>
        <w:separator/>
      </w:r>
    </w:p>
  </w:endnote>
  <w:endnote w:type="continuationSeparator" w:id="0">
    <w:p w:rsidR="00BC2F70" w:rsidRDefault="00BC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Pr="00844AAA" w:rsidRDefault="00C77627">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F276D" w:rsidRPr="007F276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F276D">
      <w:rPr>
        <w:noProof/>
        <w:sz w:val="14"/>
        <w:lang w:val="en-US"/>
      </w:rPr>
      <w:t>C:\Users\eio3\Documents\Постановления\план_меж-маг-Юбилейный.docx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F123D" w:rsidRPr="00BF123D">
      <w:rPr>
        <w:noProof/>
        <w:sz w:val="14"/>
      </w:rPr>
      <w:t>9/29/2020 11:52:00</w:t>
    </w:r>
    <w:r w:rsidR="00BF123D">
      <w:rPr>
        <w:noProof/>
        <w:sz w:val="14"/>
        <w:lang w:val="en-US"/>
      </w:rPr>
      <w:t xml:space="preserve"> AM</w:t>
    </w:r>
    <w:r>
      <w:rPr>
        <w:sz w:val="14"/>
        <w:lang w:val="en-US"/>
      </w:rPr>
      <w:fldChar w:fldCharType="end"/>
    </w:r>
    <w:r w:rsidRPr="00844AAA">
      <w:rPr>
        <w:sz w:val="14"/>
      </w:rPr>
      <w:tab/>
    </w:r>
  </w:p>
  <w:p w:rsidR="00C77627" w:rsidRPr="00F239EE" w:rsidRDefault="00C77627">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BF123D">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BF123D">
      <w:rPr>
        <w:noProof/>
        <w:sz w:val="14"/>
      </w:rPr>
      <w:t>27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Pr="00844AAA" w:rsidRDefault="00C77627"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7F276D" w:rsidRPr="007F276D">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7F276D">
      <w:rPr>
        <w:noProof/>
        <w:sz w:val="14"/>
        <w:lang w:val="en-US"/>
      </w:rPr>
      <w:t>C:\Users\eio3\Documents\Постановления\план_меж-маг-Юбилейный.docx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F123D" w:rsidRPr="00BF123D">
      <w:rPr>
        <w:noProof/>
        <w:sz w:val="14"/>
      </w:rPr>
      <w:t>9/29/2020 11:52:00</w:t>
    </w:r>
    <w:r w:rsidR="00BF123D">
      <w:rPr>
        <w:noProof/>
        <w:sz w:val="14"/>
        <w:lang w:val="en-US"/>
      </w:rPr>
      <w:t xml:space="preserve"> AM</w:t>
    </w:r>
    <w:r>
      <w:rPr>
        <w:sz w:val="14"/>
        <w:lang w:val="en-US"/>
      </w:rPr>
      <w:fldChar w:fldCharType="end"/>
    </w:r>
    <w:r w:rsidRPr="00844AAA">
      <w:rPr>
        <w:sz w:val="14"/>
      </w:rPr>
      <w:tab/>
    </w:r>
  </w:p>
  <w:p w:rsidR="00C77627" w:rsidRDefault="00C7762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F70" w:rsidRDefault="00BC2F70">
      <w:r>
        <w:separator/>
      </w:r>
    </w:p>
  </w:footnote>
  <w:footnote w:type="continuationSeparator" w:id="0">
    <w:p w:rsidR="00BC2F70" w:rsidRDefault="00BC2F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C77627" w:rsidRDefault="00C77627">
        <w:pPr>
          <w:pStyle w:val="a3"/>
          <w:jc w:val="center"/>
        </w:pPr>
        <w:r>
          <w:fldChar w:fldCharType="begin"/>
        </w:r>
        <w:r>
          <w:instrText>PAGE   \* MERGEFORMAT</w:instrText>
        </w:r>
        <w:r>
          <w:fldChar w:fldCharType="separate"/>
        </w:r>
        <w:r w:rsidR="00BF123D">
          <w:rPr>
            <w:noProof/>
          </w:rPr>
          <w:t>21</w:t>
        </w:r>
        <w:r>
          <w:fldChar w:fldCharType="end"/>
        </w:r>
      </w:p>
    </w:sdtContent>
  </w:sdt>
  <w:p w:rsidR="00C77627" w:rsidRDefault="00C77627">
    <w:pPr>
      <w:pStyle w:val="a3"/>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23</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76D" w:rsidRDefault="007F276D" w:rsidP="00C77627">
    <w:pPr>
      <w:pStyle w:val="a3"/>
      <w:jc w:val="center"/>
    </w:pPr>
    <w:r>
      <w:t>26</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76D" w:rsidRDefault="007F276D" w:rsidP="00C77627">
    <w:pPr>
      <w:pStyle w:val="a3"/>
      <w:jc w:val="center"/>
    </w:pPr>
    <w:r>
      <w:t>27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6</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7</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17</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18</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19</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20</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627" w:rsidRDefault="00C77627" w:rsidP="00C77627">
    <w:pPr>
      <w:pStyle w:val="a3"/>
      <w:jc w:val="center"/>
    </w:pPr>
    <w:r>
      <w:t>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2DD0D0D"/>
    <w:multiLevelType w:val="hybridMultilevel"/>
    <w:tmpl w:val="C4C2B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B42467"/>
    <w:multiLevelType w:val="hybridMultilevel"/>
    <w:tmpl w:val="E140FA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8"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9"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2A20C4A"/>
    <w:multiLevelType w:val="hybridMultilevel"/>
    <w:tmpl w:val="8A5A252A"/>
    <w:lvl w:ilvl="0" w:tplc="8E14FA22">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8"/>
  </w:num>
  <w:num w:numId="3">
    <w:abstractNumId w:val="2"/>
  </w:num>
  <w:num w:numId="4">
    <w:abstractNumId w:val="7"/>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6B6A"/>
    <w:rsid w:val="00087E16"/>
    <w:rsid w:val="000A1BC8"/>
    <w:rsid w:val="000C6CE8"/>
    <w:rsid w:val="000D12C0"/>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65769"/>
    <w:rsid w:val="002D2F0F"/>
    <w:rsid w:val="002D4093"/>
    <w:rsid w:val="002F52FA"/>
    <w:rsid w:val="00316A76"/>
    <w:rsid w:val="00320F99"/>
    <w:rsid w:val="00326F6E"/>
    <w:rsid w:val="003343AB"/>
    <w:rsid w:val="00334D2B"/>
    <w:rsid w:val="00346A95"/>
    <w:rsid w:val="00354895"/>
    <w:rsid w:val="003733B6"/>
    <w:rsid w:val="0037568B"/>
    <w:rsid w:val="003818F3"/>
    <w:rsid w:val="003A39C2"/>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2016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7F276D"/>
    <w:rsid w:val="0080575D"/>
    <w:rsid w:val="008321BE"/>
    <w:rsid w:val="00835273"/>
    <w:rsid w:val="00841142"/>
    <w:rsid w:val="00844AAA"/>
    <w:rsid w:val="00855790"/>
    <w:rsid w:val="00872883"/>
    <w:rsid w:val="008739A9"/>
    <w:rsid w:val="00891465"/>
    <w:rsid w:val="008A14C2"/>
    <w:rsid w:val="008A734A"/>
    <w:rsid w:val="008D2786"/>
    <w:rsid w:val="008E2310"/>
    <w:rsid w:val="008F3620"/>
    <w:rsid w:val="008F6EA4"/>
    <w:rsid w:val="00943C43"/>
    <w:rsid w:val="00943E52"/>
    <w:rsid w:val="009469D2"/>
    <w:rsid w:val="009736B7"/>
    <w:rsid w:val="009B4219"/>
    <w:rsid w:val="009F792E"/>
    <w:rsid w:val="00A05C6B"/>
    <w:rsid w:val="00A31066"/>
    <w:rsid w:val="00A40C35"/>
    <w:rsid w:val="00A7344C"/>
    <w:rsid w:val="00A76FEC"/>
    <w:rsid w:val="00A773B5"/>
    <w:rsid w:val="00A80C39"/>
    <w:rsid w:val="00A910D5"/>
    <w:rsid w:val="00A97205"/>
    <w:rsid w:val="00AB4651"/>
    <w:rsid w:val="00AB490E"/>
    <w:rsid w:val="00AD6CEA"/>
    <w:rsid w:val="00B1287C"/>
    <w:rsid w:val="00B36163"/>
    <w:rsid w:val="00B56369"/>
    <w:rsid w:val="00B64047"/>
    <w:rsid w:val="00BA3F31"/>
    <w:rsid w:val="00BB6ED2"/>
    <w:rsid w:val="00BC2D3A"/>
    <w:rsid w:val="00BC2F70"/>
    <w:rsid w:val="00BD6F83"/>
    <w:rsid w:val="00BE2B9C"/>
    <w:rsid w:val="00BF123D"/>
    <w:rsid w:val="00C202E1"/>
    <w:rsid w:val="00C2049B"/>
    <w:rsid w:val="00C534ED"/>
    <w:rsid w:val="00C651E0"/>
    <w:rsid w:val="00C70947"/>
    <w:rsid w:val="00C77627"/>
    <w:rsid w:val="00C77C43"/>
    <w:rsid w:val="00CA0926"/>
    <w:rsid w:val="00CC3551"/>
    <w:rsid w:val="00CE740C"/>
    <w:rsid w:val="00CF6248"/>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9655A"/>
    <w:rsid w:val="00EA0F1C"/>
    <w:rsid w:val="00EE1F7E"/>
    <w:rsid w:val="00F239EE"/>
    <w:rsid w:val="00F23EC9"/>
    <w:rsid w:val="00F4755E"/>
    <w:rsid w:val="00F76CA4"/>
    <w:rsid w:val="00FD1FD1"/>
    <w:rsid w:val="00FE49C8"/>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DE555"/>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table" w:styleId="ad">
    <w:name w:val="Table Grid"/>
    <w:basedOn w:val="a1"/>
    <w:rsid w:val="003733B6"/>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5.xml"/><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header" Target="header8.xml"/><Relationship Id="rId33"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image" Target="media/image10.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DBE36-FEF3-4218-A07A-E45FC4DB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17</TotalTime>
  <Pages>1</Pages>
  <Words>5762</Words>
  <Characters>32846</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8</cp:revision>
  <cp:lastPrinted>2020-09-23T09:05:00Z</cp:lastPrinted>
  <dcterms:created xsi:type="dcterms:W3CDTF">2020-09-23T08:53:00Z</dcterms:created>
  <dcterms:modified xsi:type="dcterms:W3CDTF">2020-10-23T12:45:00Z</dcterms:modified>
</cp:coreProperties>
</file>