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D164F5">
        <w:rPr>
          <w:sz w:val="28"/>
        </w:rPr>
        <w:t>24.10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3465A0">
        <w:rPr>
          <w:sz w:val="28"/>
        </w:rPr>
        <w:t>22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D164F5">
        <w:rPr>
          <w:sz w:val="28"/>
        </w:rPr>
        <w:t>1339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974515" w:rsidRPr="00E71034" w:rsidRDefault="00974515" w:rsidP="00974515">
      <w:pPr>
        <w:tabs>
          <w:tab w:val="left" w:pos="1720"/>
          <w:tab w:val="left" w:pos="8931"/>
        </w:tabs>
        <w:ind w:right="-1"/>
        <w:jc w:val="center"/>
        <w:rPr>
          <w:b/>
          <w:sz w:val="28"/>
          <w:lang w:eastAsia="ar-SA"/>
        </w:rPr>
      </w:pPr>
      <w:bookmarkStart w:id="2" w:name="_GoBack"/>
      <w:r w:rsidRPr="00E71034">
        <w:rPr>
          <w:b/>
          <w:sz w:val="28"/>
          <w:lang w:eastAsia="ar-SA"/>
        </w:rPr>
        <w:t>О внесении изменений в постановление Администрации</w:t>
      </w:r>
    </w:p>
    <w:p w:rsidR="00974515" w:rsidRPr="00E71034" w:rsidRDefault="00974515" w:rsidP="00974515">
      <w:pPr>
        <w:tabs>
          <w:tab w:val="left" w:pos="1720"/>
        </w:tabs>
        <w:ind w:right="-1"/>
        <w:jc w:val="center"/>
        <w:rPr>
          <w:b/>
          <w:sz w:val="28"/>
          <w:lang w:eastAsia="ar-SA"/>
        </w:rPr>
      </w:pPr>
      <w:proofErr w:type="spellStart"/>
      <w:r w:rsidRPr="00E71034">
        <w:rPr>
          <w:b/>
          <w:sz w:val="28"/>
          <w:lang w:eastAsia="ar-SA"/>
        </w:rPr>
        <w:t>Белокалитвинского</w:t>
      </w:r>
      <w:proofErr w:type="spellEnd"/>
      <w:r w:rsidRPr="00E71034">
        <w:rPr>
          <w:b/>
          <w:sz w:val="28"/>
          <w:lang w:eastAsia="ar-SA"/>
        </w:rPr>
        <w:t xml:space="preserve"> района от 03.09.2018 № 1522</w:t>
      </w:r>
    </w:p>
    <w:bookmarkEnd w:id="2"/>
    <w:p w:rsidR="00974515" w:rsidRPr="00E71034" w:rsidRDefault="00974515" w:rsidP="00974515">
      <w:pPr>
        <w:tabs>
          <w:tab w:val="left" w:pos="1720"/>
        </w:tabs>
        <w:ind w:right="141"/>
        <w:rPr>
          <w:sz w:val="28"/>
          <w:szCs w:val="28"/>
          <w:lang w:eastAsia="ar-SA"/>
        </w:rPr>
      </w:pPr>
    </w:p>
    <w:p w:rsidR="00974515" w:rsidRPr="00E71034" w:rsidRDefault="00974515" w:rsidP="00974515">
      <w:pPr>
        <w:tabs>
          <w:tab w:val="left" w:pos="1720"/>
        </w:tabs>
        <w:ind w:right="-1" w:firstLine="851"/>
        <w:jc w:val="both"/>
        <w:rPr>
          <w:b/>
          <w:sz w:val="20"/>
          <w:lang w:eastAsia="ar-SA"/>
        </w:rPr>
      </w:pPr>
      <w:r w:rsidRPr="00E71034">
        <w:rPr>
          <w:sz w:val="28"/>
          <w:lang w:eastAsia="ar-SA"/>
        </w:rPr>
        <w:t xml:space="preserve">В связи с кадровыми </w:t>
      </w:r>
      <w:r>
        <w:rPr>
          <w:sz w:val="28"/>
          <w:lang w:eastAsia="ar-SA"/>
        </w:rPr>
        <w:t xml:space="preserve">и структурными </w:t>
      </w:r>
      <w:r w:rsidRPr="00E71034">
        <w:rPr>
          <w:sz w:val="28"/>
          <w:lang w:eastAsia="ar-SA"/>
        </w:rPr>
        <w:t>изменениями</w:t>
      </w:r>
      <w:r w:rsidRPr="00E71034">
        <w:rPr>
          <w:sz w:val="28"/>
          <w:szCs w:val="28"/>
          <w:lang w:eastAsia="ar-SA"/>
        </w:rPr>
        <w:t xml:space="preserve">, Администрация </w:t>
      </w:r>
      <w:proofErr w:type="spellStart"/>
      <w:r w:rsidRPr="00E71034">
        <w:rPr>
          <w:sz w:val="28"/>
          <w:szCs w:val="28"/>
          <w:lang w:eastAsia="ar-SA"/>
        </w:rPr>
        <w:t>Белокалитвинского</w:t>
      </w:r>
      <w:proofErr w:type="spellEnd"/>
      <w:r w:rsidRPr="00E71034">
        <w:rPr>
          <w:sz w:val="28"/>
          <w:szCs w:val="28"/>
          <w:lang w:eastAsia="ar-SA"/>
        </w:rPr>
        <w:t xml:space="preserve"> района </w:t>
      </w:r>
      <w:r w:rsidRPr="00E71034">
        <w:rPr>
          <w:b/>
          <w:sz w:val="28"/>
          <w:szCs w:val="28"/>
          <w:lang w:eastAsia="ar-SA"/>
        </w:rPr>
        <w:t xml:space="preserve">п о с </w:t>
      </w:r>
      <w:proofErr w:type="gramStart"/>
      <w:r w:rsidRPr="00E71034">
        <w:rPr>
          <w:b/>
          <w:sz w:val="28"/>
          <w:szCs w:val="28"/>
          <w:lang w:eastAsia="ar-SA"/>
        </w:rPr>
        <w:t>т</w:t>
      </w:r>
      <w:proofErr w:type="gramEnd"/>
      <w:r w:rsidRPr="00E71034">
        <w:rPr>
          <w:b/>
          <w:sz w:val="28"/>
          <w:szCs w:val="28"/>
          <w:lang w:eastAsia="ar-SA"/>
        </w:rPr>
        <w:t xml:space="preserve"> а н о в л я е т:</w:t>
      </w:r>
    </w:p>
    <w:p w:rsidR="00D6716F" w:rsidRDefault="00D6716F" w:rsidP="00D6716F">
      <w:pPr>
        <w:rPr>
          <w:b/>
          <w:sz w:val="28"/>
        </w:rPr>
      </w:pPr>
    </w:p>
    <w:p w:rsidR="00974515" w:rsidRPr="00E71034" w:rsidRDefault="00974515" w:rsidP="00974515">
      <w:pPr>
        <w:tabs>
          <w:tab w:val="left" w:pos="988"/>
          <w:tab w:val="left" w:pos="2318"/>
        </w:tabs>
        <w:ind w:right="-1" w:firstLine="851"/>
        <w:jc w:val="both"/>
        <w:rPr>
          <w:sz w:val="28"/>
          <w:lang w:eastAsia="ar-SA"/>
        </w:rPr>
      </w:pPr>
      <w:r w:rsidRPr="00E71034">
        <w:rPr>
          <w:sz w:val="28"/>
          <w:lang w:eastAsia="ar-SA"/>
        </w:rPr>
        <w:t xml:space="preserve">1. Внести в постановление Администрации </w:t>
      </w:r>
      <w:proofErr w:type="spellStart"/>
      <w:r w:rsidRPr="00E71034">
        <w:rPr>
          <w:sz w:val="28"/>
          <w:lang w:eastAsia="ar-SA"/>
        </w:rPr>
        <w:t>Белокалитвинского</w:t>
      </w:r>
      <w:proofErr w:type="spellEnd"/>
      <w:r w:rsidRPr="00E71034">
        <w:rPr>
          <w:sz w:val="28"/>
          <w:lang w:eastAsia="ar-SA"/>
        </w:rPr>
        <w:t xml:space="preserve"> района от 03.09.2018 № 1522 «О </w:t>
      </w:r>
      <w:proofErr w:type="spellStart"/>
      <w:r w:rsidRPr="00E71034">
        <w:rPr>
          <w:sz w:val="28"/>
          <w:lang w:eastAsia="ar-SA"/>
        </w:rPr>
        <w:t>Белокалитвинской</w:t>
      </w:r>
      <w:proofErr w:type="spellEnd"/>
      <w:r w:rsidRPr="00E71034">
        <w:rPr>
          <w:sz w:val="28"/>
          <w:lang w:eastAsia="ar-SA"/>
        </w:rPr>
        <w:t xml:space="preserve"> районной комиссии 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слава», медалью ордена «Родительская слава» изменения, изложив приложение № 2 в редакции, согласно </w:t>
      </w:r>
      <w:proofErr w:type="gramStart"/>
      <w:r w:rsidRPr="00E71034">
        <w:rPr>
          <w:sz w:val="28"/>
          <w:lang w:eastAsia="ar-SA"/>
        </w:rPr>
        <w:t>приложению</w:t>
      </w:r>
      <w:proofErr w:type="gramEnd"/>
      <w:r w:rsidRPr="00E71034">
        <w:rPr>
          <w:sz w:val="28"/>
          <w:lang w:eastAsia="ar-SA"/>
        </w:rPr>
        <w:t xml:space="preserve"> к настоящему постановлению.</w:t>
      </w:r>
    </w:p>
    <w:p w:rsidR="00974515" w:rsidRPr="00E71034" w:rsidRDefault="00974515" w:rsidP="00974515">
      <w:pPr>
        <w:tabs>
          <w:tab w:val="left" w:pos="988"/>
          <w:tab w:val="left" w:pos="2318"/>
        </w:tabs>
        <w:ind w:right="-1" w:firstLine="851"/>
        <w:jc w:val="both"/>
        <w:rPr>
          <w:sz w:val="28"/>
          <w:lang w:eastAsia="ar-SA"/>
        </w:rPr>
      </w:pPr>
      <w:r w:rsidRPr="00E71034">
        <w:rPr>
          <w:sz w:val="28"/>
          <w:lang w:eastAsia="ar-SA"/>
        </w:rPr>
        <w:t xml:space="preserve">2. Постановление вступает в силу после его подписания и подлежит размещению на официальном сайте Администрации </w:t>
      </w:r>
      <w:proofErr w:type="spellStart"/>
      <w:r w:rsidRPr="00E71034">
        <w:rPr>
          <w:sz w:val="28"/>
          <w:lang w:eastAsia="ar-SA"/>
        </w:rPr>
        <w:t>Белокалитвинского</w:t>
      </w:r>
      <w:proofErr w:type="spellEnd"/>
      <w:r w:rsidRPr="00E71034">
        <w:rPr>
          <w:sz w:val="28"/>
          <w:lang w:eastAsia="ar-SA"/>
        </w:rPr>
        <w:t xml:space="preserve"> района.</w:t>
      </w:r>
    </w:p>
    <w:p w:rsidR="00974515" w:rsidRPr="00583309" w:rsidRDefault="00974515" w:rsidP="00974515">
      <w:pPr>
        <w:tabs>
          <w:tab w:val="left" w:pos="0"/>
          <w:tab w:val="left" w:pos="975"/>
        </w:tabs>
        <w:ind w:right="-1" w:firstLine="851"/>
        <w:jc w:val="both"/>
        <w:rPr>
          <w:b/>
          <w:bCs/>
          <w:sz w:val="28"/>
        </w:rPr>
      </w:pPr>
      <w:r w:rsidRPr="00E71034">
        <w:rPr>
          <w:sz w:val="28"/>
          <w:lang w:eastAsia="ar-SA"/>
        </w:rPr>
        <w:t xml:space="preserve">3. Контроль за исполнением постановления возложить на заместителя главы Администрации </w:t>
      </w:r>
      <w:proofErr w:type="spellStart"/>
      <w:r w:rsidRPr="00E71034">
        <w:rPr>
          <w:sz w:val="28"/>
          <w:lang w:eastAsia="ar-SA"/>
        </w:rPr>
        <w:t>Белокалитвинского</w:t>
      </w:r>
      <w:proofErr w:type="spellEnd"/>
      <w:r w:rsidRPr="00E71034">
        <w:rPr>
          <w:sz w:val="28"/>
          <w:lang w:eastAsia="ar-SA"/>
        </w:rPr>
        <w:t xml:space="preserve"> района по социальным вопросам </w:t>
      </w:r>
      <w:proofErr w:type="spellStart"/>
      <w:r w:rsidRPr="00E71034">
        <w:rPr>
          <w:sz w:val="28"/>
          <w:lang w:eastAsia="ar-SA"/>
        </w:rPr>
        <w:t>Керенцеву</w:t>
      </w:r>
      <w:proofErr w:type="spellEnd"/>
      <w:r w:rsidRPr="00E71034">
        <w:rPr>
          <w:sz w:val="28"/>
          <w:lang w:eastAsia="ar-SA"/>
        </w:rPr>
        <w:t xml:space="preserve"> Е.Н.</w:t>
      </w: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434945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434945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Default="00974515" w:rsidP="00872883">
      <w:pPr>
        <w:rPr>
          <w:sz w:val="28"/>
        </w:rPr>
      </w:pPr>
    </w:p>
    <w:p w:rsidR="00974515" w:rsidRPr="00974515" w:rsidRDefault="00974515" w:rsidP="00974515">
      <w:pPr>
        <w:tabs>
          <w:tab w:val="left" w:pos="1720"/>
        </w:tabs>
        <w:ind w:right="141"/>
        <w:jc w:val="right"/>
        <w:rPr>
          <w:sz w:val="28"/>
          <w:szCs w:val="28"/>
          <w:lang w:eastAsia="ar-SA"/>
        </w:rPr>
      </w:pPr>
      <w:r w:rsidRPr="00974515">
        <w:rPr>
          <w:sz w:val="28"/>
          <w:szCs w:val="28"/>
          <w:lang w:eastAsia="ar-SA"/>
        </w:rPr>
        <w:lastRenderedPageBreak/>
        <w:t>Приложение</w:t>
      </w:r>
    </w:p>
    <w:p w:rsidR="00974515" w:rsidRPr="00974515" w:rsidRDefault="00974515" w:rsidP="00974515">
      <w:pPr>
        <w:tabs>
          <w:tab w:val="left" w:pos="1720"/>
        </w:tabs>
        <w:ind w:right="141"/>
        <w:jc w:val="right"/>
        <w:rPr>
          <w:sz w:val="28"/>
          <w:szCs w:val="28"/>
          <w:lang w:eastAsia="ar-SA"/>
        </w:rPr>
      </w:pPr>
      <w:r w:rsidRPr="00974515">
        <w:rPr>
          <w:sz w:val="28"/>
          <w:szCs w:val="28"/>
          <w:lang w:eastAsia="ar-SA"/>
        </w:rPr>
        <w:t>к постановлению</w:t>
      </w:r>
    </w:p>
    <w:p w:rsidR="00974515" w:rsidRPr="00974515" w:rsidRDefault="00974515" w:rsidP="00974515">
      <w:pPr>
        <w:tabs>
          <w:tab w:val="left" w:pos="1720"/>
        </w:tabs>
        <w:ind w:right="141"/>
        <w:jc w:val="right"/>
        <w:rPr>
          <w:sz w:val="28"/>
          <w:szCs w:val="28"/>
          <w:lang w:eastAsia="ar-SA"/>
        </w:rPr>
      </w:pPr>
      <w:r w:rsidRPr="00974515">
        <w:rPr>
          <w:sz w:val="28"/>
          <w:szCs w:val="28"/>
          <w:lang w:eastAsia="ar-SA"/>
        </w:rPr>
        <w:t>Администрации</w:t>
      </w:r>
    </w:p>
    <w:p w:rsidR="00974515" w:rsidRPr="00974515" w:rsidRDefault="00974515" w:rsidP="00974515">
      <w:pPr>
        <w:tabs>
          <w:tab w:val="left" w:pos="1720"/>
        </w:tabs>
        <w:ind w:right="141"/>
        <w:jc w:val="right"/>
        <w:rPr>
          <w:sz w:val="28"/>
          <w:szCs w:val="28"/>
          <w:lang w:eastAsia="ar-SA"/>
        </w:rPr>
      </w:pPr>
      <w:proofErr w:type="spellStart"/>
      <w:r w:rsidRPr="00974515">
        <w:rPr>
          <w:sz w:val="28"/>
          <w:szCs w:val="28"/>
          <w:lang w:eastAsia="ar-SA"/>
        </w:rPr>
        <w:t>Белокалитвинского</w:t>
      </w:r>
      <w:proofErr w:type="spellEnd"/>
      <w:r w:rsidRPr="00974515">
        <w:rPr>
          <w:sz w:val="28"/>
          <w:szCs w:val="28"/>
          <w:lang w:eastAsia="ar-SA"/>
        </w:rPr>
        <w:t xml:space="preserve"> района</w:t>
      </w:r>
    </w:p>
    <w:p w:rsidR="00974515" w:rsidRPr="00974515" w:rsidRDefault="00974515" w:rsidP="00974515">
      <w:pPr>
        <w:tabs>
          <w:tab w:val="left" w:pos="1720"/>
        </w:tabs>
        <w:ind w:right="141"/>
        <w:jc w:val="right"/>
        <w:rPr>
          <w:sz w:val="28"/>
          <w:szCs w:val="28"/>
          <w:lang w:eastAsia="ar-SA"/>
        </w:rPr>
      </w:pPr>
      <w:r w:rsidRPr="00974515">
        <w:rPr>
          <w:sz w:val="28"/>
          <w:szCs w:val="28"/>
          <w:lang w:eastAsia="ar-SA"/>
        </w:rPr>
        <w:t xml:space="preserve">от </w:t>
      </w:r>
      <w:r w:rsidR="00D164F5">
        <w:rPr>
          <w:bCs/>
          <w:spacing w:val="10"/>
          <w:sz w:val="28"/>
          <w:szCs w:val="28"/>
        </w:rPr>
        <w:t>24.10.</w:t>
      </w:r>
      <w:r w:rsidRPr="00974515">
        <w:rPr>
          <w:spacing w:val="10"/>
          <w:sz w:val="28"/>
          <w:szCs w:val="28"/>
          <w:lang w:eastAsia="ar-SA"/>
        </w:rPr>
        <w:t>2022</w:t>
      </w:r>
      <w:r w:rsidRPr="00974515">
        <w:rPr>
          <w:sz w:val="28"/>
          <w:szCs w:val="28"/>
          <w:lang w:eastAsia="ar-SA"/>
        </w:rPr>
        <w:t xml:space="preserve"> № </w:t>
      </w:r>
      <w:r w:rsidR="00D164F5">
        <w:rPr>
          <w:sz w:val="28"/>
          <w:szCs w:val="28"/>
          <w:lang w:eastAsia="ar-SA"/>
        </w:rPr>
        <w:t>1339</w:t>
      </w:r>
    </w:p>
    <w:p w:rsidR="00974515" w:rsidRPr="000F7D06" w:rsidRDefault="00974515" w:rsidP="00974515">
      <w:pPr>
        <w:tabs>
          <w:tab w:val="left" w:pos="1720"/>
        </w:tabs>
        <w:spacing w:line="276" w:lineRule="auto"/>
        <w:ind w:right="141"/>
        <w:jc w:val="both"/>
        <w:rPr>
          <w:sz w:val="28"/>
          <w:szCs w:val="28"/>
          <w:lang w:eastAsia="ar-SA"/>
        </w:rPr>
      </w:pPr>
    </w:p>
    <w:p w:rsidR="00974515" w:rsidRPr="000F7D06" w:rsidRDefault="00974515" w:rsidP="00974515">
      <w:pPr>
        <w:tabs>
          <w:tab w:val="left" w:pos="1720"/>
        </w:tabs>
        <w:ind w:right="141"/>
        <w:jc w:val="center"/>
        <w:rPr>
          <w:bCs/>
          <w:sz w:val="28"/>
          <w:szCs w:val="28"/>
          <w:lang w:eastAsia="ar-SA"/>
        </w:rPr>
      </w:pPr>
      <w:r w:rsidRPr="000F7D06">
        <w:rPr>
          <w:bCs/>
          <w:sz w:val="28"/>
          <w:szCs w:val="28"/>
          <w:lang w:eastAsia="ar-SA"/>
        </w:rPr>
        <w:t>СОСТАВ</w:t>
      </w:r>
    </w:p>
    <w:p w:rsidR="00974515" w:rsidRPr="000F7D06" w:rsidRDefault="00974515" w:rsidP="00974515">
      <w:pPr>
        <w:tabs>
          <w:tab w:val="left" w:pos="1311"/>
          <w:tab w:val="left" w:pos="2641"/>
        </w:tabs>
        <w:ind w:left="17" w:right="141"/>
        <w:jc w:val="center"/>
        <w:rPr>
          <w:bCs/>
          <w:sz w:val="28"/>
          <w:szCs w:val="28"/>
          <w:lang w:eastAsia="ar-SA"/>
        </w:rPr>
      </w:pPr>
      <w:proofErr w:type="spellStart"/>
      <w:r w:rsidRPr="000F7D06">
        <w:rPr>
          <w:bCs/>
          <w:sz w:val="28"/>
          <w:szCs w:val="28"/>
          <w:lang w:eastAsia="ar-SA"/>
        </w:rPr>
        <w:t>Белокалитвинской</w:t>
      </w:r>
      <w:proofErr w:type="spellEnd"/>
      <w:r w:rsidRPr="000F7D06">
        <w:rPr>
          <w:bCs/>
          <w:sz w:val="28"/>
          <w:szCs w:val="28"/>
          <w:lang w:eastAsia="ar-SA"/>
        </w:rPr>
        <w:t xml:space="preserve"> районной комиссии</w:t>
      </w:r>
    </w:p>
    <w:p w:rsidR="00974515" w:rsidRPr="000F7D06" w:rsidRDefault="00974515" w:rsidP="00974515">
      <w:pPr>
        <w:tabs>
          <w:tab w:val="left" w:pos="1311"/>
          <w:tab w:val="left" w:pos="2641"/>
        </w:tabs>
        <w:ind w:left="17" w:right="141"/>
        <w:jc w:val="center"/>
        <w:rPr>
          <w:bCs/>
          <w:sz w:val="28"/>
          <w:szCs w:val="28"/>
          <w:lang w:eastAsia="ar-SA"/>
        </w:rPr>
      </w:pPr>
      <w:r w:rsidRPr="000F7D06">
        <w:rPr>
          <w:bCs/>
          <w:sz w:val="28"/>
          <w:szCs w:val="28"/>
          <w:lang w:eastAsia="ar-SA"/>
        </w:rPr>
        <w:t xml:space="preserve">по рассмотрению предложений к награждению многодетных матерей Почетным дипломом Губернатора Ростовской области «За заслуги в воспитании детей» и родителей (усыновителей) орденом «Родительская </w:t>
      </w:r>
      <w:r w:rsidRPr="000F7D06">
        <w:rPr>
          <w:bCs/>
          <w:sz w:val="28"/>
          <w:szCs w:val="28"/>
          <w:lang w:val="en-US" w:eastAsia="ar-SA"/>
        </w:rPr>
        <w:t>c</w:t>
      </w:r>
      <w:r w:rsidRPr="000F7D06">
        <w:rPr>
          <w:bCs/>
          <w:sz w:val="28"/>
          <w:szCs w:val="28"/>
          <w:lang w:eastAsia="ar-SA"/>
        </w:rPr>
        <w:t>лава»,</w:t>
      </w:r>
      <w:r>
        <w:rPr>
          <w:bCs/>
          <w:sz w:val="28"/>
          <w:szCs w:val="28"/>
          <w:lang w:eastAsia="ar-SA"/>
        </w:rPr>
        <w:t xml:space="preserve"> </w:t>
      </w:r>
      <w:r w:rsidRPr="000F7D06">
        <w:rPr>
          <w:bCs/>
          <w:sz w:val="28"/>
          <w:szCs w:val="28"/>
          <w:lang w:eastAsia="ar-SA"/>
        </w:rPr>
        <w:t xml:space="preserve">медалью ордена «Родительская </w:t>
      </w:r>
      <w:r w:rsidRPr="000F7D06">
        <w:rPr>
          <w:bCs/>
          <w:sz w:val="28"/>
          <w:szCs w:val="28"/>
          <w:lang w:val="en-US" w:eastAsia="ar-SA"/>
        </w:rPr>
        <w:t>c</w:t>
      </w:r>
      <w:r w:rsidRPr="000F7D06">
        <w:rPr>
          <w:bCs/>
          <w:sz w:val="28"/>
          <w:szCs w:val="28"/>
          <w:lang w:eastAsia="ar-SA"/>
        </w:rPr>
        <w:t xml:space="preserve">лава» </w:t>
      </w:r>
    </w:p>
    <w:p w:rsidR="00974515" w:rsidRPr="000F7D06" w:rsidRDefault="00974515" w:rsidP="00974515">
      <w:pPr>
        <w:tabs>
          <w:tab w:val="left" w:pos="1311"/>
          <w:tab w:val="left" w:pos="2641"/>
        </w:tabs>
        <w:spacing w:line="276" w:lineRule="auto"/>
        <w:ind w:left="17" w:right="141"/>
        <w:rPr>
          <w:bCs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3108"/>
        <w:gridCol w:w="5862"/>
      </w:tblGrid>
      <w:tr w:rsidR="00974515" w:rsidRPr="00C2185B" w:rsidTr="001B536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Керенцева</w:t>
            </w:r>
            <w:proofErr w:type="spellEnd"/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Елена Николаевна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 xml:space="preserve">заместитель главы Администрации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 по социальным вопросам, председатель комиссии</w:t>
            </w:r>
          </w:p>
        </w:tc>
      </w:tr>
      <w:tr w:rsidR="00974515" w:rsidRPr="00C2185B" w:rsidTr="001B536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Кушнарева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Татьяна Алексеевна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 xml:space="preserve">начальник Управления социальной защиты населения Администрации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района, заместитель председателя комиссии</w:t>
            </w:r>
          </w:p>
        </w:tc>
      </w:tr>
      <w:tr w:rsidR="00974515" w:rsidRPr="00C2185B" w:rsidTr="001B536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Гапонова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Алина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 xml:space="preserve">ведущий специалист отдела компенсационных выплат и доплат Управления социальной защиты населения Администрации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района, секретарь комиссии </w:t>
            </w:r>
            <w:r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974515" w:rsidRPr="00C2185B" w:rsidTr="001B5369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Члены комиссии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Василенко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Любовь Григорьевна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D63C8E">
              <w:rPr>
                <w:color w:val="000000"/>
                <w:sz w:val="28"/>
                <w:szCs w:val="20"/>
              </w:rPr>
              <w:t xml:space="preserve">заместитель главы Администрации </w:t>
            </w:r>
            <w:proofErr w:type="spellStart"/>
            <w:r w:rsidRPr="00D63C8E">
              <w:rPr>
                <w:color w:val="000000"/>
                <w:sz w:val="28"/>
                <w:szCs w:val="20"/>
              </w:rPr>
              <w:t>Белокалитвинского</w:t>
            </w:r>
            <w:proofErr w:type="spellEnd"/>
            <w:r w:rsidRPr="00D63C8E">
              <w:rPr>
                <w:color w:val="000000"/>
                <w:sz w:val="28"/>
                <w:szCs w:val="20"/>
              </w:rPr>
              <w:t xml:space="preserve"> района по организационной и кадровой работе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Морозов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Дмитрий Дмитриевич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 xml:space="preserve">главный врач муниципального бюджетного учреждения здравоохранения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 «Центральная районная больница»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Яцкова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Татьяна </w:t>
            </w:r>
            <w:proofErr w:type="spellStart"/>
            <w:r>
              <w:rPr>
                <w:bCs/>
                <w:sz w:val="28"/>
                <w:szCs w:val="28"/>
                <w:lang w:eastAsia="ar-SA"/>
              </w:rPr>
              <w:t>Вячеслав</w:t>
            </w:r>
            <w:r w:rsidRPr="00C2185B">
              <w:rPr>
                <w:bCs/>
                <w:sz w:val="28"/>
                <w:szCs w:val="28"/>
                <w:lang w:eastAsia="ar-SA"/>
              </w:rPr>
              <w:t>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 xml:space="preserve">начальник отдела культуры Администрации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bCs/>
                <w:sz w:val="28"/>
                <w:szCs w:val="28"/>
                <w:lang w:eastAsia="ar-SA"/>
              </w:rPr>
              <w:t>Курленко</w:t>
            </w:r>
            <w:proofErr w:type="spellEnd"/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Анна Алексеевна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заместитель главного врача по детству и родовспоможению </w:t>
            </w:r>
            <w:r w:rsidRPr="00C2185B">
              <w:rPr>
                <w:bCs/>
                <w:sz w:val="28"/>
                <w:szCs w:val="28"/>
                <w:lang w:eastAsia="ar-SA"/>
              </w:rPr>
              <w:t xml:space="preserve">муниципального бюджетного учреждения здравоохранения </w:t>
            </w: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bCs/>
                <w:sz w:val="28"/>
                <w:szCs w:val="28"/>
                <w:lang w:eastAsia="ar-SA"/>
              </w:rPr>
              <w:t xml:space="preserve"> района «Центральная районная больница»</w:t>
            </w:r>
            <w:r>
              <w:rPr>
                <w:bCs/>
                <w:sz w:val="28"/>
                <w:szCs w:val="28"/>
                <w:lang w:eastAsia="ar-SA"/>
              </w:rPr>
              <w:t xml:space="preserve"> </w:t>
            </w:r>
            <w:r w:rsidRPr="00C2185B">
              <w:rPr>
                <w:sz w:val="28"/>
                <w:szCs w:val="28"/>
                <w:lang w:eastAsia="ar-SA"/>
              </w:rPr>
              <w:t>(по согласованию)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Кащеева</w:t>
            </w:r>
            <w:proofErr w:type="spellEnd"/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Ирина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ind w:right="141"/>
              <w:jc w:val="center"/>
              <w:rPr>
                <w:sz w:val="28"/>
                <w:szCs w:val="28"/>
                <w:lang w:eastAsia="ar-SA"/>
              </w:rPr>
            </w:pPr>
            <w:r w:rsidRPr="00C2185B">
              <w:rPr>
                <w:sz w:val="28"/>
                <w:szCs w:val="28"/>
                <w:lang w:eastAsia="ar-SA"/>
              </w:rPr>
              <w:t xml:space="preserve">начальник Отдела образования Администрации </w:t>
            </w:r>
            <w:proofErr w:type="spellStart"/>
            <w:r w:rsidRPr="00C2185B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lastRenderedPageBreak/>
              <w:t>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proofErr w:type="spellStart"/>
            <w:r>
              <w:rPr>
                <w:bCs/>
                <w:sz w:val="28"/>
                <w:szCs w:val="28"/>
                <w:lang w:eastAsia="ar-SA"/>
              </w:rPr>
              <w:t>Черкесова</w:t>
            </w:r>
            <w:proofErr w:type="spellEnd"/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 xml:space="preserve">Людмила </w:t>
            </w:r>
            <w:proofErr w:type="spellStart"/>
            <w:r>
              <w:rPr>
                <w:bCs/>
                <w:sz w:val="28"/>
                <w:szCs w:val="28"/>
                <w:lang w:eastAsia="ar-SA"/>
              </w:rPr>
              <w:t>Феритовна</w:t>
            </w:r>
            <w:proofErr w:type="spellEnd"/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ind w:right="141"/>
              <w:jc w:val="center"/>
              <w:rPr>
                <w:sz w:val="28"/>
                <w:szCs w:val="28"/>
                <w:lang w:eastAsia="ar-SA"/>
              </w:rPr>
            </w:pPr>
            <w:r w:rsidRPr="00C2185B">
              <w:rPr>
                <w:sz w:val="28"/>
                <w:szCs w:val="28"/>
                <w:lang w:eastAsia="ar-SA"/>
              </w:rPr>
              <w:t xml:space="preserve">начальник службы по физической культуре, спорту и делам молодежи Администрации </w:t>
            </w:r>
            <w:proofErr w:type="spellStart"/>
            <w:r w:rsidRPr="00C2185B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sz w:val="28"/>
                <w:szCs w:val="28"/>
                <w:lang w:eastAsia="ar-SA"/>
              </w:rPr>
              <w:t xml:space="preserve"> района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Тарасова</w:t>
            </w:r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Ирина Владимировна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ind w:right="141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директор</w:t>
            </w:r>
            <w:r w:rsidRPr="00C2185B">
              <w:rPr>
                <w:sz w:val="28"/>
                <w:szCs w:val="28"/>
                <w:lang w:eastAsia="ar-SA"/>
              </w:rPr>
              <w:t xml:space="preserve">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</w:t>
            </w:r>
            <w:proofErr w:type="spellStart"/>
            <w:r w:rsidRPr="00C2185B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sz w:val="28"/>
                <w:szCs w:val="28"/>
                <w:lang w:eastAsia="ar-SA"/>
              </w:rPr>
              <w:t xml:space="preserve"> района» (по согласованию)</w:t>
            </w:r>
          </w:p>
        </w:tc>
      </w:tr>
      <w:tr w:rsidR="00974515" w:rsidRPr="00C2185B" w:rsidTr="001B5369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proofErr w:type="spellStart"/>
            <w:r w:rsidRPr="00C2185B">
              <w:rPr>
                <w:bCs/>
                <w:sz w:val="28"/>
                <w:szCs w:val="28"/>
                <w:lang w:eastAsia="ar-SA"/>
              </w:rPr>
              <w:t>Войнова</w:t>
            </w:r>
            <w:proofErr w:type="spellEnd"/>
          </w:p>
          <w:p w:rsidR="00974515" w:rsidRPr="00C2185B" w:rsidRDefault="00974515" w:rsidP="00D164F5">
            <w:pPr>
              <w:tabs>
                <w:tab w:val="left" w:pos="1311"/>
                <w:tab w:val="left" w:pos="2641"/>
              </w:tabs>
              <w:ind w:right="141"/>
              <w:jc w:val="center"/>
              <w:rPr>
                <w:bCs/>
                <w:sz w:val="28"/>
                <w:szCs w:val="28"/>
                <w:lang w:eastAsia="ar-SA"/>
              </w:rPr>
            </w:pPr>
            <w:r w:rsidRPr="00C2185B">
              <w:rPr>
                <w:bCs/>
                <w:sz w:val="28"/>
                <w:szCs w:val="28"/>
                <w:lang w:eastAsia="ar-SA"/>
              </w:rPr>
              <w:t>Наталья Александровна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4515" w:rsidRPr="00C2185B" w:rsidRDefault="00974515" w:rsidP="00D164F5">
            <w:pPr>
              <w:ind w:right="141"/>
              <w:jc w:val="center"/>
              <w:rPr>
                <w:sz w:val="28"/>
                <w:szCs w:val="28"/>
                <w:lang w:eastAsia="ar-SA"/>
              </w:rPr>
            </w:pPr>
            <w:r w:rsidRPr="00C2185B">
              <w:rPr>
                <w:sz w:val="28"/>
                <w:szCs w:val="28"/>
                <w:lang w:eastAsia="ar-SA"/>
              </w:rPr>
              <w:t xml:space="preserve">депутат Собрания депутатов </w:t>
            </w:r>
            <w:proofErr w:type="spellStart"/>
            <w:r w:rsidRPr="00C2185B">
              <w:rPr>
                <w:sz w:val="28"/>
                <w:szCs w:val="28"/>
                <w:lang w:eastAsia="ar-SA"/>
              </w:rPr>
              <w:t>Белокалитвинского</w:t>
            </w:r>
            <w:proofErr w:type="spellEnd"/>
            <w:r w:rsidRPr="00C2185B">
              <w:rPr>
                <w:sz w:val="28"/>
                <w:szCs w:val="28"/>
                <w:lang w:eastAsia="ar-SA"/>
              </w:rPr>
              <w:t xml:space="preserve"> района (по согласованию)</w:t>
            </w:r>
          </w:p>
        </w:tc>
      </w:tr>
    </w:tbl>
    <w:p w:rsidR="00974515" w:rsidRDefault="00974515" w:rsidP="00974515">
      <w:pPr>
        <w:tabs>
          <w:tab w:val="left" w:pos="1239"/>
          <w:tab w:val="left" w:pos="6396"/>
        </w:tabs>
        <w:jc w:val="both"/>
        <w:rPr>
          <w:b/>
          <w:kern w:val="1"/>
          <w:sz w:val="26"/>
          <w:szCs w:val="26"/>
          <w:lang w:eastAsia="ar-SA"/>
        </w:rPr>
      </w:pPr>
    </w:p>
    <w:p w:rsidR="00974515" w:rsidRDefault="00974515" w:rsidP="00974515">
      <w:pPr>
        <w:widowControl w:val="0"/>
        <w:suppressLineNumbers/>
        <w:snapToGrid w:val="0"/>
        <w:spacing w:line="300" w:lineRule="exact"/>
        <w:jc w:val="both"/>
        <w:rPr>
          <w:sz w:val="28"/>
          <w:szCs w:val="28"/>
        </w:rPr>
      </w:pPr>
    </w:p>
    <w:p w:rsidR="00974515" w:rsidRPr="00E156E1" w:rsidRDefault="00974515" w:rsidP="00974515">
      <w:pPr>
        <w:widowControl w:val="0"/>
        <w:suppressLineNumbers/>
        <w:snapToGrid w:val="0"/>
        <w:jc w:val="both"/>
        <w:rPr>
          <w:color w:val="000000"/>
          <w:sz w:val="28"/>
          <w:szCs w:val="28"/>
        </w:rPr>
      </w:pPr>
    </w:p>
    <w:p w:rsidR="00974515" w:rsidRDefault="00974515" w:rsidP="00974515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З</w:t>
      </w:r>
      <w:r w:rsidRPr="00D63C8E">
        <w:rPr>
          <w:color w:val="000000"/>
          <w:sz w:val="28"/>
          <w:szCs w:val="20"/>
        </w:rPr>
        <w:t>ам</w:t>
      </w:r>
      <w:r>
        <w:rPr>
          <w:color w:val="000000"/>
          <w:sz w:val="28"/>
          <w:szCs w:val="20"/>
        </w:rPr>
        <w:t>еститель главы Администрации</w:t>
      </w:r>
    </w:p>
    <w:p w:rsidR="00974515" w:rsidRDefault="00974515" w:rsidP="00974515">
      <w:pPr>
        <w:rPr>
          <w:color w:val="000000"/>
          <w:sz w:val="28"/>
          <w:szCs w:val="20"/>
        </w:rPr>
      </w:pPr>
      <w:proofErr w:type="spellStart"/>
      <w:r>
        <w:rPr>
          <w:color w:val="000000"/>
          <w:sz w:val="28"/>
          <w:szCs w:val="20"/>
        </w:rPr>
        <w:t>Белокалитвинского</w:t>
      </w:r>
      <w:proofErr w:type="spellEnd"/>
      <w:r>
        <w:rPr>
          <w:color w:val="000000"/>
          <w:sz w:val="28"/>
          <w:szCs w:val="20"/>
        </w:rPr>
        <w:t xml:space="preserve"> района по</w:t>
      </w:r>
    </w:p>
    <w:p w:rsidR="00974515" w:rsidRPr="00E156E1" w:rsidRDefault="00974515" w:rsidP="00974515">
      <w:pPr>
        <w:rPr>
          <w:sz w:val="28"/>
          <w:szCs w:val="20"/>
        </w:rPr>
      </w:pPr>
      <w:r w:rsidRPr="00D63C8E">
        <w:rPr>
          <w:color w:val="000000"/>
          <w:sz w:val="28"/>
          <w:szCs w:val="20"/>
        </w:rPr>
        <w:t>о</w:t>
      </w:r>
      <w:r>
        <w:rPr>
          <w:color w:val="000000"/>
          <w:sz w:val="28"/>
          <w:szCs w:val="20"/>
        </w:rPr>
        <w:t>рганизационной и кадровой работ</w:t>
      </w:r>
      <w:r w:rsidR="00D164F5">
        <w:rPr>
          <w:sz w:val="28"/>
          <w:szCs w:val="20"/>
        </w:rPr>
        <w:t>е</w:t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>
        <w:rPr>
          <w:sz w:val="28"/>
          <w:szCs w:val="20"/>
        </w:rPr>
        <w:tab/>
      </w:r>
      <w:r w:rsidRPr="00E156E1">
        <w:rPr>
          <w:sz w:val="28"/>
          <w:szCs w:val="20"/>
        </w:rPr>
        <w:t>Л.Г. Василенко</w:t>
      </w:r>
    </w:p>
    <w:p w:rsidR="00974515" w:rsidRDefault="00974515" w:rsidP="00872883">
      <w:pPr>
        <w:rPr>
          <w:sz w:val="28"/>
        </w:rPr>
      </w:pPr>
    </w:p>
    <w:sectPr w:rsidR="00974515" w:rsidSect="00DA368D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467" w:rsidRDefault="00A46467">
      <w:r>
        <w:separator/>
      </w:r>
    </w:p>
  </w:endnote>
  <w:endnote w:type="continuationSeparator" w:id="0">
    <w:p w:rsidR="00A46467" w:rsidRDefault="00A4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1B152D">
      <w:rPr>
        <w:noProof/>
        <w:sz w:val="14"/>
        <w:lang w:val="en-US"/>
      </w:rPr>
      <w:t>X</w:t>
    </w:r>
    <w:r w:rsidR="001B152D"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 w:rsidR="001B152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64F5" w:rsidRPr="00D164F5">
      <w:rPr>
        <w:noProof/>
        <w:sz w:val="14"/>
      </w:rPr>
      <w:t>10/20/2022 3:06:00</w:t>
    </w:r>
    <w:r w:rsidR="00D164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164F5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164F5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B152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X</w:t>
    </w:r>
    <w:r w:rsidRPr="001B152D">
      <w:rPr>
        <w:noProof/>
        <w:sz w:val="14"/>
      </w:rPr>
      <w:t>:\Отдел электронно-информационного обеспечения\0.Алентьева\1\Шоблоны 2016\бланк постановления.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164F5" w:rsidRPr="00D164F5">
      <w:rPr>
        <w:noProof/>
        <w:sz w:val="14"/>
      </w:rPr>
      <w:t>10/20/2022 3:06:00</w:t>
    </w:r>
    <w:r w:rsidR="00D164F5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467" w:rsidRDefault="00A46467">
      <w:r>
        <w:separator/>
      </w:r>
    </w:p>
  </w:footnote>
  <w:footnote w:type="continuationSeparator" w:id="0">
    <w:p w:rsidR="00A46467" w:rsidRDefault="00A46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64F5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5A0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B2917"/>
    <w:rsid w:val="004B68CC"/>
    <w:rsid w:val="004E0154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2BB"/>
    <w:rsid w:val="00891465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74515"/>
    <w:rsid w:val="009B4219"/>
    <w:rsid w:val="009F792E"/>
    <w:rsid w:val="00A05C6B"/>
    <w:rsid w:val="00A40C35"/>
    <w:rsid w:val="00A46467"/>
    <w:rsid w:val="00A7344C"/>
    <w:rsid w:val="00A76FEC"/>
    <w:rsid w:val="00A773B5"/>
    <w:rsid w:val="00A80C39"/>
    <w:rsid w:val="00A97205"/>
    <w:rsid w:val="00AB4651"/>
    <w:rsid w:val="00AB490E"/>
    <w:rsid w:val="00AD6CEA"/>
    <w:rsid w:val="00B1287C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164F5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C7C0E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780B-1E02-4A08-BA6C-75FED8A15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2019-10-03T08:59:00Z</cp:lastPrinted>
  <dcterms:created xsi:type="dcterms:W3CDTF">2022-10-20T12:06:00Z</dcterms:created>
  <dcterms:modified xsi:type="dcterms:W3CDTF">2022-11-18T12:11:00Z</dcterms:modified>
</cp:coreProperties>
</file>