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3466E3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03674">
        <w:rPr>
          <w:sz w:val="28"/>
        </w:rPr>
        <w:t>24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303674">
        <w:rPr>
          <w:sz w:val="28"/>
        </w:rPr>
        <w:t>488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tbl>
      <w:tblPr>
        <w:tblW w:w="9623" w:type="dxa"/>
        <w:tblLayout w:type="fixed"/>
        <w:tblLook w:val="0000" w:firstRow="0" w:lastRow="0" w:firstColumn="0" w:lastColumn="0" w:noHBand="0" w:noVBand="0"/>
      </w:tblPr>
      <w:tblGrid>
        <w:gridCol w:w="9623"/>
      </w:tblGrid>
      <w:tr w:rsidR="009B5351" w:rsidRPr="00AA4CC3" w14:paraId="110F937C" w14:textId="77777777" w:rsidTr="0075244C">
        <w:trPr>
          <w:trHeight w:val="1277"/>
        </w:trPr>
        <w:tc>
          <w:tcPr>
            <w:tcW w:w="9623" w:type="dxa"/>
            <w:shd w:val="clear" w:color="auto" w:fill="auto"/>
          </w:tcPr>
          <w:p w14:paraId="26B1E0F3" w14:textId="77777777" w:rsidR="009B5351" w:rsidRPr="00AA4CC3" w:rsidRDefault="009B5351" w:rsidP="00F527D3">
            <w:pPr>
              <w:tabs>
                <w:tab w:val="left" w:pos="4320"/>
                <w:tab w:val="left" w:pos="738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AA4CC3">
              <w:rPr>
                <w:b/>
                <w:sz w:val="28"/>
                <w:szCs w:val="28"/>
              </w:rPr>
              <w:t>Об утверждении отчета о реализации муниципальной программы Белокалитвинского района «Развитие транспортной системы»                                         и эффективности использования бюджетных средств за 202</w:t>
            </w:r>
            <w:r>
              <w:rPr>
                <w:b/>
                <w:sz w:val="28"/>
                <w:szCs w:val="28"/>
              </w:rPr>
              <w:t>4</w:t>
            </w:r>
            <w:r w:rsidRPr="00AA4CC3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14:paraId="1D99C148" w14:textId="77777777" w:rsidR="009B5351" w:rsidRPr="00AA4CC3" w:rsidRDefault="009B5351" w:rsidP="009B5351">
      <w:pPr>
        <w:tabs>
          <w:tab w:val="left" w:pos="708"/>
          <w:tab w:val="center" w:pos="5102"/>
        </w:tabs>
        <w:jc w:val="both"/>
        <w:rPr>
          <w:sz w:val="28"/>
          <w:szCs w:val="28"/>
        </w:rPr>
      </w:pPr>
    </w:p>
    <w:p w14:paraId="2E98BAB4" w14:textId="77777777" w:rsidR="009B5351" w:rsidRPr="00AA4CC3" w:rsidRDefault="009B5351" w:rsidP="00F527D3">
      <w:pPr>
        <w:ind w:firstLine="720"/>
        <w:jc w:val="both"/>
        <w:rPr>
          <w:sz w:val="28"/>
          <w:szCs w:val="28"/>
        </w:rPr>
      </w:pPr>
      <w:r w:rsidRPr="00AA4CC3">
        <w:rPr>
          <w:sz w:val="28"/>
          <w:szCs w:val="28"/>
        </w:rPr>
        <w:t xml:space="preserve"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района», Администрация Белокалитвинского района </w:t>
      </w:r>
      <w:r w:rsidRPr="00AA4CC3">
        <w:rPr>
          <w:b/>
          <w:spacing w:val="60"/>
          <w:sz w:val="28"/>
          <w:szCs w:val="28"/>
        </w:rPr>
        <w:t>постановляет</w:t>
      </w:r>
      <w:r w:rsidRPr="00AA4CC3">
        <w:rPr>
          <w:sz w:val="28"/>
          <w:szCs w:val="28"/>
        </w:rPr>
        <w:t xml:space="preserve">: </w:t>
      </w:r>
    </w:p>
    <w:p w14:paraId="343F532C" w14:textId="77777777" w:rsidR="009B5351" w:rsidRPr="00AA4CC3" w:rsidRDefault="009B5351" w:rsidP="00F527D3">
      <w:pPr>
        <w:tabs>
          <w:tab w:val="left" w:pos="8280"/>
        </w:tabs>
        <w:ind w:firstLine="720"/>
        <w:jc w:val="center"/>
        <w:rPr>
          <w:sz w:val="28"/>
          <w:szCs w:val="28"/>
        </w:rPr>
      </w:pPr>
    </w:p>
    <w:p w14:paraId="7C669945" w14:textId="77777777" w:rsidR="009B5351" w:rsidRPr="00AA4CC3" w:rsidRDefault="009B5351" w:rsidP="00F527D3">
      <w:pPr>
        <w:ind w:firstLine="720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1. Утвердить отчет о реализации муниципальной программы Белокалитвинского района «Развитие транспортной системы», утвержденной постановлением Администрации Белокалитвинского района от 07.12.2018                          № 2086, и эффективности использования бюджетных средств за 202</w:t>
      </w:r>
      <w:r>
        <w:rPr>
          <w:sz w:val="28"/>
          <w:szCs w:val="28"/>
        </w:rPr>
        <w:t>4</w:t>
      </w:r>
      <w:r w:rsidRPr="00AA4CC3">
        <w:rPr>
          <w:sz w:val="28"/>
          <w:szCs w:val="28"/>
        </w:rPr>
        <w:t xml:space="preserve"> год согласно приложению к настоящему постановлению.</w:t>
      </w:r>
    </w:p>
    <w:p w14:paraId="0712E78D" w14:textId="77777777" w:rsidR="009B5351" w:rsidRPr="00AA4CC3" w:rsidRDefault="009B5351" w:rsidP="00F527D3">
      <w:pPr>
        <w:ind w:firstLine="720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2. 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7B49CCE2" w14:textId="47C6970C" w:rsidR="009B5351" w:rsidRPr="00AA4CC3" w:rsidRDefault="009B5351" w:rsidP="00F527D3">
      <w:pPr>
        <w:ind w:firstLine="720"/>
        <w:jc w:val="both"/>
        <w:rPr>
          <w:sz w:val="28"/>
          <w:szCs w:val="28"/>
        </w:rPr>
      </w:pPr>
      <w:r w:rsidRPr="00AA4CC3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r w:rsidR="00F527D3">
        <w:rPr>
          <w:sz w:val="28"/>
          <w:szCs w:val="28"/>
        </w:rPr>
        <w:t xml:space="preserve">Белокалитвинского </w:t>
      </w:r>
      <w:r w:rsidRPr="00AA4CC3">
        <w:rPr>
          <w:sz w:val="28"/>
          <w:szCs w:val="28"/>
        </w:rPr>
        <w:t>района по строительству, промышленности, транспорта,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527D3" w:rsidRDefault="00872883" w:rsidP="00872883">
      <w:pPr>
        <w:rPr>
          <w:color w:val="FFFFFF" w:themeColor="background1"/>
          <w:sz w:val="28"/>
        </w:rPr>
      </w:pPr>
      <w:r w:rsidRPr="00F527D3">
        <w:rPr>
          <w:color w:val="FFFFFF" w:themeColor="background1"/>
          <w:sz w:val="28"/>
        </w:rPr>
        <w:t>Верно:</w:t>
      </w:r>
    </w:p>
    <w:p w14:paraId="06CD959A" w14:textId="3C2A08DF" w:rsidR="00FC5FB5" w:rsidRPr="00F527D3" w:rsidRDefault="00BB48A0" w:rsidP="00835273">
      <w:pPr>
        <w:rPr>
          <w:color w:val="FFFFFF" w:themeColor="background1"/>
          <w:sz w:val="28"/>
        </w:rPr>
      </w:pPr>
      <w:r w:rsidRPr="00F527D3">
        <w:rPr>
          <w:color w:val="FFFFFF" w:themeColor="background1"/>
          <w:sz w:val="28"/>
        </w:rPr>
        <w:t>З</w:t>
      </w:r>
      <w:r w:rsidR="00FC5FB5" w:rsidRPr="00F527D3">
        <w:rPr>
          <w:color w:val="FFFFFF" w:themeColor="background1"/>
          <w:sz w:val="28"/>
        </w:rPr>
        <w:t>аместител</w:t>
      </w:r>
      <w:r w:rsidRPr="00F527D3">
        <w:rPr>
          <w:color w:val="FFFFFF" w:themeColor="background1"/>
          <w:sz w:val="28"/>
        </w:rPr>
        <w:t>ь</w:t>
      </w:r>
      <w:r w:rsidR="00FC5FB5" w:rsidRPr="00F527D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527D3" w:rsidRDefault="00FC5FB5" w:rsidP="00835273">
      <w:pPr>
        <w:rPr>
          <w:color w:val="FFFFFF" w:themeColor="background1"/>
          <w:sz w:val="28"/>
        </w:rPr>
      </w:pPr>
      <w:r w:rsidRPr="00F527D3">
        <w:rPr>
          <w:color w:val="FFFFFF" w:themeColor="background1"/>
          <w:sz w:val="28"/>
        </w:rPr>
        <w:t>Белокалитвинского района</w:t>
      </w:r>
    </w:p>
    <w:p w14:paraId="5D4308D6" w14:textId="77777777" w:rsidR="009B5351" w:rsidRPr="00F527D3" w:rsidRDefault="00FC5FB5" w:rsidP="00835273">
      <w:pPr>
        <w:rPr>
          <w:color w:val="FFFFFF" w:themeColor="background1"/>
          <w:sz w:val="28"/>
        </w:rPr>
        <w:sectPr w:rsidR="009B5351" w:rsidRPr="00F527D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F527D3">
        <w:rPr>
          <w:color w:val="FFFFFF" w:themeColor="background1"/>
          <w:sz w:val="28"/>
        </w:rPr>
        <w:t>по организационной и кадровой работе</w:t>
      </w:r>
      <w:r w:rsidR="00F4755E" w:rsidRPr="00F527D3">
        <w:rPr>
          <w:color w:val="FFFFFF" w:themeColor="background1"/>
          <w:sz w:val="28"/>
        </w:rPr>
        <w:tab/>
      </w:r>
      <w:r w:rsidR="00F4755E" w:rsidRPr="00F527D3">
        <w:rPr>
          <w:color w:val="FFFFFF" w:themeColor="background1"/>
          <w:sz w:val="28"/>
        </w:rPr>
        <w:tab/>
      </w:r>
      <w:r w:rsidR="00F4755E" w:rsidRPr="00F527D3">
        <w:rPr>
          <w:color w:val="FFFFFF" w:themeColor="background1"/>
          <w:sz w:val="28"/>
        </w:rPr>
        <w:tab/>
      </w:r>
      <w:r w:rsidR="00DB5052" w:rsidRPr="00F527D3">
        <w:rPr>
          <w:color w:val="FFFFFF" w:themeColor="background1"/>
          <w:sz w:val="28"/>
        </w:rPr>
        <w:tab/>
      </w:r>
      <w:r w:rsidR="00BB48A0" w:rsidRPr="00F527D3">
        <w:rPr>
          <w:color w:val="FFFFFF" w:themeColor="background1"/>
          <w:sz w:val="28"/>
        </w:rPr>
        <w:t>Л.Г. Василенко</w:t>
      </w:r>
    </w:p>
    <w:p w14:paraId="6FB6ED81" w14:textId="77777777" w:rsidR="009B5351" w:rsidRPr="00F527D3" w:rsidRDefault="009B5351" w:rsidP="00F527D3">
      <w:pPr>
        <w:tabs>
          <w:tab w:val="center" w:pos="2421"/>
          <w:tab w:val="left" w:pos="2900"/>
          <w:tab w:val="right" w:pos="4842"/>
        </w:tabs>
        <w:ind w:right="-1" w:firstLine="6237"/>
        <w:jc w:val="right"/>
        <w:rPr>
          <w:sz w:val="28"/>
          <w:szCs w:val="28"/>
        </w:rPr>
      </w:pPr>
      <w:r w:rsidRPr="00F527D3">
        <w:rPr>
          <w:sz w:val="28"/>
          <w:szCs w:val="28"/>
        </w:rPr>
        <w:lastRenderedPageBreak/>
        <w:t>Приложение</w:t>
      </w:r>
    </w:p>
    <w:p w14:paraId="2985C9AE" w14:textId="77777777" w:rsidR="00F527D3" w:rsidRDefault="009B5351" w:rsidP="00F527D3">
      <w:pPr>
        <w:tabs>
          <w:tab w:val="center" w:pos="2421"/>
          <w:tab w:val="left" w:pos="2900"/>
          <w:tab w:val="right" w:pos="4842"/>
        </w:tabs>
        <w:ind w:right="-1"/>
        <w:jc w:val="right"/>
        <w:rPr>
          <w:sz w:val="28"/>
          <w:szCs w:val="28"/>
        </w:rPr>
      </w:pPr>
      <w:r w:rsidRPr="00F527D3">
        <w:rPr>
          <w:sz w:val="28"/>
          <w:szCs w:val="28"/>
        </w:rPr>
        <w:t xml:space="preserve">к постановлению </w:t>
      </w:r>
      <w:r w:rsidR="00F527D3">
        <w:rPr>
          <w:sz w:val="28"/>
          <w:szCs w:val="28"/>
        </w:rPr>
        <w:t xml:space="preserve">     </w:t>
      </w:r>
    </w:p>
    <w:p w14:paraId="57C2600E" w14:textId="66A38081" w:rsidR="009B5351" w:rsidRPr="00F527D3" w:rsidRDefault="00F527D3" w:rsidP="00F527D3">
      <w:pPr>
        <w:tabs>
          <w:tab w:val="center" w:pos="2421"/>
          <w:tab w:val="left" w:pos="2900"/>
          <w:tab w:val="right" w:pos="4842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B5351" w:rsidRPr="00F527D3">
        <w:rPr>
          <w:sz w:val="28"/>
          <w:szCs w:val="28"/>
        </w:rPr>
        <w:t xml:space="preserve">Администрации </w:t>
      </w:r>
    </w:p>
    <w:p w14:paraId="56EBCC08" w14:textId="77777777" w:rsidR="009B5351" w:rsidRPr="00F527D3" w:rsidRDefault="009B5351" w:rsidP="00F527D3">
      <w:pPr>
        <w:tabs>
          <w:tab w:val="center" w:pos="2421"/>
          <w:tab w:val="left" w:pos="2900"/>
          <w:tab w:val="right" w:pos="4842"/>
        </w:tabs>
        <w:ind w:right="-1" w:firstLine="6237"/>
        <w:jc w:val="right"/>
        <w:rPr>
          <w:sz w:val="28"/>
          <w:szCs w:val="28"/>
        </w:rPr>
      </w:pPr>
      <w:r w:rsidRPr="00F527D3">
        <w:rPr>
          <w:sz w:val="28"/>
          <w:szCs w:val="28"/>
        </w:rPr>
        <w:t>Белокалитвинского района</w:t>
      </w:r>
    </w:p>
    <w:p w14:paraId="2EFF2BAB" w14:textId="205C00D5" w:rsidR="009B5351" w:rsidRPr="00F527D3" w:rsidRDefault="009B5351" w:rsidP="00303674">
      <w:pPr>
        <w:tabs>
          <w:tab w:val="center" w:pos="2421"/>
          <w:tab w:val="left" w:pos="2900"/>
          <w:tab w:val="right" w:pos="4842"/>
        </w:tabs>
        <w:ind w:right="-1" w:firstLine="6237"/>
        <w:jc w:val="right"/>
        <w:rPr>
          <w:sz w:val="28"/>
          <w:szCs w:val="28"/>
        </w:rPr>
      </w:pPr>
      <w:r w:rsidRPr="00F527D3">
        <w:rPr>
          <w:sz w:val="28"/>
          <w:szCs w:val="28"/>
        </w:rPr>
        <w:t xml:space="preserve">от </w:t>
      </w:r>
      <w:r w:rsidR="00303674">
        <w:rPr>
          <w:sz w:val="28"/>
          <w:szCs w:val="28"/>
        </w:rPr>
        <w:t>24</w:t>
      </w:r>
      <w:r w:rsidR="00F527D3">
        <w:rPr>
          <w:sz w:val="28"/>
          <w:szCs w:val="28"/>
        </w:rPr>
        <w:t>.03.</w:t>
      </w:r>
      <w:r w:rsidRPr="00F527D3">
        <w:rPr>
          <w:sz w:val="28"/>
          <w:szCs w:val="28"/>
        </w:rPr>
        <w:t xml:space="preserve"> 2025 № </w:t>
      </w:r>
      <w:r w:rsidR="00303674">
        <w:rPr>
          <w:sz w:val="28"/>
          <w:szCs w:val="28"/>
        </w:rPr>
        <w:t>488</w:t>
      </w:r>
    </w:p>
    <w:p w14:paraId="0E3B1405" w14:textId="77777777" w:rsidR="009B5351" w:rsidRPr="00AA4CC3" w:rsidRDefault="009B5351" w:rsidP="009B5351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  <w:lang w:eastAsia="en-US"/>
        </w:rPr>
      </w:pPr>
    </w:p>
    <w:p w14:paraId="0B7BAF94" w14:textId="77777777" w:rsidR="009B5351" w:rsidRPr="00AA4CC3" w:rsidRDefault="009B5351" w:rsidP="009B5351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  <w:lang w:eastAsia="en-US"/>
        </w:rPr>
      </w:pPr>
      <w:r w:rsidRPr="00AA4CC3">
        <w:rPr>
          <w:rFonts w:eastAsia="Calibri"/>
          <w:sz w:val="28"/>
          <w:szCs w:val="28"/>
          <w:lang w:eastAsia="en-US"/>
        </w:rPr>
        <w:t>Отчет</w:t>
      </w:r>
    </w:p>
    <w:p w14:paraId="230B773E" w14:textId="77777777" w:rsidR="009B5351" w:rsidRPr="00AA4CC3" w:rsidRDefault="009B5351" w:rsidP="009B5351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  <w:lang w:eastAsia="en-US"/>
        </w:rPr>
      </w:pPr>
      <w:r w:rsidRPr="00AA4CC3">
        <w:rPr>
          <w:rFonts w:eastAsia="Calibri"/>
          <w:sz w:val="28"/>
          <w:szCs w:val="28"/>
          <w:lang w:eastAsia="en-US"/>
        </w:rPr>
        <w:t xml:space="preserve">о реализации муниципальной программы </w:t>
      </w:r>
    </w:p>
    <w:p w14:paraId="09EA3B07" w14:textId="77777777" w:rsidR="009B5351" w:rsidRPr="00AA4CC3" w:rsidRDefault="009B5351" w:rsidP="009B5351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  <w:lang w:eastAsia="en-US"/>
        </w:rPr>
      </w:pPr>
      <w:r w:rsidRPr="00AA4CC3">
        <w:rPr>
          <w:rFonts w:eastAsia="Calibri"/>
          <w:sz w:val="28"/>
          <w:szCs w:val="28"/>
          <w:lang w:eastAsia="en-US"/>
        </w:rPr>
        <w:t>Белокалитвинского района «</w:t>
      </w:r>
      <w:r w:rsidRPr="00AA4CC3">
        <w:rPr>
          <w:sz w:val="28"/>
          <w:szCs w:val="28"/>
        </w:rPr>
        <w:t>Развитие транспортной системы»</w:t>
      </w:r>
      <w:r w:rsidRPr="00AA4CC3">
        <w:rPr>
          <w:rFonts w:eastAsia="Calibri"/>
          <w:sz w:val="28"/>
          <w:szCs w:val="28"/>
          <w:lang w:eastAsia="en-US"/>
        </w:rPr>
        <w:t xml:space="preserve"> и эффективности использования бюджетных средств за 202</w:t>
      </w:r>
      <w:r>
        <w:rPr>
          <w:rFonts w:eastAsia="Calibri"/>
          <w:sz w:val="28"/>
          <w:szCs w:val="28"/>
          <w:lang w:eastAsia="en-US"/>
        </w:rPr>
        <w:t>4</w:t>
      </w:r>
      <w:r w:rsidRPr="00AA4CC3">
        <w:rPr>
          <w:rFonts w:eastAsia="Calibri"/>
          <w:sz w:val="28"/>
          <w:szCs w:val="28"/>
          <w:lang w:eastAsia="en-US"/>
        </w:rPr>
        <w:t xml:space="preserve"> год</w:t>
      </w:r>
    </w:p>
    <w:p w14:paraId="79E7232D" w14:textId="77777777" w:rsidR="009B5351" w:rsidRPr="00AA4CC3" w:rsidRDefault="009B5351" w:rsidP="009B5351">
      <w:pPr>
        <w:widowControl w:val="0"/>
        <w:spacing w:line="322" w:lineRule="exact"/>
        <w:ind w:right="-20"/>
        <w:rPr>
          <w:sz w:val="28"/>
          <w:szCs w:val="28"/>
        </w:rPr>
      </w:pPr>
    </w:p>
    <w:p w14:paraId="333D78EC" w14:textId="77777777" w:rsidR="009B5351" w:rsidRPr="00AA4CC3" w:rsidRDefault="009B5351" w:rsidP="009B5351">
      <w:pPr>
        <w:tabs>
          <w:tab w:val="left" w:pos="851"/>
        </w:tabs>
        <w:contextualSpacing/>
        <w:jc w:val="center"/>
        <w:rPr>
          <w:b/>
          <w:kern w:val="2"/>
          <w:sz w:val="28"/>
          <w:szCs w:val="28"/>
        </w:rPr>
      </w:pPr>
      <w:r w:rsidRPr="00AA4CC3">
        <w:rPr>
          <w:b/>
          <w:kern w:val="2"/>
          <w:sz w:val="28"/>
          <w:szCs w:val="28"/>
        </w:rPr>
        <w:t xml:space="preserve">Раздел </w:t>
      </w:r>
      <w:r w:rsidRPr="00AA4CC3">
        <w:rPr>
          <w:b/>
          <w:kern w:val="2"/>
          <w:sz w:val="28"/>
          <w:szCs w:val="28"/>
          <w:lang w:val="en-US"/>
        </w:rPr>
        <w:t>I</w:t>
      </w:r>
      <w:r w:rsidRPr="00AA4CC3">
        <w:rPr>
          <w:b/>
          <w:kern w:val="2"/>
          <w:sz w:val="28"/>
          <w:szCs w:val="28"/>
        </w:rPr>
        <w:t>. Конкретные результаты, достигнутые за 202</w:t>
      </w:r>
      <w:r>
        <w:rPr>
          <w:b/>
          <w:kern w:val="2"/>
          <w:sz w:val="28"/>
          <w:szCs w:val="28"/>
        </w:rPr>
        <w:t>4</w:t>
      </w:r>
      <w:r w:rsidRPr="00AA4CC3">
        <w:rPr>
          <w:b/>
          <w:kern w:val="2"/>
          <w:sz w:val="28"/>
          <w:szCs w:val="28"/>
        </w:rPr>
        <w:t xml:space="preserve"> год</w:t>
      </w:r>
    </w:p>
    <w:p w14:paraId="5854CE13" w14:textId="77777777" w:rsidR="009B5351" w:rsidRPr="00AA4CC3" w:rsidRDefault="009B5351" w:rsidP="009B5351">
      <w:pPr>
        <w:jc w:val="both"/>
        <w:rPr>
          <w:sz w:val="28"/>
          <w:szCs w:val="28"/>
        </w:rPr>
      </w:pPr>
    </w:p>
    <w:p w14:paraId="48728EA9" w14:textId="77777777" w:rsidR="009B5351" w:rsidRPr="00AA4CC3" w:rsidRDefault="009B5351" w:rsidP="009B5351">
      <w:pPr>
        <w:ind w:left="6" w:firstLine="709"/>
        <w:contextualSpacing/>
        <w:jc w:val="both"/>
        <w:rPr>
          <w:sz w:val="28"/>
          <w:szCs w:val="28"/>
        </w:rPr>
      </w:pPr>
      <w:r w:rsidRPr="00AA4CC3">
        <w:rPr>
          <w:sz w:val="28"/>
          <w:szCs w:val="28"/>
        </w:rPr>
        <w:t xml:space="preserve">В целях создания условий для устойчивого функционирования транспортной системы Белокалитвинского района, повышение уровня безопасности движения в рамках реализации </w:t>
      </w:r>
      <w:r w:rsidRPr="00AA4CC3">
        <w:rPr>
          <w:rFonts w:eastAsia="Calibri"/>
          <w:sz w:val="28"/>
          <w:szCs w:val="28"/>
          <w:lang w:eastAsia="en-US"/>
        </w:rPr>
        <w:t>муниципальной</w:t>
      </w:r>
      <w:r w:rsidRPr="00AA4CC3">
        <w:rPr>
          <w:sz w:val="28"/>
          <w:szCs w:val="28"/>
        </w:rPr>
        <w:t xml:space="preserve"> программы </w:t>
      </w:r>
      <w:r w:rsidRPr="00AA4CC3">
        <w:rPr>
          <w:rFonts w:eastAsia="Calibri"/>
          <w:sz w:val="28"/>
          <w:szCs w:val="28"/>
          <w:lang w:eastAsia="en-US"/>
        </w:rPr>
        <w:t xml:space="preserve">Белокалитвинского района </w:t>
      </w:r>
      <w:r w:rsidRPr="00AA4CC3">
        <w:rPr>
          <w:sz w:val="28"/>
          <w:szCs w:val="28"/>
        </w:rPr>
        <w:t xml:space="preserve">«Развитие транспортной системы», утвержденной постановлением Администрации </w:t>
      </w:r>
      <w:r w:rsidRPr="00AA4CC3"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AA4CC3">
        <w:rPr>
          <w:sz w:val="28"/>
          <w:szCs w:val="28"/>
        </w:rPr>
        <w:t> </w:t>
      </w:r>
      <w:r w:rsidRPr="00AA4CC3">
        <w:rPr>
          <w:sz w:val="28"/>
        </w:rPr>
        <w:t xml:space="preserve">от 07.12.2018 года № 2086 </w:t>
      </w:r>
      <w:r w:rsidRPr="00AA4CC3">
        <w:rPr>
          <w:sz w:val="28"/>
          <w:szCs w:val="28"/>
        </w:rPr>
        <w:t xml:space="preserve">(далее – </w:t>
      </w:r>
      <w:r w:rsidRPr="00AA4CC3">
        <w:rPr>
          <w:rFonts w:eastAsia="Calibri"/>
          <w:sz w:val="28"/>
          <w:szCs w:val="28"/>
          <w:lang w:eastAsia="en-US"/>
        </w:rPr>
        <w:t>муниципальн</w:t>
      </w:r>
      <w:r w:rsidRPr="00AA4CC3">
        <w:rPr>
          <w:sz w:val="28"/>
          <w:szCs w:val="28"/>
        </w:rPr>
        <w:t xml:space="preserve">ая программа), ответственным исполнителем и участниками </w:t>
      </w:r>
      <w:r w:rsidRPr="00AA4CC3">
        <w:rPr>
          <w:rFonts w:eastAsia="Calibri"/>
          <w:sz w:val="28"/>
          <w:szCs w:val="28"/>
          <w:lang w:eastAsia="en-US"/>
        </w:rPr>
        <w:t>муниципальной</w:t>
      </w:r>
      <w:r w:rsidRPr="00AA4CC3">
        <w:rPr>
          <w:sz w:val="28"/>
          <w:szCs w:val="28"/>
        </w:rPr>
        <w:t xml:space="preserve"> программы в </w:t>
      </w:r>
      <w:r>
        <w:rPr>
          <w:rFonts w:eastAsia="TimesNewRoman"/>
          <w:kern w:val="2"/>
          <w:sz w:val="28"/>
          <w:szCs w:val="28"/>
        </w:rPr>
        <w:t>2024</w:t>
      </w:r>
      <w:r w:rsidRPr="00AA4CC3">
        <w:rPr>
          <w:kern w:val="2"/>
          <w:sz w:val="28"/>
          <w:szCs w:val="28"/>
        </w:rPr>
        <w:t xml:space="preserve"> году</w:t>
      </w:r>
      <w:r w:rsidRPr="00AA4CC3">
        <w:rPr>
          <w:sz w:val="28"/>
          <w:szCs w:val="28"/>
        </w:rPr>
        <w:t xml:space="preserve"> реализован комплекс мероприятий, в результате которых:</w:t>
      </w:r>
    </w:p>
    <w:p w14:paraId="6DD7C87A" w14:textId="77777777" w:rsidR="009B5351" w:rsidRPr="00AA4CC3" w:rsidRDefault="009B5351" w:rsidP="009B5351">
      <w:pPr>
        <w:ind w:left="6" w:firstLine="709"/>
        <w:contextualSpacing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созданы условия для устойчивого функционирования транспортной системы Белокалитвинского района, повышение уровня безопасности движения;</w:t>
      </w:r>
    </w:p>
    <w:p w14:paraId="0A32DD6B" w14:textId="77777777" w:rsidR="009B5351" w:rsidRPr="00AA4CC3" w:rsidRDefault="009B5351" w:rsidP="009B5351">
      <w:pPr>
        <w:ind w:left="6" w:firstLine="709"/>
        <w:contextualSpacing/>
        <w:jc w:val="both"/>
        <w:rPr>
          <w:sz w:val="28"/>
          <w:szCs w:val="22"/>
        </w:rPr>
      </w:pPr>
      <w:r w:rsidRPr="00AA4CC3">
        <w:rPr>
          <w:sz w:val="28"/>
          <w:szCs w:val="28"/>
        </w:rPr>
        <w:t>- обеспечены функционирование и развитие сети автомобильных дорог общего пользования Белокалитвинского района;</w:t>
      </w:r>
    </w:p>
    <w:p w14:paraId="5C651754" w14:textId="77777777" w:rsidR="009B5351" w:rsidRPr="00AA4CC3" w:rsidRDefault="009B5351" w:rsidP="009B5351">
      <w:pPr>
        <w:ind w:left="6" w:firstLine="709"/>
        <w:contextualSpacing/>
        <w:jc w:val="both"/>
        <w:rPr>
          <w:sz w:val="28"/>
          <w:szCs w:val="28"/>
        </w:rPr>
      </w:pPr>
      <w:r w:rsidRPr="00AA4CC3">
        <w:rPr>
          <w:sz w:val="28"/>
          <w:szCs w:val="22"/>
        </w:rPr>
        <w:t xml:space="preserve">- сокращены количества лиц, погибших в результате дорожно-транспортных происшествий, </w:t>
      </w:r>
      <w:r w:rsidRPr="00AA4CC3">
        <w:rPr>
          <w:sz w:val="28"/>
          <w:szCs w:val="28"/>
        </w:rPr>
        <w:t>снижение тяжести травм в дорожно-транспортных происшествиях;</w:t>
      </w:r>
    </w:p>
    <w:p w14:paraId="2D3CD9F8" w14:textId="77777777" w:rsidR="009B5351" w:rsidRPr="00AA4CC3" w:rsidRDefault="009B5351" w:rsidP="009B5351">
      <w:pPr>
        <w:ind w:left="6" w:firstLine="709"/>
        <w:contextualSpacing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улучшено транспортное обслуживание населения;</w:t>
      </w:r>
    </w:p>
    <w:p w14:paraId="1282BA84" w14:textId="77777777" w:rsidR="009B5351" w:rsidRPr="00AA4CC3" w:rsidRDefault="009B5351" w:rsidP="009B5351">
      <w:pPr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улучшено развитие современной системы оказания помощи пострадавшим в дорожно-транспортных происшествиях.</w:t>
      </w:r>
    </w:p>
    <w:p w14:paraId="3C3A0F01" w14:textId="77777777" w:rsidR="009B5351" w:rsidRPr="00AA4CC3" w:rsidRDefault="009B5351" w:rsidP="009B5351">
      <w:pPr>
        <w:jc w:val="both"/>
      </w:pPr>
    </w:p>
    <w:p w14:paraId="1A5E63EB" w14:textId="77777777" w:rsidR="009B5351" w:rsidRPr="00AA4CC3" w:rsidRDefault="009B5351" w:rsidP="009B5351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AA4CC3">
        <w:rPr>
          <w:b/>
          <w:kern w:val="2"/>
          <w:sz w:val="28"/>
          <w:szCs w:val="28"/>
        </w:rPr>
        <w:t xml:space="preserve">Раздел </w:t>
      </w:r>
      <w:r w:rsidRPr="00AA4CC3">
        <w:rPr>
          <w:b/>
          <w:kern w:val="2"/>
          <w:sz w:val="28"/>
          <w:szCs w:val="28"/>
          <w:lang w:val="en-US"/>
        </w:rPr>
        <w:t>II</w:t>
      </w:r>
      <w:r w:rsidRPr="00AA4CC3">
        <w:rPr>
          <w:b/>
          <w:kern w:val="2"/>
          <w:sz w:val="28"/>
          <w:szCs w:val="28"/>
        </w:rPr>
        <w:t xml:space="preserve">. </w:t>
      </w:r>
      <w:r w:rsidRPr="00AA4CC3">
        <w:rPr>
          <w:b/>
          <w:sz w:val="28"/>
          <w:szCs w:val="28"/>
        </w:rPr>
        <w:t xml:space="preserve">Результаты реализации основных мероприятий, приоритетных основных мероприятий, а также сведения о достижении контрольных событий муниципальной программы </w:t>
      </w:r>
    </w:p>
    <w:p w14:paraId="322BFDF2" w14:textId="77777777" w:rsidR="009B5351" w:rsidRPr="00AA4CC3" w:rsidRDefault="009B5351" w:rsidP="009B5351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5CBA0301" w14:textId="77777777" w:rsidR="009B5351" w:rsidRPr="00AA4CC3" w:rsidRDefault="009B5351" w:rsidP="009B5351">
      <w:pPr>
        <w:ind w:firstLine="709"/>
        <w:jc w:val="both"/>
        <w:rPr>
          <w:sz w:val="2"/>
          <w:szCs w:val="2"/>
        </w:rPr>
      </w:pPr>
      <w:r w:rsidRPr="00AA4CC3">
        <w:rPr>
          <w:sz w:val="28"/>
          <w:szCs w:val="28"/>
        </w:rPr>
        <w:t xml:space="preserve">Достижению результатов в </w:t>
      </w:r>
      <w:r>
        <w:rPr>
          <w:rFonts w:eastAsia="TimesNewRoman"/>
          <w:sz w:val="28"/>
          <w:szCs w:val="28"/>
        </w:rPr>
        <w:t>2024</w:t>
      </w:r>
      <w:r w:rsidRPr="00AA4CC3">
        <w:rPr>
          <w:sz w:val="28"/>
          <w:szCs w:val="28"/>
        </w:rPr>
        <w:t xml:space="preserve"> году способствовала реализация</w:t>
      </w:r>
      <w:r w:rsidRPr="00AA4CC3">
        <w:rPr>
          <w:sz w:val="28"/>
          <w:szCs w:val="28"/>
        </w:rPr>
        <w:br/>
      </w:r>
    </w:p>
    <w:p w14:paraId="67123240" w14:textId="77777777" w:rsidR="009B5351" w:rsidRPr="00AA4CC3" w:rsidRDefault="009B5351" w:rsidP="009B5351">
      <w:pPr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ответственным исполнителем, соисполнителем и участниками </w:t>
      </w:r>
      <w:r w:rsidRPr="00AA4CC3">
        <w:rPr>
          <w:rFonts w:eastAsia="Calibri"/>
          <w:sz w:val="28"/>
          <w:szCs w:val="28"/>
          <w:lang w:eastAsia="en-US"/>
        </w:rPr>
        <w:t>муниципальной</w:t>
      </w:r>
      <w:r w:rsidRPr="00AA4CC3">
        <w:rPr>
          <w:sz w:val="28"/>
          <w:szCs w:val="28"/>
        </w:rPr>
        <w:t xml:space="preserve"> программы</w:t>
      </w:r>
      <w:r w:rsidRPr="00AA4CC3">
        <w:rPr>
          <w:kern w:val="2"/>
          <w:sz w:val="28"/>
          <w:szCs w:val="28"/>
        </w:rPr>
        <w:t xml:space="preserve"> основных мероприятий, приоритетных основных мероприятий.</w:t>
      </w:r>
    </w:p>
    <w:p w14:paraId="401EA8E0" w14:textId="77777777" w:rsidR="009B5351" w:rsidRPr="00AA4CC3" w:rsidRDefault="009B5351" w:rsidP="009B5351">
      <w:pPr>
        <w:ind w:firstLine="708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В рамках подпрограммы 1 </w:t>
      </w:r>
      <w:r w:rsidRPr="00AA4CC3">
        <w:rPr>
          <w:sz w:val="28"/>
        </w:rPr>
        <w:t>«</w:t>
      </w:r>
      <w:r w:rsidRPr="00AA4CC3">
        <w:rPr>
          <w:sz w:val="28"/>
          <w:szCs w:val="28"/>
        </w:rPr>
        <w:t xml:space="preserve">Развитие транспортной инфраструктуры Белокалитвинского района», </w:t>
      </w:r>
      <w:r w:rsidRPr="00AA4CC3">
        <w:rPr>
          <w:kern w:val="2"/>
          <w:sz w:val="28"/>
          <w:szCs w:val="28"/>
        </w:rPr>
        <w:t>предусмотрена реализация 4 основных мероприятий.</w:t>
      </w:r>
    </w:p>
    <w:p w14:paraId="73417B3B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Основное мероприятие 1.1. «</w:t>
      </w:r>
      <w:r w:rsidRPr="00AA4CC3">
        <w:rPr>
          <w:sz w:val="28"/>
          <w:szCs w:val="28"/>
        </w:rPr>
        <w:t>Содержание и ремонт автомобильных дорог общего пользования местного значения и искусственных сооружений на них</w:t>
      </w:r>
      <w:r w:rsidRPr="00AA4CC3">
        <w:rPr>
          <w:kern w:val="2"/>
          <w:sz w:val="28"/>
          <w:szCs w:val="28"/>
        </w:rPr>
        <w:t>» выполнено в полном объеме.</w:t>
      </w:r>
    </w:p>
    <w:p w14:paraId="322168D1" w14:textId="77777777" w:rsidR="009B5351" w:rsidRPr="00AA4CC3" w:rsidRDefault="009B5351" w:rsidP="009B5351">
      <w:pPr>
        <w:ind w:firstLine="709"/>
        <w:jc w:val="both"/>
        <w:rPr>
          <w:sz w:val="28"/>
          <w:szCs w:val="28"/>
          <w:shd w:val="clear" w:color="auto" w:fill="FFFFFF"/>
        </w:rPr>
      </w:pPr>
      <w:r w:rsidRPr="00AA4CC3">
        <w:rPr>
          <w:sz w:val="28"/>
          <w:szCs w:val="28"/>
          <w:shd w:val="clear" w:color="auto" w:fill="FFFFFF"/>
        </w:rPr>
        <w:lastRenderedPageBreak/>
        <w:t>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района; повышение уровня безопасности движения, обеспечение функционирования и развитию сети автомобильных дорог общего пользования Белокалитвинского района.</w:t>
      </w:r>
    </w:p>
    <w:p w14:paraId="46BEE06F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Основное мероприятие 1.2. Капитальный ремонт автомобильных дорог общего пользования местного значения и искусственных сооружений на них выполнено в полном объеме.</w:t>
      </w:r>
    </w:p>
    <w:p w14:paraId="23B4D93E" w14:textId="77777777" w:rsidR="009B5351" w:rsidRPr="00AA4CC3" w:rsidRDefault="009B5351" w:rsidP="009B5351">
      <w:pPr>
        <w:ind w:firstLine="709"/>
        <w:jc w:val="both"/>
        <w:rPr>
          <w:sz w:val="28"/>
          <w:szCs w:val="28"/>
          <w:shd w:val="clear" w:color="auto" w:fill="FFFFFF"/>
        </w:rPr>
      </w:pPr>
      <w:r w:rsidRPr="00AA4CC3">
        <w:rPr>
          <w:sz w:val="28"/>
          <w:szCs w:val="28"/>
          <w:shd w:val="clear" w:color="auto" w:fill="FFFFFF"/>
        </w:rPr>
        <w:t>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района; повышение уровня безопасности движения, обеспечение функционирования и развитию сети автомобильных дорог общего пользования Белокалитвинского района.</w:t>
      </w:r>
    </w:p>
    <w:p w14:paraId="6BFEEDF9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sz w:val="28"/>
          <w:szCs w:val="28"/>
          <w:shd w:val="clear" w:color="auto" w:fill="FFFFFF"/>
        </w:rPr>
        <w:t>Основное мероприятие 1.3. «</w:t>
      </w:r>
      <w:r w:rsidRPr="00AA4CC3">
        <w:rPr>
          <w:sz w:val="28"/>
          <w:szCs w:val="28"/>
        </w:rPr>
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стоимости» </w:t>
      </w:r>
      <w:r w:rsidRPr="00AA4CC3">
        <w:rPr>
          <w:kern w:val="2"/>
          <w:sz w:val="28"/>
          <w:szCs w:val="28"/>
        </w:rPr>
        <w:t>выполнено в полном объеме.</w:t>
      </w:r>
    </w:p>
    <w:p w14:paraId="2DFC4A1E" w14:textId="77777777" w:rsidR="009B5351" w:rsidRPr="00AA4CC3" w:rsidRDefault="009B5351" w:rsidP="009B5351">
      <w:pPr>
        <w:ind w:firstLine="709"/>
        <w:jc w:val="both"/>
        <w:rPr>
          <w:sz w:val="28"/>
          <w:szCs w:val="28"/>
          <w:shd w:val="clear" w:color="auto" w:fill="FFFFFF"/>
        </w:rPr>
      </w:pPr>
      <w:r w:rsidRPr="00AA4CC3">
        <w:rPr>
          <w:sz w:val="28"/>
          <w:szCs w:val="28"/>
          <w:shd w:val="clear" w:color="auto" w:fill="FFFFFF"/>
        </w:rPr>
        <w:t>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района; повышение уровня безопасности движения, обеспечение функционирования и развитию сети автомобильных дорог общего пользования Белокалитвинского района.</w:t>
      </w:r>
    </w:p>
    <w:p w14:paraId="42B420AA" w14:textId="77777777" w:rsidR="009B5351" w:rsidRPr="00AA4CC3" w:rsidRDefault="009B5351" w:rsidP="009B5351">
      <w:pPr>
        <w:widowControl w:val="0"/>
        <w:autoSpaceDE w:val="0"/>
        <w:autoSpaceDN w:val="0"/>
        <w:adjustRightInd w:val="0"/>
        <w:ind w:firstLine="709"/>
        <w:jc w:val="both"/>
      </w:pPr>
      <w:r w:rsidRPr="00AA4CC3">
        <w:rPr>
          <w:sz w:val="28"/>
          <w:szCs w:val="28"/>
        </w:rPr>
        <w:t>Основное мероприятие 1.4. 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«Развитие транспортной системы»</w:t>
      </w:r>
      <w:r w:rsidRPr="00AA4CC3">
        <w:rPr>
          <w:kern w:val="2"/>
          <w:sz w:val="28"/>
          <w:szCs w:val="28"/>
        </w:rPr>
        <w:t xml:space="preserve"> выполнено в полном объеме.</w:t>
      </w:r>
    </w:p>
    <w:p w14:paraId="1355E357" w14:textId="77777777" w:rsidR="009B5351" w:rsidRPr="00AA4CC3" w:rsidRDefault="009B5351" w:rsidP="009B5351">
      <w:pPr>
        <w:ind w:firstLine="709"/>
        <w:jc w:val="both"/>
        <w:rPr>
          <w:sz w:val="28"/>
          <w:szCs w:val="28"/>
          <w:shd w:val="clear" w:color="auto" w:fill="FFFFFF"/>
        </w:rPr>
      </w:pPr>
      <w:r w:rsidRPr="00AA4CC3">
        <w:rPr>
          <w:sz w:val="28"/>
          <w:szCs w:val="28"/>
          <w:shd w:val="clear" w:color="auto" w:fill="FFFFFF"/>
        </w:rPr>
        <w:t>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района; повышение уровня безопасности движения, обеспечение функционирования и развитию сети автомобильных дорог общего пользования Белокалитвинского района.</w:t>
      </w:r>
    </w:p>
    <w:p w14:paraId="60FF4251" w14:textId="77777777" w:rsidR="009B5351" w:rsidRPr="00AA4CC3" w:rsidRDefault="009B5351" w:rsidP="009B5351">
      <w:pPr>
        <w:ind w:firstLine="708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В рамках подпрограммы 2 </w:t>
      </w:r>
      <w:r w:rsidRPr="00AA4CC3">
        <w:rPr>
          <w:sz w:val="28"/>
          <w:szCs w:val="28"/>
        </w:rPr>
        <w:t xml:space="preserve">«Повышение безопасности дорожного движения на территории Белокалитвинского района», </w:t>
      </w:r>
      <w:r w:rsidRPr="00AA4CC3">
        <w:rPr>
          <w:kern w:val="2"/>
          <w:sz w:val="28"/>
          <w:szCs w:val="28"/>
        </w:rPr>
        <w:t>предусмотрена реализация 2 основных мероприятий.</w:t>
      </w:r>
    </w:p>
    <w:p w14:paraId="3BA002BB" w14:textId="77777777" w:rsidR="009B5351" w:rsidRPr="00AA4CC3" w:rsidRDefault="009B5351" w:rsidP="009B53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AA4CC3">
        <w:rPr>
          <w:sz w:val="28"/>
          <w:szCs w:val="28"/>
        </w:rPr>
        <w:t xml:space="preserve">Основное мероприятие 2.1. </w:t>
      </w:r>
      <w:r w:rsidRPr="00AA4CC3">
        <w:rPr>
          <w:sz w:val="28"/>
        </w:rPr>
        <w:t>Мероприятия по обеспечению дорожного движения в рамках подпрограммы «Повышение безопасности дорожного движения на территории Белокалитвинского района» муниципальной программы Белокалитвинского района «Развитие транспортной системы»</w:t>
      </w:r>
      <w:r>
        <w:rPr>
          <w:sz w:val="28"/>
        </w:rPr>
        <w:t xml:space="preserve"> выполнено в пол</w:t>
      </w:r>
      <w:r w:rsidRPr="00AA4CC3">
        <w:rPr>
          <w:sz w:val="28"/>
        </w:rPr>
        <w:t>ном объеме.</w:t>
      </w:r>
    </w:p>
    <w:p w14:paraId="04958998" w14:textId="77777777" w:rsidR="009B5351" w:rsidRPr="00AA4CC3" w:rsidRDefault="009B5351" w:rsidP="009B5351">
      <w:pPr>
        <w:ind w:firstLine="709"/>
        <w:jc w:val="both"/>
        <w:rPr>
          <w:sz w:val="28"/>
          <w:szCs w:val="28"/>
          <w:shd w:val="clear" w:color="auto" w:fill="FFFFFF"/>
        </w:rPr>
      </w:pPr>
      <w:r w:rsidRPr="00AA4CC3">
        <w:rPr>
          <w:sz w:val="28"/>
          <w:szCs w:val="28"/>
          <w:shd w:val="clear" w:color="auto" w:fill="FFFFFF"/>
        </w:rPr>
        <w:t xml:space="preserve">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района; повышение уровня безопасности движения, </w:t>
      </w:r>
      <w:r w:rsidRPr="00AA4CC3">
        <w:rPr>
          <w:sz w:val="28"/>
          <w:szCs w:val="28"/>
          <w:shd w:val="clear" w:color="auto" w:fill="FFFFFF"/>
        </w:rPr>
        <w:lastRenderedPageBreak/>
        <w:t>обеспечение функционирования и развитию сети автомобильных дорог общего пользования Белокалитвинского района.</w:t>
      </w:r>
    </w:p>
    <w:p w14:paraId="77CC2E88" w14:textId="77777777" w:rsidR="009B5351" w:rsidRPr="00AA4CC3" w:rsidRDefault="009B5351" w:rsidP="009B53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AA4CC3">
        <w:rPr>
          <w:sz w:val="28"/>
          <w:szCs w:val="28"/>
        </w:rPr>
        <w:t>Основное мероприятие 2.10.</w:t>
      </w:r>
      <w:r w:rsidRPr="00AA4CC3">
        <w:t xml:space="preserve"> </w:t>
      </w:r>
      <w:r w:rsidRPr="00AA4CC3">
        <w:rPr>
          <w:sz w:val="28"/>
        </w:rPr>
        <w:t>Иные межбюджетные трансферты по обеспечению мероприятий по безопасности дорожного движения выполнено в полном объеме.</w:t>
      </w:r>
    </w:p>
    <w:p w14:paraId="6F221EF3" w14:textId="77777777" w:rsidR="009B5351" w:rsidRPr="00AA4CC3" w:rsidRDefault="009B5351" w:rsidP="009B5351">
      <w:pPr>
        <w:ind w:firstLine="709"/>
        <w:jc w:val="both"/>
        <w:rPr>
          <w:sz w:val="28"/>
          <w:szCs w:val="28"/>
          <w:shd w:val="clear" w:color="auto" w:fill="FFFFFF"/>
        </w:rPr>
      </w:pPr>
      <w:r w:rsidRPr="00AA4CC3">
        <w:rPr>
          <w:sz w:val="28"/>
          <w:szCs w:val="28"/>
          <w:shd w:val="clear" w:color="auto" w:fill="FFFFFF"/>
        </w:rPr>
        <w:t>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района; повышение уровня безопасности движения, обеспечение функционирования и развитию сети автомобильных дорог общего пользования Белокалитвинского района.</w:t>
      </w:r>
    </w:p>
    <w:p w14:paraId="0B0A40C0" w14:textId="77777777" w:rsidR="009B5351" w:rsidRPr="00AA4CC3" w:rsidRDefault="009B5351" w:rsidP="009B53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AA4CC3">
        <w:rPr>
          <w:sz w:val="28"/>
          <w:szCs w:val="28"/>
        </w:rPr>
        <w:t xml:space="preserve">Сведения о выполнении основных мероприятий, </w:t>
      </w:r>
      <w:r w:rsidRPr="00AA4CC3">
        <w:rPr>
          <w:kern w:val="2"/>
          <w:sz w:val="28"/>
          <w:szCs w:val="28"/>
        </w:rPr>
        <w:t>приоритетных основных мероприятий</w:t>
      </w:r>
      <w:r w:rsidRPr="00AA4CC3">
        <w:rPr>
          <w:sz w:val="28"/>
          <w:szCs w:val="28"/>
        </w:rPr>
        <w:t xml:space="preserve">, № 1 к отчету о реализации </w:t>
      </w:r>
      <w:r w:rsidRPr="00AA4CC3">
        <w:rPr>
          <w:rFonts w:eastAsia="Calibri"/>
          <w:sz w:val="28"/>
          <w:szCs w:val="28"/>
          <w:lang w:eastAsia="en-US"/>
        </w:rPr>
        <w:t>муниципальной</w:t>
      </w:r>
      <w:r w:rsidRPr="00AA4CC3">
        <w:rPr>
          <w:sz w:val="28"/>
          <w:szCs w:val="28"/>
        </w:rPr>
        <w:t xml:space="preserve"> программы.</w:t>
      </w:r>
    </w:p>
    <w:p w14:paraId="2362AB97" w14:textId="77777777" w:rsidR="009B5351" w:rsidRPr="00AA4CC3" w:rsidRDefault="009B5351" w:rsidP="009B5351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1B5D8F48" w14:textId="77777777" w:rsidR="009B5351" w:rsidRPr="00AA4CC3" w:rsidRDefault="009B5351" w:rsidP="009B5351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AA4CC3">
        <w:rPr>
          <w:b/>
          <w:kern w:val="2"/>
          <w:sz w:val="28"/>
          <w:szCs w:val="28"/>
        </w:rPr>
        <w:t xml:space="preserve">Раздел </w:t>
      </w:r>
      <w:r w:rsidRPr="00AA4CC3">
        <w:rPr>
          <w:b/>
          <w:kern w:val="2"/>
          <w:sz w:val="28"/>
          <w:szCs w:val="28"/>
          <w:lang w:val="en-US"/>
        </w:rPr>
        <w:t>III</w:t>
      </w:r>
      <w:r w:rsidRPr="00AA4CC3">
        <w:rPr>
          <w:b/>
          <w:kern w:val="2"/>
          <w:sz w:val="28"/>
          <w:szCs w:val="28"/>
        </w:rPr>
        <w:t xml:space="preserve">. Анализ факторов, повлиявших на ход реализации муниципальной программы </w:t>
      </w:r>
    </w:p>
    <w:p w14:paraId="6F4E854F" w14:textId="77777777" w:rsidR="009B5351" w:rsidRPr="00AA4CC3" w:rsidRDefault="009B5351" w:rsidP="009B5351">
      <w:pPr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5D24D5" w14:textId="77777777" w:rsidR="009B5351" w:rsidRPr="00AA4CC3" w:rsidRDefault="009B5351" w:rsidP="009B53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 xml:space="preserve">В </w:t>
      </w:r>
      <w:r>
        <w:rPr>
          <w:sz w:val="28"/>
          <w:szCs w:val="28"/>
        </w:rPr>
        <w:t>2024</w:t>
      </w:r>
      <w:r w:rsidRPr="00AA4CC3">
        <w:rPr>
          <w:sz w:val="28"/>
          <w:szCs w:val="28"/>
        </w:rPr>
        <w:t xml:space="preserve"> году </w:t>
      </w:r>
      <w:r w:rsidRPr="00AA4CC3">
        <w:rPr>
          <w:kern w:val="2"/>
          <w:sz w:val="28"/>
          <w:szCs w:val="28"/>
        </w:rPr>
        <w:t>на ход реализации муниципальной программы не оказывали влияние факторы.</w:t>
      </w:r>
    </w:p>
    <w:p w14:paraId="3A5AC00B" w14:textId="77777777" w:rsidR="009B5351" w:rsidRPr="00AA4CC3" w:rsidRDefault="009B5351" w:rsidP="009B5351">
      <w:pPr>
        <w:tabs>
          <w:tab w:val="left" w:pos="4769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46863678" w14:textId="77777777" w:rsidR="009B5351" w:rsidRPr="00AA4CC3" w:rsidRDefault="009B5351" w:rsidP="009B5351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AA4CC3">
        <w:rPr>
          <w:b/>
          <w:kern w:val="2"/>
          <w:sz w:val="28"/>
          <w:szCs w:val="28"/>
        </w:rPr>
        <w:t xml:space="preserve">Раздел </w:t>
      </w:r>
      <w:r w:rsidRPr="00AA4CC3">
        <w:rPr>
          <w:b/>
          <w:kern w:val="2"/>
          <w:sz w:val="28"/>
          <w:szCs w:val="28"/>
          <w:lang w:val="en-US"/>
        </w:rPr>
        <w:t>IV</w:t>
      </w:r>
      <w:r w:rsidRPr="00AA4CC3">
        <w:rPr>
          <w:b/>
          <w:kern w:val="2"/>
          <w:sz w:val="28"/>
          <w:szCs w:val="28"/>
        </w:rPr>
        <w:t xml:space="preserve">. </w:t>
      </w:r>
      <w:r w:rsidRPr="00AA4CC3">
        <w:rPr>
          <w:b/>
          <w:sz w:val="28"/>
          <w:szCs w:val="28"/>
        </w:rPr>
        <w:t>Сведения об использования бюджетных ассигнований и внебюджетных средств на реализацию муниципальной программы</w:t>
      </w:r>
    </w:p>
    <w:p w14:paraId="25E47695" w14:textId="77777777" w:rsidR="009B5351" w:rsidRPr="00AA4CC3" w:rsidRDefault="009B5351" w:rsidP="009B5351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48A5F590" w14:textId="77777777" w:rsidR="009B5351" w:rsidRPr="00AA4CC3" w:rsidRDefault="009B5351" w:rsidP="009B5351">
      <w:pPr>
        <w:autoSpaceDE w:val="0"/>
        <w:autoSpaceDN w:val="0"/>
        <w:adjustRightInd w:val="0"/>
        <w:ind w:firstLine="709"/>
        <w:jc w:val="both"/>
        <w:rPr>
          <w:kern w:val="2"/>
          <w:sz w:val="2"/>
          <w:szCs w:val="2"/>
        </w:rPr>
      </w:pPr>
      <w:r w:rsidRPr="00AA4CC3">
        <w:rPr>
          <w:kern w:val="2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>
        <w:rPr>
          <w:rFonts w:eastAsia="TimesNewRoman"/>
          <w:kern w:val="2"/>
          <w:sz w:val="28"/>
          <w:szCs w:val="28"/>
        </w:rPr>
        <w:t>2024</w:t>
      </w:r>
      <w:r w:rsidRPr="00AA4CC3">
        <w:rPr>
          <w:rFonts w:eastAsia="TimesNewRoman"/>
          <w:kern w:val="2"/>
          <w:sz w:val="28"/>
          <w:szCs w:val="28"/>
        </w:rPr>
        <w:t xml:space="preserve"> </w:t>
      </w:r>
      <w:r w:rsidRPr="00AA4CC3">
        <w:rPr>
          <w:kern w:val="2"/>
          <w:sz w:val="28"/>
          <w:szCs w:val="28"/>
        </w:rPr>
        <w:t xml:space="preserve">год составил </w:t>
      </w:r>
      <w:r>
        <w:rPr>
          <w:kern w:val="2"/>
          <w:sz w:val="28"/>
          <w:szCs w:val="28"/>
        </w:rPr>
        <w:t>143 710,0</w:t>
      </w:r>
      <w:r w:rsidRPr="00AA4CC3">
        <w:rPr>
          <w:kern w:val="2"/>
          <w:sz w:val="28"/>
          <w:szCs w:val="28"/>
        </w:rPr>
        <w:t xml:space="preserve"> тыс. рублей, </w:t>
      </w:r>
      <w:r w:rsidRPr="00AA4CC3">
        <w:rPr>
          <w:kern w:val="2"/>
          <w:sz w:val="28"/>
          <w:szCs w:val="28"/>
        </w:rPr>
        <w:br/>
      </w:r>
    </w:p>
    <w:p w14:paraId="21CA8170" w14:textId="77777777" w:rsidR="009B5351" w:rsidRPr="00AA4CC3" w:rsidRDefault="009B5351" w:rsidP="009B5351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в том числе по источникам финансирования:</w:t>
      </w:r>
    </w:p>
    <w:p w14:paraId="70D45D48" w14:textId="77777777" w:rsidR="009B5351" w:rsidRPr="00AA4CC3" w:rsidRDefault="009B5351" w:rsidP="009B53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- местный бюджет – </w:t>
      </w:r>
      <w:r>
        <w:rPr>
          <w:kern w:val="2"/>
          <w:sz w:val="28"/>
          <w:szCs w:val="28"/>
        </w:rPr>
        <w:t>85 719,0</w:t>
      </w:r>
      <w:r w:rsidRPr="00AA4CC3">
        <w:rPr>
          <w:kern w:val="2"/>
          <w:sz w:val="28"/>
          <w:szCs w:val="28"/>
        </w:rPr>
        <w:t xml:space="preserve"> тыс. рублей;</w:t>
      </w:r>
    </w:p>
    <w:p w14:paraId="1E0B8AD2" w14:textId="77777777" w:rsidR="009B5351" w:rsidRPr="00AA4CC3" w:rsidRDefault="009B5351" w:rsidP="009B53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- областной бюджет – </w:t>
      </w:r>
      <w:r>
        <w:rPr>
          <w:kern w:val="2"/>
          <w:sz w:val="28"/>
          <w:szCs w:val="28"/>
        </w:rPr>
        <w:t>57 991,0</w:t>
      </w:r>
      <w:r w:rsidRPr="00AA4CC3">
        <w:rPr>
          <w:kern w:val="2"/>
          <w:sz w:val="28"/>
          <w:szCs w:val="28"/>
        </w:rPr>
        <w:t xml:space="preserve"> тыс. рублей;</w:t>
      </w:r>
    </w:p>
    <w:p w14:paraId="3BD950EA" w14:textId="77777777" w:rsidR="009B5351" w:rsidRPr="00AA4CC3" w:rsidRDefault="009B5351" w:rsidP="009B5351">
      <w:pPr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AA4CC3">
        <w:rPr>
          <w:spacing w:val="-4"/>
          <w:kern w:val="2"/>
          <w:sz w:val="28"/>
          <w:szCs w:val="28"/>
        </w:rPr>
        <w:t>План ассигнований в соответствии с решением Собрания депутатов Белокалитвинского района</w:t>
      </w:r>
      <w:r w:rsidRPr="00AA4CC3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Pr="00AA4CC3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AA4CC3">
        <w:rPr>
          <w:sz w:val="28"/>
          <w:szCs w:val="28"/>
        </w:rPr>
        <w:t xml:space="preserve"> № </w:t>
      </w:r>
      <w:r>
        <w:rPr>
          <w:sz w:val="28"/>
          <w:szCs w:val="28"/>
        </w:rPr>
        <w:t>133</w:t>
      </w:r>
      <w:r w:rsidRPr="00AA4CC3">
        <w:rPr>
          <w:sz w:val="28"/>
          <w:szCs w:val="28"/>
        </w:rPr>
        <w:t xml:space="preserve"> «О бюджете Белокалитвинского района на </w:t>
      </w:r>
      <w:r>
        <w:rPr>
          <w:sz w:val="28"/>
          <w:szCs w:val="28"/>
        </w:rPr>
        <w:t>2024</w:t>
      </w:r>
      <w:r w:rsidRPr="00AA4CC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AA4CC3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AA4CC3">
        <w:rPr>
          <w:sz w:val="28"/>
          <w:szCs w:val="28"/>
        </w:rPr>
        <w:t xml:space="preserve"> годов»</w:t>
      </w:r>
      <w:r w:rsidRPr="00AA4CC3">
        <w:rPr>
          <w:spacing w:val="-4"/>
          <w:kern w:val="2"/>
          <w:sz w:val="28"/>
          <w:szCs w:val="28"/>
        </w:rPr>
        <w:t xml:space="preserve"> составил </w:t>
      </w:r>
      <w:r>
        <w:rPr>
          <w:kern w:val="2"/>
          <w:sz w:val="28"/>
          <w:szCs w:val="28"/>
        </w:rPr>
        <w:t>143 617,3</w:t>
      </w:r>
      <w:r w:rsidRPr="00AA4CC3">
        <w:rPr>
          <w:kern w:val="2"/>
          <w:sz w:val="28"/>
          <w:szCs w:val="28"/>
        </w:rPr>
        <w:t xml:space="preserve"> </w:t>
      </w:r>
      <w:r w:rsidRPr="00AA4CC3">
        <w:rPr>
          <w:spacing w:val="-4"/>
          <w:kern w:val="2"/>
          <w:sz w:val="28"/>
          <w:szCs w:val="28"/>
        </w:rPr>
        <w:t xml:space="preserve">тыс. рублей. В соответствии со сводной бюджетной росписью – </w:t>
      </w:r>
      <w:r>
        <w:rPr>
          <w:kern w:val="2"/>
          <w:sz w:val="28"/>
          <w:szCs w:val="28"/>
        </w:rPr>
        <w:t>143 617,3</w:t>
      </w:r>
      <w:r w:rsidRPr="00AA4CC3">
        <w:rPr>
          <w:kern w:val="2"/>
          <w:sz w:val="28"/>
          <w:szCs w:val="28"/>
        </w:rPr>
        <w:t xml:space="preserve"> </w:t>
      </w:r>
      <w:r w:rsidRPr="00AA4CC3">
        <w:rPr>
          <w:spacing w:val="-4"/>
          <w:kern w:val="2"/>
          <w:sz w:val="28"/>
          <w:szCs w:val="28"/>
        </w:rPr>
        <w:t>тыс. рублей, в том числе по источникам финансирования:</w:t>
      </w:r>
    </w:p>
    <w:p w14:paraId="1B01E472" w14:textId="77777777" w:rsidR="009B5351" w:rsidRPr="00AA4CC3" w:rsidRDefault="009B5351" w:rsidP="009B53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- местный бюджет – </w:t>
      </w:r>
      <w:r>
        <w:rPr>
          <w:kern w:val="2"/>
          <w:sz w:val="28"/>
          <w:szCs w:val="28"/>
        </w:rPr>
        <w:t>85 626,3</w:t>
      </w:r>
      <w:r w:rsidRPr="00AA4CC3">
        <w:rPr>
          <w:kern w:val="2"/>
          <w:sz w:val="28"/>
          <w:szCs w:val="28"/>
        </w:rPr>
        <w:t xml:space="preserve"> тыс. рублей;</w:t>
      </w:r>
    </w:p>
    <w:p w14:paraId="32A5AF2C" w14:textId="77777777" w:rsidR="009B5351" w:rsidRPr="00AA4CC3" w:rsidRDefault="009B5351" w:rsidP="009B53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- областной бюджет – </w:t>
      </w:r>
      <w:r>
        <w:rPr>
          <w:kern w:val="2"/>
          <w:sz w:val="28"/>
          <w:szCs w:val="28"/>
        </w:rPr>
        <w:t>57 991,0</w:t>
      </w:r>
      <w:r w:rsidRPr="00AA4CC3">
        <w:rPr>
          <w:kern w:val="2"/>
          <w:sz w:val="28"/>
          <w:szCs w:val="28"/>
        </w:rPr>
        <w:t xml:space="preserve"> тыс. рублей.</w:t>
      </w:r>
    </w:p>
    <w:p w14:paraId="193E08F2" w14:textId="77777777" w:rsidR="009B5351" w:rsidRPr="00AA4CC3" w:rsidRDefault="009B5351" w:rsidP="009B53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Исполнение расходов по муниципальной программе составило            </w:t>
      </w:r>
      <w:r>
        <w:rPr>
          <w:kern w:val="2"/>
          <w:sz w:val="28"/>
          <w:szCs w:val="28"/>
        </w:rPr>
        <w:t>136 049,6</w:t>
      </w:r>
      <w:r w:rsidRPr="00AA4CC3">
        <w:rPr>
          <w:kern w:val="2"/>
          <w:sz w:val="28"/>
          <w:szCs w:val="28"/>
        </w:rPr>
        <w:t xml:space="preserve"> тыс. рублей, в том числе по источникам финансирования:</w:t>
      </w:r>
    </w:p>
    <w:p w14:paraId="7BE9FD35" w14:textId="77777777" w:rsidR="009B5351" w:rsidRPr="00AA4CC3" w:rsidRDefault="009B5351" w:rsidP="009B53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- местный бюджет – 78</w:t>
      </w:r>
      <w:r>
        <w:rPr>
          <w:kern w:val="2"/>
          <w:sz w:val="28"/>
          <w:szCs w:val="28"/>
        </w:rPr>
        <w:t> 058,6</w:t>
      </w:r>
      <w:r w:rsidRPr="00AA4CC3">
        <w:rPr>
          <w:kern w:val="2"/>
          <w:sz w:val="28"/>
          <w:szCs w:val="28"/>
        </w:rPr>
        <w:t xml:space="preserve"> тыс. рублей;</w:t>
      </w:r>
    </w:p>
    <w:p w14:paraId="5AA3DD87" w14:textId="77777777" w:rsidR="009B5351" w:rsidRPr="00AA4CC3" w:rsidRDefault="009B5351" w:rsidP="009B53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- областной бюджет – </w:t>
      </w:r>
      <w:r>
        <w:rPr>
          <w:kern w:val="2"/>
          <w:sz w:val="28"/>
          <w:szCs w:val="28"/>
        </w:rPr>
        <w:t>57 991,0</w:t>
      </w:r>
      <w:r w:rsidRPr="00AA4CC3">
        <w:rPr>
          <w:kern w:val="2"/>
          <w:sz w:val="28"/>
          <w:szCs w:val="28"/>
        </w:rPr>
        <w:t xml:space="preserve"> тыс. рублей;</w:t>
      </w:r>
    </w:p>
    <w:p w14:paraId="5B7666DF" w14:textId="77777777" w:rsidR="009B5351" w:rsidRPr="00AA4CC3" w:rsidRDefault="009B5351" w:rsidP="009B535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A4CC3">
        <w:rPr>
          <w:rFonts w:eastAsia="Calibri"/>
          <w:kern w:val="2"/>
          <w:sz w:val="28"/>
          <w:szCs w:val="28"/>
          <w:lang w:eastAsia="en-US"/>
        </w:rPr>
        <w:t xml:space="preserve">Объем неосвоенных бюджетных ассигнований местного бюджета </w:t>
      </w:r>
      <w:r w:rsidRPr="00AA4CC3">
        <w:rPr>
          <w:rFonts w:eastAsia="Calibri"/>
          <w:kern w:val="2"/>
          <w:sz w:val="28"/>
          <w:szCs w:val="28"/>
          <w:lang w:eastAsia="en-US"/>
        </w:rPr>
        <w:br/>
      </w:r>
      <w:r w:rsidRPr="00AA4CC3">
        <w:rPr>
          <w:rFonts w:eastAsia="Calibri"/>
          <w:spacing w:val="-4"/>
          <w:kern w:val="2"/>
          <w:sz w:val="28"/>
          <w:szCs w:val="28"/>
          <w:lang w:eastAsia="en-US"/>
        </w:rPr>
        <w:t xml:space="preserve">составил </w:t>
      </w:r>
      <w:r>
        <w:rPr>
          <w:rFonts w:eastAsia="Calibri"/>
          <w:spacing w:val="-4"/>
          <w:kern w:val="2"/>
          <w:sz w:val="28"/>
          <w:szCs w:val="28"/>
          <w:lang w:eastAsia="en-US"/>
        </w:rPr>
        <w:t>7 567,7</w:t>
      </w:r>
      <w:r w:rsidRPr="00AA4CC3">
        <w:rPr>
          <w:rFonts w:eastAsia="Calibri"/>
          <w:spacing w:val="-4"/>
          <w:kern w:val="2"/>
          <w:sz w:val="28"/>
          <w:szCs w:val="28"/>
          <w:lang w:eastAsia="en-US"/>
        </w:rPr>
        <w:t xml:space="preserve"> тыс. рублей, </w:t>
      </w:r>
      <w:r w:rsidRPr="00AA4CC3">
        <w:rPr>
          <w:rFonts w:eastAsia="Calibri"/>
          <w:kern w:val="2"/>
          <w:sz w:val="28"/>
          <w:szCs w:val="28"/>
          <w:lang w:eastAsia="en-US"/>
        </w:rPr>
        <w:t>в том числе:</w:t>
      </w:r>
    </w:p>
    <w:p w14:paraId="68556941" w14:textId="77777777" w:rsidR="009B5351" w:rsidRPr="00AA4CC3" w:rsidRDefault="009B5351" w:rsidP="009B535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A4CC3">
        <w:rPr>
          <w:rFonts w:eastAsia="Calibri"/>
          <w:sz w:val="28"/>
          <w:lang w:eastAsia="en-US"/>
        </w:rPr>
        <w:t xml:space="preserve">- </w:t>
      </w:r>
      <w:r>
        <w:rPr>
          <w:rFonts w:eastAsia="Calibri"/>
          <w:sz w:val="28"/>
          <w:lang w:eastAsia="en-US"/>
        </w:rPr>
        <w:t>5 058,3</w:t>
      </w:r>
      <w:r w:rsidRPr="00AA4CC3">
        <w:rPr>
          <w:rFonts w:eastAsia="Calibri"/>
          <w:sz w:val="28"/>
          <w:lang w:eastAsia="en-US"/>
        </w:rPr>
        <w:t xml:space="preserve"> тыс. рублей резерв;</w:t>
      </w:r>
    </w:p>
    <w:p w14:paraId="2FB3C033" w14:textId="77777777" w:rsidR="009B5351" w:rsidRPr="00AA4CC3" w:rsidRDefault="009B5351" w:rsidP="009B535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A4CC3">
        <w:rPr>
          <w:rFonts w:eastAsia="Calibri"/>
          <w:kern w:val="2"/>
          <w:sz w:val="28"/>
          <w:szCs w:val="28"/>
          <w:lang w:eastAsia="en-US"/>
        </w:rPr>
        <w:t xml:space="preserve">- </w:t>
      </w:r>
      <w:r>
        <w:rPr>
          <w:rFonts w:eastAsia="Calibri"/>
          <w:kern w:val="2"/>
          <w:sz w:val="28"/>
          <w:szCs w:val="28"/>
          <w:lang w:eastAsia="en-US"/>
        </w:rPr>
        <w:t>2 509,4</w:t>
      </w:r>
      <w:r w:rsidRPr="00AA4CC3">
        <w:rPr>
          <w:rFonts w:eastAsia="Calibri"/>
          <w:kern w:val="2"/>
          <w:sz w:val="28"/>
          <w:szCs w:val="28"/>
          <w:lang w:eastAsia="en-US"/>
        </w:rPr>
        <w:t xml:space="preserve"> тыс. рублей сложившаяся экономия средств по факту выполненных работ.</w:t>
      </w:r>
    </w:p>
    <w:p w14:paraId="1DE13959" w14:textId="77777777" w:rsidR="009B5351" w:rsidRPr="00AA4CC3" w:rsidRDefault="009B5351" w:rsidP="009B5351">
      <w:pPr>
        <w:ind w:firstLine="709"/>
        <w:jc w:val="both"/>
        <w:rPr>
          <w:kern w:val="2"/>
          <w:sz w:val="2"/>
          <w:szCs w:val="2"/>
        </w:rPr>
      </w:pPr>
      <w:r w:rsidRPr="00AA4CC3">
        <w:rPr>
          <w:rFonts w:eastAsia="Calibri"/>
          <w:kern w:val="2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Pr="00AA4CC3">
        <w:rPr>
          <w:kern w:val="2"/>
          <w:sz w:val="28"/>
          <w:szCs w:val="28"/>
        </w:rPr>
        <w:t>муниципальной</w:t>
      </w:r>
      <w:r w:rsidRPr="00AA4CC3">
        <w:rPr>
          <w:rFonts w:eastAsia="Calibri"/>
          <w:kern w:val="2"/>
          <w:sz w:val="28"/>
          <w:szCs w:val="28"/>
          <w:lang w:eastAsia="en-US"/>
        </w:rPr>
        <w:t xml:space="preserve"> п</w:t>
      </w:r>
      <w:r w:rsidRPr="00AA4CC3">
        <w:rPr>
          <w:kern w:val="2"/>
          <w:sz w:val="28"/>
          <w:szCs w:val="28"/>
        </w:rPr>
        <w:t xml:space="preserve">рограммы за </w:t>
      </w:r>
      <w:r>
        <w:rPr>
          <w:rFonts w:eastAsia="TimesNewRoman"/>
          <w:kern w:val="2"/>
          <w:sz w:val="28"/>
          <w:szCs w:val="28"/>
        </w:rPr>
        <w:t>2024</w:t>
      </w:r>
      <w:r w:rsidRPr="00AA4CC3">
        <w:rPr>
          <w:kern w:val="2"/>
          <w:sz w:val="28"/>
          <w:szCs w:val="28"/>
        </w:rPr>
        <w:t xml:space="preserve"> год </w:t>
      </w:r>
      <w:r w:rsidRPr="00AA4CC3">
        <w:rPr>
          <w:rFonts w:eastAsia="Calibri"/>
          <w:kern w:val="2"/>
          <w:sz w:val="28"/>
          <w:szCs w:val="28"/>
          <w:lang w:eastAsia="en-US"/>
        </w:rPr>
        <w:t xml:space="preserve">приведены </w:t>
      </w:r>
      <w:r w:rsidRPr="00AA4CC3">
        <w:rPr>
          <w:rFonts w:eastAsia="Calibri"/>
          <w:kern w:val="2"/>
          <w:sz w:val="28"/>
          <w:szCs w:val="28"/>
          <w:lang w:eastAsia="en-US"/>
        </w:rPr>
        <w:br/>
      </w:r>
    </w:p>
    <w:p w14:paraId="6461D67C" w14:textId="77777777" w:rsidR="009B5351" w:rsidRPr="00AA4CC3" w:rsidRDefault="009B5351" w:rsidP="009B5351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AA4CC3">
        <w:rPr>
          <w:rFonts w:eastAsia="Calibri"/>
          <w:kern w:val="2"/>
          <w:sz w:val="28"/>
          <w:szCs w:val="28"/>
          <w:lang w:eastAsia="en-US"/>
        </w:rPr>
        <w:lastRenderedPageBreak/>
        <w:t xml:space="preserve">в приложении № 2 к отчету о реализации </w:t>
      </w:r>
      <w:r w:rsidRPr="00AA4CC3">
        <w:rPr>
          <w:kern w:val="2"/>
          <w:sz w:val="28"/>
          <w:szCs w:val="28"/>
        </w:rPr>
        <w:t>муниципальной</w:t>
      </w:r>
      <w:r w:rsidRPr="00AA4CC3">
        <w:rPr>
          <w:rFonts w:eastAsia="Calibri"/>
          <w:kern w:val="2"/>
          <w:sz w:val="28"/>
          <w:szCs w:val="28"/>
          <w:lang w:eastAsia="en-US"/>
        </w:rPr>
        <w:t xml:space="preserve"> программы.</w:t>
      </w:r>
    </w:p>
    <w:p w14:paraId="186E3402" w14:textId="77777777" w:rsidR="009B5351" w:rsidRPr="00AA4CC3" w:rsidRDefault="009B5351" w:rsidP="009B53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56CDE5DA" w14:textId="77777777" w:rsidR="009B5351" w:rsidRPr="00AA4CC3" w:rsidRDefault="009B5351" w:rsidP="009B5351">
      <w:pPr>
        <w:contextualSpacing/>
        <w:jc w:val="center"/>
        <w:rPr>
          <w:b/>
          <w:sz w:val="28"/>
          <w:szCs w:val="28"/>
        </w:rPr>
      </w:pPr>
      <w:r w:rsidRPr="00AA4CC3">
        <w:rPr>
          <w:b/>
          <w:kern w:val="2"/>
          <w:sz w:val="28"/>
          <w:szCs w:val="28"/>
        </w:rPr>
        <w:t xml:space="preserve">Раздел </w:t>
      </w:r>
      <w:r w:rsidRPr="00AA4CC3">
        <w:rPr>
          <w:b/>
          <w:kern w:val="2"/>
          <w:sz w:val="28"/>
          <w:szCs w:val="28"/>
          <w:lang w:val="en-US"/>
        </w:rPr>
        <w:t>V</w:t>
      </w:r>
      <w:r w:rsidRPr="00AA4CC3">
        <w:rPr>
          <w:b/>
          <w:kern w:val="2"/>
          <w:sz w:val="28"/>
          <w:szCs w:val="28"/>
        </w:rPr>
        <w:t xml:space="preserve">. </w:t>
      </w:r>
      <w:r w:rsidRPr="00AA4CC3">
        <w:rPr>
          <w:b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за 2023 год</w:t>
      </w:r>
    </w:p>
    <w:p w14:paraId="33F7ADB8" w14:textId="77777777" w:rsidR="009B5351" w:rsidRPr="00AA4CC3" w:rsidRDefault="009B5351" w:rsidP="009B5351">
      <w:pPr>
        <w:contextualSpacing/>
        <w:jc w:val="center"/>
        <w:rPr>
          <w:kern w:val="2"/>
          <w:sz w:val="28"/>
          <w:szCs w:val="28"/>
        </w:rPr>
      </w:pPr>
    </w:p>
    <w:p w14:paraId="3FD0374C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Муниципальной</w:t>
      </w:r>
      <w:r w:rsidRPr="00AA4CC3">
        <w:rPr>
          <w:sz w:val="28"/>
          <w:szCs w:val="28"/>
        </w:rPr>
        <w:t xml:space="preserve"> программой и подпрограммами </w:t>
      </w:r>
      <w:r w:rsidRPr="00AA4CC3">
        <w:rPr>
          <w:kern w:val="2"/>
          <w:sz w:val="28"/>
          <w:szCs w:val="28"/>
        </w:rPr>
        <w:t>муниципальной</w:t>
      </w:r>
      <w:r w:rsidRPr="00AA4CC3">
        <w:rPr>
          <w:sz w:val="28"/>
          <w:szCs w:val="28"/>
        </w:rPr>
        <w:t xml:space="preserve"> программы предусмотрено 9 показателей, по 7 из которых фактические значения соответствуют плановым, по 2 показателям фактически плановые значения не достигнуты.</w:t>
      </w:r>
    </w:p>
    <w:p w14:paraId="31E63514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</w:p>
    <w:p w14:paraId="678F0B44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Показатель 1</w:t>
      </w:r>
      <w:r w:rsidRPr="00AA4CC3">
        <w:rPr>
          <w:kern w:val="2"/>
          <w:sz w:val="32"/>
          <w:szCs w:val="28"/>
        </w:rPr>
        <w:t xml:space="preserve"> </w:t>
      </w:r>
      <w:r w:rsidRPr="00AA4CC3">
        <w:rPr>
          <w:sz w:val="28"/>
        </w:rPr>
        <w:t>Протяженность автомобильных дорог общего пользования местного значения, отвечающих нормативным требованиям</w:t>
      </w:r>
      <w:r w:rsidRPr="00AA4CC3">
        <w:rPr>
          <w:kern w:val="2"/>
          <w:sz w:val="32"/>
          <w:szCs w:val="28"/>
        </w:rPr>
        <w:t xml:space="preserve"> </w:t>
      </w:r>
      <w:r w:rsidRPr="00AA4CC3">
        <w:rPr>
          <w:kern w:val="2"/>
          <w:sz w:val="28"/>
          <w:szCs w:val="28"/>
        </w:rPr>
        <w:t>«392» – плановое значение, фактическое значение «</w:t>
      </w:r>
      <w:r>
        <w:rPr>
          <w:kern w:val="2"/>
          <w:sz w:val="28"/>
          <w:szCs w:val="28"/>
        </w:rPr>
        <w:t>389,1».</w:t>
      </w:r>
    </w:p>
    <w:p w14:paraId="75B02916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Показатель 2 </w:t>
      </w:r>
      <w:r w:rsidRPr="00AA4CC3">
        <w:rPr>
          <w:sz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Pr="00AA4CC3">
        <w:rPr>
          <w:kern w:val="2"/>
          <w:sz w:val="32"/>
          <w:szCs w:val="28"/>
        </w:rPr>
        <w:t xml:space="preserve"> </w:t>
      </w:r>
      <w:r w:rsidRPr="00AA4CC3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47,0</w:t>
      </w:r>
      <w:r w:rsidRPr="00AA4CC3">
        <w:rPr>
          <w:kern w:val="2"/>
          <w:sz w:val="28"/>
          <w:szCs w:val="28"/>
        </w:rPr>
        <w:t>» – плановое значение, фактическое значение – «</w:t>
      </w:r>
      <w:r>
        <w:rPr>
          <w:kern w:val="2"/>
          <w:sz w:val="28"/>
          <w:szCs w:val="28"/>
        </w:rPr>
        <w:t>48,9</w:t>
      </w:r>
      <w:r w:rsidRPr="00AA4CC3">
        <w:rPr>
          <w:kern w:val="2"/>
          <w:sz w:val="28"/>
          <w:szCs w:val="28"/>
        </w:rPr>
        <w:t>».</w:t>
      </w:r>
    </w:p>
    <w:p w14:paraId="022514BA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Показатель 3</w:t>
      </w:r>
      <w:r w:rsidRPr="00AA4CC3">
        <w:rPr>
          <w:kern w:val="2"/>
        </w:rPr>
        <w:t xml:space="preserve"> </w:t>
      </w:r>
      <w:r w:rsidRPr="00AA4CC3">
        <w:rPr>
          <w:kern w:val="2"/>
          <w:sz w:val="28"/>
        </w:rPr>
        <w:t>Объемы ввода в эксплуатацию после строительства и реконструкции автомобильных дорог общего пользования местного значения,</w:t>
      </w:r>
      <w:r w:rsidRPr="00AA4CC3">
        <w:rPr>
          <w:kern w:val="2"/>
          <w:sz w:val="28"/>
          <w:szCs w:val="28"/>
        </w:rPr>
        <w:t xml:space="preserve"> «0» – плановое значение, фактическое значение – «0».</w:t>
      </w:r>
    </w:p>
    <w:p w14:paraId="6398CE0E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Показатель 4</w:t>
      </w:r>
      <w:r w:rsidRPr="00AA4CC3">
        <w:rPr>
          <w:kern w:val="2"/>
          <w:szCs w:val="23"/>
        </w:rPr>
        <w:t xml:space="preserve"> </w:t>
      </w:r>
      <w:r w:rsidRPr="00AA4CC3">
        <w:rPr>
          <w:kern w:val="2"/>
          <w:sz w:val="28"/>
          <w:szCs w:val="23"/>
        </w:rPr>
        <w:t>Прирост протяженности сети автомобильных дорог местного значения в результате строительства новых автомобильных дорог,</w:t>
      </w:r>
      <w:r w:rsidRPr="00AA4CC3">
        <w:rPr>
          <w:kern w:val="2"/>
          <w:sz w:val="28"/>
          <w:szCs w:val="28"/>
        </w:rPr>
        <w:t xml:space="preserve">             «0» – плановое значение, фактическое значение – «0».</w:t>
      </w:r>
    </w:p>
    <w:p w14:paraId="7825C88D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Показатель 5</w:t>
      </w:r>
      <w:r w:rsidRPr="00AA4CC3">
        <w:rPr>
          <w:kern w:val="2"/>
          <w:szCs w:val="23"/>
        </w:rPr>
        <w:t xml:space="preserve"> </w:t>
      </w:r>
      <w:r w:rsidRPr="00AA4CC3">
        <w:rPr>
          <w:kern w:val="2"/>
          <w:sz w:val="28"/>
          <w:szCs w:val="23"/>
        </w:rPr>
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</w:t>
      </w:r>
      <w:r w:rsidRPr="00AA4CC3">
        <w:rPr>
          <w:kern w:val="2"/>
          <w:sz w:val="28"/>
          <w:szCs w:val="28"/>
        </w:rPr>
        <w:t xml:space="preserve"> «0» – плановое значение, фактическое значение – «0».</w:t>
      </w:r>
    </w:p>
    <w:p w14:paraId="5C8BB56B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Показатель 6 </w:t>
      </w:r>
      <w:r w:rsidRPr="00AA4CC3">
        <w:rPr>
          <w:kern w:val="2"/>
          <w:sz w:val="28"/>
          <w:szCs w:val="23"/>
        </w:rPr>
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</w:t>
      </w:r>
      <w:r>
        <w:rPr>
          <w:kern w:val="2"/>
          <w:sz w:val="28"/>
          <w:szCs w:val="28"/>
        </w:rPr>
        <w:t>«7,5</w:t>
      </w:r>
      <w:r w:rsidRPr="00AA4CC3">
        <w:rPr>
          <w:kern w:val="2"/>
          <w:sz w:val="28"/>
          <w:szCs w:val="28"/>
        </w:rPr>
        <w:t>» – плановое значен</w:t>
      </w:r>
      <w:r>
        <w:rPr>
          <w:kern w:val="2"/>
          <w:sz w:val="28"/>
          <w:szCs w:val="28"/>
        </w:rPr>
        <w:t>ие, фактическое значение – «7,5</w:t>
      </w:r>
      <w:r w:rsidRPr="00AA4CC3">
        <w:rPr>
          <w:kern w:val="2"/>
          <w:sz w:val="28"/>
          <w:szCs w:val="28"/>
        </w:rPr>
        <w:t>».</w:t>
      </w:r>
    </w:p>
    <w:p w14:paraId="76BBAECC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Показатель 7</w:t>
      </w:r>
      <w:r w:rsidRPr="00AA4CC3">
        <w:rPr>
          <w:kern w:val="2"/>
          <w:szCs w:val="23"/>
        </w:rPr>
        <w:t xml:space="preserve"> </w:t>
      </w:r>
      <w:r w:rsidRPr="00AA4CC3">
        <w:rPr>
          <w:kern w:val="2"/>
          <w:sz w:val="28"/>
          <w:szCs w:val="23"/>
        </w:rPr>
        <w:t xml:space="preserve"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мостовых переходов, путепроводов, транспортных развязок), </w:t>
      </w:r>
      <w:r w:rsidRPr="00AA4CC3">
        <w:rPr>
          <w:kern w:val="2"/>
          <w:sz w:val="28"/>
          <w:szCs w:val="28"/>
        </w:rPr>
        <w:t>«0» – плановое значение, фактическое значение – «0».</w:t>
      </w:r>
    </w:p>
    <w:p w14:paraId="192DBBA7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 xml:space="preserve">Показатель 8 </w:t>
      </w:r>
      <w:r w:rsidRPr="00AA4CC3">
        <w:rPr>
          <w:sz w:val="28"/>
        </w:rPr>
        <w:t>Количество лиц, погибших в результате дорожно-транспортных происшествий</w:t>
      </w:r>
      <w:r w:rsidRPr="00AA4CC3">
        <w:rPr>
          <w:kern w:val="2"/>
          <w:sz w:val="32"/>
          <w:szCs w:val="28"/>
        </w:rPr>
        <w:t xml:space="preserve"> </w:t>
      </w:r>
      <w:r w:rsidRPr="0002442F">
        <w:rPr>
          <w:kern w:val="2"/>
          <w:sz w:val="28"/>
          <w:szCs w:val="28"/>
        </w:rPr>
        <w:t>«9»</w:t>
      </w:r>
      <w:r w:rsidRPr="00AA4CC3">
        <w:rPr>
          <w:kern w:val="2"/>
          <w:sz w:val="28"/>
          <w:szCs w:val="28"/>
        </w:rPr>
        <w:t xml:space="preserve"> – плановое значение, фактическое значение – </w:t>
      </w:r>
      <w:r w:rsidRPr="0002442F">
        <w:rPr>
          <w:kern w:val="2"/>
          <w:sz w:val="28"/>
          <w:szCs w:val="28"/>
        </w:rPr>
        <w:t>«7».</w:t>
      </w:r>
    </w:p>
    <w:p w14:paraId="0A84ACBE" w14:textId="77777777" w:rsidR="009B5351" w:rsidRPr="00AA4CC3" w:rsidRDefault="009B5351" w:rsidP="009B5351">
      <w:pPr>
        <w:ind w:firstLine="709"/>
        <w:jc w:val="both"/>
        <w:rPr>
          <w:rFonts w:eastAsia="Calibri"/>
          <w:bCs/>
          <w:sz w:val="28"/>
          <w:szCs w:val="28"/>
          <w:shd w:val="clear" w:color="auto" w:fill="FFFFFF"/>
        </w:rPr>
      </w:pPr>
      <w:r w:rsidRPr="00AA4CC3">
        <w:rPr>
          <w:kern w:val="2"/>
          <w:sz w:val="28"/>
          <w:szCs w:val="28"/>
        </w:rPr>
        <w:t xml:space="preserve">Показатель 9 </w:t>
      </w:r>
      <w:r w:rsidRPr="00AA4CC3">
        <w:rPr>
          <w:sz w:val="28"/>
        </w:rPr>
        <w:t>Тяжесть последствий в результате дорожно-транспортных происшествий</w:t>
      </w:r>
      <w:r w:rsidRPr="0002442F">
        <w:rPr>
          <w:sz w:val="28"/>
        </w:rPr>
        <w:t>,</w:t>
      </w:r>
      <w:r w:rsidRPr="0002442F">
        <w:rPr>
          <w:sz w:val="32"/>
          <w:szCs w:val="28"/>
        </w:rPr>
        <w:t xml:space="preserve"> </w:t>
      </w:r>
      <w:r w:rsidRPr="0002442F">
        <w:rPr>
          <w:sz w:val="28"/>
          <w:szCs w:val="28"/>
        </w:rPr>
        <w:t>«9»</w:t>
      </w:r>
      <w:r w:rsidRPr="00AA4CC3">
        <w:rPr>
          <w:sz w:val="28"/>
          <w:szCs w:val="28"/>
        </w:rPr>
        <w:t xml:space="preserve"> - </w:t>
      </w:r>
      <w:r w:rsidRPr="00AA4CC3">
        <w:rPr>
          <w:kern w:val="2"/>
          <w:sz w:val="28"/>
          <w:szCs w:val="28"/>
        </w:rPr>
        <w:t xml:space="preserve">плановое значение, фактическое значение </w:t>
      </w:r>
      <w:r w:rsidRPr="0002442F">
        <w:rPr>
          <w:kern w:val="2"/>
          <w:sz w:val="28"/>
          <w:szCs w:val="28"/>
        </w:rPr>
        <w:t>– «29»</w:t>
      </w:r>
      <w:r w:rsidRPr="0002442F">
        <w:rPr>
          <w:rFonts w:eastAsia="Calibri"/>
          <w:bCs/>
          <w:sz w:val="28"/>
          <w:szCs w:val="28"/>
          <w:shd w:val="clear" w:color="auto" w:fill="FFFFFF"/>
        </w:rPr>
        <w:t>.</w:t>
      </w:r>
    </w:p>
    <w:p w14:paraId="1EE3BBE8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  <w:r w:rsidRPr="00AA4CC3">
        <w:rPr>
          <w:kern w:val="2"/>
          <w:sz w:val="28"/>
          <w:szCs w:val="28"/>
        </w:rPr>
        <w:t>Сведения о достижении значений показателей муниципальной программы и подпрограмм муниципальной программы Белокалитвинского района приведены в приложении № 3 к отчету о реализации муниципальной программы.</w:t>
      </w:r>
    </w:p>
    <w:p w14:paraId="21AC86AE" w14:textId="77777777" w:rsidR="009B5351" w:rsidRPr="00AA4CC3" w:rsidRDefault="009B5351" w:rsidP="009B5351">
      <w:pPr>
        <w:ind w:firstLine="709"/>
        <w:jc w:val="both"/>
        <w:rPr>
          <w:kern w:val="2"/>
          <w:sz w:val="28"/>
          <w:szCs w:val="28"/>
        </w:rPr>
      </w:pPr>
    </w:p>
    <w:p w14:paraId="72B77B0E" w14:textId="77777777" w:rsidR="009B5351" w:rsidRPr="00AA4CC3" w:rsidRDefault="009B5351" w:rsidP="009B5351">
      <w:pPr>
        <w:ind w:firstLine="567"/>
        <w:jc w:val="center"/>
        <w:rPr>
          <w:b/>
          <w:sz w:val="28"/>
          <w:szCs w:val="28"/>
        </w:rPr>
      </w:pPr>
      <w:r w:rsidRPr="00AA4CC3">
        <w:rPr>
          <w:b/>
          <w:sz w:val="28"/>
          <w:szCs w:val="28"/>
        </w:rPr>
        <w:t xml:space="preserve">Раздел </w:t>
      </w:r>
      <w:r w:rsidRPr="00AA4CC3">
        <w:rPr>
          <w:b/>
          <w:sz w:val="28"/>
          <w:szCs w:val="28"/>
          <w:lang w:val="en-US"/>
        </w:rPr>
        <w:t>VI</w:t>
      </w:r>
      <w:r w:rsidRPr="00AA4CC3">
        <w:rPr>
          <w:b/>
          <w:sz w:val="28"/>
          <w:szCs w:val="28"/>
        </w:rPr>
        <w:t>. Результаты оценки эффективности реализации муниципальной программы</w:t>
      </w:r>
    </w:p>
    <w:p w14:paraId="03F8AA9F" w14:textId="77777777" w:rsidR="009B5351" w:rsidRPr="00AA4CC3" w:rsidRDefault="009B5351" w:rsidP="009B5351">
      <w:pPr>
        <w:ind w:firstLine="567"/>
        <w:jc w:val="both"/>
        <w:rPr>
          <w:sz w:val="28"/>
          <w:szCs w:val="28"/>
        </w:rPr>
      </w:pPr>
    </w:p>
    <w:p w14:paraId="75B643D7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6C558424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sz w:val="21"/>
          <w:szCs w:val="21"/>
        </w:rPr>
      </w:pPr>
      <w:r w:rsidRPr="00AA4CC3">
        <w:rPr>
          <w:sz w:val="28"/>
          <w:szCs w:val="28"/>
        </w:rPr>
        <w:t>1. Степень достижения целевых показателей муниципальной программы, подпрограммы муниципальной программы:</w:t>
      </w:r>
    </w:p>
    <w:p w14:paraId="27BB4ECB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степень достижения целевого показателя 1 – 1;</w:t>
      </w:r>
    </w:p>
    <w:p w14:paraId="57CA8302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степень достижения целевого показателя 2 – 1;</w:t>
      </w:r>
    </w:p>
    <w:p w14:paraId="0F10C596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степень достижения целевого показателя 3 – 1;</w:t>
      </w:r>
    </w:p>
    <w:p w14:paraId="1178C783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степень достижения целевого показателя 4 – 1;</w:t>
      </w:r>
    </w:p>
    <w:p w14:paraId="618AB305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степень достижения целевого показателя 5 – 1;</w:t>
      </w:r>
    </w:p>
    <w:p w14:paraId="2102BD21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степень достижения целевого показателя 6 – 1;</w:t>
      </w:r>
    </w:p>
    <w:p w14:paraId="011E6D90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степень достижения целевого показателя 7– 1;</w:t>
      </w:r>
    </w:p>
    <w:p w14:paraId="075DE73C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степень дост</w:t>
      </w:r>
      <w:r>
        <w:rPr>
          <w:sz w:val="28"/>
          <w:szCs w:val="28"/>
        </w:rPr>
        <w:t>ижения целевого показателя 8 – 1</w:t>
      </w:r>
      <w:r w:rsidRPr="00AA4CC3">
        <w:rPr>
          <w:sz w:val="28"/>
          <w:szCs w:val="28"/>
        </w:rPr>
        <w:t>;</w:t>
      </w:r>
    </w:p>
    <w:p w14:paraId="387CABEF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- степень достижения целевого показателя 9 – 0.</w:t>
      </w:r>
    </w:p>
    <w:p w14:paraId="21DCCB93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E7A9D2C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AA4CC3">
        <w:rPr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>
        <w:rPr>
          <w:sz w:val="28"/>
          <w:szCs w:val="28"/>
        </w:rPr>
        <w:t>0,89</w:t>
      </w:r>
      <w:r w:rsidRPr="00AA4CC3">
        <w:rPr>
          <w:sz w:val="28"/>
          <w:szCs w:val="28"/>
        </w:rPr>
        <w:t xml:space="preserve"> - что характеризует удовлетворительный уровень эффективности реализации муниципальной программы по степени достижения целевых показателей </w:t>
      </w:r>
    </w:p>
    <w:p w14:paraId="30EC6180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 xml:space="preserve">2. 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мероприятий, выполненных в полном объеме. </w:t>
      </w:r>
    </w:p>
    <w:p w14:paraId="77652E09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Всего мероприятий – 6, выполнено - 6</w:t>
      </w:r>
    </w:p>
    <w:p w14:paraId="7FA3F47E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Степень реализации 6 / 6 = 1</w:t>
      </w:r>
    </w:p>
    <w:p w14:paraId="4FE79543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AA4CC3">
        <w:rPr>
          <w:sz w:val="28"/>
          <w:szCs w:val="28"/>
        </w:rPr>
        <w:t>Степень реализации основных мероприятий, приоритетных основных мероприятий составляет 1 - что характеризует удовлетворительный уровень эффективности реализации муниципальной программы по степени реализации основных мероприятий, приоритетных основных мероприятий.</w:t>
      </w:r>
    </w:p>
    <w:p w14:paraId="0255FF30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AA4CC3">
        <w:rPr>
          <w:sz w:val="28"/>
          <w:szCs w:val="28"/>
        </w:rPr>
        <w:t>3. Бюджетная эффективность реализации муниципальной программы рассчитывается в несколько этапов:</w:t>
      </w:r>
    </w:p>
    <w:p w14:paraId="382B91BB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AA4CC3">
        <w:rPr>
          <w:sz w:val="28"/>
          <w:szCs w:val="28"/>
        </w:rPr>
        <w:t>3.1. Степень реализации основных мероприятий, финансируемых за счет средств местного бюджета оценивается как доля мероприятий, выполненных в полном объеме и составляет: 6/6 = 1.</w:t>
      </w:r>
    </w:p>
    <w:p w14:paraId="7A827CBD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 xml:space="preserve">3.2. 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 составляет: </w:t>
      </w:r>
      <w:r>
        <w:rPr>
          <w:sz w:val="28"/>
          <w:szCs w:val="28"/>
        </w:rPr>
        <w:t>78 058,6</w:t>
      </w:r>
      <w:r w:rsidRPr="00AA4CC3">
        <w:t xml:space="preserve"> </w:t>
      </w:r>
      <w:r w:rsidRPr="00AA4CC3">
        <w:rPr>
          <w:sz w:val="28"/>
          <w:szCs w:val="28"/>
        </w:rPr>
        <w:t xml:space="preserve">тыс. рублей / </w:t>
      </w:r>
      <w:r>
        <w:rPr>
          <w:sz w:val="28"/>
          <w:szCs w:val="28"/>
        </w:rPr>
        <w:t>85 626,3</w:t>
      </w:r>
      <w:r w:rsidRPr="00AA4CC3">
        <w:rPr>
          <w:sz w:val="28"/>
          <w:szCs w:val="28"/>
        </w:rPr>
        <w:t xml:space="preserve"> тыс. рублей = </w:t>
      </w:r>
      <w:r>
        <w:rPr>
          <w:sz w:val="28"/>
          <w:szCs w:val="28"/>
        </w:rPr>
        <w:t>0,91</w:t>
      </w:r>
      <w:r w:rsidRPr="00AA4CC3">
        <w:rPr>
          <w:sz w:val="28"/>
          <w:szCs w:val="28"/>
        </w:rPr>
        <w:t>.</w:t>
      </w:r>
    </w:p>
    <w:p w14:paraId="7AF84C47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 xml:space="preserve">3.3. Эффективность использования средств местного бюджета рассчитывается как отношение степени реализации основных мероприятий, </w:t>
      </w:r>
      <w:r w:rsidRPr="00AA4CC3">
        <w:rPr>
          <w:sz w:val="28"/>
          <w:szCs w:val="28"/>
        </w:rPr>
        <w:lastRenderedPageBreak/>
        <w:t>приоритетных основных мероприятий к степени соответствия запланированному уровню расходов за счет средств местного бюджета.</w:t>
      </w:r>
    </w:p>
    <w:p w14:paraId="2293361B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 xml:space="preserve">Эффективность использования финансовых ресурсов на реализацию муниципальной программы составляет: </w:t>
      </w:r>
      <w:r>
        <w:rPr>
          <w:sz w:val="28"/>
          <w:szCs w:val="28"/>
        </w:rPr>
        <w:t>1</w:t>
      </w:r>
      <w:r w:rsidRPr="00AA4CC3">
        <w:rPr>
          <w:sz w:val="28"/>
          <w:szCs w:val="28"/>
        </w:rPr>
        <w:t>/</w:t>
      </w:r>
      <w:r>
        <w:rPr>
          <w:sz w:val="28"/>
          <w:szCs w:val="28"/>
        </w:rPr>
        <w:t>0,91</w:t>
      </w:r>
      <w:r w:rsidRPr="00AA4CC3">
        <w:rPr>
          <w:sz w:val="28"/>
          <w:szCs w:val="28"/>
        </w:rPr>
        <w:t xml:space="preserve"> = </w:t>
      </w:r>
      <w:r>
        <w:rPr>
          <w:sz w:val="28"/>
          <w:szCs w:val="28"/>
        </w:rPr>
        <w:t>1,09</w:t>
      </w:r>
      <w:r w:rsidRPr="00AA4CC3">
        <w:rPr>
          <w:sz w:val="28"/>
          <w:szCs w:val="28"/>
        </w:rPr>
        <w:t xml:space="preserve"> в связи с чем бюджетная эффективность реализации муниципальной программы является </w:t>
      </w:r>
      <w:r>
        <w:rPr>
          <w:sz w:val="28"/>
          <w:szCs w:val="28"/>
        </w:rPr>
        <w:t>высокой</w:t>
      </w:r>
      <w:r w:rsidRPr="00AA4CC3">
        <w:rPr>
          <w:sz w:val="28"/>
          <w:szCs w:val="28"/>
        </w:rPr>
        <w:t>.</w:t>
      </w:r>
    </w:p>
    <w:p w14:paraId="048F7C75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CC3">
        <w:rPr>
          <w:sz w:val="28"/>
          <w:szCs w:val="28"/>
        </w:rPr>
        <w:t>Уровень реализации муниципальной программы в целом:</w:t>
      </w:r>
    </w:p>
    <w:p w14:paraId="0FA65565" w14:textId="77777777" w:rsidR="009B5351" w:rsidRPr="00AA4CC3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4132">
        <w:rPr>
          <w:sz w:val="28"/>
          <w:szCs w:val="28"/>
        </w:rPr>
        <w:t>0,5*0,89+0,3*1+0,2*1,09 = 0,</w:t>
      </w:r>
      <w:r>
        <w:rPr>
          <w:sz w:val="28"/>
          <w:szCs w:val="28"/>
        </w:rPr>
        <w:t>96</w:t>
      </w:r>
      <w:r w:rsidRPr="00374132">
        <w:rPr>
          <w:sz w:val="28"/>
          <w:szCs w:val="28"/>
        </w:rPr>
        <w:t xml:space="preserve"> в</w:t>
      </w:r>
      <w:r w:rsidRPr="00AA4CC3">
        <w:rPr>
          <w:sz w:val="28"/>
          <w:szCs w:val="28"/>
        </w:rPr>
        <w:t xml:space="preserve"> связи с чем уровень реализации муниципальной программы является </w:t>
      </w:r>
      <w:r>
        <w:rPr>
          <w:sz w:val="28"/>
          <w:szCs w:val="28"/>
        </w:rPr>
        <w:t>высоким</w:t>
      </w:r>
      <w:r w:rsidRPr="00AA4CC3">
        <w:rPr>
          <w:sz w:val="28"/>
          <w:szCs w:val="28"/>
        </w:rPr>
        <w:t>.</w:t>
      </w:r>
    </w:p>
    <w:p w14:paraId="7B26C2B4" w14:textId="77777777" w:rsidR="009B5351" w:rsidRPr="0069734C" w:rsidRDefault="009B5351" w:rsidP="009B535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69734C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2024</w:t>
      </w:r>
      <w:r w:rsidRPr="0069734C">
        <w:rPr>
          <w:sz w:val="28"/>
          <w:szCs w:val="28"/>
        </w:rPr>
        <w:t xml:space="preserve"> года объемы ассигнований, предусмотренные на реализацию муниципальной программы, соответствуют установленным расходным полномочиям.</w:t>
      </w:r>
    </w:p>
    <w:p w14:paraId="19086A61" w14:textId="77777777" w:rsidR="009B5351" w:rsidRPr="007C49FE" w:rsidRDefault="009B5351" w:rsidP="009B5351">
      <w:pPr>
        <w:pStyle w:val="ae"/>
        <w:shd w:val="clear" w:color="auto" w:fill="FFFFFF"/>
        <w:tabs>
          <w:tab w:val="left" w:pos="1725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72E5CFCB" w14:textId="77777777" w:rsidR="009B5351" w:rsidRPr="00A468AE" w:rsidRDefault="009B5351" w:rsidP="009B5351">
      <w:pPr>
        <w:spacing w:line="216" w:lineRule="auto"/>
        <w:jc w:val="center"/>
        <w:rPr>
          <w:b/>
          <w:sz w:val="28"/>
          <w:szCs w:val="28"/>
        </w:rPr>
      </w:pPr>
    </w:p>
    <w:p w14:paraId="7561A6AA" w14:textId="77777777" w:rsidR="009B5351" w:rsidRPr="00A468AE" w:rsidRDefault="009B5351" w:rsidP="009B5351">
      <w:pPr>
        <w:spacing w:line="216" w:lineRule="auto"/>
        <w:ind w:firstLine="705"/>
        <w:jc w:val="center"/>
        <w:rPr>
          <w:b/>
          <w:sz w:val="28"/>
          <w:szCs w:val="28"/>
        </w:rPr>
      </w:pPr>
      <w:r w:rsidRPr="00A468AE">
        <w:rPr>
          <w:b/>
          <w:sz w:val="28"/>
          <w:szCs w:val="28"/>
        </w:rPr>
        <w:t xml:space="preserve">Раздел </w:t>
      </w:r>
      <w:r w:rsidRPr="00A468AE">
        <w:rPr>
          <w:b/>
          <w:sz w:val="28"/>
          <w:szCs w:val="28"/>
          <w:lang w:val="en-US"/>
        </w:rPr>
        <w:t>VII</w:t>
      </w:r>
      <w:r w:rsidRPr="00A468AE">
        <w:rPr>
          <w:b/>
          <w:sz w:val="28"/>
          <w:szCs w:val="28"/>
        </w:rPr>
        <w:t>. Предложения по дальнейшей реализации муниципальной программы</w:t>
      </w:r>
    </w:p>
    <w:p w14:paraId="3E43B4C7" w14:textId="77777777" w:rsidR="009B5351" w:rsidRDefault="009B5351" w:rsidP="009B5351">
      <w:pPr>
        <w:spacing w:line="216" w:lineRule="auto"/>
        <w:jc w:val="both"/>
        <w:rPr>
          <w:sz w:val="28"/>
          <w:szCs w:val="28"/>
        </w:rPr>
      </w:pPr>
    </w:p>
    <w:p w14:paraId="467B1B39" w14:textId="77777777" w:rsidR="009B5351" w:rsidRDefault="009B5351" w:rsidP="009B5351">
      <w:pPr>
        <w:spacing w:line="21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будут реализовываться мероприятия направленные на повышение безопасности дорожного движения.</w:t>
      </w:r>
    </w:p>
    <w:p w14:paraId="76BCA640" w14:textId="0655A0D2" w:rsidR="003A39C2" w:rsidRDefault="003A39C2" w:rsidP="00835273">
      <w:pPr>
        <w:rPr>
          <w:sz w:val="28"/>
          <w:szCs w:val="28"/>
        </w:rPr>
      </w:pPr>
    </w:p>
    <w:p w14:paraId="395ACDBA" w14:textId="77777777" w:rsidR="009B5351" w:rsidRDefault="009B5351" w:rsidP="00835273">
      <w:pPr>
        <w:rPr>
          <w:sz w:val="28"/>
          <w:szCs w:val="28"/>
        </w:rPr>
      </w:pPr>
    </w:p>
    <w:p w14:paraId="1F61ED62" w14:textId="77777777" w:rsidR="009B5351" w:rsidRDefault="009B5351" w:rsidP="00835273">
      <w:pPr>
        <w:rPr>
          <w:sz w:val="28"/>
          <w:szCs w:val="28"/>
        </w:rPr>
        <w:sectPr w:rsidR="009B5351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ADC9329" w14:textId="77777777" w:rsidR="009B5351" w:rsidRPr="00F701D6" w:rsidRDefault="009B5351" w:rsidP="009B5351">
      <w:pPr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F701D6">
        <w:rPr>
          <w:rFonts w:eastAsia="Calibri"/>
          <w:sz w:val="28"/>
          <w:szCs w:val="28"/>
          <w:lang w:eastAsia="en-US"/>
        </w:rPr>
        <w:lastRenderedPageBreak/>
        <w:t xml:space="preserve">Таблица № 1 </w:t>
      </w:r>
    </w:p>
    <w:p w14:paraId="4B06351B" w14:textId="77777777" w:rsidR="009B5351" w:rsidRDefault="009B5351" w:rsidP="009B5351">
      <w:pPr>
        <w:jc w:val="center"/>
        <w:rPr>
          <w:rFonts w:eastAsia="Calibri"/>
          <w:lang w:eastAsia="en-US"/>
        </w:rPr>
      </w:pPr>
    </w:p>
    <w:p w14:paraId="483022E7" w14:textId="77777777" w:rsidR="009B5351" w:rsidRPr="00F701D6" w:rsidRDefault="009B5351" w:rsidP="009B5351">
      <w:pPr>
        <w:jc w:val="center"/>
        <w:rPr>
          <w:sz w:val="28"/>
          <w:szCs w:val="28"/>
        </w:rPr>
      </w:pPr>
      <w:bookmarkStart w:id="3" w:name="Par152010"/>
      <w:bookmarkEnd w:id="3"/>
      <w:r w:rsidRPr="00F701D6">
        <w:rPr>
          <w:rFonts w:eastAsia="Calibri"/>
          <w:sz w:val="28"/>
          <w:szCs w:val="28"/>
          <w:lang w:eastAsia="en-US"/>
        </w:rPr>
        <w:t>Сведения</w:t>
      </w:r>
    </w:p>
    <w:p w14:paraId="79B7C671" w14:textId="77777777" w:rsidR="009B5351" w:rsidRPr="00F701D6" w:rsidRDefault="009B5351" w:rsidP="009B5351">
      <w:pPr>
        <w:jc w:val="center"/>
        <w:rPr>
          <w:rFonts w:eastAsia="Calibri"/>
          <w:sz w:val="28"/>
          <w:szCs w:val="28"/>
          <w:lang w:eastAsia="en-US"/>
        </w:rPr>
      </w:pPr>
      <w:r w:rsidRPr="00F701D6">
        <w:rPr>
          <w:rFonts w:eastAsia="Calibri"/>
          <w:sz w:val="28"/>
          <w:szCs w:val="28"/>
          <w:lang w:eastAsia="en-US"/>
        </w:rPr>
        <w:t>о степени выполнения основных мероприятий подпрограмм муниципальной программы</w:t>
      </w:r>
    </w:p>
    <w:p w14:paraId="1A44C4AE" w14:textId="77777777" w:rsidR="009B5351" w:rsidRPr="00F701D6" w:rsidRDefault="009B5351" w:rsidP="009B5351">
      <w:pPr>
        <w:jc w:val="center"/>
        <w:rPr>
          <w:rFonts w:eastAsia="Calibri"/>
          <w:sz w:val="28"/>
          <w:szCs w:val="28"/>
          <w:lang w:eastAsia="en-US"/>
        </w:rPr>
      </w:pPr>
      <w:r w:rsidRPr="00F701D6">
        <w:rPr>
          <w:rFonts w:eastAsia="Calibri"/>
          <w:sz w:val="28"/>
          <w:szCs w:val="28"/>
          <w:lang w:eastAsia="en-US"/>
        </w:rPr>
        <w:t xml:space="preserve"> «Развитие транспортной системы</w:t>
      </w:r>
      <w:r>
        <w:rPr>
          <w:rFonts w:eastAsia="Calibri"/>
          <w:sz w:val="28"/>
          <w:szCs w:val="28"/>
          <w:lang w:eastAsia="en-US"/>
        </w:rPr>
        <w:t>» за 2024</w:t>
      </w:r>
      <w:r w:rsidRPr="00F701D6">
        <w:rPr>
          <w:rFonts w:eastAsia="Calibri"/>
          <w:sz w:val="28"/>
          <w:szCs w:val="28"/>
          <w:lang w:eastAsia="en-US"/>
        </w:rPr>
        <w:t xml:space="preserve"> год</w:t>
      </w:r>
    </w:p>
    <w:p w14:paraId="5B3A02C7" w14:textId="77777777" w:rsidR="009B5351" w:rsidRDefault="009B5351" w:rsidP="009B5351">
      <w:pPr>
        <w:jc w:val="center"/>
      </w:pPr>
    </w:p>
    <w:tbl>
      <w:tblPr>
        <w:tblW w:w="15832" w:type="dxa"/>
        <w:tblInd w:w="-5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655"/>
        <w:gridCol w:w="2562"/>
        <w:gridCol w:w="2268"/>
        <w:gridCol w:w="1549"/>
        <w:gridCol w:w="1427"/>
        <w:gridCol w:w="1560"/>
        <w:gridCol w:w="2268"/>
        <w:gridCol w:w="2126"/>
        <w:gridCol w:w="1417"/>
      </w:tblGrid>
      <w:tr w:rsidR="009B5351" w14:paraId="40908008" w14:textId="77777777" w:rsidTr="0075244C">
        <w:trPr>
          <w:trHeight w:val="828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5B8975A4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№ п/п</w:t>
            </w:r>
          </w:p>
        </w:tc>
        <w:tc>
          <w:tcPr>
            <w:tcW w:w="2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372FD41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D6A76F0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Ответственный исполнитель</w:t>
            </w:r>
          </w:p>
          <w:p w14:paraId="6861A43C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(ФИО)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4E683D7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Плановый срок</w:t>
            </w:r>
          </w:p>
        </w:tc>
        <w:tc>
          <w:tcPr>
            <w:tcW w:w="2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A5C941E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Фактический срок</w:t>
            </w: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CAB0189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Результаты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766DF46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Проблемы, возникшие в ходе реализации меропри-ятия</w:t>
            </w:r>
          </w:p>
        </w:tc>
      </w:tr>
      <w:tr w:rsidR="009B5351" w14:paraId="6B01F3EC" w14:textId="77777777" w:rsidTr="0075244C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028C99A3" w14:textId="77777777" w:rsidR="009B5351" w:rsidRDefault="009B5351" w:rsidP="0075244C"/>
        </w:tc>
        <w:tc>
          <w:tcPr>
            <w:tcW w:w="2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66EEB6D0" w14:textId="77777777" w:rsidR="009B5351" w:rsidRDefault="009B5351" w:rsidP="0075244C"/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6EE83708" w14:textId="77777777" w:rsidR="009B5351" w:rsidRDefault="009B5351" w:rsidP="0075244C"/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D942D35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окончания реализации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8973B79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начала реализации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CD1560A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окончания реализации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5DEA99C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запланированные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A1D6F68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достигнутые</w:t>
            </w:r>
          </w:p>
        </w:tc>
        <w:tc>
          <w:tcPr>
            <w:tcW w:w="14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647C949" w14:textId="77777777" w:rsidR="009B5351" w:rsidRDefault="009B5351" w:rsidP="0075244C">
            <w:pPr>
              <w:pStyle w:val="ab"/>
              <w:rPr>
                <w:sz w:val="24"/>
              </w:rPr>
            </w:pPr>
          </w:p>
        </w:tc>
      </w:tr>
      <w:tr w:rsidR="009B5351" w14:paraId="4571222A" w14:textId="77777777" w:rsidTr="0075244C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4F78EFC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83522E6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988CB16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FE3FCA8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860A7EE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F170258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0C1BC3E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35F5AEE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C305671" w14:textId="77777777" w:rsidR="009B5351" w:rsidRDefault="009B5351" w:rsidP="0075244C">
            <w:pPr>
              <w:pStyle w:val="ab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</w:tr>
      <w:tr w:rsidR="009B5351" w14:paraId="31E3DA18" w14:textId="77777777" w:rsidTr="0075244C">
        <w:tc>
          <w:tcPr>
            <w:tcW w:w="1583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20387B6D" w14:textId="77777777" w:rsidR="009B5351" w:rsidRDefault="009B5351" w:rsidP="007524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1 «Развитие транспортной инфраструктуры»</w:t>
            </w:r>
          </w:p>
        </w:tc>
      </w:tr>
      <w:tr w:rsidR="009B5351" w14:paraId="5DD09811" w14:textId="77777777" w:rsidTr="0075244C">
        <w:trPr>
          <w:trHeight w:val="268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D3287DD" w14:textId="77777777" w:rsidR="009B5351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1.1.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692E527" w14:textId="77777777" w:rsidR="009B5351" w:rsidRPr="00FC7166" w:rsidRDefault="009B5351" w:rsidP="0075244C">
            <w:pPr>
              <w:pStyle w:val="ab"/>
              <w:ind w:left="152"/>
              <w:jc w:val="left"/>
              <w:rPr>
                <w:sz w:val="24"/>
              </w:rPr>
            </w:pPr>
            <w:r w:rsidRPr="00FC7166">
              <w:rPr>
                <w:sz w:val="24"/>
              </w:rPr>
              <w:t xml:space="preserve">Основное        </w:t>
            </w:r>
            <w:r w:rsidRPr="00FC7166">
              <w:rPr>
                <w:sz w:val="24"/>
              </w:rPr>
              <w:br/>
              <w:t>мероприятие 1.1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C6DE807" w14:textId="77777777" w:rsidR="009B5351" w:rsidRDefault="009B5351" w:rsidP="0075244C">
            <w:pPr>
              <w:ind w:left="141"/>
            </w:pPr>
            <w:r w:rsidRPr="00E121FF">
              <w:t>Отдел строительства, промышленности, транспорта, связи Администрации района</w:t>
            </w:r>
          </w:p>
          <w:p w14:paraId="0F6B2CBD" w14:textId="77777777" w:rsidR="009B5351" w:rsidRDefault="009B5351" w:rsidP="0075244C">
            <w:pPr>
              <w:ind w:left="141"/>
            </w:pPr>
          </w:p>
          <w:p w14:paraId="1D9FFA1F" w14:textId="77777777" w:rsidR="009B5351" w:rsidRPr="00537061" w:rsidRDefault="009B5351" w:rsidP="0075244C">
            <w:pPr>
              <w:ind w:left="141"/>
            </w:pPr>
            <w:r w:rsidRPr="00E121FF">
              <w:t>Администрации городских и сельских поселений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D4B383A" w14:textId="77777777" w:rsidR="009B5351" w:rsidRDefault="009B5351" w:rsidP="0075244C">
            <w:pPr>
              <w:pStyle w:val="ab"/>
              <w:jc w:val="center"/>
            </w:pPr>
            <w:r>
              <w:rPr>
                <w:sz w:val="24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9B8CF0D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01.2024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1EC1896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12.2024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9781DCB" w14:textId="77777777" w:rsidR="009B5351" w:rsidRDefault="009B5351" w:rsidP="0075244C">
            <w:pPr>
              <w:pStyle w:val="ab"/>
              <w:ind w:left="142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Выполнение работ по содержанию автомобильных дорог общего пользования местного значения и искусственных сооружений на них</w:t>
            </w:r>
          </w:p>
          <w:p w14:paraId="601BAC6B" w14:textId="77777777" w:rsidR="009B5351" w:rsidRDefault="009B5351" w:rsidP="0075244C">
            <w:pPr>
              <w:pStyle w:val="ab"/>
              <w:ind w:left="142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0B25D24" w14:textId="77777777" w:rsidR="009B5351" w:rsidRPr="00E757D1" w:rsidRDefault="009B5351" w:rsidP="0075244C">
            <w:pPr>
              <w:pStyle w:val="ab"/>
              <w:ind w:left="141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Выполнены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75ABE080" w14:textId="77777777" w:rsidR="009B5351" w:rsidRDefault="009B5351" w:rsidP="0075244C">
            <w:pPr>
              <w:rPr>
                <w:rFonts w:ascii="Calibri" w:eastAsia="Calibri" w:hAnsi="Calibri"/>
                <w:highlight w:val="yellow"/>
                <w:lang w:eastAsia="en-US"/>
              </w:rPr>
            </w:pPr>
          </w:p>
        </w:tc>
      </w:tr>
      <w:tr w:rsidR="009B5351" w14:paraId="4FFF66A9" w14:textId="77777777" w:rsidTr="00F527D3">
        <w:trPr>
          <w:trHeight w:val="1040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666B0E6" w14:textId="77777777" w:rsidR="009B5351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1.2.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C9D3089" w14:textId="77777777" w:rsidR="009B5351" w:rsidRPr="00326E95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1.2</w:t>
            </w:r>
          </w:p>
          <w:p w14:paraId="455BCE76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  <w:rPr>
                <w:spacing w:val="-6"/>
              </w:rPr>
            </w:pPr>
            <w:r w:rsidRPr="00326E95">
              <w:t xml:space="preserve">Капитальный ремонт автомобильных </w:t>
            </w:r>
            <w:r w:rsidRPr="00326E95">
              <w:rPr>
                <w:spacing w:val="-6"/>
              </w:rPr>
              <w:t xml:space="preserve">дорог </w:t>
            </w:r>
            <w:r w:rsidRPr="00326E95">
              <w:t xml:space="preserve">общего пользования местного  значения </w:t>
            </w:r>
            <w:r w:rsidRPr="00326E95">
              <w:rPr>
                <w:spacing w:val="-6"/>
              </w:rPr>
              <w:t>и искусственных сооружений на них</w:t>
            </w:r>
          </w:p>
          <w:p w14:paraId="6E0C64C6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C82ECF3" w14:textId="77777777" w:rsidR="009B5351" w:rsidRDefault="009B5351" w:rsidP="0075244C">
            <w:pPr>
              <w:ind w:left="141"/>
            </w:pPr>
            <w:r>
              <w:t>Администрация Белокалитвинскогогородского поселения</w:t>
            </w:r>
          </w:p>
          <w:p w14:paraId="75C90B34" w14:textId="77777777" w:rsidR="009B5351" w:rsidRDefault="009B5351" w:rsidP="0075244C">
            <w:pPr>
              <w:pStyle w:val="ab"/>
              <w:ind w:left="141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</w:t>
            </w:r>
          </w:p>
          <w:p w14:paraId="3CBFBD81" w14:textId="77777777" w:rsidR="009B5351" w:rsidRPr="00E121FF" w:rsidRDefault="009B5351" w:rsidP="0075244C">
            <w:pPr>
              <w:ind w:left="141"/>
            </w:pPr>
            <w:r>
              <w:rPr>
                <w:rFonts w:eastAsia="Calibri"/>
                <w:lang w:eastAsia="en-US"/>
              </w:rPr>
              <w:t>Синегорского сельского поселения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2D5E232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025353F6" w14:textId="77777777" w:rsidR="009B5351" w:rsidRDefault="009B5351" w:rsidP="0075244C">
            <w:pPr>
              <w:jc w:val="center"/>
            </w:pPr>
          </w:p>
          <w:p w14:paraId="51C8B5E5" w14:textId="77777777" w:rsidR="009B5351" w:rsidRDefault="009B5351" w:rsidP="0075244C">
            <w:pPr>
              <w:jc w:val="center"/>
            </w:pPr>
          </w:p>
          <w:p w14:paraId="1BF6EE82" w14:textId="77777777" w:rsidR="009B5351" w:rsidRDefault="009B5351" w:rsidP="0075244C">
            <w:pPr>
              <w:jc w:val="center"/>
            </w:pPr>
          </w:p>
          <w:p w14:paraId="6B28B350" w14:textId="77777777" w:rsidR="009B5351" w:rsidRDefault="009B5351" w:rsidP="0075244C">
            <w:pPr>
              <w:jc w:val="center"/>
            </w:pPr>
          </w:p>
          <w:p w14:paraId="1373E5D9" w14:textId="77777777" w:rsidR="009B5351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>06.2024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60456AF4" w14:textId="77777777" w:rsidR="009B5351" w:rsidRDefault="009B5351" w:rsidP="0075244C">
            <w:pPr>
              <w:jc w:val="center"/>
              <w:rPr>
                <w:rFonts w:eastAsia="Calibri"/>
                <w:lang w:eastAsia="en-US"/>
              </w:rPr>
            </w:pPr>
          </w:p>
          <w:p w14:paraId="62250A86" w14:textId="77777777" w:rsidR="009B5351" w:rsidRDefault="009B5351" w:rsidP="0075244C">
            <w:pPr>
              <w:jc w:val="center"/>
              <w:rPr>
                <w:rFonts w:eastAsia="Calibri"/>
                <w:lang w:eastAsia="en-US"/>
              </w:rPr>
            </w:pPr>
          </w:p>
          <w:p w14:paraId="4211A87F" w14:textId="77777777" w:rsidR="009B5351" w:rsidRDefault="009B5351" w:rsidP="0075244C">
            <w:pPr>
              <w:jc w:val="center"/>
              <w:rPr>
                <w:rFonts w:eastAsia="Calibri"/>
                <w:lang w:eastAsia="en-US"/>
              </w:rPr>
            </w:pPr>
          </w:p>
          <w:p w14:paraId="3A79E69B" w14:textId="77777777" w:rsidR="009B5351" w:rsidRDefault="009B5351" w:rsidP="0075244C">
            <w:pPr>
              <w:jc w:val="center"/>
              <w:rPr>
                <w:rFonts w:eastAsia="Calibri"/>
                <w:lang w:eastAsia="en-US"/>
              </w:rPr>
            </w:pPr>
          </w:p>
          <w:p w14:paraId="7190934F" w14:textId="77777777" w:rsidR="009B5351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>12.2024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52703715" w14:textId="77777777" w:rsidR="009B5351" w:rsidRDefault="009B5351" w:rsidP="0075244C">
            <w:pPr>
              <w:jc w:val="center"/>
            </w:pPr>
            <w:r>
              <w:t>Выполнение работ по капитальному</w:t>
            </w:r>
            <w:r w:rsidRPr="0023100A">
              <w:t xml:space="preserve"> ремонт</w:t>
            </w:r>
            <w:r>
              <w:t>у</w:t>
            </w:r>
            <w:r w:rsidRPr="0023100A">
              <w:t xml:space="preserve"> автомобильной дороги по ул. </w:t>
            </w:r>
            <w:r>
              <w:t>Макарова</w:t>
            </w:r>
            <w:r w:rsidRPr="0023100A">
              <w:t xml:space="preserve"> в </w:t>
            </w:r>
            <w:r>
              <w:t xml:space="preserve">п.Синегорский Белокалитвинский район Ростовская </w:t>
            </w:r>
            <w:r>
              <w:lastRenderedPageBreak/>
              <w:t>область, предусмотренных в 2024 году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35FE045C" w14:textId="77777777" w:rsidR="009B5351" w:rsidRDefault="009B5351" w:rsidP="0075244C">
            <w:pPr>
              <w:jc w:val="center"/>
            </w:pPr>
            <w:r>
              <w:lastRenderedPageBreak/>
              <w:t>Выполнены работы по капитальному</w:t>
            </w:r>
            <w:r w:rsidRPr="0023100A">
              <w:t xml:space="preserve"> ремонт</w:t>
            </w:r>
            <w:r>
              <w:t>у</w:t>
            </w:r>
            <w:r w:rsidRPr="0023100A">
              <w:t xml:space="preserve"> автомобильной дороги по ул. </w:t>
            </w:r>
            <w:r>
              <w:t>Макарова</w:t>
            </w:r>
            <w:r w:rsidRPr="0023100A">
              <w:t xml:space="preserve"> в </w:t>
            </w:r>
            <w:r>
              <w:t xml:space="preserve">п.Синегорский Белокалитвинский район Ростовская </w:t>
            </w:r>
            <w:r>
              <w:lastRenderedPageBreak/>
              <w:t>область, предусмотренных в 2024 году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6CFA0E31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30A1501F" w14:textId="77777777" w:rsidTr="0075244C">
        <w:trPr>
          <w:trHeight w:val="698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4123AC9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1.3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A65FF3F" w14:textId="77777777" w:rsidR="009B5351" w:rsidRPr="00326E95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1.3</w:t>
            </w:r>
          </w:p>
          <w:p w14:paraId="55FDDFA3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779628F" w14:textId="77777777" w:rsidR="009B5351" w:rsidRDefault="009B5351" w:rsidP="0075244C">
            <w:pPr>
              <w:ind w:left="141"/>
              <w:jc w:val="center"/>
            </w:pPr>
            <w:r>
              <w:t>Х</w:t>
            </w:r>
          </w:p>
          <w:p w14:paraId="56C6C278" w14:textId="77777777" w:rsidR="009B5351" w:rsidRDefault="009B5351" w:rsidP="0075244C">
            <w:pPr>
              <w:pStyle w:val="ab"/>
              <w:ind w:left="141"/>
              <w:jc w:val="center"/>
              <w:rPr>
                <w:rFonts w:eastAsia="Calibri"/>
                <w:sz w:val="24"/>
                <w:lang w:eastAsia="en-US"/>
              </w:rPr>
            </w:pPr>
          </w:p>
          <w:p w14:paraId="221F4A1D" w14:textId="77777777" w:rsidR="009B5351" w:rsidRDefault="009B5351" w:rsidP="0075244C">
            <w:pPr>
              <w:pStyle w:val="ab"/>
              <w:ind w:left="141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56B102E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7587FCB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92B425F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B9E161F" w14:textId="77777777" w:rsidR="009B5351" w:rsidRDefault="009B5351" w:rsidP="0075244C">
            <w:pPr>
              <w:tabs>
                <w:tab w:val="left" w:pos="3300"/>
              </w:tabs>
              <w:ind w:left="142"/>
              <w:jc w:val="center"/>
            </w:pPr>
            <w:r>
              <w:rPr>
                <w:rFonts w:cs="Liberation Serif;Times New Roma"/>
              </w:rPr>
              <w:t>Х</w:t>
            </w:r>
          </w:p>
          <w:p w14:paraId="0AC3746A" w14:textId="77777777" w:rsidR="009B5351" w:rsidRDefault="009B5351" w:rsidP="0075244C">
            <w:pPr>
              <w:pStyle w:val="ab"/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755AF1F" w14:textId="77777777" w:rsidR="009B5351" w:rsidRDefault="009B5351" w:rsidP="0075244C">
            <w:pPr>
              <w:tabs>
                <w:tab w:val="left" w:pos="3300"/>
              </w:tabs>
              <w:ind w:left="142"/>
              <w:jc w:val="center"/>
            </w:pPr>
            <w:r>
              <w:rPr>
                <w:rFonts w:cs="Liberation Serif;Times New Roma"/>
              </w:rPr>
              <w:t>Х</w:t>
            </w:r>
          </w:p>
          <w:p w14:paraId="7D2BFCF8" w14:textId="77777777" w:rsidR="009B5351" w:rsidRPr="00395E21" w:rsidRDefault="009B5351" w:rsidP="0075244C">
            <w:pPr>
              <w:tabs>
                <w:tab w:val="left" w:pos="3300"/>
              </w:tabs>
              <w:ind w:left="141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1B94A597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004E59E9" w14:textId="77777777" w:rsidTr="00F527D3">
        <w:trPr>
          <w:trHeight w:val="118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78B8CEE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1.4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FAA4DDD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1.4</w:t>
            </w:r>
          </w:p>
          <w:p w14:paraId="437A1B75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rPr>
                <w:color w:val="000000"/>
              </w:rPr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</w:t>
            </w:r>
            <w:r>
              <w:rPr>
                <w:color w:val="000000"/>
              </w:rPr>
              <w:lastRenderedPageBreak/>
              <w:t>муниципальной программы «Развитие транспортной системы»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E7C413A" w14:textId="77777777" w:rsidR="009B5351" w:rsidRDefault="009B5351" w:rsidP="0075244C">
            <w:pPr>
              <w:ind w:left="141"/>
              <w:jc w:val="center"/>
            </w:pPr>
            <w:r w:rsidRPr="00F90EE2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FDF3339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0BCF3C9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04.2024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BE15D4F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01.11.2024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FC559C5" w14:textId="77777777" w:rsidR="009B5351" w:rsidRDefault="009B5351" w:rsidP="0075244C">
            <w:pPr>
              <w:pStyle w:val="ab"/>
              <w:ind w:left="142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Выполнение работ по ремонту автомобильных дорог общего пользования местного значения </w:t>
            </w:r>
          </w:p>
          <w:p w14:paraId="4111ABA4" w14:textId="77777777" w:rsidR="009B5351" w:rsidRDefault="009B5351" w:rsidP="0075244C">
            <w:pPr>
              <w:pStyle w:val="ab"/>
              <w:ind w:left="142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DF27A95" w14:textId="77777777" w:rsidR="009B5351" w:rsidRPr="00E757D1" w:rsidRDefault="009B5351" w:rsidP="0075244C">
            <w:pPr>
              <w:pStyle w:val="ab"/>
              <w:ind w:left="141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Выполнены работ по содержанию автомобильных дорог общего пользования местного значения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3A559553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7ED51AB4" w14:textId="77777777" w:rsidTr="0075244C">
        <w:trPr>
          <w:trHeight w:val="175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8DC016E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1.5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B2FC53D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1.5</w:t>
            </w:r>
          </w:p>
          <w:p w14:paraId="42AE62B7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70DF11B" w14:textId="77777777" w:rsidR="009B5351" w:rsidRDefault="009B5351" w:rsidP="0075244C">
            <w:pPr>
              <w:ind w:left="141"/>
            </w:pPr>
            <w:r w:rsidRPr="00E121FF">
              <w:t>Отдел строительства, промышленности, транспорта, связи Администрации района</w:t>
            </w:r>
          </w:p>
          <w:p w14:paraId="2CE75E7E" w14:textId="77777777" w:rsidR="009B5351" w:rsidRDefault="009B5351" w:rsidP="0075244C">
            <w:pPr>
              <w:ind w:left="141"/>
              <w:jc w:val="center"/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320DEC4" w14:textId="77777777" w:rsidR="009B5351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F0EDA9F" w14:textId="77777777" w:rsidR="009B5351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>04.2024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7E5E24C" w14:textId="77777777" w:rsidR="009B5351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>30.05.2024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92763F7" w14:textId="27B339B6" w:rsidR="009B5351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>Выполнение работ по ремонту автомобильной дороги г.Белая Калитва – х.</w:t>
            </w:r>
            <w:r w:rsidR="00F527D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Богатов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732B2DA" w14:textId="78CCF26F" w:rsidR="009B5351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 xml:space="preserve">Выполнены работы по ремонту автомобильной дороги г.Белая Калитва – </w:t>
            </w:r>
            <w:r w:rsidR="00F527D3">
              <w:rPr>
                <w:rFonts w:eastAsia="Calibri"/>
                <w:lang w:eastAsia="en-US"/>
              </w:rPr>
              <w:t xml:space="preserve">                  </w:t>
            </w:r>
            <w:r>
              <w:rPr>
                <w:rFonts w:eastAsia="Calibri"/>
                <w:lang w:eastAsia="en-US"/>
              </w:rPr>
              <w:t>х.</w:t>
            </w:r>
            <w:r w:rsidR="00F527D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Богатов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1F0430E9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381D3115" w14:textId="77777777" w:rsidTr="0075244C">
        <w:trPr>
          <w:trHeight w:val="175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06E7735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1.6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8E003FF" w14:textId="77777777" w:rsidR="009B5351" w:rsidRPr="00326E95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1.6</w:t>
            </w:r>
          </w:p>
          <w:p w14:paraId="05061C04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66D78C7" w14:textId="77777777" w:rsidR="009B5351" w:rsidRDefault="009B5351" w:rsidP="0075244C">
            <w:pPr>
              <w:ind w:left="141"/>
              <w:jc w:val="center"/>
            </w:pPr>
            <w:r w:rsidRPr="00F90E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0BF5464" w14:textId="77777777" w:rsidR="009B5351" w:rsidRDefault="009B5351" w:rsidP="0075244C">
            <w:pPr>
              <w:jc w:val="center"/>
            </w:pPr>
            <w:r w:rsidRPr="00DD167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71561F7" w14:textId="77777777" w:rsidR="009B5351" w:rsidRDefault="009B5351" w:rsidP="0075244C">
            <w:pPr>
              <w:jc w:val="center"/>
            </w:pPr>
            <w:r w:rsidRPr="00DD167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A5BE7D7" w14:textId="77777777" w:rsidR="009B5351" w:rsidRDefault="009B5351" w:rsidP="0075244C">
            <w:pPr>
              <w:jc w:val="center"/>
            </w:pPr>
            <w:r w:rsidRPr="00DD167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2DA1C45" w14:textId="77777777" w:rsidR="009B5351" w:rsidRDefault="009B5351" w:rsidP="0075244C">
            <w:pPr>
              <w:jc w:val="center"/>
            </w:pPr>
            <w:r w:rsidRPr="00DD167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47B2B87" w14:textId="77777777" w:rsidR="009B5351" w:rsidRDefault="009B5351" w:rsidP="0075244C">
            <w:pPr>
              <w:jc w:val="center"/>
            </w:pPr>
            <w:r w:rsidRPr="00DD167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1441B72F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0379D9B1" w14:textId="77777777" w:rsidTr="0075244C">
        <w:trPr>
          <w:trHeight w:val="175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2F0D682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1.7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C6217EF" w14:textId="77777777" w:rsidR="009B5351" w:rsidRPr="00326E95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1.7</w:t>
            </w:r>
          </w:p>
          <w:p w14:paraId="5A3D1C71" w14:textId="77777777" w:rsidR="009B5351" w:rsidRPr="00395E2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  <w:rPr>
                <w:color w:val="000000"/>
              </w:rPr>
            </w:pPr>
            <w:r w:rsidRPr="00326E95">
              <w:rPr>
                <w:color w:val="000000"/>
              </w:rPr>
              <w:t xml:space="preserve">Проектирование автомобильных дорог общего пользования местного значения с твердым покрытием </w:t>
            </w:r>
            <w:r w:rsidRPr="00326E95">
              <w:rPr>
                <w:color w:val="000000"/>
              </w:rPr>
              <w:lastRenderedPageBreak/>
              <w:t>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578F530" w14:textId="77777777" w:rsidR="009B5351" w:rsidRDefault="009B5351" w:rsidP="0075244C">
            <w:pPr>
              <w:ind w:left="141"/>
              <w:jc w:val="center"/>
            </w:pPr>
            <w:r w:rsidRPr="00F90EE2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C631FFC" w14:textId="77777777" w:rsidR="009B5351" w:rsidRDefault="009B5351" w:rsidP="0075244C">
            <w:pPr>
              <w:jc w:val="center"/>
            </w:pPr>
            <w:r w:rsidRPr="00EC59F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1CECF9A" w14:textId="77777777" w:rsidR="009B5351" w:rsidRDefault="009B5351" w:rsidP="0075244C">
            <w:pPr>
              <w:jc w:val="center"/>
            </w:pPr>
            <w:r w:rsidRPr="00EC59F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5FF249B" w14:textId="77777777" w:rsidR="009B5351" w:rsidRDefault="009B5351" w:rsidP="0075244C">
            <w:pPr>
              <w:jc w:val="center"/>
            </w:pPr>
            <w:r w:rsidRPr="00EC59F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82C2A19" w14:textId="77777777" w:rsidR="009B5351" w:rsidRDefault="009B5351" w:rsidP="0075244C">
            <w:pPr>
              <w:jc w:val="center"/>
            </w:pPr>
            <w:r w:rsidRPr="00EC59F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157C81D" w14:textId="77777777" w:rsidR="009B5351" w:rsidRDefault="009B5351" w:rsidP="0075244C">
            <w:pPr>
              <w:jc w:val="center"/>
            </w:pPr>
            <w:r w:rsidRPr="00EC59F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4FA4E1DE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3C2B499A" w14:textId="77777777" w:rsidTr="0075244C">
        <w:trPr>
          <w:trHeight w:val="1549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4A11F2F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1.8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4363DA4" w14:textId="77777777" w:rsidR="009B5351" w:rsidRPr="00326E95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1.8</w:t>
            </w:r>
          </w:p>
          <w:p w14:paraId="0FE7A841" w14:textId="77777777" w:rsidR="009B5351" w:rsidRPr="00326E95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52E79C3" w14:textId="77777777" w:rsidR="009B5351" w:rsidRDefault="009B5351" w:rsidP="0075244C">
            <w:pPr>
              <w:ind w:left="141"/>
              <w:jc w:val="center"/>
            </w:pPr>
            <w:r w:rsidRPr="00F90E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30217DE" w14:textId="77777777" w:rsidR="009B5351" w:rsidRDefault="009B5351" w:rsidP="0075244C">
            <w:pPr>
              <w:jc w:val="center"/>
            </w:pPr>
            <w:r w:rsidRPr="00EC59F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25A53F3" w14:textId="77777777" w:rsidR="009B5351" w:rsidRDefault="009B5351" w:rsidP="0075244C">
            <w:pPr>
              <w:jc w:val="center"/>
            </w:pPr>
            <w:r w:rsidRPr="00EC59F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E5362DF" w14:textId="77777777" w:rsidR="009B5351" w:rsidRDefault="009B5351" w:rsidP="0075244C">
            <w:pPr>
              <w:jc w:val="center"/>
            </w:pPr>
            <w:r w:rsidRPr="00EC59F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004FDCB" w14:textId="77777777" w:rsidR="009B5351" w:rsidRDefault="009B5351" w:rsidP="0075244C">
            <w:pPr>
              <w:jc w:val="center"/>
            </w:pPr>
            <w:r w:rsidRPr="00EC59F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A894D75" w14:textId="77777777" w:rsidR="009B5351" w:rsidRDefault="009B5351" w:rsidP="0075244C">
            <w:pPr>
              <w:jc w:val="center"/>
            </w:pPr>
            <w:r w:rsidRPr="00EC59F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406D4CE2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1DFACC40" w14:textId="77777777" w:rsidTr="0075244C">
        <w:trPr>
          <w:trHeight w:val="175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3B36811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1.9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4AC4D2F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1.9</w:t>
            </w:r>
          </w:p>
          <w:p w14:paraId="1119EB54" w14:textId="77777777" w:rsidR="009B5351" w:rsidRPr="00326E95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>Ра</w:t>
            </w:r>
            <w:r w:rsidRPr="00326E95">
              <w:rPr>
                <w:color w:val="000000"/>
              </w:rPr>
              <w:t>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A65B4AF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AD155C6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BD4493F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A0AD831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D14B5A1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E88B58F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DAA0126" w14:textId="77777777" w:rsidR="009B5351" w:rsidRDefault="009B5351" w:rsidP="0075244C">
            <w:pPr>
              <w:jc w:val="center"/>
            </w:pPr>
          </w:p>
        </w:tc>
      </w:tr>
      <w:tr w:rsidR="009B5351" w14:paraId="4A2C3F1A" w14:textId="77777777" w:rsidTr="0075244C">
        <w:trPr>
          <w:trHeight w:val="2004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97A64A1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lastRenderedPageBreak/>
              <w:t>1.10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77342DD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1.10</w:t>
            </w:r>
          </w:p>
          <w:p w14:paraId="0BD8F1FA" w14:textId="77777777" w:rsidR="009B5351" w:rsidRPr="00326E95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rPr>
                <w:color w:val="000000"/>
              </w:rPr>
              <w:t>Приобретение и установка остановочных павильонов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CC7C78F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73F7438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85A55D3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C9B2C15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7F716D1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D332D0F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5F54902F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50781463" w14:textId="77777777" w:rsidTr="0075244C">
        <w:trPr>
          <w:trHeight w:val="41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E7DB518" w14:textId="77777777" w:rsidR="009B5351" w:rsidRPr="00D22C2F" w:rsidRDefault="009B5351" w:rsidP="0075244C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7991BBB" w14:textId="77777777" w:rsidR="009B5351" w:rsidRPr="005D643A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  <w:rPr>
                <w:b/>
              </w:rPr>
            </w:pPr>
            <w:r>
              <w:t>Основное мероприятие 1.11. Ра</w:t>
            </w:r>
            <w:r>
              <w:rPr>
                <w:color w:val="000000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7C9AFC0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F6811EB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68454EA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DBA6841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33E57E2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9BE63DF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480A5BFF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6140B41A" w14:textId="77777777" w:rsidTr="0075244C">
        <w:trPr>
          <w:trHeight w:val="175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9B2F022" w14:textId="77777777" w:rsidR="009B5351" w:rsidRPr="00D22C2F" w:rsidRDefault="009B5351" w:rsidP="0075244C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0B31DD8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t>Основное мероприятие 1.12.</w:t>
            </w:r>
          </w:p>
          <w:p w14:paraId="028CCAFA" w14:textId="77777777" w:rsidR="009B5351" w:rsidRPr="00326E95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E5394AF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77C02CD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B843B62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AE6C7F6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2920C66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7F26B6A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1A0F8A7E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7441EFBB" w14:textId="77777777" w:rsidTr="0075244C">
        <w:trPr>
          <w:trHeight w:val="126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A4A295B" w14:textId="77777777" w:rsidR="009B5351" w:rsidRPr="00D22C2F" w:rsidRDefault="009B5351" w:rsidP="0075244C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A214EB7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t>Основное мероприятие 1.13.</w:t>
            </w:r>
          </w:p>
          <w:p w14:paraId="4AD5A755" w14:textId="77777777" w:rsidR="009B5351" w:rsidRPr="00326E95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rPr>
                <w:color w:val="000000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</w:t>
            </w:r>
            <w:r>
              <w:rPr>
                <w:color w:val="000000"/>
              </w:rPr>
              <w:lastRenderedPageBreak/>
              <w:t>рамках подпрограммы «Развитие транспортной инфраструктуры на территории Белокалитвинского района» муниципальной программы Белокалитвинского района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1815474" w14:textId="77777777" w:rsidR="009B5351" w:rsidRDefault="009B5351" w:rsidP="0075244C">
            <w:pPr>
              <w:jc w:val="center"/>
            </w:pPr>
            <w:r w:rsidRPr="00070BC9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991A12F" w14:textId="77777777" w:rsidR="009B5351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2E16702" w14:textId="77777777" w:rsidR="009B5351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>01.2024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C39A259" w14:textId="77777777" w:rsidR="009B5351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>12.2024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A161C61" w14:textId="77777777" w:rsidR="009B5351" w:rsidRDefault="009B5351" w:rsidP="0075244C">
            <w:pPr>
              <w:jc w:val="center"/>
            </w:pPr>
            <w:r>
              <w:rPr>
                <w:color w:val="000000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D4B8C3B" w14:textId="77777777" w:rsidR="009B5351" w:rsidRDefault="009B5351" w:rsidP="0075244C">
            <w:pPr>
              <w:jc w:val="center"/>
            </w:pPr>
            <w:r>
              <w:rPr>
                <w:color w:val="000000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464F88DA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52353227" w14:textId="77777777" w:rsidTr="0075244C">
        <w:trPr>
          <w:trHeight w:val="340"/>
        </w:trPr>
        <w:tc>
          <w:tcPr>
            <w:tcW w:w="1583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096BF4A" w14:textId="77777777" w:rsidR="009B5351" w:rsidRDefault="009B5351" w:rsidP="0075244C">
            <w:pPr>
              <w:ind w:left="152"/>
              <w:jc w:val="center"/>
              <w:rPr>
                <w:rFonts w:eastAsia="Calibri"/>
                <w:highlight w:val="lightGray"/>
                <w:lang w:eastAsia="en-US"/>
              </w:rPr>
            </w:pPr>
            <w:r w:rsidRPr="00C70019">
              <w:t>Подпрограмма 2</w:t>
            </w:r>
            <w:r>
              <w:t>. Повышение безопасности дорожного движения на территории Белокалитвинского района</w:t>
            </w:r>
          </w:p>
        </w:tc>
      </w:tr>
      <w:tr w:rsidR="009B5351" w14:paraId="2126C16F" w14:textId="77777777" w:rsidTr="0075244C">
        <w:trPr>
          <w:trHeight w:val="175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DD1EBD1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2.1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9508F1C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t>Основное</w:t>
            </w:r>
          </w:p>
          <w:p w14:paraId="028F0B61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  <w:rPr>
                <w:color w:val="000000"/>
              </w:rPr>
            </w:pPr>
            <w:r>
              <w:t>мероприятие 2.1</w:t>
            </w:r>
          </w:p>
          <w:p w14:paraId="44B4326C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rPr>
                <w:color w:val="000000"/>
              </w:rPr>
              <w:t>Мероприятия по обеспечению безопасности дорожного движения</w:t>
            </w:r>
          </w:p>
          <w:p w14:paraId="4FFF3D31" w14:textId="77777777" w:rsidR="009B5351" w:rsidRPr="00C92988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DDB571F" w14:textId="77777777" w:rsidR="009B5351" w:rsidRDefault="009B5351" w:rsidP="0075244C">
            <w:pPr>
              <w:ind w:left="141"/>
            </w:pPr>
            <w:r w:rsidRPr="00E121FF">
              <w:t>Отдел строительства, промышленности, транспорта, связи Администрации района</w:t>
            </w:r>
          </w:p>
          <w:p w14:paraId="32A9FD54" w14:textId="77777777" w:rsidR="009B5351" w:rsidRDefault="009B5351" w:rsidP="0075244C">
            <w:pPr>
              <w:widowControl w:val="0"/>
              <w:autoSpaceDE w:val="0"/>
              <w:ind w:left="141"/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E685AC7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46F6746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04.2024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0D9C040" w14:textId="77777777" w:rsidR="009B5351" w:rsidRDefault="009B5351" w:rsidP="0075244C">
            <w:pPr>
              <w:pStyle w:val="ab"/>
              <w:jc w:val="center"/>
            </w:pPr>
            <w:r>
              <w:rPr>
                <w:rFonts w:eastAsia="Calibri"/>
                <w:sz w:val="24"/>
                <w:lang w:eastAsia="en-US"/>
              </w:rPr>
              <w:t>11.2024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CB1063B" w14:textId="77777777" w:rsidR="009B5351" w:rsidRPr="00C704B7" w:rsidRDefault="009B5351" w:rsidP="0075244C">
            <w:pPr>
              <w:pStyle w:val="ab"/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color w:val="000000"/>
                <w:sz w:val="24"/>
              </w:rPr>
              <w:t>Выполнение работ по нанесению горизонтальной дорожной разметке, обустройство пешеходных переходов.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E48DB00" w14:textId="77777777" w:rsidR="009B5351" w:rsidRDefault="009B5351" w:rsidP="0075244C">
            <w:pPr>
              <w:pStyle w:val="ab"/>
              <w:ind w:left="141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color w:val="000000"/>
                <w:sz w:val="24"/>
              </w:rPr>
              <w:t>Выполнены работы по нанесению горизонтальной дорожной разметке и обустройству пешеходных переходов.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7C0684EF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1692C979" w14:textId="77777777" w:rsidTr="0075244C">
        <w:trPr>
          <w:trHeight w:val="175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6D7757F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2.2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2C36F7C" w14:textId="77777777" w:rsidR="009B5351" w:rsidRPr="00F141DB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2.2</w:t>
            </w:r>
          </w:p>
          <w:p w14:paraId="4E98ECE5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F141DB">
              <w:rPr>
                <w:color w:val="000000"/>
              </w:rPr>
              <w:t>С</w:t>
            </w:r>
            <w:r>
              <w:rPr>
                <w:color w:val="000000"/>
              </w:rPr>
              <w:t>оздание в дошкольных и общеобра</w:t>
            </w:r>
            <w:r w:rsidRPr="00F141DB">
              <w:rPr>
                <w:color w:val="000000"/>
              </w:rPr>
              <w:t>зовательных учреждениях кабинетов БДД и</w:t>
            </w:r>
            <w:r>
              <w:rPr>
                <w:color w:val="000000"/>
              </w:rPr>
              <w:t xml:space="preserve"> их оснащением оборудованием и </w:t>
            </w:r>
            <w:r w:rsidRPr="00F141DB">
              <w:rPr>
                <w:color w:val="000000"/>
              </w:rPr>
              <w:t>средствами обучения ПДД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BC4E8FA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C2AAC38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C1D9B4F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6DC2408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65F03FA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62842B8" w14:textId="77777777" w:rsidR="009B5351" w:rsidRDefault="009B5351" w:rsidP="0075244C">
            <w:pPr>
              <w:jc w:val="center"/>
            </w:pPr>
            <w:r w:rsidRPr="00FD4C5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61946FD3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64C4DB5E" w14:textId="77777777" w:rsidTr="0075244C">
        <w:trPr>
          <w:trHeight w:val="175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847D5F1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lastRenderedPageBreak/>
              <w:t>2.3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6E72DC2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2.3</w:t>
            </w:r>
          </w:p>
          <w:p w14:paraId="3DD32F96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F141DB">
              <w:rPr>
                <w:color w:val="000000"/>
              </w:rPr>
              <w:t>Ремонт и оснащение детских автогородков на базе образов</w:t>
            </w:r>
            <w:r>
              <w:rPr>
                <w:color w:val="000000"/>
              </w:rPr>
              <w:t>ательных и дошкольных  учрежде</w:t>
            </w:r>
            <w:r w:rsidRPr="00F141DB">
              <w:rPr>
                <w:color w:val="000000"/>
              </w:rPr>
              <w:t>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9D56B9A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B8DD22E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AC50361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31F83D2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B10D21F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F59F05D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38670F5B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03E76E55" w14:textId="77777777" w:rsidTr="0075244C">
        <w:trPr>
          <w:trHeight w:val="175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F207FA9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2.4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CCE606B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2.4</w:t>
            </w:r>
          </w:p>
          <w:p w14:paraId="2455C39C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rPr>
                <w:color w:val="000000"/>
              </w:rPr>
              <w:t>Участие школьников Белокалит</w:t>
            </w:r>
            <w:r w:rsidRPr="00F141DB">
              <w:rPr>
                <w:color w:val="000000"/>
              </w:rPr>
              <w:t>винского района в профильных сменах юных инспекторов движения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93E103E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D01C276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78DFB97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CF997B6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E3E025F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BEDEDDF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51CB6B7D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5712419A" w14:textId="77777777" w:rsidTr="0075244C">
        <w:trPr>
          <w:trHeight w:val="126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0807723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2.5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B6765C3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 xml:space="preserve">2.5 </w:t>
            </w:r>
            <w:r w:rsidRPr="00F141DB">
              <w:rPr>
                <w:color w:val="000000"/>
              </w:rPr>
              <w:t>Технические средства дорожного движения: установка дорожных знаков, барьерного ограждения,  аншлагов, нанесение уличной ра</w:t>
            </w:r>
            <w:r>
              <w:rPr>
                <w:color w:val="000000"/>
              </w:rPr>
              <w:t>зметки, обустройство искусствен</w:t>
            </w:r>
            <w:r w:rsidRPr="00F141DB">
              <w:rPr>
                <w:color w:val="000000"/>
              </w:rPr>
              <w:t>ной неровности и т.д.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8B7C0D6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C6D80CD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FF2EEA5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5BA164C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EF619BB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245F6A5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6113FE5E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5DCF9418" w14:textId="77777777" w:rsidTr="0075244C">
        <w:trPr>
          <w:trHeight w:val="140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26B8889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lastRenderedPageBreak/>
              <w:t>2.6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261D693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2.6</w:t>
            </w:r>
          </w:p>
          <w:p w14:paraId="1E7180F9" w14:textId="77777777" w:rsidR="009B5351" w:rsidRPr="00D22C2F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  <w:rPr>
                <w:color w:val="000000"/>
              </w:rPr>
            </w:pPr>
            <w:r w:rsidRPr="00F141DB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36D9372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DBE3EBA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67935E5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315613E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6405334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CC4B6E6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01A97A90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750D47C4" w14:textId="77777777" w:rsidTr="0075244C">
        <w:trPr>
          <w:trHeight w:val="175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F7135E2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2.7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52D0A40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2.7</w:t>
            </w:r>
          </w:p>
          <w:p w14:paraId="1BEF0980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rPr>
                <w:color w:val="000000"/>
              </w:rPr>
              <w:t>Проведение текущего</w:t>
            </w:r>
            <w:r w:rsidRPr="00F141DB">
              <w:rPr>
                <w:color w:val="000000"/>
              </w:rPr>
              <w:t xml:space="preserve"> ремонта школьных автобусов и приобретение запасных частей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C4C3B95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39692ED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28F7918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525763E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9361145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A4181B8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1E1A6123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59208183" w14:textId="77777777" w:rsidTr="0075244C">
        <w:trPr>
          <w:trHeight w:val="556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987120E" w14:textId="77777777" w:rsidR="009B5351" w:rsidRPr="00D22C2F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 w:rsidRPr="00D22C2F">
              <w:rPr>
                <w:sz w:val="24"/>
              </w:rPr>
              <w:t>2.8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DCC73A2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326E95">
              <w:t xml:space="preserve">Основное        </w:t>
            </w:r>
            <w:r w:rsidRPr="00326E95">
              <w:br/>
              <w:t xml:space="preserve">мероприятие </w:t>
            </w:r>
            <w:r>
              <w:t>2.8</w:t>
            </w:r>
          </w:p>
          <w:p w14:paraId="577CF1CE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F141DB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F5551A9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72ABAD4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D4E295C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A95A02A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92E3AE9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D96B358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396B0160" w14:textId="77777777" w:rsidR="009B5351" w:rsidRDefault="009B5351" w:rsidP="0075244C">
            <w:pPr>
              <w:jc w:val="center"/>
              <w:rPr>
                <w:rFonts w:eastAsia="Calibri"/>
                <w:highlight w:val="lightGray"/>
                <w:lang w:eastAsia="en-US"/>
              </w:rPr>
            </w:pPr>
          </w:p>
        </w:tc>
      </w:tr>
      <w:tr w:rsidR="009B5351" w14:paraId="53D22F7C" w14:textId="77777777" w:rsidTr="0075244C">
        <w:trPr>
          <w:trHeight w:val="254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F155CED" w14:textId="77777777" w:rsidR="009B5351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2.9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19ABDE1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t>Основное мероприятие 2.9</w:t>
            </w:r>
          </w:p>
          <w:p w14:paraId="287302AF" w14:textId="77777777" w:rsidR="009B5351" w:rsidRPr="00C70019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F3AB1EA" w14:textId="77777777" w:rsidR="009B5351" w:rsidRDefault="009B5351" w:rsidP="0075244C">
            <w:pPr>
              <w:ind w:left="141"/>
              <w:jc w:val="center"/>
            </w:pPr>
            <w:r w:rsidRPr="00D87F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9C84824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384856A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DFF0268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B0C33E3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E2F58B8" w14:textId="77777777" w:rsidR="009B5351" w:rsidRDefault="009B5351" w:rsidP="0075244C">
            <w:pPr>
              <w:jc w:val="center"/>
            </w:pPr>
            <w:r w:rsidRPr="00217EC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96B48BB" w14:textId="77777777" w:rsidR="009B5351" w:rsidRDefault="009B5351" w:rsidP="0075244C">
            <w:pPr>
              <w:jc w:val="center"/>
            </w:pPr>
          </w:p>
        </w:tc>
      </w:tr>
      <w:tr w:rsidR="009B5351" w14:paraId="21501F1F" w14:textId="77777777" w:rsidTr="0075244C">
        <w:trPr>
          <w:trHeight w:val="253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174840F" w14:textId="77777777" w:rsidR="009B5351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2.10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DFB0F63" w14:textId="77777777" w:rsidR="009B5351" w:rsidRPr="009C73E3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9C73E3">
              <w:t>Основное мероприятие 2.10.</w:t>
            </w:r>
          </w:p>
          <w:p w14:paraId="138A1DF0" w14:textId="77777777" w:rsidR="009B5351" w:rsidRPr="009C73E3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 w:rsidRPr="009C73E3"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4AB32EA" w14:textId="77777777" w:rsidR="009B5351" w:rsidRPr="009C73E3" w:rsidRDefault="009B5351" w:rsidP="0075244C">
            <w:pPr>
              <w:ind w:left="141"/>
              <w:jc w:val="center"/>
            </w:pPr>
            <w:r w:rsidRPr="009C73E3">
              <w:rPr>
                <w:rFonts w:eastAsia="Calibri"/>
                <w:lang w:eastAsia="en-US"/>
              </w:rPr>
              <w:t>Администрации сельских поселений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6CD13BA" w14:textId="77777777" w:rsidR="009B5351" w:rsidRPr="009C73E3" w:rsidRDefault="009B5351" w:rsidP="0075244C">
            <w:pPr>
              <w:jc w:val="center"/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47A7C72" w14:textId="77777777" w:rsidR="009B5351" w:rsidRPr="009C73E3" w:rsidRDefault="009B5351" w:rsidP="0075244C">
            <w:pPr>
              <w:jc w:val="center"/>
            </w:pPr>
            <w:r w:rsidRPr="009C73E3">
              <w:rPr>
                <w:rFonts w:eastAsia="Calibri"/>
                <w:lang w:eastAsia="en-US"/>
              </w:rPr>
              <w:t>04.</w:t>
            </w: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A04EBE5" w14:textId="77777777" w:rsidR="009B5351" w:rsidRPr="009C73E3" w:rsidRDefault="009B5351" w:rsidP="0075244C">
            <w:pPr>
              <w:jc w:val="center"/>
            </w:pPr>
            <w:r w:rsidRPr="009C73E3">
              <w:rPr>
                <w:rFonts w:eastAsia="Calibri"/>
                <w:lang w:eastAsia="en-US"/>
              </w:rPr>
              <w:t>11.</w:t>
            </w: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9DA78CB" w14:textId="77777777" w:rsidR="009B5351" w:rsidRPr="0070710F" w:rsidRDefault="009B5351" w:rsidP="0075244C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>Выполнение работ по нанесению горизонтальной дорожной разметке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D590453" w14:textId="77777777" w:rsidR="009B5351" w:rsidRPr="0070710F" w:rsidRDefault="009B5351" w:rsidP="0075244C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>Выполнены работы по нанесению горизонтальной дорожной разметке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B07B24D" w14:textId="77777777" w:rsidR="009B5351" w:rsidRPr="0070710F" w:rsidRDefault="009B5351" w:rsidP="0075244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B5351" w14:paraId="73859014" w14:textId="77777777" w:rsidTr="0075244C">
        <w:trPr>
          <w:trHeight w:val="2533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9C6B883" w14:textId="77777777" w:rsidR="009B5351" w:rsidRDefault="009B5351" w:rsidP="0075244C">
            <w:pPr>
              <w:pStyle w:val="ab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2.11</w:t>
            </w:r>
          </w:p>
        </w:tc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7A141AB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t>Основное мероприятие 2.11</w:t>
            </w:r>
          </w:p>
          <w:p w14:paraId="0061334A" w14:textId="77777777" w:rsidR="009B5351" w:rsidRPr="009C73E3" w:rsidRDefault="009B5351" w:rsidP="0075244C">
            <w:pPr>
              <w:widowControl w:val="0"/>
              <w:autoSpaceDE w:val="0"/>
              <w:autoSpaceDN w:val="0"/>
              <w:adjustRightInd w:val="0"/>
              <w:ind w:left="152"/>
            </w:pPr>
            <w:r>
              <w:t>Расходы на организацию перевозок пассажиров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BF93C3B" w14:textId="77777777" w:rsidR="009B5351" w:rsidRPr="009C73E3" w:rsidRDefault="009B5351" w:rsidP="0075244C">
            <w:pPr>
              <w:ind w:lef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образования Администрации Белокалитвинского района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3886C91" w14:textId="77777777" w:rsidR="009B5351" w:rsidRDefault="009B5351" w:rsidP="007524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3B9C353" w14:textId="77777777" w:rsidR="009B5351" w:rsidRPr="009C73E3" w:rsidRDefault="009B5351" w:rsidP="007524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01.2024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8874063" w14:textId="77777777" w:rsidR="009B5351" w:rsidRPr="009C73E3" w:rsidRDefault="009B5351" w:rsidP="007524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12.2024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7BDEBE9" w14:textId="77777777" w:rsidR="009B5351" w:rsidRDefault="009B5351" w:rsidP="007524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перевозок пассажиров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C100A3C" w14:textId="77777777" w:rsidR="009B5351" w:rsidRDefault="009B5351" w:rsidP="007524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Организована перевозка пассажиров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E65694D" w14:textId="77777777" w:rsidR="009B5351" w:rsidRPr="0070710F" w:rsidRDefault="009B5351" w:rsidP="0075244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</w:tbl>
    <w:p w14:paraId="65F538B0" w14:textId="77777777" w:rsidR="009B5351" w:rsidRPr="00141E51" w:rsidRDefault="009B5351" w:rsidP="009B5351">
      <w:pPr>
        <w:sectPr w:rsidR="009B5351" w:rsidRPr="00141E51" w:rsidSect="00F527D3">
          <w:pgSz w:w="16838" w:h="11906" w:orient="landscape"/>
          <w:pgMar w:top="1134" w:right="1134" w:bottom="284" w:left="1134" w:header="567" w:footer="0" w:gutter="0"/>
          <w:cols w:space="720"/>
          <w:formProt w:val="0"/>
          <w:docGrid w:linePitch="326"/>
        </w:sectPr>
      </w:pPr>
    </w:p>
    <w:p w14:paraId="0B8CA7A9" w14:textId="77777777" w:rsidR="009B5351" w:rsidRDefault="009B5351" w:rsidP="009B5351">
      <w:pPr>
        <w:tabs>
          <w:tab w:val="left" w:pos="1223"/>
        </w:tabs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14:paraId="2E08AB34" w14:textId="77777777" w:rsidR="009B5351" w:rsidRDefault="009B5351" w:rsidP="009B5351">
      <w:pPr>
        <w:tabs>
          <w:tab w:val="left" w:pos="1223"/>
        </w:tabs>
        <w:jc w:val="center"/>
        <w:rPr>
          <w:sz w:val="28"/>
          <w:szCs w:val="28"/>
        </w:rPr>
      </w:pPr>
    </w:p>
    <w:p w14:paraId="1D9CB532" w14:textId="77777777" w:rsidR="009B5351" w:rsidRPr="00F701D6" w:rsidRDefault="009B5351" w:rsidP="009B5351">
      <w:pPr>
        <w:tabs>
          <w:tab w:val="left" w:pos="1223"/>
        </w:tabs>
        <w:jc w:val="center"/>
        <w:rPr>
          <w:sz w:val="28"/>
          <w:szCs w:val="28"/>
        </w:rPr>
      </w:pPr>
      <w:r w:rsidRPr="00F701D6">
        <w:rPr>
          <w:sz w:val="28"/>
          <w:szCs w:val="28"/>
        </w:rPr>
        <w:t>Сведения</w:t>
      </w:r>
    </w:p>
    <w:p w14:paraId="1FE007B2" w14:textId="77777777" w:rsidR="009B5351" w:rsidRPr="00F701D6" w:rsidRDefault="009B5351" w:rsidP="009B5351">
      <w:pPr>
        <w:tabs>
          <w:tab w:val="left" w:pos="1223"/>
        </w:tabs>
        <w:jc w:val="center"/>
        <w:rPr>
          <w:sz w:val="28"/>
          <w:szCs w:val="28"/>
        </w:rPr>
      </w:pPr>
      <w:r w:rsidRPr="00F701D6">
        <w:rPr>
          <w:sz w:val="28"/>
          <w:szCs w:val="28"/>
        </w:rPr>
        <w:t xml:space="preserve">об использовании бюджетных ассигнований на реализацию муниципальной программы Белокалитвинского района </w:t>
      </w:r>
      <w:r w:rsidRPr="00F701D6">
        <w:rPr>
          <w:color w:val="000000"/>
          <w:kern w:val="1"/>
          <w:sz w:val="28"/>
          <w:szCs w:val="28"/>
        </w:rPr>
        <w:t xml:space="preserve">«Развитие транспортной системы </w:t>
      </w:r>
      <w:r>
        <w:rPr>
          <w:color w:val="000000"/>
          <w:kern w:val="1"/>
          <w:sz w:val="28"/>
          <w:szCs w:val="28"/>
        </w:rPr>
        <w:t>Белокалитвинского района» за 2023 год</w:t>
      </w:r>
    </w:p>
    <w:p w14:paraId="70940AE8" w14:textId="77777777" w:rsidR="009B5351" w:rsidRPr="00F51BEB" w:rsidRDefault="009B5351" w:rsidP="009B5351"/>
    <w:tbl>
      <w:tblPr>
        <w:tblW w:w="15818" w:type="dxa"/>
        <w:tblInd w:w="-636" w:type="dxa"/>
        <w:tblLayout w:type="fixed"/>
        <w:tblCellMar>
          <w:left w:w="0" w:type="dxa"/>
          <w:right w:w="75" w:type="dxa"/>
        </w:tblCellMar>
        <w:tblLook w:val="0000" w:firstRow="0" w:lastRow="0" w:firstColumn="0" w:lastColumn="0" w:noHBand="0" w:noVBand="0"/>
      </w:tblPr>
      <w:tblGrid>
        <w:gridCol w:w="7371"/>
        <w:gridCol w:w="3022"/>
        <w:gridCol w:w="1543"/>
        <w:gridCol w:w="1543"/>
        <w:gridCol w:w="2339"/>
      </w:tblGrid>
      <w:tr w:rsidR="009B5351" w:rsidRPr="004C400D" w14:paraId="0BB0EFF7" w14:textId="77777777" w:rsidTr="0075244C">
        <w:trPr>
          <w:trHeight w:val="691"/>
        </w:trPr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735EEA" w14:textId="77777777" w:rsidR="009B5351" w:rsidRPr="00DA3482" w:rsidRDefault="009B5351" w:rsidP="0075244C">
            <w:pPr>
              <w:pStyle w:val="ab"/>
              <w:jc w:val="center"/>
              <w:rPr>
                <w:sz w:val="20"/>
              </w:rPr>
            </w:pPr>
            <w:r w:rsidRPr="00DA3482">
              <w:rPr>
                <w:sz w:val="20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0D21EE" w14:textId="77777777" w:rsidR="009B5351" w:rsidRPr="00DA3482" w:rsidRDefault="009B5351" w:rsidP="0075244C">
            <w:pPr>
              <w:pStyle w:val="ab"/>
              <w:jc w:val="center"/>
              <w:rPr>
                <w:sz w:val="20"/>
              </w:rPr>
            </w:pPr>
            <w:r w:rsidRPr="00DA3482">
              <w:rPr>
                <w:sz w:val="20"/>
              </w:rPr>
              <w:t>Источники финансирования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B8919" w14:textId="77777777" w:rsidR="009B5351" w:rsidRPr="00DA3482" w:rsidRDefault="009B5351" w:rsidP="0075244C">
            <w:pPr>
              <w:pStyle w:val="ab"/>
              <w:jc w:val="center"/>
              <w:rPr>
                <w:sz w:val="20"/>
              </w:rPr>
            </w:pPr>
            <w:r w:rsidRPr="00DA3482">
              <w:rPr>
                <w:sz w:val="20"/>
              </w:rPr>
              <w:t>Объем</w:t>
            </w:r>
            <w:r w:rsidRPr="00DA3482">
              <w:rPr>
                <w:sz w:val="20"/>
              </w:rPr>
              <w:br/>
              <w:t xml:space="preserve">расходов, предусмотренных </w:t>
            </w:r>
            <w:r w:rsidRPr="00DA3482">
              <w:rPr>
                <w:sz w:val="20"/>
              </w:rPr>
              <w:br/>
              <w:t>(тыс. руб.)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72B32" w14:textId="77777777" w:rsidR="009B5351" w:rsidRPr="00DA3482" w:rsidRDefault="009B5351" w:rsidP="0075244C">
            <w:pPr>
              <w:pStyle w:val="ab"/>
              <w:jc w:val="center"/>
              <w:rPr>
                <w:sz w:val="20"/>
              </w:rPr>
            </w:pPr>
            <w:r w:rsidRPr="00DA3482">
              <w:rPr>
                <w:sz w:val="20"/>
              </w:rPr>
              <w:t>Фактические расходы (тыс. руб.)</w:t>
            </w:r>
          </w:p>
        </w:tc>
      </w:tr>
      <w:tr w:rsidR="009B5351" w:rsidRPr="004C400D" w14:paraId="633F3C9B" w14:textId="77777777" w:rsidTr="0075244C">
        <w:trPr>
          <w:trHeight w:val="722"/>
        </w:trPr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27F32" w14:textId="77777777" w:rsidR="009B5351" w:rsidRPr="00DA3482" w:rsidRDefault="009B5351" w:rsidP="0075244C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657EF" w14:textId="77777777" w:rsidR="009B5351" w:rsidRPr="00DA3482" w:rsidRDefault="009B5351" w:rsidP="0075244C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68638F" w14:textId="77777777" w:rsidR="009B5351" w:rsidRPr="00DA3482" w:rsidRDefault="009B5351" w:rsidP="0075244C">
            <w:pPr>
              <w:pStyle w:val="ab"/>
              <w:jc w:val="center"/>
              <w:rPr>
                <w:sz w:val="20"/>
                <w:lang w:val="en-US"/>
              </w:rPr>
            </w:pPr>
            <w:r w:rsidRPr="00DA3482">
              <w:rPr>
                <w:sz w:val="20"/>
              </w:rPr>
              <w:t>муниципальной программой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C048FA" w14:textId="77777777" w:rsidR="009B5351" w:rsidRPr="00DA3482" w:rsidRDefault="009B5351" w:rsidP="0075244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DA3482">
              <w:rPr>
                <w:sz w:val="20"/>
              </w:rPr>
              <w:t>водной бюджетной росписью</w:t>
            </w: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C8B78" w14:textId="77777777" w:rsidR="009B5351" w:rsidRPr="00DA3482" w:rsidRDefault="009B5351" w:rsidP="0075244C">
            <w:pPr>
              <w:pStyle w:val="ab"/>
              <w:jc w:val="center"/>
              <w:rPr>
                <w:sz w:val="20"/>
              </w:rPr>
            </w:pPr>
          </w:p>
        </w:tc>
      </w:tr>
      <w:tr w:rsidR="009B5351" w:rsidRPr="004C400D" w14:paraId="3F83A5D7" w14:textId="77777777" w:rsidTr="0075244C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4E120" w14:textId="77777777" w:rsidR="009B5351" w:rsidRPr="0091265F" w:rsidRDefault="009B5351" w:rsidP="0075244C">
            <w:pPr>
              <w:pStyle w:val="ab"/>
              <w:jc w:val="center"/>
              <w:rPr>
                <w:sz w:val="20"/>
                <w:lang w:val="en-US"/>
              </w:rPr>
            </w:pPr>
            <w:r w:rsidRPr="0091265F">
              <w:rPr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D41CC" w14:textId="77777777" w:rsidR="009B5351" w:rsidRPr="0091265F" w:rsidRDefault="009B5351" w:rsidP="0075244C">
            <w:pPr>
              <w:pStyle w:val="ab"/>
              <w:jc w:val="center"/>
              <w:rPr>
                <w:sz w:val="20"/>
                <w:lang w:val="en-US"/>
              </w:rPr>
            </w:pPr>
            <w:r w:rsidRPr="0091265F">
              <w:rPr>
                <w:sz w:val="20"/>
                <w:lang w:val="en-US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1F949" w14:textId="77777777" w:rsidR="009B5351" w:rsidRPr="0091265F" w:rsidRDefault="009B5351" w:rsidP="0075244C">
            <w:pPr>
              <w:pStyle w:val="ab"/>
              <w:jc w:val="center"/>
              <w:rPr>
                <w:sz w:val="20"/>
                <w:lang w:val="en-US"/>
              </w:rPr>
            </w:pPr>
            <w:r w:rsidRPr="0091265F">
              <w:rPr>
                <w:sz w:val="20"/>
                <w:lang w:val="en-US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55EFB" w14:textId="77777777" w:rsidR="009B5351" w:rsidRPr="0091265F" w:rsidRDefault="009B5351" w:rsidP="0075244C">
            <w:pPr>
              <w:pStyle w:val="ab"/>
              <w:jc w:val="center"/>
              <w:rPr>
                <w:sz w:val="20"/>
                <w:lang w:val="en-US"/>
              </w:rPr>
            </w:pPr>
            <w:r w:rsidRPr="0091265F">
              <w:rPr>
                <w:sz w:val="20"/>
                <w:lang w:val="en-US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98797" w14:textId="77777777" w:rsidR="009B5351" w:rsidRPr="0091265F" w:rsidRDefault="009B5351" w:rsidP="0075244C">
            <w:pPr>
              <w:pStyle w:val="ab"/>
              <w:jc w:val="center"/>
              <w:rPr>
                <w:sz w:val="20"/>
                <w:lang w:val="en-US"/>
              </w:rPr>
            </w:pPr>
            <w:r w:rsidRPr="0091265F">
              <w:rPr>
                <w:sz w:val="20"/>
                <w:lang w:val="en-US"/>
              </w:rPr>
              <w:t>5</w:t>
            </w:r>
          </w:p>
        </w:tc>
      </w:tr>
      <w:tr w:rsidR="009B5351" w:rsidRPr="004C400D" w14:paraId="4A40DB05" w14:textId="77777777" w:rsidTr="0075244C">
        <w:trPr>
          <w:trHeight w:val="210"/>
        </w:trPr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7DF7DB" w14:textId="77777777" w:rsidR="009B5351" w:rsidRPr="00BD1E56" w:rsidRDefault="009B5351" w:rsidP="0075244C">
            <w:pPr>
              <w:ind w:left="74" w:right="-8"/>
              <w:jc w:val="both"/>
              <w:rPr>
                <w:color w:val="000000"/>
              </w:rPr>
            </w:pPr>
            <w:r w:rsidRPr="004C400D">
              <w:rPr>
                <w:color w:val="000000"/>
              </w:rPr>
              <w:t>Муниципальная программа</w:t>
            </w:r>
          </w:p>
          <w:p w14:paraId="539A62BA" w14:textId="77777777" w:rsidR="009B5351" w:rsidRPr="00DA3482" w:rsidRDefault="009B5351" w:rsidP="0075244C">
            <w:pPr>
              <w:ind w:left="74" w:right="-8"/>
              <w:jc w:val="both"/>
              <w:rPr>
                <w:color w:val="000000"/>
              </w:rPr>
            </w:pPr>
            <w:r w:rsidRPr="004C400D">
              <w:rPr>
                <w:color w:val="000000"/>
              </w:rPr>
              <w:t>«Развитие транспортной системы»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A4F10" w14:textId="77777777" w:rsidR="009B5351" w:rsidRPr="00AA4CC3" w:rsidRDefault="009B5351" w:rsidP="0075244C">
            <w:pPr>
              <w:pStyle w:val="ab"/>
              <w:rPr>
                <w:sz w:val="24"/>
              </w:rPr>
            </w:pPr>
            <w:r w:rsidRPr="00AA4CC3">
              <w:rPr>
                <w:sz w:val="24"/>
              </w:rPr>
              <w:t xml:space="preserve">всего             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7FC51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143 710,0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A791A9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143 617,3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B8E4" w14:textId="77777777" w:rsidR="009B5351" w:rsidRPr="00AA4CC3" w:rsidRDefault="009B5351" w:rsidP="0075244C">
            <w:pPr>
              <w:jc w:val="center"/>
              <w:rPr>
                <w:highlight w:val="yellow"/>
              </w:rPr>
            </w:pPr>
            <w:r>
              <w:t>136 049,6</w:t>
            </w:r>
          </w:p>
        </w:tc>
      </w:tr>
      <w:tr w:rsidR="009B5351" w:rsidRPr="00595903" w14:paraId="7482018B" w14:textId="77777777" w:rsidTr="0075244C">
        <w:trPr>
          <w:trHeight w:val="325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51F20A4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3F48B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областной бюджет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393E7B" w14:textId="77777777" w:rsidR="009B5351" w:rsidRPr="00AA4CC3" w:rsidRDefault="009B5351" w:rsidP="0075244C">
            <w:pPr>
              <w:jc w:val="center"/>
            </w:pPr>
            <w:r>
              <w:t>57 991,0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EC130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57 991,0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6135F" w14:textId="77777777" w:rsidR="009B5351" w:rsidRPr="00AA4CC3" w:rsidRDefault="009B5351" w:rsidP="0075244C">
            <w:pPr>
              <w:jc w:val="center"/>
              <w:rPr>
                <w:highlight w:val="yellow"/>
              </w:rPr>
            </w:pPr>
            <w:r>
              <w:t>57 991,0</w:t>
            </w:r>
          </w:p>
        </w:tc>
      </w:tr>
      <w:tr w:rsidR="009B5351" w:rsidRPr="004C400D" w14:paraId="3DB108F6" w14:textId="77777777" w:rsidTr="0075244C">
        <w:trPr>
          <w:trHeight w:val="325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A823033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7FF45D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E5379" w14:textId="77777777" w:rsidR="009B5351" w:rsidRPr="00AA4CC3" w:rsidRDefault="009B5351" w:rsidP="0075244C">
            <w:pPr>
              <w:pStyle w:val="ab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6531EF" w14:textId="77777777" w:rsidR="009B5351" w:rsidRPr="00AA4CC3" w:rsidRDefault="009B5351" w:rsidP="0075244C">
            <w:pPr>
              <w:pStyle w:val="ab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963A9" w14:textId="77777777" w:rsidR="009B5351" w:rsidRPr="00AA4CC3" w:rsidRDefault="009B5351" w:rsidP="0075244C">
            <w:pPr>
              <w:pStyle w:val="ab"/>
              <w:spacing w:line="276" w:lineRule="auto"/>
              <w:jc w:val="center"/>
              <w:rPr>
                <w:sz w:val="24"/>
                <w:highlight w:val="yellow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01A3345D" w14:textId="77777777" w:rsidTr="0075244C">
        <w:trPr>
          <w:trHeight w:val="660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BB1928B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FBBC7" w14:textId="77777777" w:rsidR="009B5351" w:rsidRPr="00AA4CC3" w:rsidRDefault="009B5351" w:rsidP="0075244C">
            <w:pPr>
              <w:pStyle w:val="ab"/>
              <w:spacing w:line="276" w:lineRule="auto"/>
              <w:contextualSpacing/>
              <w:jc w:val="left"/>
              <w:rPr>
                <w:sz w:val="24"/>
              </w:rPr>
            </w:pPr>
            <w:r w:rsidRPr="00AA4CC3">
              <w:rPr>
                <w:sz w:val="24"/>
              </w:rPr>
              <w:t xml:space="preserve">местный бюджет, </w:t>
            </w:r>
          </w:p>
          <w:p w14:paraId="6BE3C6F6" w14:textId="77777777" w:rsidR="009B5351" w:rsidRPr="00AA4CC3" w:rsidRDefault="009B5351" w:rsidP="0075244C">
            <w:pPr>
              <w:pStyle w:val="ab"/>
              <w:spacing w:line="276" w:lineRule="auto"/>
              <w:contextualSpacing/>
              <w:jc w:val="left"/>
              <w:rPr>
                <w:sz w:val="24"/>
              </w:rPr>
            </w:pPr>
            <w:r w:rsidRPr="00AA4CC3">
              <w:rPr>
                <w:sz w:val="24"/>
              </w:rPr>
              <w:t>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54CD5F" w14:textId="77777777" w:rsidR="009B5351" w:rsidRPr="00AA4CC3" w:rsidRDefault="009B5351" w:rsidP="0075244C">
            <w:pPr>
              <w:jc w:val="center"/>
            </w:pPr>
            <w:r>
              <w:t>85 719,0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576EAE" w14:textId="77777777" w:rsidR="009B5351" w:rsidRPr="00AA4CC3" w:rsidRDefault="009B5351" w:rsidP="0075244C">
            <w:pPr>
              <w:jc w:val="center"/>
            </w:pPr>
            <w:r>
              <w:t>85 626,3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DF9C1" w14:textId="77777777" w:rsidR="009B5351" w:rsidRPr="00AA4CC3" w:rsidRDefault="009B5351" w:rsidP="0075244C">
            <w:pPr>
              <w:jc w:val="center"/>
              <w:rPr>
                <w:highlight w:val="yellow"/>
              </w:rPr>
            </w:pPr>
            <w:r>
              <w:rPr>
                <w:kern w:val="2"/>
              </w:rPr>
              <w:t>78 058,6</w:t>
            </w:r>
          </w:p>
        </w:tc>
      </w:tr>
      <w:tr w:rsidR="009B5351" w:rsidRPr="004C400D" w14:paraId="23C6F5CE" w14:textId="77777777" w:rsidTr="0075244C">
        <w:trPr>
          <w:trHeight w:val="248"/>
        </w:trPr>
        <w:tc>
          <w:tcPr>
            <w:tcW w:w="73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1C7FB1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5B9412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4C7C23" w14:textId="77777777" w:rsidR="009B5351" w:rsidRPr="00AA4CC3" w:rsidRDefault="009B5351" w:rsidP="0075244C">
            <w:pPr>
              <w:pStyle w:val="ab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431F76" w14:textId="77777777" w:rsidR="009B5351" w:rsidRPr="00AA4CC3" w:rsidRDefault="009B5351" w:rsidP="0075244C">
            <w:pPr>
              <w:pStyle w:val="ab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AB60E" w14:textId="77777777" w:rsidR="009B5351" w:rsidRPr="00AA4CC3" w:rsidRDefault="009B5351" w:rsidP="0075244C">
            <w:pPr>
              <w:pStyle w:val="ab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09D8BEDE" w14:textId="77777777" w:rsidTr="0075244C">
        <w:trPr>
          <w:trHeight w:val="268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09496" w14:textId="77777777" w:rsidR="009B5351" w:rsidRPr="00BD1E56" w:rsidRDefault="009B5351" w:rsidP="0075244C">
            <w:pPr>
              <w:ind w:left="74" w:right="-8"/>
              <w:jc w:val="both"/>
              <w:rPr>
                <w:color w:val="000000"/>
              </w:rPr>
            </w:pPr>
            <w:r w:rsidRPr="004C400D">
              <w:t>П</w:t>
            </w:r>
            <w:r w:rsidRPr="004C400D">
              <w:rPr>
                <w:color w:val="000000"/>
              </w:rPr>
              <w:t>одпрограмма 1</w:t>
            </w:r>
          </w:p>
          <w:p w14:paraId="36E11389" w14:textId="77777777" w:rsidR="009B5351" w:rsidRPr="004C400D" w:rsidRDefault="009B5351" w:rsidP="0075244C">
            <w:pPr>
              <w:ind w:left="74" w:right="-8"/>
              <w:jc w:val="both"/>
              <w:rPr>
                <w:color w:val="000000"/>
              </w:rPr>
            </w:pPr>
            <w:r w:rsidRPr="004C400D">
              <w:rPr>
                <w:color w:val="000000"/>
              </w:rPr>
              <w:t>«Развитие транспортной инфраструктуры на территории</w:t>
            </w:r>
            <w:r>
              <w:rPr>
                <w:color w:val="000000"/>
              </w:rPr>
              <w:t xml:space="preserve"> </w:t>
            </w:r>
            <w:r w:rsidRPr="004C400D">
              <w:rPr>
                <w:color w:val="000000"/>
              </w:rPr>
              <w:t>Белокалитвинского района»</w:t>
            </w:r>
          </w:p>
          <w:p w14:paraId="73B74ED3" w14:textId="77777777" w:rsidR="009B5351" w:rsidRPr="00DA3482" w:rsidRDefault="009B5351" w:rsidP="0075244C">
            <w:pPr>
              <w:ind w:left="74" w:right="-8"/>
              <w:jc w:val="both"/>
              <w:rPr>
                <w:color w:val="00000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7EF9C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всего             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A90105B" w14:textId="77777777" w:rsidR="009B5351" w:rsidRPr="00AA4CC3" w:rsidRDefault="009B5351" w:rsidP="0075244C">
            <w:pPr>
              <w:jc w:val="center"/>
            </w:pPr>
            <w:r>
              <w:t>135 675,5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3D0675A" w14:textId="77777777" w:rsidR="009B5351" w:rsidRPr="00AA4CC3" w:rsidRDefault="009B5351" w:rsidP="0075244C">
            <w:pPr>
              <w:jc w:val="center"/>
            </w:pPr>
            <w:r>
              <w:t>135 675,5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99792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128 238,5</w:t>
            </w:r>
          </w:p>
        </w:tc>
      </w:tr>
      <w:tr w:rsidR="009B5351" w:rsidRPr="004C400D" w14:paraId="53C89585" w14:textId="77777777" w:rsidTr="0075244C">
        <w:trPr>
          <w:trHeight w:val="367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F03D1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25978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областной бюджет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98F23B1" w14:textId="77777777" w:rsidR="009B5351" w:rsidRPr="00AA4CC3" w:rsidRDefault="009B5351" w:rsidP="0075244C">
            <w:pPr>
              <w:jc w:val="center"/>
            </w:pPr>
            <w:r>
              <w:t>57 991,0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35901A3" w14:textId="77777777" w:rsidR="009B5351" w:rsidRPr="00AA4CC3" w:rsidRDefault="009B5351" w:rsidP="0075244C">
            <w:pPr>
              <w:jc w:val="center"/>
            </w:pPr>
            <w:r>
              <w:t>57 991,0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096DE" w14:textId="77777777" w:rsidR="009B5351" w:rsidRPr="009661A6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9661A6">
              <w:rPr>
                <w:sz w:val="24"/>
              </w:rPr>
              <w:t>57 991,0</w:t>
            </w:r>
          </w:p>
        </w:tc>
      </w:tr>
      <w:tr w:rsidR="009B5351" w:rsidRPr="004C400D" w14:paraId="0BF71217" w14:textId="77777777" w:rsidTr="0075244C">
        <w:trPr>
          <w:trHeight w:val="289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CE51C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E3C2F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7A7CF2F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BC41E6E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0526F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06775701" w14:textId="77777777" w:rsidTr="0075244C">
        <w:trPr>
          <w:trHeight w:val="210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DC4D0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2BD8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местный бюджет, в том числе бюджет поселений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942AD80" w14:textId="77777777" w:rsidR="009B5351" w:rsidRPr="00AA4CC3" w:rsidRDefault="009B5351" w:rsidP="0075244C">
            <w:pPr>
              <w:jc w:val="center"/>
            </w:pPr>
            <w:r>
              <w:t>77 770,6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E06CB89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77 684,5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B1DE9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70 307,5</w:t>
            </w:r>
          </w:p>
        </w:tc>
      </w:tr>
      <w:tr w:rsidR="009B5351" w:rsidRPr="004C400D" w14:paraId="4B6EF6BB" w14:textId="77777777" w:rsidTr="0075244C">
        <w:trPr>
          <w:trHeight w:val="319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16F4C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7758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A68C5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24CDF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BBD1DE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5A2195F5" w14:textId="77777777" w:rsidTr="0075244C">
        <w:trPr>
          <w:trHeight w:val="286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C4FE7" w14:textId="77777777" w:rsidR="009B5351" w:rsidRPr="00DA3482" w:rsidRDefault="009B5351" w:rsidP="0075244C">
            <w:pPr>
              <w:ind w:left="74" w:right="-8"/>
              <w:jc w:val="both"/>
              <w:rPr>
                <w:color w:val="000000"/>
                <w:shd w:val="clear" w:color="auto" w:fill="FFFFFF"/>
              </w:rPr>
            </w:pPr>
            <w:r w:rsidRPr="004C400D">
              <w:rPr>
                <w:color w:val="000000"/>
                <w:shd w:val="clear" w:color="auto" w:fill="FFFFFF"/>
              </w:rPr>
              <w:t>Основное мероприятие 1.1</w:t>
            </w:r>
          </w:p>
          <w:p w14:paraId="3C92474E" w14:textId="77777777" w:rsidR="009B5351" w:rsidRPr="004C400D" w:rsidRDefault="009B5351" w:rsidP="0075244C">
            <w:pPr>
              <w:ind w:left="74" w:right="-8"/>
              <w:jc w:val="both"/>
              <w:rPr>
                <w:shd w:val="clear" w:color="auto" w:fill="FFFFFF"/>
              </w:rPr>
            </w:pPr>
            <w:r w:rsidRPr="004C400D">
              <w:rPr>
                <w:color w:val="000000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654E0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 xml:space="preserve">всего              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2F18A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53 420,1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8FEA4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53 420,1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CCAB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51 016,6</w:t>
            </w:r>
          </w:p>
        </w:tc>
      </w:tr>
      <w:tr w:rsidR="009B5351" w:rsidRPr="004C400D" w14:paraId="33C36D25" w14:textId="77777777" w:rsidTr="0075244C">
        <w:trPr>
          <w:trHeight w:val="286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2D00A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3E906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 xml:space="preserve">областной бюджет 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5967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B68A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871D2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--</w:t>
            </w:r>
          </w:p>
        </w:tc>
      </w:tr>
      <w:tr w:rsidR="009B5351" w:rsidRPr="004C400D" w14:paraId="6D6E0BD4" w14:textId="77777777" w:rsidTr="0075244C">
        <w:trPr>
          <w:trHeight w:val="286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EE57A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66CA2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271AC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F9FC3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0D23C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2F2EFF85" w14:textId="77777777" w:rsidTr="0075244C">
        <w:trPr>
          <w:trHeight w:val="286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8C186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4EEBE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</w:rPr>
              <w:t>местный бюджет, 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7F0A7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53 420,1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F36E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53 420,1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2CF15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51 016,6</w:t>
            </w:r>
          </w:p>
        </w:tc>
      </w:tr>
      <w:tr w:rsidR="009B5351" w:rsidRPr="004C400D" w14:paraId="09AA0CF0" w14:textId="77777777" w:rsidTr="0075244C">
        <w:trPr>
          <w:trHeight w:val="171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D4F35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47F71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9EE11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B7C0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C15B8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0EFF8C89" w14:textId="77777777" w:rsidTr="0075244C">
        <w:trPr>
          <w:cantSplit/>
          <w:trHeight w:hRule="exact" w:val="272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F058A" w14:textId="77777777" w:rsidR="009B5351" w:rsidRPr="004C400D" w:rsidRDefault="009B5351" w:rsidP="0075244C">
            <w:pPr>
              <w:snapToGrid w:val="0"/>
              <w:ind w:left="74" w:right="-8"/>
              <w:jc w:val="both"/>
              <w:rPr>
                <w:color w:val="000000"/>
              </w:rPr>
            </w:pPr>
            <w:r w:rsidRPr="004C400D">
              <w:rPr>
                <w:color w:val="000000"/>
              </w:rPr>
              <w:t>Основное мероприятие 1.2</w:t>
            </w:r>
          </w:p>
          <w:p w14:paraId="4A445B5F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  <w:r w:rsidRPr="004C400D"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215FE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всего              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279E2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5 158,7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A86F4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5158,7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80CCB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5 158,6</w:t>
            </w:r>
          </w:p>
        </w:tc>
      </w:tr>
      <w:tr w:rsidR="009B5351" w:rsidRPr="004C400D" w14:paraId="3740843C" w14:textId="77777777" w:rsidTr="0075244C">
        <w:trPr>
          <w:trHeight w:val="260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F0D80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5EE5F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областной бюджет 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F468A8D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5 000,0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03E2D7A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5 000,0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444F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5 000,0</w:t>
            </w:r>
          </w:p>
        </w:tc>
      </w:tr>
      <w:tr w:rsidR="009B5351" w:rsidRPr="004C400D" w14:paraId="427AA918" w14:textId="77777777" w:rsidTr="0075244C">
        <w:trPr>
          <w:trHeight w:val="292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DCB7C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F143E26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0F313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99ED61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47509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185FA8AF" w14:textId="77777777" w:rsidTr="0075244C">
        <w:trPr>
          <w:trHeight w:val="298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5DADA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99D4EE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местный бюджет, 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8A927D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158,7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22B20F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158,7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5AB76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158,6</w:t>
            </w:r>
          </w:p>
        </w:tc>
      </w:tr>
      <w:tr w:rsidR="009B5351" w:rsidRPr="004C400D" w14:paraId="62843AED" w14:textId="77777777" w:rsidTr="0075244C">
        <w:trPr>
          <w:trHeight w:val="290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D6FABF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A5E3B90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FFCC5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30FC44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  <w:shd w:val="clear" w:color="auto" w:fill="FFFFFF"/>
              </w:rPr>
            </w:pPr>
            <w:r w:rsidRPr="00AA4CC3">
              <w:rPr>
                <w:sz w:val="24"/>
                <w:shd w:val="clear" w:color="auto" w:fill="FFFFFF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A895B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35007785" w14:textId="77777777" w:rsidTr="0075244C">
        <w:trPr>
          <w:trHeight w:val="323"/>
        </w:trPr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D59242" w14:textId="77777777" w:rsidR="009B5351" w:rsidRPr="004C400D" w:rsidRDefault="009B5351" w:rsidP="0075244C">
            <w:pPr>
              <w:snapToGrid w:val="0"/>
              <w:ind w:left="74" w:right="-8"/>
              <w:jc w:val="both"/>
              <w:rPr>
                <w:color w:val="000000"/>
              </w:rPr>
            </w:pPr>
            <w:r w:rsidRPr="004C400D">
              <w:rPr>
                <w:color w:val="000000"/>
              </w:rPr>
              <w:t>Основное мероприятие 1.4</w:t>
            </w:r>
          </w:p>
          <w:p w14:paraId="6D58A0A0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  <w:r>
              <w:t>Расходы на ремонт автомобильных дорог общего пользования местного значения в рамках подпрограммы « Развитие транспортной инфраструктуры на территории Белокалитвинского района» муниципальной программы «Развитие транспортной системы»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17123B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всего             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23683B" w14:textId="77777777" w:rsidR="009B5351" w:rsidRPr="00AA4CC3" w:rsidRDefault="009B5351" w:rsidP="0075244C">
            <w:pPr>
              <w:jc w:val="center"/>
            </w:pPr>
            <w:r>
              <w:t>26 599,2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27095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26 513,1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5D31A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26 598,0</w:t>
            </w:r>
          </w:p>
        </w:tc>
      </w:tr>
      <w:tr w:rsidR="009B5351" w:rsidRPr="004C400D" w14:paraId="58F03BCE" w14:textId="77777777" w:rsidTr="0075244C">
        <w:trPr>
          <w:trHeight w:val="353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DF5F285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5C3EB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областной бюджет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19BB8D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8 514,0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3CFE5E" w14:textId="77777777" w:rsidR="009B5351" w:rsidRPr="00AA4CC3" w:rsidRDefault="009B5351" w:rsidP="0075244C">
            <w:pPr>
              <w:jc w:val="center"/>
            </w:pPr>
            <w:r>
              <w:t>8 514,0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3670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8 514,0</w:t>
            </w:r>
          </w:p>
        </w:tc>
      </w:tr>
      <w:tr w:rsidR="009B5351" w:rsidRPr="004C400D" w14:paraId="5FBEBBB2" w14:textId="77777777" w:rsidTr="0075244C">
        <w:trPr>
          <w:trHeight w:val="288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33334DE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7FD2C2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C53976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3A4DAB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25EE0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4CC10402" w14:textId="77777777" w:rsidTr="0075244C">
        <w:trPr>
          <w:trHeight w:val="263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333937A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D73CE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местный бюджет, 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40806E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18 085,2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8BA03B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17 999,1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EA79E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18 084,0</w:t>
            </w:r>
          </w:p>
        </w:tc>
      </w:tr>
      <w:tr w:rsidR="009B5351" w:rsidRPr="004C400D" w14:paraId="343060E7" w14:textId="77777777" w:rsidTr="0075244C">
        <w:trPr>
          <w:trHeight w:val="360"/>
        </w:trPr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C38FA1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69D13B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8C91B0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BDCAD4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B0233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606A3E84" w14:textId="77777777" w:rsidTr="0075244C">
        <w:trPr>
          <w:trHeight w:val="173"/>
        </w:trPr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0259DB" w14:textId="77777777" w:rsidR="009B5351" w:rsidRPr="004C400D" w:rsidRDefault="009B5351" w:rsidP="0075244C">
            <w:pPr>
              <w:ind w:left="74" w:right="-8"/>
              <w:jc w:val="both"/>
              <w:rPr>
                <w:color w:val="000000"/>
              </w:rPr>
            </w:pPr>
            <w:r w:rsidRPr="004C400D">
              <w:rPr>
                <w:color w:val="000000"/>
              </w:rPr>
              <w:t>Основное мероприятие 1.5</w:t>
            </w:r>
          </w:p>
          <w:p w14:paraId="583DFB87" w14:textId="77777777" w:rsidR="009B5351" w:rsidRPr="004C400D" w:rsidRDefault="009B5351" w:rsidP="0075244C">
            <w:pPr>
              <w:ind w:left="74" w:right="-8"/>
              <w:jc w:val="both"/>
            </w:pPr>
            <w:r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74322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всего             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074811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45 525,3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4906A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45 525,3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FCFD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45 525,3</w:t>
            </w:r>
          </w:p>
        </w:tc>
      </w:tr>
      <w:tr w:rsidR="009B5351" w:rsidRPr="004C400D" w14:paraId="511C2E79" w14:textId="77777777" w:rsidTr="0075244C">
        <w:trPr>
          <w:trHeight w:val="320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6ED282A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AC7C6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областной бюджет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3EBBB8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44 477,0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42B95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44 477,0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8AD47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44 477,0</w:t>
            </w:r>
          </w:p>
        </w:tc>
      </w:tr>
      <w:tr w:rsidR="009B5351" w:rsidRPr="004C400D" w14:paraId="6AB37DBB" w14:textId="77777777" w:rsidTr="0075244C">
        <w:trPr>
          <w:trHeight w:val="268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12FA758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33B2C9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5E9E5D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EE2B5B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2062B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3267A103" w14:textId="77777777" w:rsidTr="0075244C">
        <w:trPr>
          <w:trHeight w:val="271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2EB4E2C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29C4B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местный бюджет, 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D2A678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1 048,3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48FD11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1 048,3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6D37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1 048,3</w:t>
            </w:r>
          </w:p>
        </w:tc>
      </w:tr>
      <w:tr w:rsidR="009B5351" w:rsidRPr="004C400D" w14:paraId="1A9D8C2A" w14:textId="77777777" w:rsidTr="0075244C">
        <w:trPr>
          <w:trHeight w:val="262"/>
        </w:trPr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8B540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6E24D4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87A4EB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CEA549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BA2A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 w:rsidRPr="00AA4CC3">
              <w:rPr>
                <w:sz w:val="24"/>
              </w:rPr>
              <w:t>-</w:t>
            </w:r>
          </w:p>
        </w:tc>
      </w:tr>
      <w:tr w:rsidR="009B5351" w:rsidRPr="004C400D" w14:paraId="6E0E72F5" w14:textId="77777777" w:rsidTr="0075244C">
        <w:trPr>
          <w:trHeight w:val="387"/>
        </w:trPr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16F5DC" w14:textId="77777777" w:rsidR="009B5351" w:rsidRPr="00454401" w:rsidRDefault="009B5351" w:rsidP="0075244C">
            <w:pPr>
              <w:widowControl w:val="0"/>
              <w:autoSpaceDE w:val="0"/>
              <w:autoSpaceDN w:val="0"/>
              <w:adjustRightInd w:val="0"/>
              <w:ind w:left="74" w:right="-8"/>
              <w:jc w:val="both"/>
            </w:pPr>
            <w:r>
              <w:t>Основное мероприятие 1.13.</w:t>
            </w:r>
          </w:p>
          <w:p w14:paraId="70E2CCA7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74" w:right="-8"/>
              <w:jc w:val="both"/>
            </w:pPr>
            <w: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Белокалитвинского района «Развитие транспортной системы» (Резервные средства)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D20F0D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всего              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4900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5 058,3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578B0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5 058,3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3E32A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0</w:t>
            </w:r>
          </w:p>
        </w:tc>
      </w:tr>
      <w:tr w:rsidR="009B5351" w:rsidRPr="004C400D" w14:paraId="62325968" w14:textId="77777777" w:rsidTr="0075244C">
        <w:trPr>
          <w:trHeight w:val="387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B5D23C1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317B9A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областной бюджет 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FB0A4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85A6B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1A8B8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:rsidRPr="004C400D" w14:paraId="52F8651D" w14:textId="77777777" w:rsidTr="0075244C">
        <w:trPr>
          <w:trHeight w:val="387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09CDE52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09CD13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D3136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5C042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5D13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:rsidRPr="004C400D" w14:paraId="0FDD819D" w14:textId="77777777" w:rsidTr="0075244C">
        <w:trPr>
          <w:trHeight w:val="387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E4BEC41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B34C2F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местный бюджет, 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E875C" w14:textId="77777777" w:rsidR="009B5351" w:rsidRPr="00AA4CC3" w:rsidRDefault="009B5351" w:rsidP="0075244C">
            <w:pPr>
              <w:jc w:val="center"/>
            </w:pPr>
            <w:r>
              <w:t>5 058,3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B978F" w14:textId="77777777" w:rsidR="009B5351" w:rsidRPr="00AA4CC3" w:rsidRDefault="009B5351" w:rsidP="0075244C">
            <w:pPr>
              <w:jc w:val="center"/>
            </w:pPr>
            <w:r>
              <w:t>5 058,3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21932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0</w:t>
            </w:r>
          </w:p>
        </w:tc>
      </w:tr>
      <w:tr w:rsidR="009B5351" w:rsidRPr="004C400D" w14:paraId="45D2E7D2" w14:textId="77777777" w:rsidTr="0075244C">
        <w:trPr>
          <w:trHeight w:val="387"/>
        </w:trPr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20D79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B9F98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64C62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D0DFE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7A34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:rsidRPr="004C400D" w14:paraId="3F952377" w14:textId="77777777" w:rsidTr="0075244C">
        <w:trPr>
          <w:trHeight w:val="144"/>
        </w:trPr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144658" w14:textId="77777777" w:rsidR="009B5351" w:rsidRPr="00BD1E56" w:rsidRDefault="009B5351" w:rsidP="0075244C">
            <w:pPr>
              <w:snapToGrid w:val="0"/>
              <w:ind w:left="74" w:right="-8"/>
              <w:jc w:val="both"/>
              <w:rPr>
                <w:color w:val="000000"/>
              </w:rPr>
            </w:pPr>
            <w:r w:rsidRPr="004C400D">
              <w:rPr>
                <w:color w:val="000000"/>
              </w:rPr>
              <w:t>Подпрограмма 2</w:t>
            </w:r>
          </w:p>
          <w:p w14:paraId="6FDB7CC0" w14:textId="77777777" w:rsidR="009B5351" w:rsidRPr="00BD1E56" w:rsidRDefault="009B5351" w:rsidP="0075244C">
            <w:pPr>
              <w:snapToGrid w:val="0"/>
              <w:ind w:left="74" w:right="-8"/>
              <w:jc w:val="both"/>
              <w:rPr>
                <w:color w:val="000000"/>
              </w:rPr>
            </w:pPr>
            <w:r w:rsidRPr="004C400D">
              <w:rPr>
                <w:color w:val="000000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DC956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всего              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1BE30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7 948,4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9F807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7 941,8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EE0C" w14:textId="77777777" w:rsidR="009B5351" w:rsidRPr="00AA4CC3" w:rsidRDefault="009B5351" w:rsidP="0075244C">
            <w:pPr>
              <w:pStyle w:val="ab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7 751,1</w:t>
            </w:r>
          </w:p>
        </w:tc>
      </w:tr>
      <w:tr w:rsidR="009B5351" w:rsidRPr="004C400D" w14:paraId="75A80848" w14:textId="77777777" w:rsidTr="0075244C">
        <w:trPr>
          <w:trHeight w:val="169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77E75A7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47750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областной бюджет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120443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3A7420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5DE25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:rsidRPr="004C400D" w14:paraId="40D24AD6" w14:textId="77777777" w:rsidTr="0075244C">
        <w:trPr>
          <w:trHeight w:val="259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A52A000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104ED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B6EBA4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AA980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572CF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:rsidRPr="004C400D" w14:paraId="534AC63A" w14:textId="77777777" w:rsidTr="0075244C">
        <w:trPr>
          <w:trHeight w:val="122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E8DD333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C351B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местный бюджет, 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DFDA9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7 948,4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926B8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7 941,8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F4805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7 751,1</w:t>
            </w:r>
          </w:p>
        </w:tc>
      </w:tr>
      <w:tr w:rsidR="009B5351" w:rsidRPr="004C400D" w14:paraId="5091455F" w14:textId="77777777" w:rsidTr="0075244C">
        <w:trPr>
          <w:trHeight w:val="199"/>
        </w:trPr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373D0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EDD1C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56067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A0122F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6427B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:rsidRPr="004C400D" w14:paraId="1EEC18D0" w14:textId="77777777" w:rsidTr="0075244C">
        <w:trPr>
          <w:trHeight w:val="232"/>
        </w:trPr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1F1B6F" w14:textId="77777777" w:rsidR="009B5351" w:rsidRPr="00454401" w:rsidRDefault="009B5351" w:rsidP="0075244C">
            <w:pPr>
              <w:snapToGrid w:val="0"/>
              <w:ind w:left="74" w:right="-8"/>
              <w:jc w:val="both"/>
              <w:rPr>
                <w:color w:val="000000"/>
              </w:rPr>
            </w:pPr>
            <w:r w:rsidRPr="00CD096D">
              <w:rPr>
                <w:color w:val="000000"/>
              </w:rPr>
              <w:t>Основное мероприятие 2.1</w:t>
            </w:r>
          </w:p>
          <w:p w14:paraId="746C6DED" w14:textId="77777777" w:rsidR="009B5351" w:rsidRPr="00BD1E56" w:rsidRDefault="009B5351" w:rsidP="0075244C">
            <w:pPr>
              <w:snapToGrid w:val="0"/>
              <w:ind w:left="74"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дорожного движения в рамках подпрограммы «Повышение безопасности дорожного движения на территории Белокалитвинского района» муниципальной программы Белокалитвинского района «Развитие транспортной системы»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21FFE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всего             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526010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4 973,4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3C2B58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4 973,4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7873E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4 921,0</w:t>
            </w:r>
          </w:p>
        </w:tc>
      </w:tr>
      <w:tr w:rsidR="009B5351" w:rsidRPr="004C400D" w14:paraId="059393AD" w14:textId="77777777" w:rsidTr="0075244C">
        <w:trPr>
          <w:trHeight w:val="293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2809B62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5E4CD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 xml:space="preserve">областной бюджет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B78361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82AA1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84F36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:rsidRPr="004C400D" w14:paraId="2780E4F2" w14:textId="77777777" w:rsidTr="0075244C">
        <w:trPr>
          <w:trHeight w:val="269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950B26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D9663B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3AC77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6C3291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C965B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:rsidRPr="004C400D" w14:paraId="16047B74" w14:textId="77777777" w:rsidTr="0075244C">
        <w:trPr>
          <w:trHeight w:val="260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6DBE11F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582780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местный бюджет, 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F006AF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4 973,4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3D2F5C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4 973,4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E9059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4 921,0</w:t>
            </w:r>
          </w:p>
        </w:tc>
      </w:tr>
      <w:tr w:rsidR="009B5351" w:rsidRPr="004C400D" w14:paraId="572802D0" w14:textId="77777777" w:rsidTr="0075244C">
        <w:trPr>
          <w:trHeight w:val="276"/>
        </w:trPr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00D1CE" w14:textId="77777777" w:rsidR="009B5351" w:rsidRPr="004C400D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D9C4F" w14:textId="77777777" w:rsidR="009B5351" w:rsidRPr="00AA4CC3" w:rsidRDefault="009B5351" w:rsidP="0075244C">
            <w:pPr>
              <w:pStyle w:val="ab"/>
              <w:spacing w:line="276" w:lineRule="auto"/>
              <w:rPr>
                <w:sz w:val="24"/>
              </w:rPr>
            </w:pPr>
            <w:r w:rsidRPr="00AA4CC3">
              <w:rPr>
                <w:sz w:val="24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E25FB0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7DA661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476A3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14:paraId="2CFB27E6" w14:textId="77777777" w:rsidTr="0075244C">
        <w:trPr>
          <w:trHeight w:val="165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500B6DC" w14:textId="77777777" w:rsidR="009B5351" w:rsidRDefault="009B5351" w:rsidP="0075244C">
            <w:pPr>
              <w:snapToGrid w:val="0"/>
              <w:ind w:left="74" w:right="-8"/>
              <w:jc w:val="both"/>
            </w:pPr>
            <w:r>
              <w:t>Основное мероприятие 2.10</w:t>
            </w:r>
          </w:p>
          <w:p w14:paraId="7773F2D4" w14:textId="77777777" w:rsidR="009B5351" w:rsidRDefault="009B5351" w:rsidP="0075244C">
            <w:pPr>
              <w:snapToGrid w:val="0"/>
              <w:ind w:left="74" w:right="-8"/>
              <w:jc w:val="both"/>
            </w:pPr>
            <w:r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7B836" w14:textId="77777777" w:rsidR="009B5351" w:rsidRPr="00AA4CC3" w:rsidRDefault="009B5351" w:rsidP="0075244C">
            <w:pPr>
              <w:spacing w:line="276" w:lineRule="auto"/>
            </w:pPr>
            <w:r w:rsidRPr="00AA4CC3">
              <w:t>всего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2B993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2 885,0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5FA99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2 885,0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B69EA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2 746,7</w:t>
            </w:r>
          </w:p>
        </w:tc>
      </w:tr>
      <w:tr w:rsidR="009B5351" w14:paraId="09F9D619" w14:textId="77777777" w:rsidTr="0075244C">
        <w:trPr>
          <w:trHeight w:val="165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A367FFE" w14:textId="77777777" w:rsidR="009B5351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8FA28" w14:textId="77777777" w:rsidR="009B5351" w:rsidRPr="00AA4CC3" w:rsidRDefault="009B5351" w:rsidP="0075244C">
            <w:pPr>
              <w:spacing w:line="276" w:lineRule="auto"/>
            </w:pPr>
            <w:r w:rsidRPr="00AA4CC3">
              <w:t>областной бюджет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1A3ED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A9B4E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4E1DF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14:paraId="2DA9FC55" w14:textId="77777777" w:rsidTr="0075244C">
        <w:trPr>
          <w:trHeight w:val="165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0972565" w14:textId="77777777" w:rsidR="009B5351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62E4" w14:textId="77777777" w:rsidR="009B5351" w:rsidRPr="00AA4CC3" w:rsidRDefault="009B5351" w:rsidP="0075244C">
            <w:pPr>
              <w:spacing w:line="276" w:lineRule="auto"/>
            </w:pPr>
            <w:r w:rsidRPr="00AA4CC3"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89E72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3382E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F2277" w14:textId="77777777" w:rsidR="009B5351" w:rsidRPr="00AA4CC3" w:rsidRDefault="009B5351" w:rsidP="0075244C">
            <w:pPr>
              <w:spacing w:line="276" w:lineRule="auto"/>
              <w:jc w:val="center"/>
            </w:pPr>
            <w:r w:rsidRPr="00AA4CC3">
              <w:t>-</w:t>
            </w:r>
          </w:p>
        </w:tc>
      </w:tr>
      <w:tr w:rsidR="009B5351" w14:paraId="1EAB40F3" w14:textId="77777777" w:rsidTr="0075244C">
        <w:trPr>
          <w:trHeight w:val="165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D421F32" w14:textId="77777777" w:rsidR="009B5351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3A499" w14:textId="77777777" w:rsidR="009B5351" w:rsidRPr="00AA4CC3" w:rsidRDefault="009B5351" w:rsidP="0075244C">
            <w:pPr>
              <w:spacing w:line="276" w:lineRule="auto"/>
            </w:pPr>
            <w:r w:rsidRPr="00AA4CC3">
              <w:t>местный бюджет, 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E368F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2 885,0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FCF89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2 885,0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98E78" w14:textId="77777777" w:rsidR="009B5351" w:rsidRPr="00AA4CC3" w:rsidRDefault="009B5351" w:rsidP="0075244C">
            <w:pPr>
              <w:spacing w:line="276" w:lineRule="auto"/>
              <w:jc w:val="center"/>
            </w:pPr>
            <w:r>
              <w:t>2 746,7</w:t>
            </w:r>
          </w:p>
        </w:tc>
      </w:tr>
      <w:tr w:rsidR="009B5351" w14:paraId="1B901E83" w14:textId="77777777" w:rsidTr="0075244C">
        <w:trPr>
          <w:trHeight w:val="165"/>
        </w:trPr>
        <w:tc>
          <w:tcPr>
            <w:tcW w:w="737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AE77C53" w14:textId="77777777" w:rsidR="009B5351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95206" w14:textId="77777777" w:rsidR="009B5351" w:rsidRDefault="009B5351" w:rsidP="0075244C">
            <w:pPr>
              <w:spacing w:line="276" w:lineRule="auto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C69CD" w14:textId="77777777" w:rsidR="009B5351" w:rsidRDefault="009B5351" w:rsidP="0075244C">
            <w:pPr>
              <w:spacing w:line="276" w:lineRule="auto"/>
              <w:jc w:val="center"/>
            </w:pPr>
            <w:r w:rsidRPr="00744DE7"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3AB1A" w14:textId="77777777" w:rsidR="009B5351" w:rsidRDefault="009B5351" w:rsidP="0075244C">
            <w:pPr>
              <w:spacing w:line="276" w:lineRule="auto"/>
              <w:jc w:val="center"/>
            </w:pPr>
            <w:r w:rsidRPr="00744DE7"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7BED0" w14:textId="77777777" w:rsidR="009B5351" w:rsidRDefault="009B5351" w:rsidP="0075244C">
            <w:pPr>
              <w:spacing w:line="276" w:lineRule="auto"/>
              <w:jc w:val="center"/>
            </w:pPr>
            <w:r w:rsidRPr="00744DE7">
              <w:t>-</w:t>
            </w:r>
          </w:p>
        </w:tc>
      </w:tr>
      <w:tr w:rsidR="009B5351" w14:paraId="4C4B78DE" w14:textId="77777777" w:rsidTr="0075244C">
        <w:trPr>
          <w:trHeight w:val="165"/>
        </w:trPr>
        <w:tc>
          <w:tcPr>
            <w:tcW w:w="7371" w:type="dxa"/>
            <w:tcBorders>
              <w:left w:val="single" w:sz="4" w:space="0" w:color="000000"/>
            </w:tcBorders>
            <w:shd w:val="clear" w:color="auto" w:fill="FFFFFF"/>
          </w:tcPr>
          <w:p w14:paraId="02EF4AA8" w14:textId="77777777" w:rsidR="009B5351" w:rsidRDefault="009B5351" w:rsidP="0075244C">
            <w:pPr>
              <w:snapToGrid w:val="0"/>
              <w:ind w:left="74" w:right="-8"/>
              <w:jc w:val="both"/>
            </w:pPr>
            <w:r>
              <w:t>Основное мероприятие 2.11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FB1F3" w14:textId="77777777" w:rsidR="009B5351" w:rsidRDefault="009B5351" w:rsidP="0075244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A837B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45,0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2EC1C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45,0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8D3A0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45,0</w:t>
            </w:r>
          </w:p>
        </w:tc>
      </w:tr>
      <w:tr w:rsidR="009B5351" w14:paraId="3328B60B" w14:textId="77777777" w:rsidTr="0075244C">
        <w:trPr>
          <w:trHeight w:val="165"/>
        </w:trPr>
        <w:tc>
          <w:tcPr>
            <w:tcW w:w="7371" w:type="dxa"/>
            <w:tcBorders>
              <w:left w:val="single" w:sz="4" w:space="0" w:color="000000"/>
            </w:tcBorders>
            <w:shd w:val="clear" w:color="auto" w:fill="FFFFFF"/>
          </w:tcPr>
          <w:p w14:paraId="0668AB07" w14:textId="77777777" w:rsidR="009B5351" w:rsidRDefault="009B5351" w:rsidP="0075244C">
            <w:pPr>
              <w:snapToGrid w:val="0"/>
              <w:ind w:left="74" w:right="-8"/>
              <w:jc w:val="both"/>
            </w:pPr>
            <w:r>
              <w:t>Расходы на организацию перевозок пассажиров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5DEDE" w14:textId="77777777" w:rsidR="009B5351" w:rsidRDefault="009B5351" w:rsidP="0075244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3D4BF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58505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CDE4B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</w:tr>
      <w:tr w:rsidR="009B5351" w14:paraId="573ED0E0" w14:textId="77777777" w:rsidTr="0075244C">
        <w:trPr>
          <w:trHeight w:val="165"/>
        </w:trPr>
        <w:tc>
          <w:tcPr>
            <w:tcW w:w="7371" w:type="dxa"/>
            <w:tcBorders>
              <w:left w:val="single" w:sz="4" w:space="0" w:color="000000"/>
            </w:tcBorders>
            <w:shd w:val="clear" w:color="auto" w:fill="FFFFFF"/>
          </w:tcPr>
          <w:p w14:paraId="3BDC92D2" w14:textId="77777777" w:rsidR="009B5351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5F6D" w14:textId="77777777" w:rsidR="009B5351" w:rsidRDefault="009B5351" w:rsidP="0075244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EA9F8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B72FA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6992B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</w:tr>
      <w:tr w:rsidR="009B5351" w14:paraId="6BC8B3A4" w14:textId="77777777" w:rsidTr="0075244C">
        <w:trPr>
          <w:trHeight w:val="165"/>
        </w:trPr>
        <w:tc>
          <w:tcPr>
            <w:tcW w:w="7371" w:type="dxa"/>
            <w:tcBorders>
              <w:left w:val="single" w:sz="4" w:space="0" w:color="000000"/>
            </w:tcBorders>
            <w:shd w:val="clear" w:color="auto" w:fill="FFFFFF"/>
          </w:tcPr>
          <w:p w14:paraId="1FDFFB71" w14:textId="77777777" w:rsidR="009B5351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DDE43" w14:textId="77777777" w:rsidR="009B5351" w:rsidRDefault="009B5351" w:rsidP="0075244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местный бюджет, 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4A3BC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45,0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A0C49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45,0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60DB6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45,0</w:t>
            </w:r>
          </w:p>
        </w:tc>
      </w:tr>
      <w:tr w:rsidR="009B5351" w14:paraId="612598E7" w14:textId="77777777" w:rsidTr="0075244C">
        <w:trPr>
          <w:trHeight w:val="165"/>
        </w:trPr>
        <w:tc>
          <w:tcPr>
            <w:tcW w:w="7371" w:type="dxa"/>
            <w:tcBorders>
              <w:left w:val="single" w:sz="4" w:space="0" w:color="000000"/>
            </w:tcBorders>
            <w:shd w:val="clear" w:color="auto" w:fill="FFFFFF"/>
          </w:tcPr>
          <w:p w14:paraId="0DA08116" w14:textId="77777777" w:rsidR="009B5351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4DFC3" w14:textId="77777777" w:rsidR="009B5351" w:rsidRDefault="009B5351" w:rsidP="0075244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93393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C7248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912DD" w14:textId="77777777" w:rsidR="009B5351" w:rsidRPr="00744DE7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</w:tr>
      <w:tr w:rsidR="009B5351" w14:paraId="22C03988" w14:textId="77777777" w:rsidTr="0075244C">
        <w:trPr>
          <w:trHeight w:val="165"/>
        </w:trPr>
        <w:tc>
          <w:tcPr>
            <w:tcW w:w="7371" w:type="dxa"/>
            <w:tcBorders>
              <w:left w:val="single" w:sz="4" w:space="0" w:color="000000"/>
            </w:tcBorders>
            <w:shd w:val="clear" w:color="auto" w:fill="FFFFFF"/>
          </w:tcPr>
          <w:p w14:paraId="7A67B00E" w14:textId="77777777" w:rsidR="009B5351" w:rsidRDefault="009B5351" w:rsidP="0075244C">
            <w:pPr>
              <w:snapToGrid w:val="0"/>
              <w:ind w:left="74" w:right="-8"/>
              <w:jc w:val="both"/>
            </w:pPr>
            <w:r>
              <w:t>Основное мероприятие 2.12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9F6A1" w14:textId="77777777" w:rsidR="009B5351" w:rsidRDefault="009B5351" w:rsidP="0075244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76DE9" w14:textId="77777777" w:rsidR="009B5351" w:rsidRDefault="009B5351" w:rsidP="0075244C">
            <w:pPr>
              <w:spacing w:line="276" w:lineRule="auto"/>
              <w:jc w:val="center"/>
            </w:pPr>
            <w:r>
              <w:t>45,0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03B04" w14:textId="77777777" w:rsidR="009B5351" w:rsidRDefault="009B5351" w:rsidP="0075244C">
            <w:pPr>
              <w:spacing w:line="276" w:lineRule="auto"/>
              <w:jc w:val="center"/>
            </w:pPr>
            <w:r>
              <w:t>38,4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4EB35" w14:textId="77777777" w:rsidR="009B5351" w:rsidRDefault="009B5351" w:rsidP="0075244C">
            <w:pPr>
              <w:spacing w:line="276" w:lineRule="auto"/>
              <w:jc w:val="center"/>
            </w:pPr>
            <w:r>
              <w:t>38,4</w:t>
            </w:r>
          </w:p>
        </w:tc>
      </w:tr>
      <w:tr w:rsidR="009B5351" w14:paraId="3BF54468" w14:textId="77777777" w:rsidTr="0075244C">
        <w:trPr>
          <w:trHeight w:val="165"/>
        </w:trPr>
        <w:tc>
          <w:tcPr>
            <w:tcW w:w="7371" w:type="dxa"/>
            <w:tcBorders>
              <w:left w:val="single" w:sz="4" w:space="0" w:color="000000"/>
            </w:tcBorders>
            <w:shd w:val="clear" w:color="auto" w:fill="FFFFFF"/>
          </w:tcPr>
          <w:p w14:paraId="436BD1C0" w14:textId="77777777" w:rsidR="009B5351" w:rsidRDefault="009B5351" w:rsidP="0075244C">
            <w:pPr>
              <w:snapToGrid w:val="0"/>
              <w:ind w:left="74" w:right="-8"/>
              <w:jc w:val="both"/>
            </w:pPr>
            <w:r>
              <w:t>Обеспечение безопасности дорожного движения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A8732" w14:textId="77777777" w:rsidR="009B5351" w:rsidRDefault="009B5351" w:rsidP="0075244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157D7" w14:textId="77777777" w:rsidR="009B5351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3A24E" w14:textId="77777777" w:rsidR="009B5351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663F4" w14:textId="77777777" w:rsidR="009B5351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</w:tr>
      <w:tr w:rsidR="009B5351" w14:paraId="03714155" w14:textId="77777777" w:rsidTr="0075244C">
        <w:trPr>
          <w:trHeight w:val="165"/>
        </w:trPr>
        <w:tc>
          <w:tcPr>
            <w:tcW w:w="7371" w:type="dxa"/>
            <w:tcBorders>
              <w:left w:val="single" w:sz="4" w:space="0" w:color="000000"/>
            </w:tcBorders>
            <w:shd w:val="clear" w:color="auto" w:fill="FFFFFF"/>
          </w:tcPr>
          <w:p w14:paraId="4B4E2F89" w14:textId="77777777" w:rsidR="009B5351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67E0" w14:textId="77777777" w:rsidR="009B5351" w:rsidRDefault="009B5351" w:rsidP="0075244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7AC54" w14:textId="77777777" w:rsidR="009B5351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AF5F2" w14:textId="77777777" w:rsidR="009B5351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A202D" w14:textId="77777777" w:rsidR="009B5351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</w:tr>
      <w:tr w:rsidR="009B5351" w14:paraId="185EF7A6" w14:textId="77777777" w:rsidTr="0075244C">
        <w:trPr>
          <w:trHeight w:val="165"/>
        </w:trPr>
        <w:tc>
          <w:tcPr>
            <w:tcW w:w="7371" w:type="dxa"/>
            <w:tcBorders>
              <w:left w:val="single" w:sz="4" w:space="0" w:color="000000"/>
            </w:tcBorders>
            <w:shd w:val="clear" w:color="auto" w:fill="FFFFFF"/>
          </w:tcPr>
          <w:p w14:paraId="2AE40B55" w14:textId="77777777" w:rsidR="009B5351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3913A" w14:textId="77777777" w:rsidR="009B5351" w:rsidRDefault="009B5351" w:rsidP="0075244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местный бюджет, в том числе бюджет поселений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70D46" w14:textId="77777777" w:rsidR="009B5351" w:rsidRDefault="009B5351" w:rsidP="0075244C">
            <w:pPr>
              <w:spacing w:line="276" w:lineRule="auto"/>
              <w:jc w:val="center"/>
            </w:pPr>
            <w:r>
              <w:t>45,0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520E7" w14:textId="77777777" w:rsidR="009B5351" w:rsidRDefault="009B5351" w:rsidP="0075244C">
            <w:pPr>
              <w:spacing w:line="276" w:lineRule="auto"/>
              <w:jc w:val="center"/>
            </w:pPr>
            <w:r>
              <w:t>38,4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C1C1B" w14:textId="77777777" w:rsidR="009B5351" w:rsidRDefault="009B5351" w:rsidP="0075244C">
            <w:pPr>
              <w:spacing w:line="276" w:lineRule="auto"/>
              <w:jc w:val="center"/>
            </w:pPr>
            <w:r>
              <w:t>38,4</w:t>
            </w:r>
          </w:p>
        </w:tc>
      </w:tr>
      <w:tr w:rsidR="009B5351" w14:paraId="69902BDC" w14:textId="77777777" w:rsidTr="0075244C">
        <w:trPr>
          <w:trHeight w:val="165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F6BDB" w14:textId="77777777" w:rsidR="009B5351" w:rsidRDefault="009B5351" w:rsidP="0075244C">
            <w:pPr>
              <w:snapToGrid w:val="0"/>
              <w:ind w:left="74" w:right="-8"/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E96E27" w14:textId="77777777" w:rsidR="009B5351" w:rsidRDefault="009B5351" w:rsidP="0075244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внебюджетные  источники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38D7B" w14:textId="77777777" w:rsidR="009B5351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7942E" w14:textId="77777777" w:rsidR="009B5351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C8326" w14:textId="77777777" w:rsidR="009B5351" w:rsidRDefault="009B5351" w:rsidP="0075244C">
            <w:pPr>
              <w:spacing w:line="276" w:lineRule="auto"/>
              <w:jc w:val="center"/>
            </w:pPr>
            <w:r>
              <w:t>-</w:t>
            </w:r>
          </w:p>
        </w:tc>
      </w:tr>
    </w:tbl>
    <w:p w14:paraId="5AEF75B4" w14:textId="77777777" w:rsidR="009B5351" w:rsidRDefault="009B5351" w:rsidP="009B5351">
      <w:pPr>
        <w:spacing w:line="228" w:lineRule="auto"/>
        <w:jc w:val="right"/>
        <w:rPr>
          <w:sz w:val="28"/>
          <w:szCs w:val="28"/>
        </w:rPr>
      </w:pPr>
    </w:p>
    <w:p w14:paraId="2F8371FA" w14:textId="77777777" w:rsidR="009B5351" w:rsidRDefault="009B5351" w:rsidP="009B5351">
      <w:pPr>
        <w:spacing w:line="228" w:lineRule="auto"/>
        <w:jc w:val="right"/>
        <w:rPr>
          <w:sz w:val="28"/>
          <w:szCs w:val="28"/>
        </w:rPr>
      </w:pPr>
    </w:p>
    <w:p w14:paraId="60B859C3" w14:textId="77777777" w:rsidR="009B5351" w:rsidRDefault="009B5351" w:rsidP="009B5351">
      <w:pPr>
        <w:spacing w:line="228" w:lineRule="auto"/>
        <w:jc w:val="right"/>
        <w:rPr>
          <w:sz w:val="28"/>
          <w:szCs w:val="28"/>
        </w:rPr>
      </w:pPr>
    </w:p>
    <w:p w14:paraId="2B855941" w14:textId="7C9C72A7" w:rsidR="009B5351" w:rsidRDefault="009B5351" w:rsidP="00F527D3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325C91">
        <w:rPr>
          <w:sz w:val="28"/>
          <w:szCs w:val="28"/>
        </w:rPr>
        <w:lastRenderedPageBreak/>
        <w:t xml:space="preserve">Таблица № </w:t>
      </w:r>
      <w:r>
        <w:rPr>
          <w:sz w:val="28"/>
          <w:szCs w:val="28"/>
        </w:rPr>
        <w:t>3</w:t>
      </w:r>
    </w:p>
    <w:p w14:paraId="4D7C057B" w14:textId="77777777" w:rsidR="009B5351" w:rsidRPr="00325C91" w:rsidRDefault="009B5351" w:rsidP="009B5351">
      <w:pPr>
        <w:widowControl w:val="0"/>
        <w:autoSpaceDE w:val="0"/>
        <w:jc w:val="center"/>
        <w:rPr>
          <w:sz w:val="28"/>
          <w:szCs w:val="28"/>
        </w:rPr>
      </w:pPr>
      <w:bookmarkStart w:id="4" w:name="Par1422"/>
      <w:bookmarkEnd w:id="4"/>
      <w:r w:rsidRPr="00325C91">
        <w:rPr>
          <w:sz w:val="28"/>
          <w:szCs w:val="28"/>
        </w:rPr>
        <w:t xml:space="preserve">Сведения о достижении значений показателей в </w:t>
      </w:r>
      <w:r>
        <w:rPr>
          <w:sz w:val="28"/>
          <w:szCs w:val="28"/>
        </w:rPr>
        <w:t>2024</w:t>
      </w:r>
      <w:r w:rsidRPr="00325C91">
        <w:rPr>
          <w:sz w:val="28"/>
          <w:szCs w:val="28"/>
        </w:rPr>
        <w:t xml:space="preserve"> году</w:t>
      </w:r>
    </w:p>
    <w:p w14:paraId="29EB2F54" w14:textId="77777777" w:rsidR="009B5351" w:rsidRDefault="009B5351" w:rsidP="009B5351">
      <w:pPr>
        <w:widowControl w:val="0"/>
        <w:autoSpaceDE w:val="0"/>
        <w:ind w:firstLine="540"/>
        <w:jc w:val="both"/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70"/>
        <w:gridCol w:w="3077"/>
        <w:gridCol w:w="1418"/>
        <w:gridCol w:w="2104"/>
        <w:gridCol w:w="1587"/>
        <w:gridCol w:w="1701"/>
        <w:gridCol w:w="4111"/>
      </w:tblGrid>
      <w:tr w:rsidR="009B5351" w14:paraId="61E762A0" w14:textId="77777777" w:rsidTr="0075244C"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375B8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E344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14:paraId="64E69638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DF78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7E130BD5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D35B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0FF7" w14:textId="77777777" w:rsidR="009B5351" w:rsidRDefault="009B5351" w:rsidP="0075244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на конец 2023 года (при наличии)</w:t>
            </w:r>
          </w:p>
        </w:tc>
      </w:tr>
      <w:tr w:rsidR="009B5351" w14:paraId="1888A1DA" w14:textId="77777777" w:rsidTr="0075244C"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F838C" w14:textId="77777777" w:rsidR="009B5351" w:rsidRDefault="009B5351" w:rsidP="0075244C">
            <w:pPr>
              <w:snapToGri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4928" w14:textId="77777777" w:rsidR="009B5351" w:rsidRDefault="009B5351" w:rsidP="0075244C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5F51" w14:textId="77777777" w:rsidR="009B5351" w:rsidRDefault="009B5351" w:rsidP="0075244C">
            <w:pPr>
              <w:snapToGrid w:val="0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93D2" w14:textId="77777777" w:rsidR="009B5351" w:rsidRPr="00B03A69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03A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C09F" w14:textId="77777777" w:rsidR="009B5351" w:rsidRPr="00B03A69" w:rsidRDefault="009B5351" w:rsidP="0075244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03A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6BBA" w14:textId="77777777" w:rsidR="009B5351" w:rsidRDefault="009B5351" w:rsidP="0075244C">
            <w:pPr>
              <w:snapToGrid w:val="0"/>
            </w:pPr>
          </w:p>
        </w:tc>
      </w:tr>
      <w:tr w:rsidR="009B5351" w14:paraId="3793D382" w14:textId="77777777" w:rsidTr="0075244C"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B5F585" w14:textId="77777777" w:rsidR="009B5351" w:rsidRDefault="009B5351" w:rsidP="0075244C">
            <w:pPr>
              <w:snapToGri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DA89" w14:textId="77777777" w:rsidR="009B5351" w:rsidRDefault="009B5351" w:rsidP="0075244C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B733" w14:textId="77777777" w:rsidR="009B5351" w:rsidRDefault="009B5351" w:rsidP="0075244C">
            <w:pPr>
              <w:snapToGrid w:val="0"/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FC10" w14:textId="77777777" w:rsidR="009B5351" w:rsidRPr="00B03A69" w:rsidRDefault="009B5351" w:rsidP="0075244C">
            <w:pPr>
              <w:snapToGri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D82A" w14:textId="77777777" w:rsidR="009B5351" w:rsidRPr="00B03A69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6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A1E4" w14:textId="77777777" w:rsidR="009B5351" w:rsidRPr="00B03A69" w:rsidRDefault="009B5351" w:rsidP="0075244C">
            <w:pPr>
              <w:pStyle w:val="ConsPlusCell"/>
              <w:jc w:val="center"/>
            </w:pPr>
            <w:r w:rsidRPr="00B03A6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917B" w14:textId="77777777" w:rsidR="009B5351" w:rsidRDefault="009B5351" w:rsidP="0075244C">
            <w:pPr>
              <w:snapToGrid w:val="0"/>
            </w:pPr>
          </w:p>
        </w:tc>
      </w:tr>
      <w:tr w:rsidR="009B5351" w14:paraId="3A9DDC24" w14:textId="77777777" w:rsidTr="0075244C"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E211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8DB9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FF375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B616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510A7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CCC61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8CDE" w14:textId="77777777" w:rsidR="009B5351" w:rsidRDefault="009B5351" w:rsidP="0075244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5351" w14:paraId="03B35E39" w14:textId="77777777" w:rsidTr="0075244C">
        <w:tc>
          <w:tcPr>
            <w:tcW w:w="15168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33376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транспортной системы»</w:t>
            </w:r>
          </w:p>
          <w:p w14:paraId="5CAA134D" w14:textId="77777777" w:rsidR="009B5351" w:rsidRDefault="009B5351" w:rsidP="0075244C">
            <w:pPr>
              <w:pStyle w:val="ConsPlusCell"/>
              <w:jc w:val="center"/>
            </w:pPr>
          </w:p>
        </w:tc>
      </w:tr>
      <w:tr w:rsidR="009B5351" w14:paraId="5B653B5E" w14:textId="77777777" w:rsidTr="00F527D3">
        <w:trPr>
          <w:trHeight w:val="237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5DBE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FBDF" w14:textId="77777777" w:rsidR="009B5351" w:rsidRPr="002E3248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2E3248">
              <w:t xml:space="preserve">Показатель 1.    </w:t>
            </w:r>
          </w:p>
          <w:p w14:paraId="3AC5562E" w14:textId="77777777" w:rsidR="009B5351" w:rsidRDefault="009B5351" w:rsidP="007524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отвечающих нормативным требованиям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F715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A855" w14:textId="77777777" w:rsidR="009B5351" w:rsidRPr="007C5DEF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BE90" w14:textId="77777777" w:rsidR="009B5351" w:rsidRPr="007C5DEF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738E" w14:textId="77777777" w:rsidR="009B5351" w:rsidRPr="004C5872" w:rsidRDefault="009B5351" w:rsidP="0075244C">
            <w:pPr>
              <w:pStyle w:val="ConsPlusCell"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shd w:val="clear" w:color="auto" w:fill="FFFFFF"/>
                <w:lang w:eastAsia="ru-RU"/>
              </w:rPr>
              <w:t>389,1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CEDF" w14:textId="77777777" w:rsidR="009B5351" w:rsidRDefault="009B5351" w:rsidP="0075244C">
            <w:r>
              <w:t>Автомобильные дороги поддерживаются в нормативном состоянии, однако учитывая, что большая часть дорожной сети составляют грунтовые и щебеночные дороги данный показатель зависит от времени года и погодных условий.</w:t>
            </w:r>
          </w:p>
        </w:tc>
      </w:tr>
      <w:tr w:rsidR="009B5351" w14:paraId="0D2F09DD" w14:textId="77777777" w:rsidTr="0075244C">
        <w:trPr>
          <w:trHeight w:val="45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76BD" w14:textId="77777777" w:rsidR="009B5351" w:rsidRDefault="009B5351" w:rsidP="007524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   «Развитие транспортной инфраструктуры на территории Белокалитвинского района</w:t>
            </w:r>
            <w:r>
              <w:rPr>
                <w:sz w:val="24"/>
                <w:szCs w:val="24"/>
              </w:rPr>
              <w:t>»</w:t>
            </w:r>
          </w:p>
          <w:p w14:paraId="7B0F1895" w14:textId="77777777" w:rsidR="009B5351" w:rsidRDefault="009B5351" w:rsidP="0075244C">
            <w:pPr>
              <w:pStyle w:val="ConsPlusCell"/>
              <w:jc w:val="center"/>
            </w:pPr>
          </w:p>
        </w:tc>
      </w:tr>
      <w:tr w:rsidR="009B5351" w14:paraId="53354216" w14:textId="77777777" w:rsidTr="0075244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0EF7" w14:textId="77777777" w:rsidR="009B5351" w:rsidRDefault="009B5351" w:rsidP="0075244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15F7" w14:textId="77777777" w:rsidR="009B5351" w:rsidRPr="002E3248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2E3248">
              <w:t xml:space="preserve">Показатель 1.1   </w:t>
            </w:r>
          </w:p>
          <w:p w14:paraId="6F805E59" w14:textId="77777777" w:rsidR="009B5351" w:rsidRDefault="009B5351" w:rsidP="0075244C">
            <w:r w:rsidRPr="002E3248"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</w:t>
            </w:r>
            <w:r>
              <w:t>местного</w:t>
            </w:r>
            <w:r w:rsidRPr="002E3248">
              <w:t xml:space="preserve">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7053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DA85" w14:textId="77777777" w:rsidR="009B5351" w:rsidRPr="007C5DEF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  <w:t>48,9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0D44" w14:textId="77777777" w:rsidR="009B5351" w:rsidRPr="007C5DEF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13B" w14:textId="77777777" w:rsidR="009B5351" w:rsidRPr="004C5872" w:rsidRDefault="009B5351" w:rsidP="0075244C">
            <w:pPr>
              <w:pStyle w:val="ConsPlusCell"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shd w:val="clear" w:color="auto" w:fill="FFFFFF"/>
                <w:lang w:eastAsia="ru-RU"/>
              </w:rPr>
              <w:t>48,9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F865" w14:textId="77777777" w:rsidR="009B5351" w:rsidRDefault="009B5351" w:rsidP="0075244C">
            <w:r>
              <w:t>Автомобильные дороги поддерживаются в нормативном состоянии, однако учитывая, что большая часть дорожной сети составляют грунтовые и щебеночные дороги данный показатель зависит от времени года и погодных условий.</w:t>
            </w:r>
          </w:p>
        </w:tc>
      </w:tr>
      <w:tr w:rsidR="009B5351" w14:paraId="2574A1EE" w14:textId="77777777" w:rsidTr="0075244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2886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710D" w14:textId="77777777" w:rsidR="009B5351" w:rsidRPr="00180F1E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180F1E">
              <w:t>Показатель 1.2</w:t>
            </w:r>
          </w:p>
          <w:p w14:paraId="7DDDC76D" w14:textId="77777777" w:rsidR="009B5351" w:rsidRPr="002E3248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180F1E">
              <w:rPr>
                <w:kern w:val="2"/>
              </w:rPr>
              <w:lastRenderedPageBreak/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9A48" w14:textId="77777777" w:rsidR="009B5351" w:rsidRPr="00F05379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379">
              <w:rPr>
                <w:rFonts w:ascii="Times New Roman" w:hAnsi="Times New Roman" w:cs="Times New Roman"/>
                <w:sz w:val="24"/>
              </w:rPr>
              <w:lastRenderedPageBreak/>
              <w:t>километр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9565" w14:textId="77777777" w:rsidR="009B5351" w:rsidRPr="004B5F6B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2A59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45F6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DFF5" w14:textId="77777777" w:rsidR="009B5351" w:rsidRDefault="009B5351" w:rsidP="0075244C"/>
        </w:tc>
      </w:tr>
      <w:tr w:rsidR="009B5351" w14:paraId="5984EE85" w14:textId="77777777" w:rsidTr="0075244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FED5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DCE9" w14:textId="77777777" w:rsidR="009B5351" w:rsidRPr="00180F1E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180F1E">
              <w:t>Показатель 1.3</w:t>
            </w:r>
          </w:p>
          <w:p w14:paraId="0C07C4F1" w14:textId="77777777" w:rsidR="009B5351" w:rsidRPr="002E3248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180F1E">
              <w:rPr>
                <w:kern w:val="2"/>
                <w:szCs w:val="23"/>
              </w:rPr>
              <w:t>Прирост протяженности сети автомобильных дорог местного значения в результате строительства новых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136A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379">
              <w:rPr>
                <w:rFonts w:ascii="Times New Roman" w:hAnsi="Times New Roman" w:cs="Times New Roman"/>
                <w:sz w:val="24"/>
              </w:rPr>
              <w:t>километр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9663" w14:textId="77777777" w:rsidR="009B5351" w:rsidRPr="004B5F6B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560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F3AC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C142" w14:textId="77777777" w:rsidR="009B5351" w:rsidRDefault="009B5351" w:rsidP="0075244C"/>
        </w:tc>
      </w:tr>
      <w:tr w:rsidR="009B5351" w14:paraId="297355C3" w14:textId="77777777" w:rsidTr="0075244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5395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7137" w14:textId="77777777" w:rsidR="009B5351" w:rsidRPr="00180F1E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180F1E">
              <w:t>Показатель 1.4</w:t>
            </w:r>
          </w:p>
          <w:p w14:paraId="6A622F02" w14:textId="77777777" w:rsidR="009B5351" w:rsidRPr="002E3248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180F1E">
              <w:rPr>
                <w:kern w:val="2"/>
                <w:szCs w:val="23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4C5F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379">
              <w:rPr>
                <w:rFonts w:ascii="Times New Roman" w:hAnsi="Times New Roman" w:cs="Times New Roman"/>
                <w:sz w:val="24"/>
              </w:rPr>
              <w:t>километр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C0E2" w14:textId="77777777" w:rsidR="009B5351" w:rsidRPr="004B5F6B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9F48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4654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CEB2" w14:textId="77777777" w:rsidR="009B5351" w:rsidRDefault="009B5351" w:rsidP="0075244C"/>
        </w:tc>
      </w:tr>
      <w:tr w:rsidR="009B5351" w14:paraId="626434E0" w14:textId="77777777" w:rsidTr="0075244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DE2D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3100" w14:textId="77777777" w:rsidR="009B5351" w:rsidRPr="00180F1E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180F1E">
              <w:t>Показатель 1.5</w:t>
            </w:r>
          </w:p>
          <w:p w14:paraId="67319FDE" w14:textId="77777777" w:rsidR="009B5351" w:rsidRPr="002E3248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180F1E">
              <w:rPr>
                <w:kern w:val="2"/>
                <w:sz w:val="23"/>
                <w:szCs w:val="23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  <w:r w:rsidRPr="00180F1E">
              <w:rPr>
                <w:kern w:val="2"/>
                <w:sz w:val="23"/>
                <w:szCs w:val="23"/>
              </w:rPr>
              <w:lastRenderedPageBreak/>
              <w:t>капитального ремонта и ремонта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03CD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379">
              <w:rPr>
                <w:rFonts w:ascii="Times New Roman" w:hAnsi="Times New Roman" w:cs="Times New Roman"/>
                <w:sz w:val="24"/>
              </w:rPr>
              <w:lastRenderedPageBreak/>
              <w:t>километр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CEDA" w14:textId="77777777" w:rsidR="009B5351" w:rsidRPr="004B5F6B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  <w:t>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52F2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C7E8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  <w:t>7,5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FFC1" w14:textId="77777777" w:rsidR="009B5351" w:rsidRDefault="009B5351" w:rsidP="0075244C">
            <w:r>
              <w:t xml:space="preserve">Работы выполнены в полном объеме. </w:t>
            </w:r>
          </w:p>
        </w:tc>
      </w:tr>
      <w:tr w:rsidR="009B5351" w14:paraId="67C7292F" w14:textId="77777777" w:rsidTr="0075244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6432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9E70" w14:textId="77777777" w:rsidR="009B5351" w:rsidRPr="00180F1E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180F1E">
              <w:t>Показатель 1.6</w:t>
            </w:r>
          </w:p>
          <w:p w14:paraId="31102B72" w14:textId="77777777" w:rsidR="009B5351" w:rsidRPr="002E3248" w:rsidRDefault="009B5351" w:rsidP="0075244C">
            <w:pPr>
              <w:widowControl w:val="0"/>
              <w:autoSpaceDE w:val="0"/>
              <w:autoSpaceDN w:val="0"/>
              <w:adjustRightInd w:val="0"/>
            </w:pPr>
            <w:r w:rsidRPr="00180F1E">
              <w:rPr>
                <w:kern w:val="2"/>
                <w:szCs w:val="23"/>
              </w:rPr>
              <w:t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мостовых переходов, путепроводов, транспортных развязок)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7873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379">
              <w:rPr>
                <w:rFonts w:ascii="Times New Roman" w:hAnsi="Times New Roman" w:cs="Times New Roman"/>
                <w:sz w:val="24"/>
              </w:rPr>
              <w:t>километр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AAEB" w14:textId="77777777" w:rsidR="009B5351" w:rsidRPr="00F05379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 w:rsidRPr="00F05379">
              <w:rPr>
                <w:rFonts w:ascii="Times New Roman" w:hAnsi="Times New Roman" w:cs="Times New Roman"/>
                <w:kern w:val="2"/>
                <w:sz w:val="24"/>
              </w:rPr>
              <w:t>0,14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DCBA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A004" w14:textId="77777777" w:rsidR="009B5351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8820" w14:textId="77777777" w:rsidR="009B5351" w:rsidRDefault="009B5351" w:rsidP="0075244C"/>
        </w:tc>
      </w:tr>
      <w:tr w:rsidR="009B5351" w14:paraId="069FE5BA" w14:textId="77777777" w:rsidTr="0075244C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3F020" w14:textId="77777777" w:rsidR="009B5351" w:rsidRDefault="009B5351" w:rsidP="0075244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«Повышение безопасности дорожного движения на территории Белокалитвинского района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9B5351" w14:paraId="7A958AF1" w14:textId="77777777" w:rsidTr="0075244C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CCBD7" w14:textId="77777777" w:rsidR="009B5351" w:rsidRDefault="009B5351" w:rsidP="0075244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C495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</w:pPr>
            <w:r>
              <w:t>Показатель 2.1</w:t>
            </w:r>
          </w:p>
          <w:p w14:paraId="26D65AED" w14:textId="77777777" w:rsidR="009B5351" w:rsidRDefault="009B5351" w:rsidP="0075244C">
            <w:r>
              <w:t>Количество лиц, погибших в результате дорожно-транспортных происшествий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B04ED" w14:textId="77777777" w:rsidR="009B5351" w:rsidRPr="00C173A0" w:rsidRDefault="009B5351" w:rsidP="0075244C">
            <w:pPr>
              <w:widowControl w:val="0"/>
              <w:autoSpaceDE w:val="0"/>
              <w:jc w:val="center"/>
            </w:pPr>
            <w:r w:rsidRPr="00C173A0">
              <w:t>человек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AEE0" w14:textId="77777777" w:rsidR="009B5351" w:rsidRPr="00C173A0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7262" w14:textId="77777777" w:rsidR="009B5351" w:rsidRPr="00C173A0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5FD7C" w14:textId="77777777" w:rsidR="009B5351" w:rsidRPr="00C173A0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3665" w14:textId="77777777" w:rsidR="009B5351" w:rsidRPr="00C173A0" w:rsidRDefault="009B5351" w:rsidP="0075244C">
            <w:pPr>
              <w:pStyle w:val="ConsPlusCell"/>
            </w:pPr>
            <w:r w:rsidRPr="00C173A0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информации ОГИБДД по Белокалитвинскому району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173A0">
              <w:rPr>
                <w:rFonts w:ascii="Times New Roman" w:hAnsi="Times New Roman" w:cs="Times New Roman"/>
                <w:sz w:val="24"/>
                <w:szCs w:val="24"/>
              </w:rPr>
              <w:t xml:space="preserve"> году количество лиц погибших в ДТП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уменьшилось, по сравнению с 2023 годом</w:t>
            </w:r>
          </w:p>
        </w:tc>
      </w:tr>
      <w:tr w:rsidR="009B5351" w14:paraId="78BC8F23" w14:textId="77777777" w:rsidTr="0075244C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03FFA" w14:textId="77777777" w:rsidR="009B5351" w:rsidRDefault="009B5351" w:rsidP="0075244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3408C" w14:textId="77777777" w:rsidR="009B5351" w:rsidRDefault="009B5351" w:rsidP="0075244C">
            <w:pPr>
              <w:widowControl w:val="0"/>
              <w:autoSpaceDE w:val="0"/>
              <w:autoSpaceDN w:val="0"/>
              <w:adjustRightInd w:val="0"/>
            </w:pPr>
            <w:r>
              <w:t>Показатель 2.2</w:t>
            </w:r>
          </w:p>
          <w:p w14:paraId="2BF015D3" w14:textId="77777777" w:rsidR="009B5351" w:rsidRDefault="009B5351" w:rsidP="0075244C">
            <w:r>
              <w:t>Тяжесть последствий в результате дорожно-транспортных происшествий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206C3" w14:textId="77777777" w:rsidR="009B5351" w:rsidRPr="00C173A0" w:rsidRDefault="009B5351" w:rsidP="00752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3A0">
              <w:t>погибших на 100 по-</w:t>
            </w:r>
          </w:p>
          <w:p w14:paraId="7B4A28C6" w14:textId="77777777" w:rsidR="009B5351" w:rsidRPr="00C173A0" w:rsidRDefault="009B5351" w:rsidP="0075244C">
            <w:pPr>
              <w:widowControl w:val="0"/>
              <w:autoSpaceDE w:val="0"/>
              <w:jc w:val="center"/>
            </w:pPr>
            <w:r w:rsidRPr="00C173A0">
              <w:t>страдавших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2E23" w14:textId="77777777" w:rsidR="009B5351" w:rsidRPr="00C173A0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5D872" w14:textId="77777777" w:rsidR="009B5351" w:rsidRPr="00C173A0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5E30" w14:textId="77777777" w:rsidR="009B5351" w:rsidRPr="00C173A0" w:rsidRDefault="009B5351" w:rsidP="007524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29F0" w14:textId="77777777" w:rsidR="009B5351" w:rsidRPr="00C173A0" w:rsidRDefault="009B5351" w:rsidP="0075244C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C173A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тяжести последствий ДТП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сравнению с предыдущем годом </w:t>
            </w:r>
            <w:r w:rsidRPr="00C173A0">
              <w:rPr>
                <w:rFonts w:ascii="Times New Roman" w:hAnsi="Times New Roman" w:cs="Times New Roman"/>
                <w:sz w:val="24"/>
                <w:szCs w:val="24"/>
              </w:rPr>
              <w:t>связано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меньшением</w:t>
            </w:r>
            <w:r w:rsidRPr="00C173A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погибших в ДТП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увеличением</w:t>
            </w:r>
            <w:r w:rsidRPr="00C173A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пострадавших</w:t>
            </w:r>
          </w:p>
        </w:tc>
      </w:tr>
    </w:tbl>
    <w:p w14:paraId="74CC1F55" w14:textId="77777777" w:rsidR="009B5351" w:rsidRDefault="009B5351" w:rsidP="009B5351"/>
    <w:tbl>
      <w:tblPr>
        <w:tblW w:w="160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581"/>
        <w:gridCol w:w="5420"/>
      </w:tblGrid>
      <w:tr w:rsidR="009B5351" w:rsidRPr="00604179" w14:paraId="4256CC2A" w14:textId="77777777" w:rsidTr="00F527D3">
        <w:trPr>
          <w:trHeight w:val="563"/>
        </w:trPr>
        <w:tc>
          <w:tcPr>
            <w:tcW w:w="10581" w:type="dxa"/>
            <w:shd w:val="clear" w:color="auto" w:fill="auto"/>
            <w:vAlign w:val="bottom"/>
          </w:tcPr>
          <w:p w14:paraId="3E89606E" w14:textId="77777777" w:rsidR="00F527D3" w:rsidRDefault="009B5351" w:rsidP="0075244C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главы </w:t>
            </w:r>
            <w:r w:rsidR="00F527D3">
              <w:rPr>
                <w:sz w:val="28"/>
              </w:rPr>
              <w:t>Администрации</w:t>
            </w:r>
          </w:p>
          <w:p w14:paraId="5BAE067F" w14:textId="3E3C1FC9" w:rsidR="00F527D3" w:rsidRDefault="00F527D3" w:rsidP="0075244C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  <w:p w14:paraId="0A3664AB" w14:textId="239C4035" w:rsidR="009B5351" w:rsidRPr="00806F12" w:rsidRDefault="009B5351" w:rsidP="0075244C">
            <w:pPr>
              <w:rPr>
                <w:sz w:val="28"/>
              </w:rPr>
            </w:pPr>
            <w:r>
              <w:rPr>
                <w:sz w:val="28"/>
              </w:rPr>
              <w:t>по организационной и кадровой работе</w:t>
            </w:r>
            <w:r w:rsidRPr="0094593D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   </w:t>
            </w:r>
          </w:p>
        </w:tc>
        <w:tc>
          <w:tcPr>
            <w:tcW w:w="5420" w:type="dxa"/>
            <w:shd w:val="clear" w:color="auto" w:fill="auto"/>
          </w:tcPr>
          <w:p w14:paraId="63C0B322" w14:textId="77777777" w:rsidR="009B5351" w:rsidRDefault="009B5351" w:rsidP="0075244C">
            <w:pPr>
              <w:contextualSpacing/>
              <w:rPr>
                <w:sz w:val="28"/>
              </w:rPr>
            </w:pPr>
          </w:p>
          <w:p w14:paraId="14C8F645" w14:textId="77777777" w:rsidR="00F527D3" w:rsidRDefault="00F527D3" w:rsidP="0075244C">
            <w:pPr>
              <w:contextualSpacing/>
              <w:jc w:val="right"/>
              <w:rPr>
                <w:sz w:val="28"/>
              </w:rPr>
            </w:pPr>
          </w:p>
          <w:p w14:paraId="72A51656" w14:textId="3C57F118" w:rsidR="009B5351" w:rsidRPr="00604179" w:rsidRDefault="009B5351" w:rsidP="0075244C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Л.Г. Василенко</w:t>
            </w:r>
          </w:p>
        </w:tc>
      </w:tr>
    </w:tbl>
    <w:p w14:paraId="086C3E8C" w14:textId="77777777" w:rsidR="009B5351" w:rsidRPr="001B152D" w:rsidRDefault="009B5351" w:rsidP="00F527D3">
      <w:pPr>
        <w:rPr>
          <w:sz w:val="28"/>
          <w:szCs w:val="28"/>
        </w:rPr>
      </w:pPr>
    </w:p>
    <w:sectPr w:rsidR="009B5351" w:rsidRPr="001B152D" w:rsidSect="00F527D3"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4B17" w14:textId="77777777" w:rsidR="00572E3F" w:rsidRDefault="00572E3F">
      <w:r>
        <w:separator/>
      </w:r>
    </w:p>
  </w:endnote>
  <w:endnote w:type="continuationSeparator" w:id="0">
    <w:p w14:paraId="644BC25D" w14:textId="77777777" w:rsidR="00572E3F" w:rsidRDefault="0057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D3B98E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27D3" w:rsidRPr="00F527D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27D3">
      <w:rPr>
        <w:noProof/>
        <w:sz w:val="14"/>
        <w:lang w:val="en-US"/>
      </w:rPr>
      <w:t>C</w:t>
    </w:r>
    <w:r w:rsidR="00F527D3" w:rsidRPr="00F527D3">
      <w:rPr>
        <w:noProof/>
        <w:sz w:val="14"/>
      </w:rPr>
      <w:t>:\</w:t>
    </w:r>
    <w:r w:rsidR="00F527D3">
      <w:rPr>
        <w:noProof/>
        <w:sz w:val="14"/>
        <w:lang w:val="en-US"/>
      </w:rPr>
      <w:t>Users</w:t>
    </w:r>
    <w:r w:rsidR="00F527D3" w:rsidRPr="00F527D3">
      <w:rPr>
        <w:noProof/>
        <w:sz w:val="14"/>
      </w:rPr>
      <w:t>\</w:t>
    </w:r>
    <w:r w:rsidR="00F527D3">
      <w:rPr>
        <w:noProof/>
        <w:sz w:val="14"/>
        <w:lang w:val="en-US"/>
      </w:rPr>
      <w:t>eio</w:t>
    </w:r>
    <w:r w:rsidR="00F527D3" w:rsidRPr="00F527D3">
      <w:rPr>
        <w:noProof/>
        <w:sz w:val="14"/>
      </w:rPr>
      <w:t>3\</w:t>
    </w:r>
    <w:r w:rsidR="00F527D3">
      <w:rPr>
        <w:noProof/>
        <w:sz w:val="14"/>
        <w:lang w:val="en-US"/>
      </w:rPr>
      <w:t>Documents</w:t>
    </w:r>
    <w:r w:rsidR="00F527D3" w:rsidRPr="00F527D3">
      <w:rPr>
        <w:noProof/>
        <w:sz w:val="14"/>
      </w:rPr>
      <w:t>\Постановления\Отчет_мун-пр-Транспорт-2024.</w:t>
    </w:r>
    <w:r w:rsidR="00F527D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3674" w:rsidRPr="00303674">
      <w:rPr>
        <w:noProof/>
        <w:sz w:val="14"/>
      </w:rPr>
      <w:t>3/20/2025 3:22:00</w:t>
    </w:r>
    <w:r w:rsidR="0030367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E045D1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27D3" w:rsidRPr="00F527D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27D3">
      <w:rPr>
        <w:noProof/>
        <w:sz w:val="14"/>
        <w:lang w:val="en-US"/>
      </w:rPr>
      <w:t>C</w:t>
    </w:r>
    <w:r w:rsidR="00F527D3" w:rsidRPr="00F527D3">
      <w:rPr>
        <w:noProof/>
        <w:sz w:val="14"/>
      </w:rPr>
      <w:t>:\</w:t>
    </w:r>
    <w:r w:rsidR="00F527D3">
      <w:rPr>
        <w:noProof/>
        <w:sz w:val="14"/>
        <w:lang w:val="en-US"/>
      </w:rPr>
      <w:t>Users</w:t>
    </w:r>
    <w:r w:rsidR="00F527D3" w:rsidRPr="00F527D3">
      <w:rPr>
        <w:noProof/>
        <w:sz w:val="14"/>
      </w:rPr>
      <w:t>\</w:t>
    </w:r>
    <w:r w:rsidR="00F527D3">
      <w:rPr>
        <w:noProof/>
        <w:sz w:val="14"/>
        <w:lang w:val="en-US"/>
      </w:rPr>
      <w:t>eio</w:t>
    </w:r>
    <w:r w:rsidR="00F527D3" w:rsidRPr="00F527D3">
      <w:rPr>
        <w:noProof/>
        <w:sz w:val="14"/>
      </w:rPr>
      <w:t>3\</w:t>
    </w:r>
    <w:r w:rsidR="00F527D3">
      <w:rPr>
        <w:noProof/>
        <w:sz w:val="14"/>
        <w:lang w:val="en-US"/>
      </w:rPr>
      <w:t>Documents</w:t>
    </w:r>
    <w:r w:rsidR="00F527D3" w:rsidRPr="00F527D3">
      <w:rPr>
        <w:noProof/>
        <w:sz w:val="14"/>
      </w:rPr>
      <w:t>\Постановления\Отчет_мун-пр-Транспорт-2024.</w:t>
    </w:r>
    <w:r w:rsidR="00F527D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3674" w:rsidRPr="00303674">
      <w:rPr>
        <w:noProof/>
        <w:sz w:val="14"/>
      </w:rPr>
      <w:t>3/20/2025 3:22:00</w:t>
    </w:r>
    <w:r w:rsidR="0030367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0AA5" w14:textId="77777777" w:rsidR="00572E3F" w:rsidRDefault="00572E3F">
      <w:r>
        <w:separator/>
      </w:r>
    </w:p>
  </w:footnote>
  <w:footnote w:type="continuationSeparator" w:id="0">
    <w:p w14:paraId="725DE0E8" w14:textId="77777777" w:rsidR="00572E3F" w:rsidRDefault="0057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087823"/>
      <w:docPartObj>
        <w:docPartGallery w:val="Page Numbers (Top of Page)"/>
        <w:docPartUnique/>
      </w:docPartObj>
    </w:sdtPr>
    <w:sdtContent>
      <w:p w14:paraId="71AFA014" w14:textId="30150A16" w:rsidR="00F527D3" w:rsidRDefault="00F527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9DB9D" w14:textId="77777777" w:rsidR="00F527D3" w:rsidRDefault="00F527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94C2EF6"/>
    <w:multiLevelType w:val="hybridMultilevel"/>
    <w:tmpl w:val="47444860"/>
    <w:lvl w:ilvl="0" w:tplc="8E6E84F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84692848">
    <w:abstractNumId w:val="0"/>
  </w:num>
  <w:num w:numId="10" w16cid:durableId="1935244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03674"/>
    <w:rsid w:val="00316A76"/>
    <w:rsid w:val="00320F99"/>
    <w:rsid w:val="00326F6E"/>
    <w:rsid w:val="003319D0"/>
    <w:rsid w:val="00334D2B"/>
    <w:rsid w:val="00341307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C6AD1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2E3F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4E93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B5351"/>
    <w:rsid w:val="009E42F5"/>
    <w:rsid w:val="009E7089"/>
    <w:rsid w:val="009F1791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527D3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e">
    <w:name w:val="Normal (Web)"/>
    <w:basedOn w:val="a"/>
    <w:uiPriority w:val="99"/>
    <w:unhideWhenUsed/>
    <w:rsid w:val="009B535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B5351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9B5351"/>
    <w:rPr>
      <w:b/>
      <w:sz w:val="28"/>
    </w:rPr>
  </w:style>
  <w:style w:type="paragraph" w:styleId="af">
    <w:name w:val="footnote text"/>
    <w:basedOn w:val="a"/>
    <w:link w:val="af0"/>
    <w:rsid w:val="009B535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9B5351"/>
  </w:style>
  <w:style w:type="character" w:styleId="af1">
    <w:name w:val="footnote reference"/>
    <w:rsid w:val="009B5351"/>
    <w:rPr>
      <w:vertAlign w:val="superscript"/>
    </w:rPr>
  </w:style>
  <w:style w:type="character" w:styleId="af2">
    <w:name w:val="Hyperlink"/>
    <w:rsid w:val="009B5351"/>
    <w:rPr>
      <w:color w:val="0000FF"/>
      <w:u w:val="single"/>
    </w:rPr>
  </w:style>
  <w:style w:type="paragraph" w:customStyle="1" w:styleId="ConsPlusCell">
    <w:name w:val="ConsPlusCell"/>
    <w:rsid w:val="009B535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a7">
    <w:name w:val="Нижний колонтитул Знак"/>
    <w:basedOn w:val="a0"/>
    <w:link w:val="a6"/>
    <w:rsid w:val="009B5351"/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9B5351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9B535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4414</Words>
  <Characters>25165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2025-03-20T12:20:00Z</cp:lastPrinted>
  <dcterms:created xsi:type="dcterms:W3CDTF">2025-03-20T12:12:00Z</dcterms:created>
  <dcterms:modified xsi:type="dcterms:W3CDTF">2025-05-12T08:34:00Z</dcterms:modified>
</cp:coreProperties>
</file>