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B728E5">
        <w:rPr>
          <w:sz w:val="28"/>
        </w:rPr>
        <w:t>29.04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</w:t>
      </w:r>
      <w:r w:rsidR="00D01350">
        <w:rPr>
          <w:sz w:val="28"/>
        </w:rPr>
        <w:t>2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B728E5">
        <w:rPr>
          <w:sz w:val="28"/>
        </w:rPr>
        <w:t>321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EA133F" w:rsidRPr="00B728E5" w:rsidRDefault="00EA133F" w:rsidP="00B728E5">
      <w:pPr>
        <w:spacing w:line="228" w:lineRule="auto"/>
        <w:jc w:val="center"/>
        <w:rPr>
          <w:b/>
          <w:color w:val="000000"/>
          <w:sz w:val="27"/>
          <w:szCs w:val="27"/>
        </w:rPr>
      </w:pPr>
      <w:bookmarkStart w:id="2" w:name="_GoBack"/>
      <w:r w:rsidRPr="00B728E5">
        <w:rPr>
          <w:b/>
          <w:color w:val="000000"/>
          <w:sz w:val="27"/>
          <w:szCs w:val="27"/>
        </w:rPr>
        <w:t>О внесении изменений в постановление</w:t>
      </w:r>
      <w:r w:rsidR="00B728E5" w:rsidRPr="00B728E5">
        <w:rPr>
          <w:b/>
          <w:color w:val="000000"/>
          <w:sz w:val="27"/>
          <w:szCs w:val="27"/>
        </w:rPr>
        <w:t xml:space="preserve"> </w:t>
      </w:r>
      <w:r w:rsidRPr="00B728E5">
        <w:rPr>
          <w:b/>
          <w:color w:val="000000"/>
          <w:sz w:val="27"/>
          <w:szCs w:val="27"/>
        </w:rPr>
        <w:t xml:space="preserve">Администрации </w:t>
      </w:r>
      <w:r w:rsidR="00B728E5">
        <w:rPr>
          <w:b/>
          <w:color w:val="000000"/>
          <w:sz w:val="27"/>
          <w:szCs w:val="27"/>
        </w:rPr>
        <w:t xml:space="preserve">                  </w:t>
      </w:r>
      <w:proofErr w:type="spellStart"/>
      <w:r w:rsidRPr="00B728E5">
        <w:rPr>
          <w:b/>
          <w:color w:val="000000"/>
          <w:sz w:val="27"/>
          <w:szCs w:val="27"/>
        </w:rPr>
        <w:t>Белокалитвинского</w:t>
      </w:r>
      <w:proofErr w:type="spellEnd"/>
      <w:r w:rsidR="00B728E5" w:rsidRPr="00B728E5">
        <w:rPr>
          <w:b/>
          <w:color w:val="000000"/>
          <w:sz w:val="27"/>
          <w:szCs w:val="27"/>
        </w:rPr>
        <w:t xml:space="preserve"> </w:t>
      </w:r>
      <w:r w:rsidRPr="00B728E5">
        <w:rPr>
          <w:b/>
          <w:color w:val="000000"/>
          <w:sz w:val="27"/>
          <w:szCs w:val="27"/>
        </w:rPr>
        <w:t>района от 24.02.2021 № 251</w:t>
      </w:r>
    </w:p>
    <w:bookmarkEnd w:id="2"/>
    <w:p w:rsidR="00EA133F" w:rsidRPr="00B728E5" w:rsidRDefault="00EA133F" w:rsidP="00B728E5">
      <w:pPr>
        <w:spacing w:line="228" w:lineRule="auto"/>
        <w:jc w:val="center"/>
        <w:rPr>
          <w:b/>
          <w:color w:val="000000"/>
          <w:sz w:val="27"/>
          <w:szCs w:val="27"/>
        </w:rPr>
      </w:pPr>
    </w:p>
    <w:p w:rsidR="00EA133F" w:rsidRPr="00B728E5" w:rsidRDefault="00EA133F" w:rsidP="00B728E5">
      <w:pPr>
        <w:spacing w:line="228" w:lineRule="auto"/>
        <w:ind w:firstLine="709"/>
        <w:jc w:val="both"/>
        <w:rPr>
          <w:b/>
          <w:bCs/>
          <w:spacing w:val="20"/>
          <w:sz w:val="27"/>
          <w:szCs w:val="27"/>
        </w:rPr>
      </w:pPr>
      <w:r w:rsidRPr="00B728E5">
        <w:rPr>
          <w:sz w:val="27"/>
          <w:szCs w:val="27"/>
        </w:rPr>
        <w:t xml:space="preserve">В соответствии с распоряжением Правительства Ростовской области   </w:t>
      </w:r>
      <w:r w:rsidR="00B728E5" w:rsidRPr="00B728E5">
        <w:rPr>
          <w:sz w:val="27"/>
          <w:szCs w:val="27"/>
        </w:rPr>
        <w:t xml:space="preserve">                          </w:t>
      </w:r>
      <w:r w:rsidRPr="00B728E5">
        <w:rPr>
          <w:sz w:val="27"/>
          <w:szCs w:val="27"/>
        </w:rPr>
        <w:t xml:space="preserve">от 15.04.2022 № 210 «О реализации распоряжения Правительства Российской Федерации от 03.03.2022 № 394-р», Администрация </w:t>
      </w:r>
      <w:proofErr w:type="spellStart"/>
      <w:r w:rsidRPr="00B728E5">
        <w:rPr>
          <w:sz w:val="27"/>
          <w:szCs w:val="27"/>
        </w:rPr>
        <w:t>Белокалитвинского</w:t>
      </w:r>
      <w:proofErr w:type="spellEnd"/>
      <w:r w:rsidRPr="00B728E5">
        <w:rPr>
          <w:sz w:val="27"/>
          <w:szCs w:val="27"/>
        </w:rPr>
        <w:t xml:space="preserve"> района </w:t>
      </w:r>
      <w:r w:rsidRPr="00B728E5">
        <w:rPr>
          <w:b/>
          <w:bCs/>
          <w:spacing w:val="60"/>
          <w:sz w:val="27"/>
          <w:szCs w:val="27"/>
        </w:rPr>
        <w:t>постановляет:</w:t>
      </w:r>
    </w:p>
    <w:p w:rsidR="00D6716F" w:rsidRPr="00B728E5" w:rsidRDefault="00D6716F" w:rsidP="00B728E5">
      <w:pPr>
        <w:spacing w:line="228" w:lineRule="auto"/>
        <w:ind w:firstLine="709"/>
        <w:rPr>
          <w:b/>
          <w:sz w:val="27"/>
          <w:szCs w:val="27"/>
        </w:rPr>
      </w:pPr>
    </w:p>
    <w:p w:rsidR="00EA133F" w:rsidRPr="00B728E5" w:rsidRDefault="00EA133F" w:rsidP="00B728E5">
      <w:pPr>
        <w:widowControl w:val="0"/>
        <w:spacing w:line="228" w:lineRule="auto"/>
        <w:ind w:firstLine="709"/>
        <w:jc w:val="both"/>
        <w:rPr>
          <w:sz w:val="27"/>
          <w:szCs w:val="27"/>
        </w:rPr>
      </w:pPr>
      <w:r w:rsidRPr="00B728E5">
        <w:rPr>
          <w:sz w:val="27"/>
          <w:szCs w:val="27"/>
        </w:rPr>
        <w:t xml:space="preserve">1. Внести изменения в приложение к постановлению Администрации </w:t>
      </w:r>
      <w:proofErr w:type="spellStart"/>
      <w:r w:rsidRPr="00B728E5">
        <w:rPr>
          <w:sz w:val="27"/>
          <w:szCs w:val="27"/>
        </w:rPr>
        <w:t>Белокалитвинского</w:t>
      </w:r>
      <w:proofErr w:type="spellEnd"/>
      <w:r w:rsidRPr="00B728E5">
        <w:rPr>
          <w:sz w:val="27"/>
          <w:szCs w:val="27"/>
        </w:rPr>
        <w:t xml:space="preserve"> района от 24.02.2021 № 251 «</w:t>
      </w:r>
      <w:r w:rsidRPr="00B728E5">
        <w:rPr>
          <w:sz w:val="27"/>
          <w:szCs w:val="27"/>
          <w:lang w:bidi="ru-RU"/>
        </w:rPr>
        <w:t>Об утверждении Порядка</w:t>
      </w:r>
      <w:r w:rsidRPr="00B728E5">
        <w:rPr>
          <w:b/>
          <w:sz w:val="27"/>
          <w:szCs w:val="27"/>
          <w:lang w:bidi="ru-RU"/>
        </w:rPr>
        <w:t xml:space="preserve"> </w:t>
      </w:r>
      <w:r w:rsidRPr="00B728E5">
        <w:rPr>
          <w:sz w:val="27"/>
          <w:szCs w:val="27"/>
        </w:rPr>
        <w:t xml:space="preserve">определения объема и условий предоставления из бюджета </w:t>
      </w:r>
      <w:proofErr w:type="spellStart"/>
      <w:r w:rsidRPr="00B728E5">
        <w:rPr>
          <w:sz w:val="27"/>
          <w:szCs w:val="27"/>
        </w:rPr>
        <w:t>Белокалитвинского</w:t>
      </w:r>
      <w:proofErr w:type="spellEnd"/>
      <w:r w:rsidRPr="00B728E5">
        <w:rPr>
          <w:sz w:val="27"/>
          <w:szCs w:val="27"/>
        </w:rPr>
        <w:t xml:space="preserve"> района субсидий на иные цели муниципальным бюджетным учреждениям здравоохранения </w:t>
      </w:r>
      <w:proofErr w:type="spellStart"/>
      <w:r w:rsidRPr="00B728E5">
        <w:rPr>
          <w:sz w:val="27"/>
          <w:szCs w:val="27"/>
        </w:rPr>
        <w:t>Белокалитвинского</w:t>
      </w:r>
      <w:proofErr w:type="spellEnd"/>
      <w:r w:rsidRPr="00B728E5">
        <w:rPr>
          <w:sz w:val="27"/>
          <w:szCs w:val="27"/>
        </w:rPr>
        <w:t xml:space="preserve"> района», дополнив пунктом 1.3.25. следующего содержания: </w:t>
      </w:r>
    </w:p>
    <w:p w:rsidR="00EA133F" w:rsidRPr="00B728E5" w:rsidRDefault="00EA133F" w:rsidP="00B728E5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7"/>
          <w:szCs w:val="27"/>
        </w:rPr>
      </w:pPr>
      <w:r w:rsidRPr="00B728E5">
        <w:rPr>
          <w:sz w:val="27"/>
          <w:szCs w:val="27"/>
        </w:rPr>
        <w:t>«1.3.25. на компенсацию расходов, связанных с оказанием медицинскими организациями, подведомственными  органам исполнительной власти субъектов Российской Федерации и органам местного самоуправления, медицинской помощи гражданам Российской Федерации, гражданам Украины, гражданам Донецкой Народной Республики, гражданам Луганской Народной Республики и лицам без гражданства,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резервного фонда Правительства Российской Федерации.</w:t>
      </w:r>
    </w:p>
    <w:p w:rsidR="00EA133F" w:rsidRPr="00B728E5" w:rsidRDefault="00EA133F" w:rsidP="00B728E5">
      <w:pPr>
        <w:spacing w:line="228" w:lineRule="auto"/>
        <w:ind w:firstLine="709"/>
        <w:jc w:val="both"/>
        <w:rPr>
          <w:sz w:val="27"/>
          <w:szCs w:val="27"/>
        </w:rPr>
      </w:pPr>
      <w:r w:rsidRPr="00B728E5">
        <w:rPr>
          <w:sz w:val="27"/>
          <w:szCs w:val="27"/>
        </w:rPr>
        <w:t xml:space="preserve">2. Постановление вступает в силу со дня его принятия, распространяется на правоотношения, возникшие с 25.04.2022, и подлежит размещению на официальном сайте Администрации </w:t>
      </w:r>
      <w:proofErr w:type="spellStart"/>
      <w:r w:rsidRPr="00B728E5">
        <w:rPr>
          <w:sz w:val="27"/>
          <w:szCs w:val="27"/>
        </w:rPr>
        <w:t>Белокалитвинского</w:t>
      </w:r>
      <w:proofErr w:type="spellEnd"/>
      <w:r w:rsidRPr="00B728E5">
        <w:rPr>
          <w:sz w:val="27"/>
          <w:szCs w:val="27"/>
        </w:rPr>
        <w:t xml:space="preserve"> района в информационно-телекоммуникационной сети «Интернет». </w:t>
      </w:r>
    </w:p>
    <w:p w:rsidR="00D6716F" w:rsidRPr="00B728E5" w:rsidRDefault="00EA133F" w:rsidP="00B728E5">
      <w:pPr>
        <w:spacing w:line="228" w:lineRule="auto"/>
        <w:ind w:firstLine="709"/>
        <w:jc w:val="both"/>
        <w:rPr>
          <w:bCs/>
          <w:sz w:val="27"/>
          <w:szCs w:val="27"/>
        </w:rPr>
      </w:pPr>
      <w:r w:rsidRPr="00B728E5">
        <w:rPr>
          <w:sz w:val="27"/>
          <w:szCs w:val="27"/>
        </w:rPr>
        <w:t xml:space="preserve">3. </w:t>
      </w:r>
      <w:r w:rsidRPr="00B728E5">
        <w:rPr>
          <w:bCs/>
          <w:sz w:val="27"/>
          <w:szCs w:val="27"/>
        </w:rPr>
        <w:t xml:space="preserve">Контроль за выполнением постановления возложить на заместителя главы Администрации </w:t>
      </w:r>
      <w:proofErr w:type="spellStart"/>
      <w:r w:rsidRPr="00B728E5">
        <w:rPr>
          <w:bCs/>
          <w:sz w:val="27"/>
          <w:szCs w:val="27"/>
        </w:rPr>
        <w:t>Белокалитвинского</w:t>
      </w:r>
      <w:proofErr w:type="spellEnd"/>
      <w:r w:rsidRPr="00B728E5">
        <w:rPr>
          <w:bCs/>
          <w:sz w:val="27"/>
          <w:szCs w:val="27"/>
        </w:rPr>
        <w:t xml:space="preserve"> района по социальным вопросам </w:t>
      </w:r>
      <w:r w:rsidR="00B728E5">
        <w:rPr>
          <w:bCs/>
          <w:sz w:val="27"/>
          <w:szCs w:val="27"/>
        </w:rPr>
        <w:t xml:space="preserve">                    </w:t>
      </w:r>
      <w:proofErr w:type="spellStart"/>
      <w:r w:rsidRPr="00B728E5">
        <w:rPr>
          <w:bCs/>
          <w:sz w:val="27"/>
          <w:szCs w:val="27"/>
        </w:rPr>
        <w:t>Керенцеву</w:t>
      </w:r>
      <w:proofErr w:type="spellEnd"/>
      <w:r w:rsidRPr="00B728E5">
        <w:rPr>
          <w:bCs/>
          <w:sz w:val="27"/>
          <w:szCs w:val="27"/>
        </w:rPr>
        <w:t xml:space="preserve"> Е.Н. </w:t>
      </w:r>
    </w:p>
    <w:p w:rsidR="00EA133F" w:rsidRPr="00EA133F" w:rsidRDefault="00EA133F" w:rsidP="00EA133F">
      <w:pPr>
        <w:ind w:firstLine="851"/>
        <w:jc w:val="both"/>
        <w:rPr>
          <w:bCs/>
          <w:sz w:val="28"/>
          <w:szCs w:val="28"/>
        </w:rPr>
      </w:pPr>
    </w:p>
    <w:p w:rsidR="00D6716F" w:rsidRDefault="00B728E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</w:t>
      </w:r>
      <w:r w:rsidR="00077B28">
        <w:rPr>
          <w:b w:val="0"/>
        </w:rPr>
        <w:t>Г</w:t>
      </w:r>
      <w:r w:rsidR="00D01350">
        <w:rPr>
          <w:b w:val="0"/>
        </w:rPr>
        <w:t>лав</w:t>
      </w:r>
      <w:r w:rsidR="00077B28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077B28">
        <w:rPr>
          <w:b w:val="0"/>
        </w:rPr>
        <w:t>О.А. Мельникова</w:t>
      </w:r>
    </w:p>
    <w:p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B728E5">
      <w:headerReference w:type="default" r:id="rId9"/>
      <w:footerReference w:type="default" r:id="rId10"/>
      <w:footerReference w:type="first" r:id="rId11"/>
      <w:pgSz w:w="11906" w:h="16838" w:code="9"/>
      <w:pgMar w:top="1135" w:right="567" w:bottom="426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820" w:rsidRDefault="00755820">
      <w:r>
        <w:separator/>
      </w:r>
    </w:p>
  </w:endnote>
  <w:endnote w:type="continuationSeparator" w:id="0">
    <w:p w:rsidR="00755820" w:rsidRDefault="00755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>
      <w:rPr>
        <w:noProof/>
        <w:sz w:val="14"/>
        <w:lang w:val="en-US"/>
      </w:rPr>
      <w:t>X</w:t>
    </w:r>
    <w:r w:rsidR="001B152D"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 w:rsidR="001B152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728E5" w:rsidRPr="00B728E5">
      <w:rPr>
        <w:noProof/>
        <w:sz w:val="14"/>
      </w:rPr>
      <w:t>4/29/2022 10:06:00</w:t>
    </w:r>
    <w:r w:rsidR="00B728E5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B728E5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728E5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X</w:t>
    </w:r>
    <w:r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728E5" w:rsidRPr="00B728E5">
      <w:rPr>
        <w:noProof/>
        <w:sz w:val="14"/>
      </w:rPr>
      <w:t>4/29/2022 10:06:00</w:t>
    </w:r>
    <w:r w:rsidR="00B728E5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820" w:rsidRDefault="00755820">
      <w:r>
        <w:separator/>
      </w:r>
    </w:p>
  </w:footnote>
  <w:footnote w:type="continuationSeparator" w:id="0">
    <w:p w:rsidR="00755820" w:rsidRDefault="00755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8267943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8E5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77B28"/>
    <w:rsid w:val="00082161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51D6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02658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26872"/>
    <w:rsid w:val="007427A1"/>
    <w:rsid w:val="007472E3"/>
    <w:rsid w:val="00755820"/>
    <w:rsid w:val="00767FC2"/>
    <w:rsid w:val="00784B68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574DA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728E5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01350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A133F"/>
    <w:rsid w:val="00EE1F7E"/>
    <w:rsid w:val="00F239EE"/>
    <w:rsid w:val="00F23EC9"/>
    <w:rsid w:val="00F25426"/>
    <w:rsid w:val="00F4755E"/>
    <w:rsid w:val="00F76CA4"/>
    <w:rsid w:val="00F86581"/>
    <w:rsid w:val="00FB6F1D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C970A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7B6C6-3588-4CB3-90EC-DD5B030A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2019-10-03T08:59:00Z</cp:lastPrinted>
  <dcterms:created xsi:type="dcterms:W3CDTF">2022-04-29T07:06:00Z</dcterms:created>
  <dcterms:modified xsi:type="dcterms:W3CDTF">2022-05-24T14:12:00Z</dcterms:modified>
</cp:coreProperties>
</file>