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D060A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176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03492" w:rsidRPr="00EA4029" w:rsidRDefault="00903492" w:rsidP="00EA4029">
      <w:pPr>
        <w:snapToGrid w:val="0"/>
        <w:spacing w:line="228" w:lineRule="auto"/>
        <w:ind w:left="-108" w:right="5215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Об утверждении прогнозного плана </w:t>
      </w:r>
      <w:r w:rsidRPr="00EA4029">
        <w:rPr>
          <w:sz w:val="27"/>
          <w:szCs w:val="27"/>
        </w:rPr>
        <w:t xml:space="preserve">(программы) приватизации      муниципального       </w:t>
      </w:r>
      <w:proofErr w:type="gramStart"/>
      <w:r w:rsidRPr="00EA4029">
        <w:rPr>
          <w:sz w:val="27"/>
          <w:szCs w:val="27"/>
        </w:rPr>
        <w:t xml:space="preserve">имущества 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proofErr w:type="gramEnd"/>
      <w:r w:rsidRPr="00EA4029">
        <w:rPr>
          <w:sz w:val="27"/>
          <w:szCs w:val="27"/>
        </w:rPr>
        <w:t xml:space="preserve">  района   на  2019 год  и плановый период 2020 и 2021 годов</w:t>
      </w:r>
    </w:p>
    <w:p w:rsidR="005555A7" w:rsidRPr="00EA4029" w:rsidRDefault="005555A7" w:rsidP="00EA4029">
      <w:pPr>
        <w:spacing w:line="228" w:lineRule="auto"/>
        <w:rPr>
          <w:b/>
          <w:sz w:val="27"/>
          <w:szCs w:val="27"/>
        </w:rPr>
      </w:pPr>
    </w:p>
    <w:p w:rsidR="00903492" w:rsidRPr="00EA4029" w:rsidRDefault="00903492" w:rsidP="00EA4029">
      <w:pPr>
        <w:spacing w:line="228" w:lineRule="auto"/>
        <w:ind w:firstLine="709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В соответствии с Федеральным законом от 21.12.2001 № 178 – ФЗ  </w:t>
      </w:r>
      <w:r w:rsidR="00EA4029" w:rsidRPr="00EA4029">
        <w:rPr>
          <w:sz w:val="27"/>
          <w:szCs w:val="27"/>
        </w:rPr>
        <w:t xml:space="preserve">                                  </w:t>
      </w:r>
      <w:proofErr w:type="gramStart"/>
      <w:r w:rsidR="00EA4029" w:rsidRPr="00EA4029">
        <w:rPr>
          <w:sz w:val="27"/>
          <w:szCs w:val="27"/>
        </w:rPr>
        <w:t xml:space="preserve">   </w:t>
      </w:r>
      <w:r w:rsidRPr="00EA4029">
        <w:rPr>
          <w:sz w:val="27"/>
          <w:szCs w:val="27"/>
        </w:rPr>
        <w:t>«</w:t>
      </w:r>
      <w:proofErr w:type="gramEnd"/>
      <w:r w:rsidRPr="00EA4029">
        <w:rPr>
          <w:sz w:val="27"/>
          <w:szCs w:val="27"/>
        </w:rPr>
        <w:t>О приватизации государственного и муниципального имущества», статьями 32 и 62 Устава муниципального образования «</w:t>
      </w:r>
      <w:proofErr w:type="spellStart"/>
      <w:r w:rsidRPr="00EA4029">
        <w:rPr>
          <w:sz w:val="27"/>
          <w:szCs w:val="27"/>
        </w:rPr>
        <w:t>Белокалитвинский</w:t>
      </w:r>
      <w:proofErr w:type="spellEnd"/>
      <w:r w:rsidRPr="00EA4029">
        <w:rPr>
          <w:sz w:val="27"/>
          <w:szCs w:val="27"/>
        </w:rPr>
        <w:t xml:space="preserve"> район», Положением о порядке управления и распоряжения имуществом, находящимся в муниципальной собственности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района, утвержденным решением Собрания депутатов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 от 28.07.2016 № 84, </w:t>
      </w:r>
    </w:p>
    <w:p w:rsidR="00903492" w:rsidRPr="00EA4029" w:rsidRDefault="00903492" w:rsidP="00EA4029">
      <w:pPr>
        <w:spacing w:line="228" w:lineRule="auto"/>
        <w:ind w:left="709" w:firstLine="720"/>
        <w:jc w:val="both"/>
        <w:rPr>
          <w:sz w:val="27"/>
          <w:szCs w:val="27"/>
        </w:rPr>
      </w:pPr>
    </w:p>
    <w:p w:rsidR="00903492" w:rsidRPr="00EA4029" w:rsidRDefault="00903492" w:rsidP="00EA4029">
      <w:pPr>
        <w:spacing w:line="228" w:lineRule="auto"/>
        <w:jc w:val="center"/>
        <w:rPr>
          <w:b/>
          <w:sz w:val="27"/>
          <w:szCs w:val="27"/>
        </w:rPr>
      </w:pPr>
      <w:r w:rsidRPr="00EA4029">
        <w:rPr>
          <w:bCs/>
          <w:sz w:val="27"/>
          <w:szCs w:val="27"/>
        </w:rPr>
        <w:t>ПОСТАНОВЛЯЮ:</w:t>
      </w:r>
    </w:p>
    <w:p w:rsidR="00903492" w:rsidRPr="00EA4029" w:rsidRDefault="00903492" w:rsidP="00EA4029">
      <w:pPr>
        <w:snapToGrid w:val="0"/>
        <w:spacing w:line="228" w:lineRule="auto"/>
        <w:ind w:left="-108"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 на 2019 год и на плановый период 2020 и 2021 годов (приложение).</w:t>
      </w:r>
    </w:p>
    <w:p w:rsidR="00903492" w:rsidRPr="00EA4029" w:rsidRDefault="00903492" w:rsidP="00EA4029">
      <w:pPr>
        <w:spacing w:line="228" w:lineRule="auto"/>
        <w:ind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2. Комитету по управлению имуществом Администрации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района:</w:t>
      </w:r>
    </w:p>
    <w:p w:rsidR="00903492" w:rsidRPr="00EA4029" w:rsidRDefault="00903492" w:rsidP="00EA4029">
      <w:pPr>
        <w:spacing w:line="228" w:lineRule="auto"/>
        <w:ind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2.1. Осуществить продажу муниципального имущества </w:t>
      </w:r>
      <w:proofErr w:type="gramStart"/>
      <w:r w:rsidRPr="00EA4029">
        <w:rPr>
          <w:sz w:val="27"/>
          <w:szCs w:val="27"/>
        </w:rPr>
        <w:t>согласно  прогнозному</w:t>
      </w:r>
      <w:proofErr w:type="gramEnd"/>
      <w:r w:rsidRPr="00EA4029">
        <w:rPr>
          <w:sz w:val="27"/>
          <w:szCs w:val="27"/>
        </w:rPr>
        <w:t xml:space="preserve"> плану (программе) приватизации муниципального имущества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 2019 год и на плановый период 2020 и 2021 годов.</w:t>
      </w:r>
    </w:p>
    <w:p w:rsidR="00903492" w:rsidRPr="00EA4029" w:rsidRDefault="00903492" w:rsidP="00EA4029">
      <w:pPr>
        <w:spacing w:line="228" w:lineRule="auto"/>
        <w:ind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2.2. Перечислить денежные средства от приватизации муниципального        имущества в бюджет </w:t>
      </w:r>
      <w:proofErr w:type="spellStart"/>
      <w:r w:rsidRPr="00EA4029">
        <w:rPr>
          <w:sz w:val="27"/>
          <w:szCs w:val="27"/>
        </w:rPr>
        <w:t>Белокалитвинского</w:t>
      </w:r>
      <w:proofErr w:type="spellEnd"/>
      <w:r w:rsidRPr="00EA4029">
        <w:rPr>
          <w:sz w:val="27"/>
          <w:szCs w:val="27"/>
        </w:rPr>
        <w:t xml:space="preserve"> района.</w:t>
      </w:r>
    </w:p>
    <w:p w:rsidR="00903492" w:rsidRPr="00EA4029" w:rsidRDefault="00903492" w:rsidP="00EA4029">
      <w:pPr>
        <w:spacing w:line="228" w:lineRule="auto"/>
        <w:ind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903492" w:rsidRPr="00EA4029" w:rsidRDefault="00903492" w:rsidP="00EA4029">
      <w:pPr>
        <w:pStyle w:val="23"/>
        <w:spacing w:after="0" w:line="228" w:lineRule="auto"/>
        <w:ind w:left="0" w:firstLine="817"/>
        <w:jc w:val="both"/>
        <w:rPr>
          <w:sz w:val="27"/>
          <w:szCs w:val="27"/>
        </w:rPr>
      </w:pPr>
      <w:r w:rsidRPr="00EA4029">
        <w:rPr>
          <w:sz w:val="27"/>
          <w:szCs w:val="27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 w:rsidR="00EA4029" w:rsidRPr="00EA4029">
        <w:rPr>
          <w:sz w:val="27"/>
          <w:szCs w:val="27"/>
        </w:rPr>
        <w:t>Белокалитвинского</w:t>
      </w:r>
      <w:proofErr w:type="spellEnd"/>
      <w:r w:rsidR="00EA4029" w:rsidRPr="00EA4029">
        <w:rPr>
          <w:sz w:val="27"/>
          <w:szCs w:val="27"/>
        </w:rPr>
        <w:t xml:space="preserve"> </w:t>
      </w:r>
      <w:r w:rsidRPr="00EA4029">
        <w:rPr>
          <w:sz w:val="27"/>
          <w:szCs w:val="27"/>
        </w:rPr>
        <w:t xml:space="preserve">района по экономическому развитию, инвестиционной политике и местному самоуправлению </w:t>
      </w:r>
      <w:r w:rsidR="00EA4029" w:rsidRPr="00EA4029">
        <w:rPr>
          <w:sz w:val="27"/>
          <w:szCs w:val="27"/>
        </w:rPr>
        <w:t xml:space="preserve">Д.Ю. </w:t>
      </w:r>
      <w:r w:rsidRPr="00EA4029">
        <w:rPr>
          <w:sz w:val="27"/>
          <w:szCs w:val="27"/>
        </w:rPr>
        <w:t>Устименко</w:t>
      </w:r>
      <w:r w:rsidR="00EA4029" w:rsidRPr="00EA4029">
        <w:rPr>
          <w:sz w:val="27"/>
          <w:szCs w:val="27"/>
        </w:rPr>
        <w:t>.</w:t>
      </w:r>
      <w:r w:rsidRPr="00EA4029">
        <w:rPr>
          <w:sz w:val="27"/>
          <w:szCs w:val="27"/>
        </w:rPr>
        <w:t xml:space="preserve"> </w:t>
      </w:r>
    </w:p>
    <w:p w:rsidR="00903492" w:rsidRDefault="00903492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EA4029" w:rsidRDefault="00EA4029" w:rsidP="00872883">
      <w:pPr>
        <w:rPr>
          <w:sz w:val="28"/>
        </w:rPr>
      </w:pPr>
    </w:p>
    <w:p w:rsidR="00872883" w:rsidRPr="003A39C2" w:rsidRDefault="00872883" w:rsidP="00872883">
      <w:pPr>
        <w:rPr>
          <w:sz w:val="28"/>
        </w:rPr>
      </w:pPr>
      <w:r w:rsidRPr="003A39C2">
        <w:rPr>
          <w:sz w:val="28"/>
        </w:rPr>
        <w:t>Верно:</w:t>
      </w:r>
    </w:p>
    <w:p w:rsidR="00EA4029" w:rsidRDefault="006C35C4" w:rsidP="00EA4029">
      <w:pPr>
        <w:rPr>
          <w:sz w:val="28"/>
        </w:rPr>
      </w:pPr>
      <w:r w:rsidRPr="003A39C2">
        <w:rPr>
          <w:sz w:val="28"/>
        </w:rPr>
        <w:t>У</w:t>
      </w:r>
      <w:r w:rsidR="00715C8D" w:rsidRPr="003A39C2">
        <w:rPr>
          <w:sz w:val="28"/>
        </w:rPr>
        <w:t>правляющ</w:t>
      </w:r>
      <w:r w:rsidRPr="003A39C2">
        <w:rPr>
          <w:sz w:val="28"/>
        </w:rPr>
        <w:t>ий</w:t>
      </w:r>
      <w:r w:rsidR="00042119" w:rsidRPr="003A39C2">
        <w:rPr>
          <w:sz w:val="28"/>
        </w:rPr>
        <w:t xml:space="preserve"> </w:t>
      </w:r>
      <w:r w:rsidR="00715C8D" w:rsidRPr="003A39C2">
        <w:rPr>
          <w:sz w:val="28"/>
        </w:rPr>
        <w:t xml:space="preserve"> </w:t>
      </w:r>
      <w:r w:rsidR="00F4755E" w:rsidRPr="003A39C2">
        <w:rPr>
          <w:sz w:val="28"/>
        </w:rPr>
        <w:t xml:space="preserve"> делами</w:t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0C6CE8" w:rsidRPr="003A39C2">
        <w:rPr>
          <w:sz w:val="28"/>
        </w:rPr>
        <w:tab/>
      </w:r>
      <w:r w:rsidR="00F4755E" w:rsidRPr="003A39C2">
        <w:rPr>
          <w:sz w:val="28"/>
        </w:rPr>
        <w:tab/>
      </w:r>
      <w:r w:rsidRPr="003A39C2">
        <w:rPr>
          <w:sz w:val="28"/>
        </w:rPr>
        <w:tab/>
      </w:r>
      <w:r w:rsidR="00EA4029">
        <w:rPr>
          <w:sz w:val="28"/>
        </w:rPr>
        <w:t xml:space="preserve">                   </w:t>
      </w:r>
      <w:r w:rsidRPr="003A39C2">
        <w:rPr>
          <w:sz w:val="28"/>
        </w:rPr>
        <w:t>Л.Г. Василенко</w:t>
      </w:r>
    </w:p>
    <w:p w:rsidR="00EA4029" w:rsidRDefault="00EA4029" w:rsidP="00EA4029">
      <w:pPr>
        <w:rPr>
          <w:sz w:val="28"/>
        </w:rPr>
        <w:sectPr w:rsidR="00EA4029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03492" w:rsidRDefault="00903492" w:rsidP="00EA4029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903492" w:rsidRDefault="00903492" w:rsidP="00EA402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к постановлению Администрации</w:t>
      </w:r>
    </w:p>
    <w:p w:rsidR="00903492" w:rsidRDefault="00903492" w:rsidP="00EA402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03492" w:rsidRDefault="00903492" w:rsidP="00EA402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от </w:t>
      </w:r>
      <w:proofErr w:type="gramStart"/>
      <w:r w:rsidR="00DD060A">
        <w:rPr>
          <w:sz w:val="28"/>
        </w:rPr>
        <w:t>11</w:t>
      </w:r>
      <w:r w:rsidR="00EA4029">
        <w:rPr>
          <w:sz w:val="28"/>
        </w:rPr>
        <w:t>.02</w:t>
      </w:r>
      <w:r>
        <w:rPr>
          <w:sz w:val="28"/>
        </w:rPr>
        <w:t>.201</w:t>
      </w:r>
      <w:r w:rsidR="00EA4029">
        <w:rPr>
          <w:sz w:val="28"/>
        </w:rPr>
        <w:t xml:space="preserve">9 </w:t>
      </w:r>
      <w:r>
        <w:rPr>
          <w:sz w:val="28"/>
        </w:rPr>
        <w:t xml:space="preserve"> №</w:t>
      </w:r>
      <w:proofErr w:type="gramEnd"/>
      <w:r>
        <w:rPr>
          <w:sz w:val="28"/>
        </w:rPr>
        <w:t xml:space="preserve"> </w:t>
      </w:r>
      <w:r w:rsidR="00DD060A">
        <w:rPr>
          <w:sz w:val="28"/>
        </w:rPr>
        <w:t>176</w:t>
      </w:r>
      <w:bookmarkStart w:id="3" w:name="_GoBack"/>
      <w:bookmarkEnd w:id="3"/>
    </w:p>
    <w:p w:rsidR="00903492" w:rsidRDefault="00903492" w:rsidP="00903492">
      <w:pPr>
        <w:pStyle w:val="ab"/>
        <w:jc w:val="center"/>
        <w:rPr>
          <w:sz w:val="28"/>
        </w:rPr>
      </w:pPr>
    </w:p>
    <w:p w:rsidR="00903492" w:rsidRPr="00EA4029" w:rsidRDefault="00903492" w:rsidP="00903492">
      <w:pPr>
        <w:ind w:firstLine="709"/>
        <w:jc w:val="center"/>
      </w:pPr>
      <w:r w:rsidRPr="00EA4029">
        <w:rPr>
          <w:sz w:val="28"/>
          <w:szCs w:val="28"/>
        </w:rPr>
        <w:t>ПРОГНОЗНЫЙ ПЛАН (ПРОГРАММА) ПРИВАТИЗАЦИИ</w:t>
      </w:r>
    </w:p>
    <w:p w:rsidR="00903492" w:rsidRPr="00EA4029" w:rsidRDefault="00903492" w:rsidP="00903492">
      <w:pPr>
        <w:pStyle w:val="ConsPlusTitle"/>
        <w:jc w:val="center"/>
        <w:rPr>
          <w:b w:val="0"/>
        </w:rPr>
      </w:pPr>
      <w:r w:rsidRPr="00EA4029">
        <w:rPr>
          <w:b w:val="0"/>
        </w:rPr>
        <w:t xml:space="preserve">МУНИЦИПАЛЬНОГО ИМУЩЕСТВА </w:t>
      </w:r>
    </w:p>
    <w:p w:rsidR="00903492" w:rsidRPr="00EA4029" w:rsidRDefault="00903492" w:rsidP="00903492">
      <w:pPr>
        <w:pStyle w:val="ConsPlusTitle"/>
        <w:jc w:val="center"/>
        <w:rPr>
          <w:b w:val="0"/>
        </w:rPr>
      </w:pPr>
      <w:r w:rsidRPr="00EA4029">
        <w:rPr>
          <w:b w:val="0"/>
        </w:rPr>
        <w:t>БЕЛОКАЛИТВИНСКОГО РАЙОНА</w:t>
      </w:r>
    </w:p>
    <w:p w:rsidR="00903492" w:rsidRPr="00EA4029" w:rsidRDefault="00903492" w:rsidP="00903492">
      <w:pPr>
        <w:pStyle w:val="ConsPlusTitle"/>
        <w:jc w:val="center"/>
        <w:rPr>
          <w:b w:val="0"/>
        </w:rPr>
      </w:pPr>
      <w:r w:rsidRPr="00EA4029">
        <w:rPr>
          <w:b w:val="0"/>
        </w:rPr>
        <w:t>НА 2019 ГОД И ПЛАНОВЫЙ ПЕРИОД 2020 и 2021 ГОДОВ</w:t>
      </w:r>
    </w:p>
    <w:p w:rsidR="00903492" w:rsidRPr="00EA4029" w:rsidRDefault="00903492" w:rsidP="00903492">
      <w:pPr>
        <w:pStyle w:val="ab"/>
        <w:jc w:val="center"/>
        <w:rPr>
          <w:sz w:val="28"/>
          <w:szCs w:val="28"/>
        </w:rPr>
      </w:pPr>
    </w:p>
    <w:p w:rsidR="00903492" w:rsidRPr="00EA4029" w:rsidRDefault="00903492" w:rsidP="00903492">
      <w:pPr>
        <w:autoSpaceDE w:val="0"/>
        <w:jc w:val="center"/>
        <w:rPr>
          <w:sz w:val="28"/>
          <w:szCs w:val="28"/>
        </w:rPr>
      </w:pPr>
      <w:r w:rsidRPr="00EA4029">
        <w:rPr>
          <w:sz w:val="28"/>
          <w:szCs w:val="28"/>
        </w:rPr>
        <w:t>1. Основные направления реализации политики в сфере</w:t>
      </w:r>
    </w:p>
    <w:p w:rsidR="00903492" w:rsidRPr="00EA4029" w:rsidRDefault="00903492" w:rsidP="00903492">
      <w:pPr>
        <w:autoSpaceDE w:val="0"/>
        <w:jc w:val="center"/>
        <w:rPr>
          <w:sz w:val="28"/>
        </w:rPr>
      </w:pPr>
      <w:r w:rsidRPr="00EA4029">
        <w:rPr>
          <w:sz w:val="28"/>
          <w:szCs w:val="28"/>
        </w:rPr>
        <w:t xml:space="preserve">приватизации муниципального имущества </w:t>
      </w:r>
      <w:proofErr w:type="spellStart"/>
      <w:r w:rsidRPr="00EA4029">
        <w:rPr>
          <w:sz w:val="28"/>
          <w:szCs w:val="28"/>
        </w:rPr>
        <w:t>Белокалитвинского</w:t>
      </w:r>
      <w:proofErr w:type="spellEnd"/>
      <w:r w:rsidRPr="00EA4029">
        <w:rPr>
          <w:sz w:val="28"/>
          <w:szCs w:val="28"/>
        </w:rPr>
        <w:t xml:space="preserve"> района</w:t>
      </w:r>
    </w:p>
    <w:p w:rsidR="00903492" w:rsidRDefault="00903492" w:rsidP="00EA4029">
      <w:pPr>
        <w:pStyle w:val="ab"/>
        <w:spacing w:line="228" w:lineRule="auto"/>
        <w:jc w:val="center"/>
        <w:rPr>
          <w:sz w:val="28"/>
        </w:rPr>
      </w:pPr>
    </w:p>
    <w:p w:rsidR="00903492" w:rsidRDefault="00903492" w:rsidP="00EA402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2019 год и на плановый период 2020 и 2021 годов разработан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 </w:t>
      </w:r>
    </w:p>
    <w:p w:rsidR="00903492" w:rsidRDefault="00903492" w:rsidP="00EA4029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приватизации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2019 год и на плановый период 2020 и 2021 годов являются:</w:t>
      </w:r>
    </w:p>
    <w:p w:rsidR="00903492" w:rsidRDefault="00903492" w:rsidP="00EA4029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которое не является необходимым для обеспечения выполнения муниципальных функций и полномочий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</w:t>
      </w:r>
    </w:p>
    <w:p w:rsidR="00903492" w:rsidRDefault="00903492" w:rsidP="00EA4029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доходов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3492" w:rsidRDefault="00903492" w:rsidP="00EA402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      2019 год и на плановый период 2020 и 2021 годов будет проводиться в соответствии со следующими приоритетами:</w:t>
      </w:r>
    </w:p>
    <w:p w:rsidR="00903492" w:rsidRDefault="00903492" w:rsidP="00EA402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муниципальной собственностью;</w:t>
      </w:r>
    </w:p>
    <w:p w:rsidR="00903492" w:rsidRDefault="00903492" w:rsidP="00EA402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путем приватизации объектов недвижимого и движимого имущества, имеющих значительный процент износа и требующих капитальных затрат на восстановление, ремонт и содержание;</w:t>
      </w:r>
    </w:p>
    <w:p w:rsidR="00903492" w:rsidRDefault="00903492" w:rsidP="00EA4029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дополнительных доходов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за счет продажи ликвидного имущества способами, обеспечивающими максимальные денежные поступления.</w:t>
      </w:r>
    </w:p>
    <w:p w:rsidR="00903492" w:rsidRDefault="00903492" w:rsidP="00EA4029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бюджетная эффективность приватизации каждого объекта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будет достигаться за счет принятия решений о способе приватизации и начальной цене приватизируемого имущества на основании анализа складывающейся экономической ситуации, проведения независимой оценки имущества.</w:t>
      </w:r>
    </w:p>
    <w:p w:rsidR="00903492" w:rsidRDefault="00903492" w:rsidP="00EA4029">
      <w:pPr>
        <w:autoSpaceDE w:val="0"/>
        <w:spacing w:line="228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2019 году предполагается </w:t>
      </w:r>
      <w:r w:rsidRPr="00D736C6">
        <w:rPr>
          <w:sz w:val="28"/>
          <w:szCs w:val="28"/>
        </w:rPr>
        <w:t xml:space="preserve">приватизировать </w:t>
      </w:r>
      <w:r>
        <w:rPr>
          <w:sz w:val="28"/>
          <w:szCs w:val="28"/>
        </w:rPr>
        <w:t>3</w:t>
      </w:r>
      <w:r w:rsidRPr="00D736C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</w:t>
      </w:r>
      <w:r w:rsidRPr="00F31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1 объект недвижимого имущества и 2 объекта движимого имущества. </w:t>
      </w:r>
    </w:p>
    <w:p w:rsidR="00903492" w:rsidRDefault="00903492" w:rsidP="00EA4029">
      <w:pPr>
        <w:autoSpaceDE w:val="0"/>
        <w:spacing w:line="228" w:lineRule="auto"/>
        <w:jc w:val="center"/>
      </w:pPr>
    </w:p>
    <w:p w:rsidR="00903492" w:rsidRDefault="00903492" w:rsidP="00EA4029">
      <w:pPr>
        <w:autoSpaceDE w:val="0"/>
        <w:spacing w:line="228" w:lineRule="auto"/>
        <w:jc w:val="center"/>
      </w:pPr>
    </w:p>
    <w:p w:rsidR="00903492" w:rsidRDefault="00903492" w:rsidP="00EA4029">
      <w:pPr>
        <w:autoSpaceDE w:val="0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муниципального имущества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района, </w:t>
      </w:r>
    </w:p>
    <w:p w:rsidR="00903492" w:rsidRDefault="00903492" w:rsidP="00EA4029">
      <w:pPr>
        <w:autoSpaceDE w:val="0"/>
        <w:spacing w:line="228" w:lineRule="auto"/>
        <w:jc w:val="center"/>
        <w:rPr>
          <w:b/>
          <w:sz w:val="14"/>
          <w:szCs w:val="14"/>
        </w:rPr>
      </w:pPr>
      <w:r>
        <w:rPr>
          <w:b/>
          <w:sz w:val="28"/>
          <w:szCs w:val="28"/>
        </w:rPr>
        <w:t>которое планируется приватизировать в 2019 году</w:t>
      </w:r>
    </w:p>
    <w:p w:rsidR="00903492" w:rsidRDefault="00903492" w:rsidP="00EA4029">
      <w:pPr>
        <w:spacing w:line="228" w:lineRule="auto"/>
        <w:jc w:val="center"/>
        <w:rPr>
          <w:b/>
          <w:sz w:val="14"/>
          <w:szCs w:val="14"/>
        </w:rPr>
      </w:pPr>
    </w:p>
    <w:p w:rsidR="00903492" w:rsidRDefault="00903492" w:rsidP="00EA4029">
      <w:pPr>
        <w:spacing w:line="228" w:lineRule="auto"/>
        <w:jc w:val="center"/>
        <w:rPr>
          <w:sz w:val="6"/>
          <w:szCs w:val="7"/>
        </w:rPr>
      </w:pPr>
    </w:p>
    <w:tbl>
      <w:tblPr>
        <w:tblW w:w="1013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10"/>
        <w:gridCol w:w="5328"/>
        <w:gridCol w:w="2694"/>
        <w:gridCol w:w="1298"/>
      </w:tblGrid>
      <w:tr w:rsidR="00903492" w:rsidTr="00EA40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</w:rPr>
            </w:pPr>
          </w:p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имущества,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его местонахождение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Восстановительная /</w:t>
            </w:r>
          </w:p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остаточная</w:t>
            </w:r>
          </w:p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стоимость объекта</w:t>
            </w:r>
          </w:p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 состоянию</w:t>
            </w:r>
          </w:p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на 01.01.2019 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(тыс. руб.)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приватизации,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  <w:p w:rsidR="0090349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2019 года</w:t>
            </w:r>
          </w:p>
        </w:tc>
      </w:tr>
      <w:tr w:rsidR="00903492" w:rsidTr="00EA4029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492" w:rsidRPr="000D4573" w:rsidTr="00EA40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(литер: А,</w:t>
            </w:r>
            <w:r w:rsidRPr="005A5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А1,</w:t>
            </w:r>
            <w:r w:rsidRPr="005A5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А2 этажность: 1), общей площадью 754,5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расположенное по адресу: Ростовская область, </w:t>
            </w: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район, п. Горняцкий, ул. Аварийная,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Pr="00E25D5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2165,1 / 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92" w:rsidRPr="005A5335" w:rsidRDefault="00903492" w:rsidP="00EA4029">
            <w:pPr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</w:p>
        </w:tc>
      </w:tr>
      <w:tr w:rsidR="00903492" w:rsidRPr="000D4573" w:rsidTr="00EA40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Pr="00A600F3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Pr="002C13A7" w:rsidRDefault="00903492" w:rsidP="00EA402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NISSAN</w:t>
            </w:r>
            <w:r w:rsidRPr="004C437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SENTRA</w:t>
            </w:r>
            <w:r>
              <w:rPr>
                <w:sz w:val="28"/>
                <w:szCs w:val="28"/>
              </w:rPr>
              <w:t>,  год</w:t>
            </w:r>
            <w:proofErr w:type="gramEnd"/>
            <w:r>
              <w:rPr>
                <w:sz w:val="28"/>
                <w:szCs w:val="28"/>
              </w:rPr>
              <w:t xml:space="preserve"> изготовления ТС 20</w:t>
            </w:r>
            <w:r w:rsidRPr="004C437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  регистрационный знак </w:t>
            </w:r>
            <w:r w:rsidRPr="004C4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162 СО 161.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903492" w:rsidRPr="00E25D5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995,0 / 679,9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pacing w:line="228" w:lineRule="auto"/>
              <w:rPr>
                <w:sz w:val="28"/>
                <w:szCs w:val="28"/>
              </w:rPr>
            </w:pPr>
          </w:p>
          <w:p w:rsidR="00903492" w:rsidRPr="002C13A7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</w:p>
        </w:tc>
      </w:tr>
      <w:tr w:rsidR="00903492" w:rsidRPr="000D4573" w:rsidTr="00EA40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марки ГАЗ 3307, год изготовления 1992, регистрационный знак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445 ХС 61/</w:t>
            </w:r>
            <w:proofErr w:type="spellStart"/>
            <w:r>
              <w:rPr>
                <w:sz w:val="28"/>
                <w:szCs w:val="28"/>
                <w:lang w:val="en-US"/>
              </w:rPr>
              <w:t>rus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903492" w:rsidRPr="00E25D52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 / 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92" w:rsidRDefault="00903492" w:rsidP="00EA4029">
            <w:pPr>
              <w:spacing w:line="228" w:lineRule="auto"/>
              <w:rPr>
                <w:sz w:val="28"/>
                <w:szCs w:val="28"/>
              </w:rPr>
            </w:pPr>
          </w:p>
          <w:p w:rsidR="00903492" w:rsidRPr="00A46548" w:rsidRDefault="00903492" w:rsidP="00EA4029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</w:p>
        </w:tc>
      </w:tr>
    </w:tbl>
    <w:p w:rsidR="00903492" w:rsidRDefault="00903492" w:rsidP="00EA4029">
      <w:pPr>
        <w:autoSpaceDE w:val="0"/>
        <w:spacing w:line="228" w:lineRule="auto"/>
        <w:ind w:firstLine="540"/>
        <w:jc w:val="both"/>
        <w:rPr>
          <w:sz w:val="28"/>
          <w:szCs w:val="28"/>
        </w:rPr>
      </w:pPr>
    </w:p>
    <w:p w:rsidR="00903492" w:rsidRDefault="00903492" w:rsidP="00EA402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оценки прогнозируемой стоимости намечаемых к приватизации объектов, а также предполагаемых способов их приватизации, в 2019 году ожидаются поступления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доходов от приватизации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 в размере 418,5 тыс. рублей.</w:t>
      </w:r>
    </w:p>
    <w:p w:rsidR="00903492" w:rsidRDefault="00903492" w:rsidP="00EA402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приватизацией в 2015,2018 гг. объектов недвижимости казны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 путем предоставления преимущественного права приобретения арендатору, с рассрочкой платежа на 5 лет, дополнительно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поступления составят:</w:t>
      </w:r>
    </w:p>
    <w:p w:rsidR="00903492" w:rsidRDefault="00903492" w:rsidP="00EA402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–534,9 тыс. рублей;</w:t>
      </w:r>
    </w:p>
    <w:p w:rsidR="00903492" w:rsidRDefault="00903492" w:rsidP="00EA402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521,8 тыс. рублей;</w:t>
      </w:r>
    </w:p>
    <w:p w:rsidR="00903492" w:rsidRDefault="00903492" w:rsidP="00EA402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343,4 тыс. рублей.</w:t>
      </w:r>
    </w:p>
    <w:p w:rsidR="00903492" w:rsidRDefault="00903492" w:rsidP="00EA4029">
      <w:pPr>
        <w:autoSpaceDE w:val="0"/>
        <w:spacing w:line="228" w:lineRule="auto"/>
        <w:ind w:firstLine="709"/>
        <w:jc w:val="both"/>
      </w:pPr>
      <w:r>
        <w:rPr>
          <w:sz w:val="28"/>
          <w:szCs w:val="28"/>
        </w:rPr>
        <w:t xml:space="preserve">В 2020-2021 году на основании предложений отраслевых (функциональных) органов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на которые возложены координация и регулирование в соответствующих отраслях, будет дополнительно сформирован состав подлежащего приватизации муниципального имущества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продолжена работа по его приватизации.</w:t>
      </w:r>
    </w:p>
    <w:p w:rsidR="00903492" w:rsidRDefault="00903492" w:rsidP="00903492">
      <w:pPr>
        <w:autoSpaceDE w:val="0"/>
        <w:ind w:firstLine="540"/>
        <w:jc w:val="both"/>
      </w:pPr>
    </w:p>
    <w:p w:rsidR="00EA4029" w:rsidRDefault="00EA4029" w:rsidP="00903492">
      <w:pPr>
        <w:autoSpaceDE w:val="0"/>
        <w:ind w:firstLine="540"/>
        <w:jc w:val="both"/>
      </w:pPr>
    </w:p>
    <w:p w:rsidR="00903492" w:rsidRDefault="00903492" w:rsidP="00903492">
      <w:pPr>
        <w:pStyle w:val="ab"/>
        <w:tabs>
          <w:tab w:val="center" w:pos="5102"/>
          <w:tab w:val="center" w:pos="5689"/>
          <w:tab w:val="left" w:pos="6465"/>
        </w:tabs>
        <w:rPr>
          <w:sz w:val="28"/>
          <w:szCs w:val="28"/>
        </w:rPr>
      </w:pPr>
      <w:r w:rsidRPr="008D5879">
        <w:rPr>
          <w:sz w:val="28"/>
          <w:szCs w:val="28"/>
        </w:rPr>
        <w:t xml:space="preserve">Управляющий делами                                        </w:t>
      </w:r>
      <w:r>
        <w:rPr>
          <w:sz w:val="28"/>
          <w:szCs w:val="28"/>
        </w:rPr>
        <w:t xml:space="preserve">              </w:t>
      </w:r>
      <w:r w:rsidRPr="008D587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8D5879">
        <w:rPr>
          <w:sz w:val="28"/>
          <w:szCs w:val="28"/>
        </w:rPr>
        <w:t xml:space="preserve">Л.Г. Василенко     </w:t>
      </w:r>
    </w:p>
    <w:p w:rsidR="003A39C2" w:rsidRPr="003A39C2" w:rsidRDefault="003A39C2" w:rsidP="00835273">
      <w:pPr>
        <w:rPr>
          <w:sz w:val="28"/>
          <w:szCs w:val="28"/>
        </w:rPr>
      </w:pPr>
    </w:p>
    <w:sectPr w:rsidR="003A39C2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2B" w:rsidRDefault="00731D2B">
      <w:r>
        <w:separator/>
      </w:r>
    </w:p>
  </w:endnote>
  <w:endnote w:type="continuationSeparator" w:id="0">
    <w:p w:rsidR="00731D2B" w:rsidRDefault="007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029" w:rsidRPr="00EA402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029">
      <w:rPr>
        <w:noProof/>
        <w:sz w:val="14"/>
        <w:lang w:val="en-US"/>
      </w:rPr>
      <w:t>C</w:t>
    </w:r>
    <w:r w:rsidR="00EA4029" w:rsidRPr="00EA4029">
      <w:rPr>
        <w:noProof/>
        <w:sz w:val="14"/>
      </w:rPr>
      <w:t>:\</w:t>
    </w:r>
    <w:r w:rsidR="00EA4029">
      <w:rPr>
        <w:noProof/>
        <w:sz w:val="14"/>
        <w:lang w:val="en-US"/>
      </w:rPr>
      <w:t>Users</w:t>
    </w:r>
    <w:r w:rsidR="00EA4029" w:rsidRPr="00EA4029">
      <w:rPr>
        <w:noProof/>
        <w:sz w:val="14"/>
      </w:rPr>
      <w:t>\</w:t>
    </w:r>
    <w:r w:rsidR="00EA4029">
      <w:rPr>
        <w:noProof/>
        <w:sz w:val="14"/>
        <w:lang w:val="en-US"/>
      </w:rPr>
      <w:t>eio</w:t>
    </w:r>
    <w:r w:rsidR="00EA4029" w:rsidRPr="00EA4029">
      <w:rPr>
        <w:noProof/>
        <w:sz w:val="14"/>
      </w:rPr>
      <w:t>3\Сохранения Алентьева\Мои документы\Постановления\прогноз_план-КУИ.</w:t>
    </w:r>
    <w:r w:rsidR="00EA402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D060A" w:rsidRPr="00DD060A">
      <w:rPr>
        <w:noProof/>
        <w:sz w:val="14"/>
      </w:rPr>
      <w:t>2/8/2019 10:08:00</w:t>
    </w:r>
    <w:r w:rsidR="00DD060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D060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D060A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2B" w:rsidRDefault="00731D2B">
      <w:r>
        <w:separator/>
      </w:r>
    </w:p>
  </w:footnote>
  <w:footnote w:type="continuationSeparator" w:id="0">
    <w:p w:rsidR="00731D2B" w:rsidRDefault="0073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31D2B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03492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B6EBD"/>
    <w:rsid w:val="00DD060A"/>
    <w:rsid w:val="00DD1155"/>
    <w:rsid w:val="00DF1B73"/>
    <w:rsid w:val="00E57C9A"/>
    <w:rsid w:val="00E6029D"/>
    <w:rsid w:val="00E84D87"/>
    <w:rsid w:val="00E9655A"/>
    <w:rsid w:val="00EA0F1C"/>
    <w:rsid w:val="00EA4029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с отступом 23"/>
    <w:basedOn w:val="a"/>
    <w:rsid w:val="00903492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styleId="ab">
    <w:name w:val="Body Text Indent"/>
    <w:basedOn w:val="a"/>
    <w:link w:val="ac"/>
    <w:semiHidden/>
    <w:unhideWhenUsed/>
    <w:rsid w:val="009034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903492"/>
    <w:rPr>
      <w:sz w:val="24"/>
      <w:szCs w:val="24"/>
    </w:rPr>
  </w:style>
  <w:style w:type="paragraph" w:customStyle="1" w:styleId="ConsPlusTitle">
    <w:name w:val="ConsPlusTitle"/>
    <w:rsid w:val="00903492"/>
    <w:pPr>
      <w:suppressAutoHyphens/>
      <w:autoSpaceDE w:val="0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2019-02-08T07:08:00Z</cp:lastPrinted>
  <dcterms:created xsi:type="dcterms:W3CDTF">2019-02-08T07:04:00Z</dcterms:created>
  <dcterms:modified xsi:type="dcterms:W3CDTF">2019-02-13T11:58:00Z</dcterms:modified>
</cp:coreProperties>
</file>