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64F22">
        <w:rPr>
          <w:sz w:val="28"/>
        </w:rPr>
        <w:t>14</w:t>
      </w:r>
      <w:r w:rsidR="00C70947">
        <w:rPr>
          <w:sz w:val="28"/>
        </w:rPr>
        <w:t>.</w:t>
      </w:r>
      <w:r w:rsidR="004B2BD5">
        <w:rPr>
          <w:sz w:val="28"/>
        </w:rPr>
        <w:t>1</w:t>
      </w:r>
      <w:r w:rsidR="0057499A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64F22">
        <w:rPr>
          <w:sz w:val="28"/>
        </w:rPr>
        <w:t>1491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873DA" w:rsidRDefault="008873DA" w:rsidP="008873DA">
      <w:pPr>
        <w:jc w:val="center"/>
        <w:rPr>
          <w:b/>
          <w:color w:val="000000"/>
          <w:sz w:val="28"/>
          <w:szCs w:val="28"/>
        </w:rPr>
      </w:pPr>
      <w:bookmarkStart w:id="2" w:name="_GoBack"/>
      <w:r>
        <w:rPr>
          <w:b/>
          <w:color w:val="000000"/>
          <w:sz w:val="28"/>
          <w:szCs w:val="28"/>
        </w:rPr>
        <w:t>О внесении изменений в постановление</w:t>
      </w:r>
      <w:r w:rsidR="007F5E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b/>
          <w:color w:val="000000"/>
          <w:sz w:val="28"/>
          <w:szCs w:val="28"/>
        </w:rPr>
        <w:t>Белокалитвинского</w:t>
      </w:r>
      <w:proofErr w:type="spellEnd"/>
      <w:r w:rsidR="007F5E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района от 24.02.2021 №</w:t>
      </w:r>
      <w:r w:rsidR="007F5E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251</w:t>
      </w:r>
    </w:p>
    <w:bookmarkEnd w:id="2"/>
    <w:p w:rsidR="008873DA" w:rsidRDefault="008873DA" w:rsidP="008873DA">
      <w:pPr>
        <w:jc w:val="center"/>
        <w:rPr>
          <w:b/>
          <w:color w:val="000000"/>
          <w:sz w:val="28"/>
          <w:szCs w:val="28"/>
        </w:rPr>
      </w:pPr>
    </w:p>
    <w:p w:rsidR="008873DA" w:rsidRDefault="008873DA" w:rsidP="007F5EFC">
      <w:pPr>
        <w:ind w:firstLine="708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 В соответствии с распоряжением Правительства Ростовской области </w:t>
      </w:r>
      <w:r w:rsidR="007F5EF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31.10.2022 №</w:t>
      </w:r>
      <w:r w:rsidR="007F5EFC">
        <w:rPr>
          <w:sz w:val="28"/>
          <w:szCs w:val="28"/>
        </w:rPr>
        <w:t xml:space="preserve"> </w:t>
      </w:r>
      <w:r>
        <w:rPr>
          <w:sz w:val="28"/>
          <w:szCs w:val="28"/>
        </w:rPr>
        <w:t>962 «О реализации распоряжения Правительства Российской Федерации от 23.09.2022 №</w:t>
      </w:r>
      <w:r w:rsidR="007F5EFC">
        <w:rPr>
          <w:sz w:val="28"/>
          <w:szCs w:val="28"/>
        </w:rPr>
        <w:t xml:space="preserve"> </w:t>
      </w:r>
      <w:r>
        <w:rPr>
          <w:sz w:val="28"/>
          <w:szCs w:val="28"/>
        </w:rPr>
        <w:t>2746-р»</w:t>
      </w:r>
      <w:r w:rsidR="007F5EF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7F5EFC">
        <w:rPr>
          <w:b/>
          <w:bCs/>
          <w:spacing w:val="60"/>
          <w:sz w:val="28"/>
          <w:szCs w:val="28"/>
        </w:rPr>
        <w:t>постановляет</w:t>
      </w:r>
      <w:r>
        <w:rPr>
          <w:b/>
          <w:bCs/>
          <w:spacing w:val="20"/>
          <w:sz w:val="28"/>
          <w:szCs w:val="28"/>
        </w:rPr>
        <w:t>:</w:t>
      </w:r>
    </w:p>
    <w:p w:rsidR="008873DA" w:rsidRDefault="008873DA" w:rsidP="007F5EFC">
      <w:pPr>
        <w:ind w:firstLine="708"/>
        <w:jc w:val="both"/>
        <w:rPr>
          <w:bCs/>
          <w:spacing w:val="20"/>
          <w:sz w:val="28"/>
          <w:szCs w:val="28"/>
        </w:rPr>
      </w:pPr>
    </w:p>
    <w:p w:rsidR="008873DA" w:rsidRDefault="008873DA" w:rsidP="007F5EF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24.02.2021 №</w:t>
      </w:r>
      <w:r w:rsidR="007F5EFC">
        <w:rPr>
          <w:sz w:val="28"/>
          <w:szCs w:val="28"/>
        </w:rPr>
        <w:t xml:space="preserve"> </w:t>
      </w:r>
      <w:r>
        <w:rPr>
          <w:sz w:val="28"/>
          <w:szCs w:val="28"/>
        </w:rPr>
        <w:t>251 «</w:t>
      </w:r>
      <w:r>
        <w:rPr>
          <w:sz w:val="28"/>
          <w:szCs w:val="28"/>
          <w:lang w:bidi="ru-RU"/>
        </w:rPr>
        <w:t>Об утверждении Порядка</w:t>
      </w:r>
      <w:r>
        <w:rPr>
          <w:b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определения объема и условий предоставления из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субсидий на иные цели муниципальным бюджетным учреждениям здравоохранения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дополнив пунктом 1.3.28. следующего содержания: </w:t>
      </w:r>
    </w:p>
    <w:p w:rsidR="008873DA" w:rsidRDefault="008873DA" w:rsidP="007F5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«1.3.28. Модернизацию первичного звена здравоохранения за счет средств резервного фонда Правительства Российской Федерации в рамках подпрограммы «Профилактика заболеваний и формирование здорового образа жизни. Развитие первичной медико-санитарной помощи»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здравоохранения».</w:t>
      </w:r>
    </w:p>
    <w:p w:rsidR="008873DA" w:rsidRDefault="008873DA" w:rsidP="007F5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принятия, распространяется на правоотношения, возникшие с 10.11.2022.,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873DA" w:rsidRDefault="008873DA" w:rsidP="007F5EF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по социальным вопросам </w:t>
      </w:r>
      <w:proofErr w:type="spellStart"/>
      <w:r>
        <w:rPr>
          <w:bCs/>
          <w:sz w:val="28"/>
          <w:szCs w:val="28"/>
        </w:rPr>
        <w:t>Керенцеву</w:t>
      </w:r>
      <w:proofErr w:type="spellEnd"/>
      <w:r w:rsidR="007F5EFC" w:rsidRPr="007F5EFC">
        <w:rPr>
          <w:bCs/>
          <w:sz w:val="28"/>
          <w:szCs w:val="28"/>
        </w:rPr>
        <w:t xml:space="preserve"> </w:t>
      </w:r>
      <w:r w:rsidR="007F5EFC">
        <w:rPr>
          <w:bCs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F1" w:rsidRDefault="00A15DF1">
      <w:r>
        <w:separator/>
      </w:r>
    </w:p>
  </w:endnote>
  <w:endnote w:type="continuationSeparator" w:id="0">
    <w:p w:rsidR="00A15DF1" w:rsidRDefault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F5EFC" w:rsidRPr="007F5EF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F5EFC">
      <w:rPr>
        <w:noProof/>
        <w:sz w:val="14"/>
        <w:lang w:val="en-US"/>
      </w:rPr>
      <w:t>C:\Users\eio3\Documents\Постановления\изм_251-ноябрь.docx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64F22" w:rsidRPr="00364F22">
      <w:rPr>
        <w:noProof/>
        <w:sz w:val="14"/>
      </w:rPr>
      <w:t>11/10/2022 5:28:00</w:t>
    </w:r>
    <w:r w:rsidR="00364F2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F5EFC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F5EFC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F5EFC" w:rsidRPr="007F5EF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F5EFC">
      <w:rPr>
        <w:noProof/>
        <w:sz w:val="14"/>
        <w:lang w:val="en-US"/>
      </w:rPr>
      <w:t>C:\Users\eio3\Documents\Постановления\изм_251-ноябрь.docx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64F22" w:rsidRPr="00364F22">
      <w:rPr>
        <w:noProof/>
        <w:sz w:val="14"/>
      </w:rPr>
      <w:t>11/10/2022 5:28:00</w:t>
    </w:r>
    <w:r w:rsidR="00364F2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F1" w:rsidRDefault="00A15DF1">
      <w:r>
        <w:separator/>
      </w:r>
    </w:p>
  </w:footnote>
  <w:footnote w:type="continuationSeparator" w:id="0">
    <w:p w:rsidR="00A15DF1" w:rsidRDefault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EFC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64F22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7F5EFC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873DA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5DF1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2760F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6C29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B5BE-B874-4BC8-A596-7C23334E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2022-11-10T14:27:00Z</cp:lastPrinted>
  <dcterms:created xsi:type="dcterms:W3CDTF">2022-11-10T14:26:00Z</dcterms:created>
  <dcterms:modified xsi:type="dcterms:W3CDTF">2022-12-14T14:50:00Z</dcterms:modified>
</cp:coreProperties>
</file>