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2565" w14:textId="77777777" w:rsidR="007E4A92" w:rsidRDefault="00000000" w:rsidP="007E4A92">
      <w:pPr>
        <w:pStyle w:val="a3"/>
        <w:ind w:firstLine="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pict w14:anchorId="4345F7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Герб_Калитва-скан" style="position:absolute;left:0;text-align:left;margin-left:215.1pt;margin-top:-38.05pt;width:43.2pt;height:56.7pt;z-index:1;visibility:visible;mso-position-horizontal-relative:margin;mso-position-vertical-relative:text">
            <v:imagedata r:id="rId7" o:title="Герб_Калитва-скан"/>
            <w10:wrap anchorx="margin"/>
          </v:shape>
        </w:pict>
      </w:r>
    </w:p>
    <w:p w14:paraId="44DDA34A" w14:textId="07A314FC" w:rsidR="00A700F0" w:rsidRDefault="00A700F0" w:rsidP="007E4A92">
      <w:pPr>
        <w:pStyle w:val="a3"/>
        <w:ind w:firstLine="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РОССИЙСКАЯ ФЕДЕРАЦИЯ</w:t>
      </w:r>
    </w:p>
    <w:p w14:paraId="7DAF8E32" w14:textId="2BC8792E" w:rsidR="007F6EE4" w:rsidRPr="002529A9" w:rsidRDefault="007E4A92" w:rsidP="007E4A92">
      <w:pPr>
        <w:pStyle w:val="a3"/>
        <w:ind w:firstLine="0"/>
        <w:jc w:val="center"/>
        <w:rPr>
          <w:b/>
          <w:noProof/>
          <w:sz w:val="32"/>
          <w:szCs w:val="32"/>
        </w:rPr>
      </w:pPr>
      <w:r w:rsidRPr="002529A9">
        <w:rPr>
          <w:b/>
          <w:noProof/>
          <w:sz w:val="32"/>
          <w:szCs w:val="32"/>
        </w:rPr>
        <w:t>РОСТОВСКАЯ ОБЛАСТЬ</w:t>
      </w:r>
    </w:p>
    <w:p w14:paraId="52EF13C4" w14:textId="77777777" w:rsidR="007E4A92" w:rsidRDefault="007E4A92" w:rsidP="007E4A92">
      <w:pPr>
        <w:pStyle w:val="a3"/>
        <w:ind w:firstLine="0"/>
        <w:jc w:val="center"/>
        <w:rPr>
          <w:b/>
          <w:sz w:val="32"/>
          <w:szCs w:val="32"/>
        </w:rPr>
      </w:pPr>
      <w:r w:rsidRPr="002529A9">
        <w:rPr>
          <w:b/>
          <w:sz w:val="32"/>
          <w:szCs w:val="32"/>
        </w:rPr>
        <w:t>СОБРАН</w:t>
      </w:r>
      <w:r>
        <w:rPr>
          <w:b/>
          <w:sz w:val="32"/>
          <w:szCs w:val="32"/>
        </w:rPr>
        <w:t xml:space="preserve">ИЕ ДЕПУТАТОВ БЕЛОКАЛИТВИНСКОГО </w:t>
      </w:r>
      <w:r w:rsidRPr="002529A9">
        <w:rPr>
          <w:b/>
          <w:sz w:val="32"/>
          <w:szCs w:val="32"/>
        </w:rPr>
        <w:t>РАЙОНА</w:t>
      </w:r>
    </w:p>
    <w:p w14:paraId="38D62CEE" w14:textId="77777777" w:rsidR="007E4A92" w:rsidRPr="002529A9" w:rsidRDefault="007E4A92" w:rsidP="007E4A92">
      <w:pPr>
        <w:pStyle w:val="a3"/>
        <w:ind w:firstLine="0"/>
        <w:jc w:val="center"/>
        <w:rPr>
          <w:b/>
          <w:sz w:val="32"/>
          <w:szCs w:val="32"/>
        </w:rPr>
      </w:pPr>
    </w:p>
    <w:p w14:paraId="0B86816D" w14:textId="77777777" w:rsidR="007E4A92" w:rsidRPr="00216D97" w:rsidRDefault="007E4A92" w:rsidP="007E4A92">
      <w:pPr>
        <w:pStyle w:val="2"/>
        <w:rPr>
          <w:spacing w:val="80"/>
          <w:sz w:val="36"/>
          <w:szCs w:val="36"/>
        </w:rPr>
      </w:pPr>
      <w:r w:rsidRPr="00216D97">
        <w:rPr>
          <w:spacing w:val="80"/>
          <w:sz w:val="36"/>
          <w:szCs w:val="36"/>
        </w:rPr>
        <w:t>РЕ</w:t>
      </w:r>
      <w:r w:rsidR="00216D97" w:rsidRPr="00216D97">
        <w:rPr>
          <w:spacing w:val="80"/>
          <w:sz w:val="36"/>
          <w:szCs w:val="36"/>
        </w:rPr>
        <w:t>ШЕНИ</w:t>
      </w:r>
      <w:r w:rsidRPr="00216D97">
        <w:rPr>
          <w:spacing w:val="80"/>
          <w:sz w:val="36"/>
          <w:szCs w:val="36"/>
        </w:rPr>
        <w:t>Е</w:t>
      </w:r>
    </w:p>
    <w:p w14:paraId="421FF9B4" w14:textId="77777777" w:rsidR="004B1690" w:rsidRPr="002C1B5D" w:rsidRDefault="004B1690" w:rsidP="004B1690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6"/>
        <w:gridCol w:w="3222"/>
        <w:gridCol w:w="3236"/>
      </w:tblGrid>
      <w:tr w:rsidR="004B1690" w:rsidRPr="00535C48" w14:paraId="4E6D33E3" w14:textId="77777777" w:rsidTr="00A81FEE">
        <w:tc>
          <w:tcPr>
            <w:tcW w:w="3284" w:type="dxa"/>
          </w:tcPr>
          <w:p w14:paraId="5FBB56B0" w14:textId="341176A0" w:rsidR="004B1690" w:rsidRPr="00535C48" w:rsidRDefault="00BC447A" w:rsidP="004303A9">
            <w:pPr>
              <w:rPr>
                <w:sz w:val="28"/>
              </w:rPr>
            </w:pPr>
            <w:r>
              <w:rPr>
                <w:sz w:val="28"/>
              </w:rPr>
              <w:t>31 июля</w:t>
            </w:r>
            <w:r w:rsidR="004B1690" w:rsidRPr="00535C48">
              <w:rPr>
                <w:sz w:val="28"/>
              </w:rPr>
              <w:t xml:space="preserve"> 20</w:t>
            </w:r>
            <w:r w:rsidR="00FD25EF">
              <w:rPr>
                <w:sz w:val="28"/>
              </w:rPr>
              <w:t>2</w:t>
            </w:r>
            <w:r w:rsidR="004303A9">
              <w:rPr>
                <w:sz w:val="28"/>
              </w:rPr>
              <w:t>6</w:t>
            </w:r>
            <w:r w:rsidR="004B1690" w:rsidRPr="00535C48">
              <w:rPr>
                <w:sz w:val="28"/>
              </w:rPr>
              <w:t xml:space="preserve"> года</w:t>
            </w:r>
          </w:p>
        </w:tc>
        <w:tc>
          <w:tcPr>
            <w:tcW w:w="3284" w:type="dxa"/>
          </w:tcPr>
          <w:p w14:paraId="30F99826" w14:textId="76EC8039" w:rsidR="004B1690" w:rsidRPr="0065032A" w:rsidRDefault="004B1690" w:rsidP="004B1690">
            <w:pPr>
              <w:jc w:val="center"/>
              <w:rPr>
                <w:sz w:val="28"/>
              </w:rPr>
            </w:pPr>
            <w:r w:rsidRPr="0065032A">
              <w:rPr>
                <w:sz w:val="28"/>
              </w:rPr>
              <w:t xml:space="preserve">№ </w:t>
            </w:r>
            <w:r w:rsidR="0065032A" w:rsidRPr="0065032A">
              <w:rPr>
                <w:sz w:val="28"/>
              </w:rPr>
              <w:t>303</w:t>
            </w:r>
          </w:p>
        </w:tc>
        <w:tc>
          <w:tcPr>
            <w:tcW w:w="3285" w:type="dxa"/>
          </w:tcPr>
          <w:p w14:paraId="724EA718" w14:textId="77777777" w:rsidR="004B1690" w:rsidRPr="00535C48" w:rsidRDefault="004B1690" w:rsidP="00A81FEE">
            <w:pPr>
              <w:jc w:val="right"/>
              <w:rPr>
                <w:sz w:val="28"/>
              </w:rPr>
            </w:pPr>
            <w:r w:rsidRPr="00535C48">
              <w:rPr>
                <w:sz w:val="28"/>
              </w:rPr>
              <w:t>г. Белая Калитва</w:t>
            </w:r>
          </w:p>
        </w:tc>
      </w:tr>
    </w:tbl>
    <w:p w14:paraId="4E6C6228" w14:textId="77777777" w:rsidR="004B1690" w:rsidRDefault="004B1690" w:rsidP="004B1690">
      <w:pPr>
        <w:jc w:val="center"/>
        <w:rPr>
          <w:b/>
          <w:sz w:val="28"/>
          <w:szCs w:val="28"/>
        </w:rPr>
      </w:pPr>
    </w:p>
    <w:p w14:paraId="2EFE7871" w14:textId="46BD423F" w:rsidR="00D43BE2" w:rsidRPr="00496294" w:rsidRDefault="00D43BE2" w:rsidP="00D43BE2">
      <w:pPr>
        <w:jc w:val="center"/>
        <w:rPr>
          <w:b/>
          <w:bCs/>
          <w:sz w:val="28"/>
        </w:rPr>
      </w:pPr>
      <w:r w:rsidRPr="00496294">
        <w:rPr>
          <w:b/>
          <w:bCs/>
          <w:sz w:val="28"/>
        </w:rPr>
        <w:t>О согласовании замены части дотации</w:t>
      </w:r>
    </w:p>
    <w:p w14:paraId="735F4DB5" w14:textId="65A34A32" w:rsidR="007E4A92" w:rsidRPr="00496294" w:rsidRDefault="00D43BE2" w:rsidP="00D43BE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294">
        <w:rPr>
          <w:rFonts w:ascii="Times New Roman" w:hAnsi="Times New Roman" w:cs="Times New Roman"/>
          <w:b/>
          <w:bCs/>
          <w:sz w:val="28"/>
        </w:rPr>
        <w:t>на выравнивание бюджетной обеспеченности дополнительными нормативами отчислений от налога на доходы физических лиц</w:t>
      </w:r>
    </w:p>
    <w:p w14:paraId="2A34FD9C" w14:textId="77777777" w:rsidR="00D43BE2" w:rsidRDefault="00D43BE2" w:rsidP="005A24C3">
      <w:pPr>
        <w:pStyle w:val="20"/>
        <w:spacing w:line="276" w:lineRule="auto"/>
        <w:ind w:firstLine="708"/>
        <w:rPr>
          <w:i/>
          <w:szCs w:val="28"/>
        </w:rPr>
      </w:pPr>
    </w:p>
    <w:p w14:paraId="4DF21007" w14:textId="47D4D820" w:rsidR="00D43BE2" w:rsidRDefault="00D43BE2" w:rsidP="00BC44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138 Бюджетного кодекса Российской Федерации и обращением </w:t>
      </w:r>
      <w:r w:rsidR="00661AF6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минис</w:t>
      </w:r>
      <w:r w:rsidR="00CC0897">
        <w:rPr>
          <w:sz w:val="28"/>
          <w:szCs w:val="28"/>
        </w:rPr>
        <w:t>т</w:t>
      </w:r>
      <w:r w:rsidR="00E83F64">
        <w:rPr>
          <w:sz w:val="28"/>
          <w:szCs w:val="28"/>
        </w:rPr>
        <w:t xml:space="preserve">ра финансов </w:t>
      </w:r>
      <w:r w:rsidR="00661AF6">
        <w:rPr>
          <w:sz w:val="28"/>
          <w:szCs w:val="28"/>
        </w:rPr>
        <w:t>Ростовской области Аношино</w:t>
      </w:r>
      <w:r w:rsidR="00E83F64">
        <w:rPr>
          <w:sz w:val="28"/>
          <w:szCs w:val="28"/>
        </w:rPr>
        <w:t xml:space="preserve">й </w:t>
      </w:r>
      <w:r w:rsidR="00BC447A">
        <w:rPr>
          <w:sz w:val="28"/>
          <w:szCs w:val="28"/>
        </w:rPr>
        <w:t xml:space="preserve">Л.А. </w:t>
      </w:r>
      <w:r w:rsidR="00E83F64">
        <w:rPr>
          <w:sz w:val="28"/>
          <w:szCs w:val="28"/>
        </w:rPr>
        <w:t xml:space="preserve">от </w:t>
      </w:r>
      <w:r w:rsidR="00FC47BA">
        <w:rPr>
          <w:sz w:val="28"/>
          <w:szCs w:val="28"/>
        </w:rPr>
        <w:t>0</w:t>
      </w:r>
      <w:r w:rsidR="004303A9">
        <w:rPr>
          <w:sz w:val="28"/>
          <w:szCs w:val="28"/>
        </w:rPr>
        <w:t>3</w:t>
      </w:r>
      <w:r w:rsidR="00BC447A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202</w:t>
      </w:r>
      <w:r w:rsidR="004303A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 w:rsidRPr="00BE7293">
        <w:rPr>
          <w:sz w:val="28"/>
          <w:szCs w:val="28"/>
        </w:rPr>
        <w:t xml:space="preserve">№ </w:t>
      </w:r>
      <w:r w:rsidR="004303A9">
        <w:rPr>
          <w:sz w:val="28"/>
          <w:szCs w:val="28"/>
        </w:rPr>
        <w:t>45.1-1.1.2/2595</w:t>
      </w:r>
      <w:r w:rsidRPr="00BE7293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Собрание депутатов Белокалитвинского района</w:t>
      </w:r>
    </w:p>
    <w:p w14:paraId="5A5DCBE3" w14:textId="77777777" w:rsidR="007E4A92" w:rsidRPr="002351E7" w:rsidRDefault="007E4A92" w:rsidP="007E4A92">
      <w:pPr>
        <w:pStyle w:val="20"/>
        <w:ind w:firstLine="708"/>
        <w:rPr>
          <w:szCs w:val="28"/>
        </w:rPr>
      </w:pPr>
    </w:p>
    <w:p w14:paraId="5B639A28" w14:textId="77777777" w:rsidR="007E4A92" w:rsidRDefault="007E4A92" w:rsidP="007E4A9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6D97">
        <w:rPr>
          <w:rFonts w:ascii="Times New Roman" w:hAnsi="Times New Roman" w:cs="Times New Roman"/>
          <w:b/>
          <w:bCs/>
          <w:spacing w:val="80"/>
          <w:sz w:val="32"/>
          <w:szCs w:val="32"/>
        </w:rPr>
        <w:t>РЕШИЛО</w:t>
      </w:r>
      <w:r w:rsidRPr="002529A9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47E257D5" w14:textId="77777777" w:rsidR="00BC447A" w:rsidRDefault="00BC447A" w:rsidP="00BC447A">
      <w:pPr>
        <w:ind w:firstLine="709"/>
        <w:jc w:val="both"/>
        <w:rPr>
          <w:sz w:val="28"/>
          <w:szCs w:val="28"/>
        </w:rPr>
      </w:pPr>
    </w:p>
    <w:p w14:paraId="171DD071" w14:textId="47919FA9" w:rsidR="00D43BE2" w:rsidRPr="00C33159" w:rsidRDefault="00FC2704" w:rsidP="00BC44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16D97">
        <w:rPr>
          <w:sz w:val="28"/>
          <w:szCs w:val="28"/>
        </w:rPr>
        <w:t>.</w:t>
      </w:r>
      <w:r w:rsidR="007F6EE4">
        <w:rPr>
          <w:sz w:val="28"/>
          <w:szCs w:val="28"/>
        </w:rPr>
        <w:t xml:space="preserve"> </w:t>
      </w:r>
      <w:r w:rsidR="00D43BE2">
        <w:rPr>
          <w:sz w:val="28"/>
          <w:szCs w:val="28"/>
        </w:rPr>
        <w:t>Согласовать возможность полной или частичной замены дотации</w:t>
      </w:r>
      <w:r w:rsidR="00BC447A">
        <w:rPr>
          <w:sz w:val="28"/>
          <w:szCs w:val="28"/>
        </w:rPr>
        <w:br/>
      </w:r>
      <w:r w:rsidR="00D43BE2">
        <w:rPr>
          <w:sz w:val="28"/>
          <w:szCs w:val="28"/>
        </w:rPr>
        <w:t>на выравнивание бюджетной обеспеченности, выделяемой бюджету Белокалитвинского района на 202</w:t>
      </w:r>
      <w:r w:rsidR="004303A9">
        <w:rPr>
          <w:sz w:val="28"/>
          <w:szCs w:val="28"/>
        </w:rPr>
        <w:t>9</w:t>
      </w:r>
      <w:r w:rsidR="00D43BE2">
        <w:rPr>
          <w:sz w:val="28"/>
          <w:szCs w:val="28"/>
        </w:rPr>
        <w:t xml:space="preserve"> год и рассчитанной в соответствии</w:t>
      </w:r>
      <w:r w:rsidR="00BC447A">
        <w:rPr>
          <w:sz w:val="28"/>
          <w:szCs w:val="28"/>
        </w:rPr>
        <w:br/>
      </w:r>
      <w:r w:rsidR="00D43BE2">
        <w:rPr>
          <w:sz w:val="28"/>
          <w:szCs w:val="28"/>
        </w:rPr>
        <w:t xml:space="preserve">с Областным законом от 26 декабря 2016 года № 834-ЗС «О межбюджетных отношениях органов государственной власти и органов местного самоуправления в Ростовской </w:t>
      </w:r>
      <w:r w:rsidR="00D43BE2" w:rsidRPr="00C33159">
        <w:rPr>
          <w:sz w:val="28"/>
          <w:szCs w:val="28"/>
        </w:rPr>
        <w:t>области», дополнительными нормативами отчислений от налога на доходы физических лиц, за исключением налога</w:t>
      </w:r>
      <w:r w:rsidR="00BC447A">
        <w:rPr>
          <w:sz w:val="28"/>
          <w:szCs w:val="28"/>
        </w:rPr>
        <w:br/>
      </w:r>
      <w:r w:rsidR="00D43BE2" w:rsidRPr="00C33159">
        <w:rPr>
          <w:sz w:val="28"/>
          <w:szCs w:val="28"/>
        </w:rPr>
        <w:t>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патента.</w:t>
      </w:r>
    </w:p>
    <w:p w14:paraId="6DD245B5" w14:textId="77777777" w:rsidR="007E4A92" w:rsidRPr="002351E7" w:rsidRDefault="00FC2704" w:rsidP="00BC447A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4A92" w:rsidRPr="002351E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F955A9">
        <w:rPr>
          <w:rFonts w:ascii="Times New Roman" w:hAnsi="Times New Roman" w:cs="Times New Roman"/>
          <w:sz w:val="28"/>
          <w:szCs w:val="28"/>
        </w:rPr>
        <w:t>со дня его</w:t>
      </w:r>
      <w:r w:rsidR="007E4A9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36C9159C" w14:textId="3BEF4652" w:rsidR="00D43BE2" w:rsidRDefault="00FC2704" w:rsidP="00BC447A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E2">
        <w:rPr>
          <w:rFonts w:ascii="Times New Roman" w:hAnsi="Times New Roman" w:cs="Times New Roman"/>
          <w:sz w:val="28"/>
          <w:szCs w:val="28"/>
        </w:rPr>
        <w:t>3</w:t>
      </w:r>
      <w:r w:rsidR="007E4A92" w:rsidRPr="00D43BE2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</w:t>
      </w:r>
      <w:r w:rsidR="00BC447A">
        <w:rPr>
          <w:rFonts w:ascii="Times New Roman" w:hAnsi="Times New Roman" w:cs="Times New Roman"/>
          <w:sz w:val="28"/>
          <w:szCs w:val="28"/>
        </w:rPr>
        <w:br/>
      </w:r>
      <w:r w:rsidR="007E4A92" w:rsidRPr="00D43BE2">
        <w:rPr>
          <w:rFonts w:ascii="Times New Roman" w:hAnsi="Times New Roman" w:cs="Times New Roman"/>
          <w:sz w:val="28"/>
          <w:szCs w:val="28"/>
        </w:rPr>
        <w:t>на</w:t>
      </w:r>
      <w:r w:rsidR="00D43BE2" w:rsidRPr="00D43BE2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D43BE2" w:rsidRPr="00D43BE2">
        <w:rPr>
          <w:rFonts w:ascii="Times New Roman" w:hAnsi="Times New Roman" w:cs="Times New Roman"/>
          <w:bCs/>
          <w:sz w:val="28"/>
          <w:szCs w:val="28"/>
        </w:rPr>
        <w:t>постоянной комиссии Собрания депутатов Белокалитвинского района по экономической реформе, бюджету, налогам</w:t>
      </w:r>
      <w:r w:rsidR="00BC447A">
        <w:rPr>
          <w:rFonts w:ascii="Times New Roman" w:hAnsi="Times New Roman" w:cs="Times New Roman"/>
          <w:bCs/>
          <w:sz w:val="28"/>
          <w:szCs w:val="28"/>
        </w:rPr>
        <w:br/>
      </w:r>
      <w:r w:rsidR="00D43BE2" w:rsidRPr="00D43BE2">
        <w:rPr>
          <w:rFonts w:ascii="Times New Roman" w:hAnsi="Times New Roman" w:cs="Times New Roman"/>
          <w:bCs/>
          <w:sz w:val="28"/>
          <w:szCs w:val="28"/>
        </w:rPr>
        <w:t xml:space="preserve">и муниципальной собственности </w:t>
      </w:r>
      <w:r w:rsidR="00FD25EF">
        <w:rPr>
          <w:rFonts w:ascii="Times New Roman" w:hAnsi="Times New Roman" w:cs="Times New Roman"/>
          <w:bCs/>
          <w:sz w:val="28"/>
          <w:szCs w:val="28"/>
        </w:rPr>
        <w:t>Войнову</w:t>
      </w:r>
      <w:r w:rsidR="00496294" w:rsidRPr="004962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6294">
        <w:rPr>
          <w:rFonts w:ascii="Times New Roman" w:hAnsi="Times New Roman" w:cs="Times New Roman"/>
          <w:bCs/>
          <w:sz w:val="28"/>
          <w:szCs w:val="28"/>
        </w:rPr>
        <w:t>Н.</w:t>
      </w:r>
      <w:r w:rsidR="00496294" w:rsidRPr="00D43BE2">
        <w:rPr>
          <w:rFonts w:ascii="Times New Roman" w:hAnsi="Times New Roman" w:cs="Times New Roman"/>
          <w:bCs/>
          <w:sz w:val="28"/>
          <w:szCs w:val="28"/>
        </w:rPr>
        <w:t>А.</w:t>
      </w:r>
      <w:r w:rsidR="00D43BE2" w:rsidRPr="00D43BE2">
        <w:rPr>
          <w:rFonts w:ascii="Times New Roman" w:hAnsi="Times New Roman" w:cs="Times New Roman"/>
          <w:bCs/>
          <w:sz w:val="28"/>
          <w:szCs w:val="28"/>
        </w:rPr>
        <w:t xml:space="preserve"> и заместителя главы Администрации Белокалитвинского района по экономическому развитию, инвестиционной политике и местному самоуправлению </w:t>
      </w:r>
      <w:r w:rsidR="00E81292">
        <w:rPr>
          <w:rFonts w:ascii="Times New Roman" w:hAnsi="Times New Roman" w:cs="Times New Roman"/>
          <w:bCs/>
          <w:sz w:val="28"/>
          <w:szCs w:val="28"/>
        </w:rPr>
        <w:t>Севостьянова</w:t>
      </w:r>
      <w:r w:rsidR="00496294" w:rsidRPr="004962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6294">
        <w:rPr>
          <w:rFonts w:ascii="Times New Roman" w:hAnsi="Times New Roman" w:cs="Times New Roman"/>
          <w:bCs/>
          <w:sz w:val="28"/>
          <w:szCs w:val="28"/>
        </w:rPr>
        <w:t>С.А</w:t>
      </w:r>
      <w:r w:rsidR="00D43BE2" w:rsidRPr="00D43BE2">
        <w:rPr>
          <w:rFonts w:ascii="Times New Roman" w:hAnsi="Times New Roman" w:cs="Times New Roman"/>
          <w:bCs/>
          <w:sz w:val="28"/>
          <w:szCs w:val="28"/>
        </w:rPr>
        <w:t>.</w:t>
      </w:r>
    </w:p>
    <w:p w14:paraId="5FD1CA31" w14:textId="77777777" w:rsidR="00BC447A" w:rsidRDefault="00BC447A" w:rsidP="00BC447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7C93FE" w14:textId="77777777" w:rsidR="00BC447A" w:rsidRDefault="00BC447A" w:rsidP="00BC447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C51F2E" w14:textId="77777777" w:rsidR="00BC447A" w:rsidRPr="00BC447A" w:rsidRDefault="00BC447A" w:rsidP="00BC447A">
      <w:pPr>
        <w:shd w:val="clear" w:color="auto" w:fill="FFFFFF"/>
        <w:rPr>
          <w:sz w:val="28"/>
          <w:szCs w:val="28"/>
        </w:rPr>
      </w:pPr>
      <w:r w:rsidRPr="00BC447A">
        <w:rPr>
          <w:sz w:val="28"/>
          <w:szCs w:val="28"/>
        </w:rPr>
        <w:t>Председатель</w:t>
      </w:r>
    </w:p>
    <w:p w14:paraId="124A1BDA" w14:textId="77777777" w:rsidR="00BC447A" w:rsidRPr="00BC447A" w:rsidRDefault="00BC447A" w:rsidP="00BC447A">
      <w:pPr>
        <w:shd w:val="clear" w:color="auto" w:fill="FFFFFF"/>
        <w:rPr>
          <w:sz w:val="28"/>
          <w:szCs w:val="28"/>
        </w:rPr>
      </w:pPr>
      <w:r w:rsidRPr="00BC447A">
        <w:rPr>
          <w:sz w:val="28"/>
          <w:szCs w:val="28"/>
        </w:rPr>
        <w:t xml:space="preserve">Собрания депутатов – </w:t>
      </w:r>
    </w:p>
    <w:p w14:paraId="480A64AD" w14:textId="7DBE8E77" w:rsidR="00BC447A" w:rsidRDefault="00BC447A" w:rsidP="00BC447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447A">
        <w:rPr>
          <w:rFonts w:ascii="Times New Roman" w:hAnsi="Times New Roman" w:cs="Times New Roman"/>
          <w:sz w:val="28"/>
          <w:szCs w:val="28"/>
        </w:rPr>
        <w:t xml:space="preserve">глава Белокалитвинского района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BC447A">
        <w:rPr>
          <w:rFonts w:ascii="Times New Roman" w:hAnsi="Times New Roman" w:cs="Times New Roman"/>
          <w:sz w:val="28"/>
          <w:szCs w:val="28"/>
        </w:rPr>
        <w:t xml:space="preserve"> С.В. Харченко</w:t>
      </w:r>
    </w:p>
    <w:p w14:paraId="3DFAF0F4" w14:textId="539F71BA" w:rsidR="00BC447A" w:rsidRPr="00BC447A" w:rsidRDefault="00BC447A" w:rsidP="00BC447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июля 2026 года</w:t>
      </w:r>
    </w:p>
    <w:sectPr w:rsidR="00BC447A" w:rsidRPr="00BC447A" w:rsidSect="00A700F0">
      <w:headerReference w:type="default" r:id="rId8"/>
      <w:pgSz w:w="11906" w:h="16838"/>
      <w:pgMar w:top="1134" w:right="73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29801" w14:textId="77777777" w:rsidR="00F10902" w:rsidRDefault="00F10902" w:rsidP="00216D97">
      <w:r>
        <w:separator/>
      </w:r>
    </w:p>
  </w:endnote>
  <w:endnote w:type="continuationSeparator" w:id="0">
    <w:p w14:paraId="4EC0CF86" w14:textId="77777777" w:rsidR="00F10902" w:rsidRDefault="00F10902" w:rsidP="0021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4601A" w14:textId="77777777" w:rsidR="00F10902" w:rsidRDefault="00F10902" w:rsidP="00216D97">
      <w:r>
        <w:separator/>
      </w:r>
    </w:p>
  </w:footnote>
  <w:footnote w:type="continuationSeparator" w:id="0">
    <w:p w14:paraId="1F62F748" w14:textId="77777777" w:rsidR="00F10902" w:rsidRDefault="00F10902" w:rsidP="0021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90CC4" w14:textId="77777777" w:rsidR="004D5E46" w:rsidRDefault="004D5E46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03A9">
      <w:rPr>
        <w:noProof/>
      </w:rPr>
      <w:t>2</w:t>
    </w:r>
    <w:r>
      <w:fldChar w:fldCharType="end"/>
    </w:r>
  </w:p>
  <w:p w14:paraId="4FBB77F8" w14:textId="77777777" w:rsidR="004D5E46" w:rsidRDefault="004D5E4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A5A"/>
    <w:multiLevelType w:val="multilevel"/>
    <w:tmpl w:val="7FE63ED0"/>
    <w:lvl w:ilvl="0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34198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4A92"/>
    <w:rsid w:val="000057F1"/>
    <w:rsid w:val="00015178"/>
    <w:rsid w:val="000254F5"/>
    <w:rsid w:val="00054AA8"/>
    <w:rsid w:val="00056AB5"/>
    <w:rsid w:val="00061825"/>
    <w:rsid w:val="00097E83"/>
    <w:rsid w:val="000A237C"/>
    <w:rsid w:val="000E349B"/>
    <w:rsid w:val="000E5E94"/>
    <w:rsid w:val="00112165"/>
    <w:rsid w:val="001307FC"/>
    <w:rsid w:val="00144F75"/>
    <w:rsid w:val="0016579E"/>
    <w:rsid w:val="00191D50"/>
    <w:rsid w:val="0019585B"/>
    <w:rsid w:val="00197A64"/>
    <w:rsid w:val="001B2A34"/>
    <w:rsid w:val="00207928"/>
    <w:rsid w:val="00207FCA"/>
    <w:rsid w:val="00216D97"/>
    <w:rsid w:val="00284538"/>
    <w:rsid w:val="002A4D9A"/>
    <w:rsid w:val="002D40DA"/>
    <w:rsid w:val="00316C76"/>
    <w:rsid w:val="0032732A"/>
    <w:rsid w:val="00363B8B"/>
    <w:rsid w:val="003D7AA8"/>
    <w:rsid w:val="003E2080"/>
    <w:rsid w:val="003F763D"/>
    <w:rsid w:val="004303A9"/>
    <w:rsid w:val="004341F6"/>
    <w:rsid w:val="00452C60"/>
    <w:rsid w:val="004545BD"/>
    <w:rsid w:val="00480AF3"/>
    <w:rsid w:val="00484024"/>
    <w:rsid w:val="00496294"/>
    <w:rsid w:val="004B1690"/>
    <w:rsid w:val="004D5E46"/>
    <w:rsid w:val="004D7A70"/>
    <w:rsid w:val="004F640F"/>
    <w:rsid w:val="005170C2"/>
    <w:rsid w:val="005A24C3"/>
    <w:rsid w:val="005C6EE3"/>
    <w:rsid w:val="005D6349"/>
    <w:rsid w:val="006325F6"/>
    <w:rsid w:val="006439BF"/>
    <w:rsid w:val="0064571A"/>
    <w:rsid w:val="0065032A"/>
    <w:rsid w:val="00661AF6"/>
    <w:rsid w:val="006725E3"/>
    <w:rsid w:val="00680A63"/>
    <w:rsid w:val="00683EAF"/>
    <w:rsid w:val="007123C9"/>
    <w:rsid w:val="00716B4A"/>
    <w:rsid w:val="00741648"/>
    <w:rsid w:val="00754244"/>
    <w:rsid w:val="0077626D"/>
    <w:rsid w:val="00777AA1"/>
    <w:rsid w:val="007C04CC"/>
    <w:rsid w:val="007D22E5"/>
    <w:rsid w:val="007D27E7"/>
    <w:rsid w:val="007E4A92"/>
    <w:rsid w:val="007F6EE4"/>
    <w:rsid w:val="008202A9"/>
    <w:rsid w:val="00826E54"/>
    <w:rsid w:val="00873828"/>
    <w:rsid w:val="008776B8"/>
    <w:rsid w:val="008E6372"/>
    <w:rsid w:val="008F2FF7"/>
    <w:rsid w:val="008F7B55"/>
    <w:rsid w:val="00925A2A"/>
    <w:rsid w:val="00954787"/>
    <w:rsid w:val="0098696B"/>
    <w:rsid w:val="009E440D"/>
    <w:rsid w:val="009F4A82"/>
    <w:rsid w:val="00A20C6C"/>
    <w:rsid w:val="00A33971"/>
    <w:rsid w:val="00A415AC"/>
    <w:rsid w:val="00A700F0"/>
    <w:rsid w:val="00A7595B"/>
    <w:rsid w:val="00A81FEE"/>
    <w:rsid w:val="00AD03AE"/>
    <w:rsid w:val="00AD7DD0"/>
    <w:rsid w:val="00B12058"/>
    <w:rsid w:val="00B717D5"/>
    <w:rsid w:val="00B73EA4"/>
    <w:rsid w:val="00B74DF8"/>
    <w:rsid w:val="00BA1C68"/>
    <w:rsid w:val="00BA423C"/>
    <w:rsid w:val="00BC447A"/>
    <w:rsid w:val="00C33159"/>
    <w:rsid w:val="00C37C84"/>
    <w:rsid w:val="00C5381C"/>
    <w:rsid w:val="00C83D05"/>
    <w:rsid w:val="00C90481"/>
    <w:rsid w:val="00CA43B7"/>
    <w:rsid w:val="00CA73FC"/>
    <w:rsid w:val="00CC0897"/>
    <w:rsid w:val="00CC2567"/>
    <w:rsid w:val="00CD14FD"/>
    <w:rsid w:val="00CD3795"/>
    <w:rsid w:val="00D0355E"/>
    <w:rsid w:val="00D11D08"/>
    <w:rsid w:val="00D24158"/>
    <w:rsid w:val="00D26A3D"/>
    <w:rsid w:val="00D41408"/>
    <w:rsid w:val="00D43BE2"/>
    <w:rsid w:val="00D70E61"/>
    <w:rsid w:val="00D84AE5"/>
    <w:rsid w:val="00D94BDA"/>
    <w:rsid w:val="00D97AAE"/>
    <w:rsid w:val="00DE4B14"/>
    <w:rsid w:val="00DE5E60"/>
    <w:rsid w:val="00E029DB"/>
    <w:rsid w:val="00E148D2"/>
    <w:rsid w:val="00E317C8"/>
    <w:rsid w:val="00E43D42"/>
    <w:rsid w:val="00E73A1A"/>
    <w:rsid w:val="00E73E7D"/>
    <w:rsid w:val="00E74DCA"/>
    <w:rsid w:val="00E81292"/>
    <w:rsid w:val="00E8299E"/>
    <w:rsid w:val="00E83F64"/>
    <w:rsid w:val="00E9010B"/>
    <w:rsid w:val="00EB2019"/>
    <w:rsid w:val="00ED7F6C"/>
    <w:rsid w:val="00EE4C4A"/>
    <w:rsid w:val="00F02449"/>
    <w:rsid w:val="00F10902"/>
    <w:rsid w:val="00F32EA4"/>
    <w:rsid w:val="00F5216E"/>
    <w:rsid w:val="00F521B6"/>
    <w:rsid w:val="00F761CF"/>
    <w:rsid w:val="00F830B1"/>
    <w:rsid w:val="00F955A9"/>
    <w:rsid w:val="00FC2704"/>
    <w:rsid w:val="00FC47BA"/>
    <w:rsid w:val="00FC6492"/>
    <w:rsid w:val="00FD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489FE82"/>
  <w15:chartTrackingRefBased/>
  <w15:docId w15:val="{5B096C31-1597-40A9-9B15-F25C3314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4A92"/>
    <w:rPr>
      <w:sz w:val="24"/>
      <w:szCs w:val="24"/>
    </w:rPr>
  </w:style>
  <w:style w:type="paragraph" w:styleId="2">
    <w:name w:val="heading 2"/>
    <w:basedOn w:val="a"/>
    <w:next w:val="a"/>
    <w:qFormat/>
    <w:rsid w:val="007E4A92"/>
    <w:pPr>
      <w:keepNext/>
      <w:jc w:val="center"/>
      <w:outlineLvl w:val="1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B73EA4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 Indent"/>
    <w:basedOn w:val="a"/>
    <w:rsid w:val="007E4A92"/>
    <w:pPr>
      <w:ind w:firstLine="709"/>
      <w:jc w:val="both"/>
    </w:pPr>
    <w:rPr>
      <w:sz w:val="28"/>
      <w:szCs w:val="20"/>
    </w:rPr>
  </w:style>
  <w:style w:type="paragraph" w:styleId="20">
    <w:name w:val="Body Text 2"/>
    <w:basedOn w:val="a"/>
    <w:link w:val="21"/>
    <w:rsid w:val="007E4A92"/>
    <w:pPr>
      <w:jc w:val="both"/>
    </w:pPr>
    <w:rPr>
      <w:sz w:val="28"/>
      <w:szCs w:val="20"/>
    </w:rPr>
  </w:style>
  <w:style w:type="character" w:customStyle="1" w:styleId="21">
    <w:name w:val="Основной текст 2 Знак"/>
    <w:link w:val="20"/>
    <w:rsid w:val="007E4A92"/>
    <w:rPr>
      <w:sz w:val="28"/>
      <w:lang w:val="ru-RU" w:eastAsia="ru-RU" w:bidi="ar-SA"/>
    </w:rPr>
  </w:style>
  <w:style w:type="paragraph" w:styleId="a4">
    <w:name w:val="Body Text"/>
    <w:basedOn w:val="a"/>
    <w:link w:val="a5"/>
    <w:rsid w:val="00CA73FC"/>
    <w:pPr>
      <w:spacing w:after="120"/>
    </w:pPr>
  </w:style>
  <w:style w:type="character" w:customStyle="1" w:styleId="a5">
    <w:name w:val="Основной текст Знак"/>
    <w:link w:val="a4"/>
    <w:rsid w:val="00CA73FC"/>
    <w:rPr>
      <w:sz w:val="24"/>
      <w:szCs w:val="24"/>
    </w:rPr>
  </w:style>
  <w:style w:type="table" w:styleId="a6">
    <w:name w:val="Table Grid"/>
    <w:basedOn w:val="a1"/>
    <w:rsid w:val="00CD1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901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901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16D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styleId="a9">
    <w:name w:val="header"/>
    <w:basedOn w:val="a"/>
    <w:link w:val="aa"/>
    <w:uiPriority w:val="99"/>
    <w:rsid w:val="00216D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16D97"/>
    <w:rPr>
      <w:sz w:val="24"/>
      <w:szCs w:val="24"/>
    </w:rPr>
  </w:style>
  <w:style w:type="paragraph" w:styleId="ab">
    <w:name w:val="footer"/>
    <w:basedOn w:val="a"/>
    <w:link w:val="ac"/>
    <w:rsid w:val="00216D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16D97"/>
    <w:rPr>
      <w:sz w:val="24"/>
      <w:szCs w:val="24"/>
    </w:rPr>
  </w:style>
  <w:style w:type="character" w:customStyle="1" w:styleId="70">
    <w:name w:val="Заголовок 7 Знак"/>
    <w:link w:val="7"/>
    <w:semiHidden/>
    <w:rsid w:val="00B73EA4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Юридическая служба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kandiba</dc:creator>
  <cp:keywords/>
  <cp:lastModifiedBy>Собрание Собрание</cp:lastModifiedBy>
  <cp:revision>5</cp:revision>
  <cp:lastPrinted>2026-07-08T14:08:00Z</cp:lastPrinted>
  <dcterms:created xsi:type="dcterms:W3CDTF">2026-07-28T09:40:00Z</dcterms:created>
  <dcterms:modified xsi:type="dcterms:W3CDTF">2026-07-31T09:20:00Z</dcterms:modified>
</cp:coreProperties>
</file>