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6314BD">
        <w:rPr>
          <w:sz w:val="28"/>
        </w:rPr>
        <w:t>02.08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6314BD">
        <w:rPr>
          <w:sz w:val="28"/>
        </w:rPr>
        <w:t>1161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BA5E75" w:rsidRPr="004B12F3" w:rsidRDefault="00BA5E75" w:rsidP="00BA5E75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BA5E75" w:rsidRPr="00166D49" w:rsidRDefault="00BA5E75" w:rsidP="00BA5E75">
      <w:pPr>
        <w:ind w:left="142" w:firstLine="567"/>
        <w:jc w:val="both"/>
        <w:rPr>
          <w:sz w:val="28"/>
          <w:szCs w:val="28"/>
        </w:rPr>
      </w:pPr>
    </w:p>
    <w:p w:rsidR="00BA5E75" w:rsidRDefault="00BA5E75" w:rsidP="00BA5E75">
      <w:pPr>
        <w:pStyle w:val="western"/>
        <w:spacing w:before="0" w:after="0"/>
        <w:ind w:firstLine="709"/>
        <w:jc w:val="both"/>
        <w:rPr>
          <w:b/>
          <w:spacing w:val="60"/>
        </w:rPr>
      </w:pPr>
      <w:r w:rsidRPr="00166D49">
        <w:t xml:space="preserve">На основании ходатайства </w:t>
      </w:r>
      <w:r>
        <w:t>Публичного акционерного о</w:t>
      </w:r>
      <w:r w:rsidRPr="00166D49">
        <w:t>бществ</w:t>
      </w:r>
      <w:r>
        <w:t xml:space="preserve">а </w:t>
      </w:r>
      <w:r w:rsidRPr="00166D49">
        <w:t>«</w:t>
      </w:r>
      <w:proofErr w:type="spellStart"/>
      <w:r>
        <w:t>Россети</w:t>
      </w:r>
      <w:proofErr w:type="spellEnd"/>
      <w:r>
        <w:t xml:space="preserve"> </w:t>
      </w:r>
      <w:r w:rsidRPr="00C10970">
        <w:t xml:space="preserve">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C10970">
        <w:rPr>
          <w:bCs/>
        </w:rPr>
        <w:t>BЛ 10КВ №</w:t>
      </w:r>
      <w:r w:rsidR="00BA4DD2">
        <w:rPr>
          <w:bCs/>
        </w:rPr>
        <w:t xml:space="preserve"> </w:t>
      </w:r>
      <w:r w:rsidRPr="00C10970">
        <w:rPr>
          <w:bCs/>
        </w:rPr>
        <w:t>4 ПС КРАСНОДОНЕЦКАЯ</w:t>
      </w:r>
      <w:r w:rsidRPr="00C10970">
        <w:t xml:space="preserve">, руководствуясь статьей 23 и главой </w:t>
      </w:r>
      <w:r w:rsidRPr="00C10970">
        <w:rPr>
          <w:lang w:val="en-US"/>
        </w:rPr>
        <w:t>V</w:t>
      </w:r>
      <w:r w:rsidRPr="00C10970">
        <w:rPr>
          <w:vertAlign w:val="superscript"/>
        </w:rPr>
        <w:t>7</w:t>
      </w:r>
      <w:r w:rsidRPr="00C10970">
        <w:t xml:space="preserve"> Земельного кодекса Российской Федерации, п</w:t>
      </w:r>
      <w:r w:rsidRPr="00C10970">
        <w:rPr>
          <w:color w:val="020B22"/>
          <w:shd w:val="clear" w:color="auto" w:fill="FFFFFF"/>
        </w:rPr>
        <w:t>остановлением Правительства Российской Федерации 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 «О некоторых вопросах установления охранных зон объектов электросетевого хозяйства», Администраци</w:t>
      </w:r>
      <w:r w:rsidRPr="00C10970">
        <w:t xml:space="preserve">я </w:t>
      </w:r>
      <w:proofErr w:type="spellStart"/>
      <w:r w:rsidRPr="00C10970">
        <w:t>Белокалитвинского</w:t>
      </w:r>
      <w:proofErr w:type="spellEnd"/>
      <w:r w:rsidRPr="00C10970">
        <w:t xml:space="preserve"> района </w:t>
      </w:r>
      <w:r w:rsidRPr="00C10970">
        <w:rPr>
          <w:b/>
          <w:spacing w:val="60"/>
        </w:rPr>
        <w:t>постановляет:</w:t>
      </w:r>
    </w:p>
    <w:p w:rsidR="00BA4DD2" w:rsidRPr="00C10970" w:rsidRDefault="00BA4DD2" w:rsidP="00BA5E75">
      <w:pPr>
        <w:pStyle w:val="western"/>
        <w:spacing w:before="0" w:after="0"/>
        <w:ind w:firstLine="709"/>
        <w:jc w:val="both"/>
        <w:rPr>
          <w:b/>
        </w:rPr>
      </w:pPr>
    </w:p>
    <w:p w:rsidR="00BA5E75" w:rsidRPr="00C10970" w:rsidRDefault="00BA5E75" w:rsidP="00BA5E75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BA5E75" w:rsidRPr="001665F7" w:rsidRDefault="00BA5E75" w:rsidP="00BA5E75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C10970">
        <w:rPr>
          <w:sz w:val="28"/>
          <w:szCs w:val="28"/>
        </w:rPr>
        <w:t xml:space="preserve">1. Установить публичный сервитут </w:t>
      </w:r>
      <w:r w:rsidRPr="00C10970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C10970">
        <w:rPr>
          <w:sz w:val="28"/>
          <w:szCs w:val="28"/>
        </w:rPr>
        <w:t xml:space="preserve">в целях эксплуатации объекта энергетики </w:t>
      </w:r>
      <w:r w:rsidRPr="00C10970">
        <w:rPr>
          <w:bCs/>
          <w:sz w:val="28"/>
          <w:szCs w:val="28"/>
        </w:rPr>
        <w:t>BЛ 10КВ №</w:t>
      </w:r>
      <w:r w:rsidR="006314BD">
        <w:rPr>
          <w:bCs/>
          <w:sz w:val="28"/>
          <w:szCs w:val="28"/>
        </w:rPr>
        <w:t xml:space="preserve"> </w:t>
      </w:r>
      <w:r w:rsidRPr="00C10970">
        <w:rPr>
          <w:bCs/>
          <w:sz w:val="28"/>
          <w:szCs w:val="28"/>
        </w:rPr>
        <w:t>4 ПС КРАСНОДОНЕЦКАЯ</w:t>
      </w:r>
      <w:r w:rsidRPr="00C10970">
        <w:rPr>
          <w:sz w:val="28"/>
          <w:szCs w:val="28"/>
        </w:rPr>
        <w:t xml:space="preserve">, общей площадью </w:t>
      </w:r>
      <w:r w:rsidRPr="00C10970">
        <w:rPr>
          <w:bCs/>
          <w:sz w:val="28"/>
          <w:szCs w:val="28"/>
        </w:rPr>
        <w:t>425310</w:t>
      </w:r>
      <w:r w:rsidRPr="00C10970">
        <w:rPr>
          <w:sz w:val="28"/>
          <w:szCs w:val="28"/>
        </w:rPr>
        <w:t xml:space="preserve"> </w:t>
      </w:r>
      <w:proofErr w:type="spellStart"/>
      <w:proofErr w:type="gramStart"/>
      <w:r w:rsidRPr="00C10970">
        <w:rPr>
          <w:sz w:val="28"/>
          <w:szCs w:val="28"/>
        </w:rPr>
        <w:t>кв.м</w:t>
      </w:r>
      <w:proofErr w:type="spellEnd"/>
      <w:proofErr w:type="gramEnd"/>
      <w:r w:rsidRPr="00C10970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C10970">
        <w:rPr>
          <w:sz w:val="28"/>
          <w:szCs w:val="28"/>
        </w:rPr>
        <w:t>Белокалитвинский</w:t>
      </w:r>
      <w:proofErr w:type="spellEnd"/>
      <w:r w:rsidRPr="001665F7">
        <w:rPr>
          <w:sz w:val="28"/>
          <w:szCs w:val="28"/>
        </w:rPr>
        <w:t xml:space="preserve"> район</w:t>
      </w:r>
      <w:r w:rsidRPr="001665F7">
        <w:rPr>
          <w:color w:val="020B22"/>
          <w:sz w:val="28"/>
          <w:szCs w:val="28"/>
        </w:rPr>
        <w:t xml:space="preserve"> (далее – публичный сервитут).</w:t>
      </w:r>
    </w:p>
    <w:p w:rsidR="00BA5E75" w:rsidRPr="001665F7" w:rsidRDefault="00BA5E75" w:rsidP="00BA5E75">
      <w:pPr>
        <w:pStyle w:val="ae"/>
        <w:ind w:left="0" w:firstLine="708"/>
        <w:jc w:val="both"/>
        <w:rPr>
          <w:color w:val="020B22"/>
          <w:sz w:val="28"/>
          <w:szCs w:val="28"/>
        </w:rPr>
      </w:pPr>
      <w:r w:rsidRPr="001665F7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BA5E75" w:rsidRPr="001665F7" w:rsidRDefault="00BA5E75" w:rsidP="00BA5E7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665F7">
        <w:rPr>
          <w:rFonts w:eastAsia="Calibri"/>
          <w:sz w:val="28"/>
          <w:szCs w:val="28"/>
          <w:lang w:eastAsia="en-US"/>
        </w:rPr>
        <w:t>3. Определить обладателем публичного сервитута</w:t>
      </w:r>
      <w:r w:rsidRPr="001665F7">
        <w:rPr>
          <w:sz w:val="28"/>
          <w:szCs w:val="28"/>
        </w:rPr>
        <w:t xml:space="preserve"> Публичное акционерное общество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(ИНН 6164266561).</w:t>
      </w:r>
    </w:p>
    <w:p w:rsidR="00BA5E75" w:rsidRPr="001665F7" w:rsidRDefault="00BA5E75" w:rsidP="00BA5E75">
      <w:pPr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4. </w:t>
      </w:r>
      <w:r w:rsidRPr="001665F7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BA4DD2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BA5E75" w:rsidRPr="00937E5F" w:rsidRDefault="00BA5E75" w:rsidP="00BA5E75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5. Определить, что график проведения работ при осуществлении деятельности, для обеспечения которой установлен публичный сервитут </w:t>
      </w:r>
      <w:r w:rsidRPr="001665F7">
        <w:rPr>
          <w:sz w:val="28"/>
          <w:szCs w:val="28"/>
        </w:rPr>
        <w:lastRenderedPageBreak/>
        <w:t>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6314BD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BA5E75" w:rsidRPr="00937E5F" w:rsidRDefault="00BA5E75" w:rsidP="00BA5E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644964">
        <w:rPr>
          <w:sz w:val="28"/>
          <w:szCs w:val="28"/>
          <w:shd w:val="clear" w:color="auto" w:fill="FFFFFF"/>
        </w:rPr>
        <w:t xml:space="preserve"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</w:t>
      </w:r>
      <w:r w:rsidR="006314BD" w:rsidRPr="00644964">
        <w:rPr>
          <w:sz w:val="28"/>
          <w:szCs w:val="28"/>
          <w:shd w:val="clear" w:color="auto" w:fill="FFFFFF"/>
        </w:rPr>
        <w:t>устанавливается, в</w:t>
      </w:r>
      <w:r w:rsidRPr="00644964">
        <w:rPr>
          <w:sz w:val="28"/>
          <w:szCs w:val="28"/>
          <w:shd w:val="clear" w:color="auto" w:fill="FFFFFF"/>
        </w:rPr>
        <w:t xml:space="preserve"> том числе в случае установления публичного сервитута в отношении земельных участков, находящихся в частной собственности.</w:t>
      </w:r>
    </w:p>
    <w:p w:rsidR="00BA5E75" w:rsidRPr="00937E5F" w:rsidRDefault="00BA5E75" w:rsidP="00BA5E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BA5E75" w:rsidRPr="00937E5F" w:rsidRDefault="00BA5E75" w:rsidP="00BA5E75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6314BD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6314BD">
        <w:rPr>
          <w:rStyle w:val="af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6314BD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</w:t>
      </w:r>
      <w:r>
        <w:rPr>
          <w:rStyle w:val="af"/>
          <w:color w:val="000000"/>
          <w:sz w:val="28"/>
          <w:szCs w:val="28"/>
          <w:shd w:val="clear" w:color="auto" w:fill="FFFFFF"/>
        </w:rPr>
        <w:t xml:space="preserve">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BA5E75" w:rsidRPr="00937E5F" w:rsidRDefault="00BA5E75" w:rsidP="00BA5E75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proofErr w:type="gramStart"/>
      <w:r w:rsidRPr="00937E5F">
        <w:rPr>
          <w:sz w:val="28"/>
          <w:szCs w:val="28"/>
        </w:rPr>
        <w:t>о правах</w:t>
      </w:r>
      <w:proofErr w:type="gramEnd"/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BA5E75" w:rsidRPr="00937E5F" w:rsidRDefault="00BA5E75" w:rsidP="00BA5E75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BA5E75" w:rsidRPr="00937E5F" w:rsidRDefault="00BA5E75" w:rsidP="00BA5E75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BA5E75" w:rsidRPr="00937E5F" w:rsidRDefault="00BA5E75" w:rsidP="00BA5E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BA5E75" w:rsidRDefault="00BA5E75" w:rsidP="00BA5E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 Настоящее постановление вступает в силу со дня его подписания.</w:t>
      </w:r>
    </w:p>
    <w:p w:rsidR="00BA5E75" w:rsidRDefault="00BA5E75" w:rsidP="00BA5E75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5E75" w:rsidRDefault="00BA5E75" w:rsidP="00BA5E75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В.Г.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>.</w:t>
      </w:r>
    </w:p>
    <w:p w:rsidR="005A2D86" w:rsidRPr="005A2D86" w:rsidRDefault="005A2D86" w:rsidP="005A2D86">
      <w:pPr>
        <w:jc w:val="both"/>
        <w:rPr>
          <w:sz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BA4DD2" w:rsidRDefault="00872883" w:rsidP="00872883">
      <w:pPr>
        <w:rPr>
          <w:color w:val="FFFFFF" w:themeColor="background1"/>
          <w:sz w:val="28"/>
        </w:rPr>
      </w:pPr>
      <w:r w:rsidRPr="00BA4DD2">
        <w:rPr>
          <w:color w:val="FFFFFF" w:themeColor="background1"/>
          <w:sz w:val="28"/>
        </w:rPr>
        <w:t>Верно:</w:t>
      </w:r>
    </w:p>
    <w:p w:rsidR="003A39C2" w:rsidRPr="00BA4DD2" w:rsidRDefault="00DA2597" w:rsidP="00835273">
      <w:pPr>
        <w:rPr>
          <w:color w:val="FFFFFF" w:themeColor="background1"/>
          <w:sz w:val="28"/>
        </w:rPr>
      </w:pPr>
      <w:proofErr w:type="gramStart"/>
      <w:r w:rsidRPr="00BA4DD2">
        <w:rPr>
          <w:color w:val="FFFFFF" w:themeColor="background1"/>
          <w:sz w:val="28"/>
        </w:rPr>
        <w:t>У</w:t>
      </w:r>
      <w:r w:rsidR="00715C8D" w:rsidRPr="00BA4DD2">
        <w:rPr>
          <w:color w:val="FFFFFF" w:themeColor="background1"/>
          <w:sz w:val="28"/>
        </w:rPr>
        <w:t>правляющ</w:t>
      </w:r>
      <w:r w:rsidRPr="00BA4DD2">
        <w:rPr>
          <w:color w:val="FFFFFF" w:themeColor="background1"/>
          <w:sz w:val="28"/>
        </w:rPr>
        <w:t>ий</w:t>
      </w:r>
      <w:r w:rsidR="00715C8D" w:rsidRPr="00BA4DD2">
        <w:rPr>
          <w:color w:val="FFFFFF" w:themeColor="background1"/>
          <w:sz w:val="28"/>
        </w:rPr>
        <w:t xml:space="preserve"> </w:t>
      </w:r>
      <w:r w:rsidR="00F4755E" w:rsidRPr="00BA4DD2">
        <w:rPr>
          <w:color w:val="FFFFFF" w:themeColor="background1"/>
          <w:sz w:val="28"/>
        </w:rPr>
        <w:t xml:space="preserve"> делами</w:t>
      </w:r>
      <w:proofErr w:type="gramEnd"/>
      <w:r w:rsidR="00F4755E" w:rsidRPr="00BA4DD2">
        <w:rPr>
          <w:color w:val="FFFFFF" w:themeColor="background1"/>
          <w:sz w:val="28"/>
        </w:rPr>
        <w:tab/>
      </w:r>
      <w:r w:rsidR="00F4755E" w:rsidRPr="00BA4DD2">
        <w:rPr>
          <w:color w:val="FFFFFF" w:themeColor="background1"/>
          <w:sz w:val="28"/>
        </w:rPr>
        <w:tab/>
      </w:r>
      <w:r w:rsidR="00F4755E" w:rsidRPr="00BA4DD2">
        <w:rPr>
          <w:color w:val="FFFFFF" w:themeColor="background1"/>
          <w:sz w:val="28"/>
        </w:rPr>
        <w:tab/>
      </w:r>
      <w:r w:rsidR="000C6CE8" w:rsidRPr="00BA4DD2">
        <w:rPr>
          <w:color w:val="FFFFFF" w:themeColor="background1"/>
          <w:sz w:val="28"/>
        </w:rPr>
        <w:tab/>
      </w:r>
      <w:r w:rsidR="00F4755E" w:rsidRPr="00BA4DD2">
        <w:rPr>
          <w:color w:val="FFFFFF" w:themeColor="background1"/>
          <w:sz w:val="28"/>
        </w:rPr>
        <w:tab/>
      </w:r>
      <w:r w:rsidR="001D3A0E" w:rsidRPr="00BA4DD2">
        <w:rPr>
          <w:color w:val="FFFFFF" w:themeColor="background1"/>
          <w:sz w:val="28"/>
        </w:rPr>
        <w:tab/>
      </w:r>
      <w:r w:rsidRPr="00BA4DD2">
        <w:rPr>
          <w:color w:val="FFFFFF" w:themeColor="background1"/>
          <w:sz w:val="28"/>
        </w:rPr>
        <w:tab/>
        <w:t>Л.Г. Василенко</w:t>
      </w:r>
    </w:p>
    <w:p w:rsidR="00BA5E75" w:rsidRDefault="00BA5E75" w:rsidP="00835273">
      <w:pPr>
        <w:rPr>
          <w:sz w:val="28"/>
        </w:rPr>
      </w:pPr>
    </w:p>
    <w:p w:rsidR="00BA5E75" w:rsidRDefault="00BA5E75" w:rsidP="00835273">
      <w:pPr>
        <w:rPr>
          <w:sz w:val="28"/>
          <w:szCs w:val="28"/>
        </w:rPr>
        <w:sectPr w:rsidR="00BA5E75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BA5E75" w:rsidRPr="00C45935" w:rsidTr="00C8689D">
        <w:tc>
          <w:tcPr>
            <w:tcW w:w="4557" w:type="dxa"/>
            <w:shd w:val="clear" w:color="auto" w:fill="auto"/>
          </w:tcPr>
          <w:p w:rsidR="00BA5E75" w:rsidRPr="004E3E76" w:rsidRDefault="00BA5E75" w:rsidP="00C8689D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BA5E75" w:rsidRPr="004E3E76" w:rsidRDefault="00BA5E75" w:rsidP="00C8689D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BA5E75" w:rsidRPr="004E3E76" w:rsidRDefault="00BA5E75" w:rsidP="006314BD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6314BD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6314BD">
              <w:rPr>
                <w:bCs/>
                <w:sz w:val="28"/>
                <w:szCs w:val="28"/>
              </w:rPr>
              <w:t>1161</w:t>
            </w:r>
          </w:p>
        </w:tc>
      </w:tr>
    </w:tbl>
    <w:p w:rsidR="00BA5E75" w:rsidRPr="00AF1D6A" w:rsidRDefault="00BA5E75" w:rsidP="00BA5E75">
      <w:pPr>
        <w:jc w:val="center"/>
        <w:rPr>
          <w:sz w:val="16"/>
          <w:szCs w:val="16"/>
        </w:rPr>
      </w:pPr>
    </w:p>
    <w:p w:rsidR="00BA5E75" w:rsidRPr="000A06F1" w:rsidRDefault="00BA5E75" w:rsidP="00BA5E75">
      <w:pPr>
        <w:jc w:val="center"/>
        <w:rPr>
          <w:sz w:val="28"/>
          <w:szCs w:val="28"/>
        </w:rPr>
      </w:pPr>
    </w:p>
    <w:p w:rsidR="00BA5E75" w:rsidRPr="000A06F1" w:rsidRDefault="00BA5E75" w:rsidP="00BA5E75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BA5E75" w:rsidRPr="00010057" w:rsidRDefault="00BA5E75" w:rsidP="00BA5E75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BA5E75" w:rsidRPr="00010057" w:rsidRDefault="00BA5E75" w:rsidP="00BA5E75">
      <w:pPr>
        <w:jc w:val="center"/>
        <w:rPr>
          <w:sz w:val="28"/>
          <w:szCs w:val="28"/>
          <w:lang w:eastAsia="en-US"/>
        </w:rPr>
      </w:pP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61:04:0000000:106 (вх.61:04:0070301:170, 61:04:0600017:232), местоположение: Ростовская обл.,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Краснодонецкое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 сельское поселение, автомобильная дорога 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422">
        <w:rPr>
          <w:rFonts w:ascii="Times New Roman" w:hAnsi="Times New Roman" w:cs="Times New Roman"/>
          <w:sz w:val="28"/>
          <w:szCs w:val="28"/>
        </w:rPr>
        <w:t>Краснодонецкая - 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Насонтов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 - 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422">
        <w:rPr>
          <w:rFonts w:ascii="Times New Roman" w:hAnsi="Times New Roman" w:cs="Times New Roman"/>
          <w:sz w:val="28"/>
          <w:szCs w:val="28"/>
        </w:rPr>
        <w:t>Янов, протяженностью 2,8 км;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61:04:0600016:358 (вх.61:04:0600016:359), местоположение: Ростовская область,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 район, в границах бывшего СХПК "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Краснодонецкий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";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61:04:0600016:387 (вх.61:04:0600016:171), местоположение: Ростовская область,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, из земель бывшего СХПК "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Краснодонецкий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";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61:04:0600017:57 (вх.61:04:0600017:74, 61:04:0600017:78, 61:04:0600017:307, 61:04:0600017:109, 61:04:0600017:101, 61:04:0600017:306, 61:04:0600017:304), местоположение: Ростовская область,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, земли бывшего колхоза "Заря";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>61:04:0070301:169,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1422">
        <w:rPr>
          <w:rFonts w:ascii="Times New Roman" w:hAnsi="Times New Roman" w:cs="Times New Roman"/>
          <w:sz w:val="28"/>
          <w:szCs w:val="28"/>
        </w:rPr>
        <w:t xml:space="preserve">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, х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Насонтов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,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1422">
        <w:rPr>
          <w:rFonts w:ascii="Times New Roman" w:hAnsi="Times New Roman" w:cs="Times New Roman"/>
          <w:sz w:val="28"/>
          <w:szCs w:val="28"/>
        </w:rPr>
        <w:t xml:space="preserve"> Молодёжная, 17;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61:04:0070301:276, местоположение: Ростовская область,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 р-н, х.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Насонтов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, ул. Центральная, 89;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61:04:0070301:277, местоположение: Ростовская область,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 район, х.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Насонтов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, ул. Центральная, 89-а;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>61:04:0600016:444,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1422">
        <w:rPr>
          <w:rFonts w:ascii="Times New Roman" w:hAnsi="Times New Roman" w:cs="Times New Roman"/>
          <w:sz w:val="28"/>
          <w:szCs w:val="28"/>
        </w:rPr>
        <w:t xml:space="preserve">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, территория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Краснодонецкого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 сельского поселения, земли бывшего СХПК "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Краснодонецкий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", контур № 313;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61:04:0600016:845, местоположение: Ростовская область,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61:04:0600016:859, местоположение: Ростовская область,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, из земель бывшего СХПК "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Краснодонецкий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";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>61:04:0600017:246, местоположение: Ростовская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1422">
        <w:rPr>
          <w:rFonts w:ascii="Times New Roman" w:hAnsi="Times New Roman" w:cs="Times New Roman"/>
          <w:sz w:val="28"/>
          <w:szCs w:val="28"/>
        </w:rPr>
        <w:t xml:space="preserve">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, под автомобильной дорогой - подъезд от автомобильной дороги х. Романов - х. Янов протяженностью 7277 м.;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61:04:0600017:250, местоположение: Ростовская обл.,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, 3,5 км на северо-восток от центра х.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Насонтов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61:04:0600017:251, местоположение: Ростовская обл.,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, 9,7 км на северо-восток от центра х.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Насонтов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lastRenderedPageBreak/>
        <w:t xml:space="preserve">61:04:0600017:282, местоположение: Ростовская обл.,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, примерно на расстоянии 550,0 м. по направлению на юго-восток от х.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Насонтов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61:04:0600017:310, местоположение: Ростовская область,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, земли бывшего колхоза "Заря";</w:t>
      </w:r>
    </w:p>
    <w:p w:rsidR="00BA5E75" w:rsidRPr="00721422" w:rsidRDefault="00BA5E75" w:rsidP="00BA5E75">
      <w:pPr>
        <w:pStyle w:val="af0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422">
        <w:rPr>
          <w:rFonts w:ascii="Times New Roman" w:hAnsi="Times New Roman" w:cs="Times New Roman"/>
          <w:sz w:val="28"/>
          <w:szCs w:val="28"/>
        </w:rPr>
        <w:t xml:space="preserve">61:04:0600017:312, местоположение: Ростовская область, р-н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, установлено относительно ориентира, расположенного в границах участка. Почтовый адрес ориентира: Ростовская область,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422">
        <w:rPr>
          <w:rFonts w:ascii="Times New Roman" w:hAnsi="Times New Roman" w:cs="Times New Roman"/>
          <w:sz w:val="28"/>
          <w:szCs w:val="28"/>
        </w:rPr>
        <w:t>Белокалитвинский</w:t>
      </w:r>
      <w:proofErr w:type="spellEnd"/>
      <w:r w:rsidRPr="00721422">
        <w:rPr>
          <w:rFonts w:ascii="Times New Roman" w:hAnsi="Times New Roman" w:cs="Times New Roman"/>
          <w:sz w:val="28"/>
          <w:szCs w:val="28"/>
        </w:rPr>
        <w:t>, земли бывшего колхоза "Заря".</w:t>
      </w:r>
    </w:p>
    <w:p w:rsidR="00BA5E75" w:rsidRPr="00C26125" w:rsidRDefault="00BA5E75" w:rsidP="00BA5E75">
      <w:pPr>
        <w:ind w:firstLine="567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BA5E75" w:rsidRDefault="00BA5E75" w:rsidP="00BA5E75">
      <w:pPr>
        <w:rPr>
          <w:sz w:val="28"/>
          <w:szCs w:val="28"/>
        </w:rPr>
      </w:pPr>
    </w:p>
    <w:p w:rsidR="00BA4DD2" w:rsidRDefault="00BA4DD2" w:rsidP="00BA5E75">
      <w:pPr>
        <w:rPr>
          <w:sz w:val="28"/>
          <w:szCs w:val="28"/>
        </w:rPr>
      </w:pPr>
    </w:p>
    <w:p w:rsidR="00BA5E75" w:rsidRDefault="00BA5E75" w:rsidP="00BA5E75">
      <w:pPr>
        <w:rPr>
          <w:sz w:val="28"/>
          <w:szCs w:val="28"/>
        </w:rPr>
      </w:pPr>
    </w:p>
    <w:p w:rsidR="00BA5E75" w:rsidRPr="00AD54B9" w:rsidRDefault="00BA5E75" w:rsidP="00BA5E75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BA5E75" w:rsidRPr="00AF1D6A" w:rsidRDefault="00BA5E75" w:rsidP="00BA5E75">
      <w:pPr>
        <w:rPr>
          <w:bCs/>
          <w:sz w:val="28"/>
        </w:rPr>
      </w:pPr>
    </w:p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p w:rsidR="00BA5E75" w:rsidRDefault="00BA5E75" w:rsidP="00BA5E75"/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341"/>
      </w:tblGrid>
      <w:tr w:rsidR="00BA5E75" w:rsidRPr="00C45935" w:rsidTr="00BA4DD2">
        <w:tc>
          <w:tcPr>
            <w:tcW w:w="4341" w:type="dxa"/>
            <w:shd w:val="clear" w:color="auto" w:fill="auto"/>
          </w:tcPr>
          <w:p w:rsidR="00BA5E75" w:rsidRPr="004E3E76" w:rsidRDefault="00BA5E75" w:rsidP="00C8689D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BA5E75" w:rsidRPr="004E3E76" w:rsidRDefault="00BA5E75" w:rsidP="00C8689D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BA5E75" w:rsidRPr="004E3E76" w:rsidRDefault="00BA5E75" w:rsidP="006314BD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6314BD">
              <w:rPr>
                <w:bCs/>
                <w:sz w:val="28"/>
                <w:szCs w:val="28"/>
              </w:rPr>
              <w:t>02.08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6314BD">
              <w:rPr>
                <w:bCs/>
                <w:sz w:val="28"/>
                <w:szCs w:val="28"/>
              </w:rPr>
              <w:t>1161</w:t>
            </w:r>
          </w:p>
        </w:tc>
      </w:tr>
    </w:tbl>
    <w:p w:rsidR="00BA5E75" w:rsidRPr="00AF1D6A" w:rsidRDefault="00BA5E75" w:rsidP="00BA5E75">
      <w:pPr>
        <w:jc w:val="center"/>
        <w:rPr>
          <w:sz w:val="16"/>
          <w:szCs w:val="16"/>
        </w:rPr>
      </w:pPr>
    </w:p>
    <w:p w:rsidR="00BA5E75" w:rsidRPr="000A06F1" w:rsidRDefault="00BA5E75" w:rsidP="00BA5E75">
      <w:pPr>
        <w:jc w:val="center"/>
        <w:rPr>
          <w:sz w:val="28"/>
          <w:szCs w:val="28"/>
        </w:rPr>
      </w:pPr>
    </w:p>
    <w:tbl>
      <w:tblPr>
        <w:tblW w:w="9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781"/>
        <w:gridCol w:w="121"/>
        <w:gridCol w:w="460"/>
        <w:gridCol w:w="559"/>
        <w:gridCol w:w="1189"/>
        <w:gridCol w:w="502"/>
        <w:gridCol w:w="1296"/>
        <w:gridCol w:w="8"/>
      </w:tblGrid>
      <w:tr w:rsidR="00BA5E75" w:rsidRPr="00193EDB" w:rsidTr="00BA4DD2">
        <w:trPr>
          <w:trHeight w:val="417"/>
        </w:trPr>
        <w:tc>
          <w:tcPr>
            <w:tcW w:w="965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193EDB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193EDB">
              <w:rPr>
                <w:color w:val="000000"/>
                <w:spacing w:val="-2"/>
              </w:rPr>
              <w:t xml:space="preserve"> </w:t>
            </w:r>
          </w:p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Публичный сервитут BЛ 10КВ №4 ПС КРАСНОДОНЕЦКАЯ</w:t>
            </w:r>
          </w:p>
        </w:tc>
      </w:tr>
      <w:tr w:rsidR="00BA5E75" w:rsidRPr="00193EDB" w:rsidTr="00BA4DD2">
        <w:trPr>
          <w:trHeight w:val="255"/>
        </w:trPr>
        <w:tc>
          <w:tcPr>
            <w:tcW w:w="9659" w:type="dxa"/>
            <w:gridSpan w:val="1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BA5E75" w:rsidRPr="00193EDB" w:rsidTr="00BA4DD2">
        <w:trPr>
          <w:trHeight w:val="264"/>
        </w:trPr>
        <w:tc>
          <w:tcPr>
            <w:tcW w:w="96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Раздел 1</w:t>
            </w:r>
          </w:p>
        </w:tc>
      </w:tr>
      <w:tr w:rsidR="00BA5E75" w:rsidRPr="00193EDB" w:rsidTr="00BA4DD2">
        <w:trPr>
          <w:trHeight w:val="227"/>
        </w:trPr>
        <w:tc>
          <w:tcPr>
            <w:tcW w:w="96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BA5E75" w:rsidRPr="00193EDB" w:rsidTr="00BA4DD2">
        <w:trPr>
          <w:gridAfter w:val="1"/>
          <w:wAfter w:w="8" w:type="dxa"/>
          <w:trHeight w:val="45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№ п/п</w:t>
            </w:r>
          </w:p>
        </w:tc>
        <w:tc>
          <w:tcPr>
            <w:tcW w:w="467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BA5E75" w:rsidRPr="00193EDB" w:rsidTr="00BA4DD2">
        <w:trPr>
          <w:gridAfter w:val="1"/>
          <w:wAfter w:w="8" w:type="dxa"/>
          <w:trHeight w:val="28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1</w:t>
            </w:r>
          </w:p>
        </w:tc>
        <w:tc>
          <w:tcPr>
            <w:tcW w:w="467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3</w:t>
            </w:r>
          </w:p>
        </w:tc>
      </w:tr>
      <w:tr w:rsidR="00BA5E75" w:rsidRPr="00193EDB" w:rsidTr="00BA4DD2">
        <w:trPr>
          <w:gridAfter w:val="1"/>
          <w:wAfter w:w="8" w:type="dxa"/>
          <w:trHeight w:val="45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1.</w:t>
            </w:r>
          </w:p>
        </w:tc>
        <w:tc>
          <w:tcPr>
            <w:tcW w:w="467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193EDB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BA5E75" w:rsidRPr="00193EDB" w:rsidTr="00BA4DD2">
        <w:trPr>
          <w:gridAfter w:val="1"/>
          <w:wAfter w:w="8" w:type="dxa"/>
          <w:trHeight w:val="45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2.</w:t>
            </w:r>
          </w:p>
        </w:tc>
        <w:tc>
          <w:tcPr>
            <w:tcW w:w="467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Площадь объекта +/- величина</w:t>
            </w:r>
          </w:p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 </w:t>
            </w:r>
            <w:r w:rsidRPr="00193EDB">
              <w:rPr>
                <w:bCs/>
                <w:color w:val="000000"/>
                <w:spacing w:val="-2"/>
              </w:rPr>
              <w:t>425310 +/- 228 м²</w:t>
            </w:r>
          </w:p>
        </w:tc>
      </w:tr>
      <w:tr w:rsidR="00BA5E75" w:rsidRPr="00193EDB" w:rsidTr="00BA4DD2">
        <w:trPr>
          <w:gridAfter w:val="1"/>
          <w:wAfter w:w="8" w:type="dxa"/>
          <w:trHeight w:val="45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3.</w:t>
            </w:r>
          </w:p>
        </w:tc>
        <w:tc>
          <w:tcPr>
            <w:tcW w:w="467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BЛ 10КВ №4 ПС КРАСНОДОНЕЦКАЯ.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193EDB">
              <w:rPr>
                <w:color w:val="000000"/>
                <w:spacing w:val="-2"/>
              </w:rPr>
              <w:t>Россети</w:t>
            </w:r>
            <w:proofErr w:type="spellEnd"/>
            <w:r w:rsidRPr="00193EDB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193EDB">
              <w:rPr>
                <w:color w:val="000000"/>
                <w:spacing w:val="-2"/>
              </w:rPr>
              <w:t>г.Ростов</w:t>
            </w:r>
            <w:proofErr w:type="spellEnd"/>
            <w:r w:rsidRPr="00193EDB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193EDB">
              <w:rPr>
                <w:color w:val="000000"/>
                <w:spacing w:val="-2"/>
              </w:rPr>
              <w:t>ул.Большая</w:t>
            </w:r>
            <w:proofErr w:type="spellEnd"/>
            <w:r w:rsidRPr="00193EDB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BA5E75" w:rsidRPr="00193EDB" w:rsidTr="00BA4DD2">
        <w:trPr>
          <w:trHeight w:val="74"/>
        </w:trPr>
        <w:tc>
          <w:tcPr>
            <w:tcW w:w="96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193EDB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BA5E75" w:rsidRPr="00193EDB" w:rsidTr="00BA4DD2">
        <w:trPr>
          <w:trHeight w:val="383"/>
        </w:trPr>
        <w:tc>
          <w:tcPr>
            <w:tcW w:w="96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BA5E75" w:rsidRPr="00193EDB" w:rsidTr="00BA4DD2">
        <w:trPr>
          <w:trHeight w:val="261"/>
        </w:trPr>
        <w:tc>
          <w:tcPr>
            <w:tcW w:w="96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BA5E75" w:rsidRPr="00193EDB" w:rsidTr="00BA4DD2">
        <w:trPr>
          <w:trHeight w:val="279"/>
        </w:trPr>
        <w:tc>
          <w:tcPr>
            <w:tcW w:w="96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BA5E75" w:rsidRPr="00193EDB" w:rsidTr="00BA4DD2">
        <w:trPr>
          <w:trHeight w:val="454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3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193EDB">
              <w:rPr>
                <w:color w:val="000000"/>
                <w:spacing w:val="-2"/>
              </w:rPr>
              <w:t>квадратическая</w:t>
            </w:r>
            <w:proofErr w:type="spellEnd"/>
            <w:r w:rsidRPr="00193EDB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193EDB">
              <w:rPr>
                <w:color w:val="000000"/>
                <w:spacing w:val="-2"/>
              </w:rPr>
              <w:t>Мt</w:t>
            </w:r>
            <w:proofErr w:type="spellEnd"/>
            <w:r w:rsidRPr="00193EDB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BA5E75" w:rsidRPr="00193EDB" w:rsidTr="00BA4DD2">
        <w:trPr>
          <w:trHeight w:val="454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Y</w:t>
            </w:r>
          </w:p>
        </w:tc>
        <w:tc>
          <w:tcPr>
            <w:tcW w:w="13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</w:tr>
      <w:tr w:rsidR="00BA5E75" w:rsidRPr="00193EDB" w:rsidTr="00BA4DD2">
        <w:trPr>
          <w:trHeight w:val="33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6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511445.40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2294846.48</w:t>
            </w:r>
          </w:p>
        </w:tc>
        <w:tc>
          <w:tcPr>
            <w:tcW w:w="13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511505.95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2295160.59</w:t>
            </w:r>
          </w:p>
        </w:tc>
        <w:tc>
          <w:tcPr>
            <w:tcW w:w="13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511566.84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2295426.66</w:t>
            </w:r>
          </w:p>
        </w:tc>
        <w:tc>
          <w:tcPr>
            <w:tcW w:w="13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511688.14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2296006.87</w:t>
            </w:r>
          </w:p>
        </w:tc>
        <w:tc>
          <w:tcPr>
            <w:tcW w:w="13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511857.14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2296679.90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511812.22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2298252.59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511804.04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2298472.32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511746.18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2298622.06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lastRenderedPageBreak/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511724.62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2299163.16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511732.94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2299998.22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511730.03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2300006.23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511723.36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2300008.31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511100.34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2300034.45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510960.53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2300043.43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510999.33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2301474.11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511012.86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2302088.14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511291.74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2302628.50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511463.77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2302961.77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511546.75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2303126.43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511552.55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2303146.62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511532.54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2303152.32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511528.44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2303134.53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511457.78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2302994.32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511444.69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2303043.44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511415.59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2303180.56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511408.58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2303231.86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511427.73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2303281.49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511556.36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2303428.89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511558.33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2303438.59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511543.74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2303482.85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511504.73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2303599.74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511430.60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2303833.99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511377.31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2303936.40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511353.51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2303971.00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511347.98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2303974.94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510940.87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2304088.98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510748.83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2304307.11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510700.89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2304356.49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510539.20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2304527.62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510404.77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2304661.47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510463.01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2305432.05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510636.60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2305536.78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510604.38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2305377.47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510598.44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2305353.04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510617.99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2305348.66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510623.87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2305372.95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510659.86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2305550.91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510726.21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2305592.58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511009.81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2305933.98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511157.93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2306109.79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511367.10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2306329.02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512285.37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2307365.54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513689.48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2308943.35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513689.89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2308946.12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513481.09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2309802.87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513195.09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2310365.04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513186.82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2310378.70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lastRenderedPageBreak/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513168.35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2310369.93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513177.49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2310355.52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513462.21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2309795.97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513668.59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2308950.01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512270.42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2307378.83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511352.50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2306342.70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511143.25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2306123.37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510994.50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2305946.84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510713.01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2305607.86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510645.67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2305565.61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510445.35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2305444.81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510443.70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2305441.82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510384.48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2304657.55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510385.83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2304652.08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510524.77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2304513.77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510686.40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2304342.70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510723.90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2304304.10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510532.07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2304224.48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510539.15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2304205.86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510738.55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2304288.52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510929.78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2304071.34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511339.11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2303956.66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511359.86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2303926.63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511412.05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2303826.13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511485.69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2303593.63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511521.38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2303486.68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511512.15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2303483.65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511517.61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2303464.72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511527.68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2303467.69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511537.55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2303437.75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511411.50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2303293.31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511388.99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2303236.65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511395.95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2303176.77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511425.18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2303039.04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511440.24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2302982.45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511405.72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2302995.25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511394.82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2303006.18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511380.74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2302992.72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511394.73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2302978.01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511440.81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2302960.91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511279.55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2302648.49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511216.89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2302698.36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511121.84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2302770.05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511048.11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2303128.10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511009.09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2303165.00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511003.34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2303179.73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510984.87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2303171.35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510992.39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2303153.34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511029.88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2303117.77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lastRenderedPageBreak/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511087.03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2302839.96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511079.69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2302831.98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511084.15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2302813.66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511091.46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2302818.43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511103.38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2302759.01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511204.54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2302682.63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511270.20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2302630.38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510993.06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2302093.45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510979.34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2301474.63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510940.28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2300034.34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510942.61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2300027.56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510949.63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2300024.09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511099.17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2300014.48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511712.85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2299988.74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511704.62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2299163.11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511726.26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2298619.61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511784.78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2298466.68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511791.88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2298261.98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511504.30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2298252.76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511498.43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2298250.62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511401.66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2298174.40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511398.61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2298170.37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511391.92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2298153.81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511410.15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2298145.96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511416.09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2298160.30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511508.23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2298232.87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511792.51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2298241.99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511837.04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2296682.05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511668.70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2296011.55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511547.32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2295431.03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511486.42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2295164.88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511426.70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2294855.14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511417.91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2294850.82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511395.63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2294857.20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511396.26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2294846.58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511264.36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2294824.31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511256.67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2294819.34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511256.24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2294812.38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511288.44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2294660.56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510845.17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2294044.58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510843.30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2294039.13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510842.71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2294023.68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510863.09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2294032.91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510863.16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2294035.35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511307.26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2294652.47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511308.92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2294660.38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511277.97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2294806.33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511420.88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2294830.46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511439.99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2294839.40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511445.40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5A2FE6">
              <w:rPr>
                <w:bCs/>
                <w:color w:val="000000"/>
                <w:spacing w:val="-2"/>
              </w:rPr>
              <w:t>2294846.48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96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BA5E75" w:rsidRPr="00193EDB" w:rsidTr="00BA4DD2">
        <w:trPr>
          <w:trHeight w:val="454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3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193EDB">
              <w:rPr>
                <w:color w:val="000000"/>
                <w:spacing w:val="-2"/>
              </w:rPr>
              <w:t>квадратическая</w:t>
            </w:r>
            <w:proofErr w:type="spellEnd"/>
            <w:r w:rsidRPr="00193EDB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193EDB">
              <w:rPr>
                <w:color w:val="000000"/>
                <w:spacing w:val="-2"/>
              </w:rPr>
              <w:t>Мt</w:t>
            </w:r>
            <w:proofErr w:type="spellEnd"/>
            <w:r w:rsidRPr="00193EDB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BA5E75" w:rsidRPr="00193EDB" w:rsidTr="00BA4DD2">
        <w:trPr>
          <w:trHeight w:val="454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Y</w:t>
            </w:r>
          </w:p>
        </w:tc>
        <w:tc>
          <w:tcPr>
            <w:tcW w:w="13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6</w:t>
            </w:r>
          </w:p>
        </w:tc>
      </w:tr>
      <w:tr w:rsidR="00BA5E75" w:rsidRPr="00193EDB" w:rsidTr="00BA4DD2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</w:tr>
      <w:tr w:rsidR="00BA5E75" w:rsidRPr="00193EDB" w:rsidTr="00BA4DD2">
        <w:trPr>
          <w:trHeight w:val="283"/>
        </w:trPr>
        <w:tc>
          <w:tcPr>
            <w:tcW w:w="96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Раздел 3</w:t>
            </w:r>
          </w:p>
        </w:tc>
      </w:tr>
      <w:tr w:rsidR="00BA5E75" w:rsidRPr="00193EDB" w:rsidTr="00BA4DD2">
        <w:trPr>
          <w:trHeight w:val="454"/>
        </w:trPr>
        <w:tc>
          <w:tcPr>
            <w:tcW w:w="9659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193EDB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BA5E75" w:rsidRPr="00193EDB" w:rsidTr="00BA4DD2">
        <w:trPr>
          <w:trHeight w:val="283"/>
        </w:trPr>
        <w:tc>
          <w:tcPr>
            <w:tcW w:w="96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BA5E75" w:rsidRPr="00193EDB" w:rsidTr="00BA4DD2">
        <w:trPr>
          <w:trHeight w:val="340"/>
        </w:trPr>
        <w:tc>
          <w:tcPr>
            <w:tcW w:w="96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BA5E75" w:rsidRPr="00193EDB" w:rsidTr="00BA4DD2">
        <w:trPr>
          <w:trHeight w:val="454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01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193EDB">
              <w:rPr>
                <w:color w:val="000000"/>
                <w:spacing w:val="-2"/>
              </w:rPr>
              <w:t>квадратическая</w:t>
            </w:r>
            <w:proofErr w:type="spellEnd"/>
            <w:r w:rsidRPr="00193EDB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193EDB">
              <w:rPr>
                <w:color w:val="000000"/>
                <w:spacing w:val="-2"/>
              </w:rPr>
              <w:t>Мt</w:t>
            </w:r>
            <w:proofErr w:type="spellEnd"/>
            <w:r w:rsidRPr="00193EDB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BA5E75" w:rsidRPr="00193EDB" w:rsidTr="00BA4DD2">
        <w:trPr>
          <w:trHeight w:val="454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Y</w:t>
            </w:r>
          </w:p>
        </w:tc>
        <w:tc>
          <w:tcPr>
            <w:tcW w:w="1019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</w:tr>
      <w:tr w:rsidR="00BA5E75" w:rsidRPr="00193EDB" w:rsidTr="00BA4DD2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5</w:t>
            </w:r>
          </w:p>
        </w:tc>
        <w:tc>
          <w:tcPr>
            <w:tcW w:w="1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8</w:t>
            </w:r>
          </w:p>
        </w:tc>
      </w:tr>
      <w:tr w:rsidR="00BA5E75" w:rsidRPr="00193EDB" w:rsidTr="00BA4DD2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BA5E75" w:rsidRPr="00193EDB" w:rsidTr="00BA4DD2">
        <w:trPr>
          <w:trHeight w:val="454"/>
        </w:trPr>
        <w:tc>
          <w:tcPr>
            <w:tcW w:w="96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BA5E75" w:rsidRPr="00193EDB" w:rsidTr="00BA4DD2">
        <w:trPr>
          <w:trHeight w:val="454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01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193EDB">
              <w:rPr>
                <w:color w:val="000000"/>
                <w:spacing w:val="-2"/>
              </w:rPr>
              <w:t>квадратическая</w:t>
            </w:r>
            <w:proofErr w:type="spellEnd"/>
            <w:r w:rsidRPr="00193EDB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193EDB">
              <w:rPr>
                <w:color w:val="000000"/>
                <w:spacing w:val="-2"/>
              </w:rPr>
              <w:t>Мt</w:t>
            </w:r>
            <w:proofErr w:type="spellEnd"/>
            <w:r w:rsidRPr="00193EDB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BA5E75" w:rsidRPr="00193EDB" w:rsidTr="00BA4DD2">
        <w:trPr>
          <w:trHeight w:val="454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Y</w:t>
            </w:r>
          </w:p>
        </w:tc>
        <w:tc>
          <w:tcPr>
            <w:tcW w:w="1019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/>
        </w:tc>
      </w:tr>
      <w:tr w:rsidR="00BA5E75" w:rsidRPr="00193EDB" w:rsidTr="00BA4DD2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5</w:t>
            </w:r>
          </w:p>
        </w:tc>
        <w:tc>
          <w:tcPr>
            <w:tcW w:w="1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8</w:t>
            </w:r>
          </w:p>
        </w:tc>
      </w:tr>
      <w:tr w:rsidR="00BA5E75" w:rsidRPr="00964620" w:rsidTr="00BA4DD2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0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BA5E75" w:rsidRPr="00193EDB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964620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193EDB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BA5E75" w:rsidRPr="00964620" w:rsidRDefault="00BA5E75" w:rsidP="00C8689D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BA5E75" w:rsidRDefault="00BA5E75" w:rsidP="00835273">
      <w:pPr>
        <w:rPr>
          <w:sz w:val="28"/>
          <w:szCs w:val="28"/>
        </w:rPr>
      </w:pPr>
    </w:p>
    <w:p w:rsidR="00BA5E75" w:rsidRDefault="00BA5E75" w:rsidP="00835273">
      <w:pPr>
        <w:rPr>
          <w:sz w:val="28"/>
          <w:szCs w:val="28"/>
        </w:rPr>
      </w:pPr>
    </w:p>
    <w:p w:rsidR="00BA5E75" w:rsidRDefault="00BA5E75" w:rsidP="00835273">
      <w:pPr>
        <w:rPr>
          <w:sz w:val="28"/>
          <w:szCs w:val="28"/>
        </w:rPr>
        <w:sectPr w:rsidR="00BA5E75" w:rsidSect="00DA368D">
          <w:headerReference w:type="first" r:id="rId12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BA5E75" w:rsidRDefault="00BA5E75" w:rsidP="0083527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9FA3F2" wp14:editId="5516093B">
            <wp:extent cx="9120146" cy="593216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25325" cy="593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75" w:rsidRDefault="00BA5E75" w:rsidP="00835273">
      <w:pPr>
        <w:rPr>
          <w:sz w:val="28"/>
          <w:szCs w:val="28"/>
        </w:rPr>
        <w:sectPr w:rsidR="00BA5E75" w:rsidSect="00BA5E75">
          <w:headerReference w:type="first" r:id="rId14"/>
          <w:pgSz w:w="16838" w:h="11906" w:orient="landscape" w:code="9"/>
          <w:pgMar w:top="1701" w:right="1134" w:bottom="567" w:left="1134" w:header="397" w:footer="567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125A002E" wp14:editId="17D8A465">
            <wp:extent cx="9251950" cy="5915660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75" w:rsidRDefault="00BA5E75" w:rsidP="00835273">
      <w:pPr>
        <w:rPr>
          <w:sz w:val="28"/>
          <w:szCs w:val="28"/>
        </w:rPr>
        <w:sectPr w:rsidR="00BA5E75" w:rsidSect="00BA5E75">
          <w:headerReference w:type="first" r:id="rId16"/>
          <w:pgSz w:w="16838" w:h="11906" w:orient="landscape" w:code="9"/>
          <w:pgMar w:top="1701" w:right="1134" w:bottom="567" w:left="1134" w:header="397" w:footer="567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1395A2F1" wp14:editId="5040DF0D">
            <wp:extent cx="9251950" cy="596328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6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75" w:rsidRDefault="00BA5E75" w:rsidP="0083527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7795410"/>
            <wp:effectExtent l="0" t="0" r="0" b="0"/>
            <wp:docPr id="5" name="Рисунок 5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" b="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75" w:rsidRDefault="00BA5E75" w:rsidP="00835273">
      <w:pPr>
        <w:rPr>
          <w:sz w:val="28"/>
          <w:szCs w:val="28"/>
        </w:rPr>
      </w:pPr>
    </w:p>
    <w:p w:rsidR="00BA5E75" w:rsidRDefault="00BA5E75" w:rsidP="00835273">
      <w:pPr>
        <w:rPr>
          <w:sz w:val="28"/>
          <w:szCs w:val="28"/>
        </w:rPr>
        <w:sectPr w:rsidR="00BA5E75" w:rsidSect="00BA5E75">
          <w:headerReference w:type="first" r:id="rId19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BA5E75" w:rsidRDefault="00BA5E75" w:rsidP="0083527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7782981"/>
            <wp:effectExtent l="0" t="0" r="0" b="8890"/>
            <wp:docPr id="6" name="Рисунок 6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" b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75" w:rsidRDefault="00BA5E75" w:rsidP="00835273">
      <w:pPr>
        <w:rPr>
          <w:sz w:val="28"/>
          <w:szCs w:val="28"/>
        </w:rPr>
        <w:sectPr w:rsidR="00BA5E75" w:rsidSect="00BA5E75">
          <w:headerReference w:type="first" r:id="rId2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BA5E75" w:rsidRDefault="00BA5E75" w:rsidP="00835273">
      <w:pPr>
        <w:rPr>
          <w:sz w:val="28"/>
          <w:szCs w:val="28"/>
        </w:rPr>
        <w:sectPr w:rsidR="00BA5E75" w:rsidSect="00BA5E75">
          <w:headerReference w:type="first" r:id="rId22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120130" cy="8038601"/>
            <wp:effectExtent l="0" t="0" r="0" b="635"/>
            <wp:docPr id="7" name="Рисунок 7" descr="Схема расположения границ публичного сервитута_Страниц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" b="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75" w:rsidRDefault="00BA5E75" w:rsidP="0083527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3820786"/>
            <wp:effectExtent l="0" t="0" r="0" b="8890"/>
            <wp:docPr id="8" name="Рисунок 8" descr="Схема расположения границ публичного сервитута_Страница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расположения границ публичного сервитута_Страница_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4381" b="1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75" w:rsidRDefault="00BA5E75" w:rsidP="00835273">
      <w:pPr>
        <w:rPr>
          <w:sz w:val="28"/>
          <w:szCs w:val="28"/>
        </w:rPr>
      </w:pPr>
    </w:p>
    <w:p w:rsidR="00BA5E75" w:rsidRDefault="00BA5E75" w:rsidP="00835273">
      <w:pPr>
        <w:rPr>
          <w:sz w:val="28"/>
          <w:szCs w:val="28"/>
        </w:rPr>
      </w:pPr>
    </w:p>
    <w:p w:rsidR="00BA5E75" w:rsidRDefault="00BA5E75" w:rsidP="00835273">
      <w:pPr>
        <w:rPr>
          <w:sz w:val="28"/>
          <w:szCs w:val="28"/>
        </w:rPr>
      </w:pPr>
    </w:p>
    <w:p w:rsidR="00BA5E75" w:rsidRPr="001B152D" w:rsidRDefault="00BA5E75" w:rsidP="00835273">
      <w:pPr>
        <w:rPr>
          <w:sz w:val="28"/>
          <w:szCs w:val="28"/>
        </w:rPr>
      </w:pPr>
      <w:r>
        <w:rPr>
          <w:sz w:val="28"/>
          <w:szCs w:val="28"/>
        </w:rPr>
        <w:t>Управляющий делами                                                Л.Г. Василенко</w:t>
      </w:r>
    </w:p>
    <w:sectPr w:rsidR="00BA5E75" w:rsidRPr="001B152D" w:rsidSect="00BA5E75">
      <w:headerReference w:type="first" r:id="rId25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22D" w:rsidRDefault="006C322D">
      <w:r>
        <w:separator/>
      </w:r>
    </w:p>
  </w:endnote>
  <w:endnote w:type="continuationSeparator" w:id="0">
    <w:p w:rsidR="006C322D" w:rsidRDefault="006C3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BA4DD2" w:rsidRPr="00BA4DD2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BA4DD2">
      <w:rPr>
        <w:noProof/>
        <w:sz w:val="14"/>
        <w:lang w:val="en-US"/>
      </w:rPr>
      <w:t>C</w:t>
    </w:r>
    <w:r w:rsidR="00BA4DD2" w:rsidRPr="00BA4DD2">
      <w:rPr>
        <w:noProof/>
        <w:sz w:val="14"/>
      </w:rPr>
      <w:t>:\</w:t>
    </w:r>
    <w:r w:rsidR="00BA4DD2">
      <w:rPr>
        <w:noProof/>
        <w:sz w:val="14"/>
        <w:lang w:val="en-US"/>
      </w:rPr>
      <w:t>Users</w:t>
    </w:r>
    <w:r w:rsidR="00BA4DD2" w:rsidRPr="00BA4DD2">
      <w:rPr>
        <w:noProof/>
        <w:sz w:val="14"/>
      </w:rPr>
      <w:t>\</w:t>
    </w:r>
    <w:r w:rsidR="00BA4DD2">
      <w:rPr>
        <w:noProof/>
        <w:sz w:val="14"/>
        <w:lang w:val="en-US"/>
      </w:rPr>
      <w:t>eio</w:t>
    </w:r>
    <w:r w:rsidR="00BA4DD2" w:rsidRPr="00BA4DD2">
      <w:rPr>
        <w:noProof/>
        <w:sz w:val="14"/>
      </w:rPr>
      <w:t>3\</w:t>
    </w:r>
    <w:r w:rsidR="00BA4DD2">
      <w:rPr>
        <w:noProof/>
        <w:sz w:val="14"/>
        <w:lang w:val="en-US"/>
      </w:rPr>
      <w:t>Documents</w:t>
    </w:r>
    <w:r w:rsidR="00BA4DD2" w:rsidRPr="00BA4DD2">
      <w:rPr>
        <w:noProof/>
        <w:sz w:val="14"/>
      </w:rPr>
      <w:t>\Постановления\Сервитут_Краснодонецкая.</w:t>
    </w:r>
    <w:r w:rsidR="00BA4DD2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6314BD" w:rsidRPr="006314BD">
      <w:rPr>
        <w:noProof/>
        <w:sz w:val="14"/>
      </w:rPr>
      <w:t>7/29/2021 6:00:00</w:t>
    </w:r>
    <w:r w:rsidR="006314BD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6314BD">
      <w:rPr>
        <w:noProof/>
        <w:sz w:val="14"/>
        <w:lang w:val="en-US"/>
      </w:rPr>
      <w:t>12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6314BD">
      <w:rPr>
        <w:noProof/>
        <w:sz w:val="14"/>
      </w:rPr>
      <w:t>17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BA4DD2" w:rsidRPr="00BA4DD2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BA4DD2">
      <w:rPr>
        <w:noProof/>
        <w:sz w:val="14"/>
        <w:lang w:val="en-US"/>
      </w:rPr>
      <w:t>C</w:t>
    </w:r>
    <w:r w:rsidR="00BA4DD2" w:rsidRPr="00BA4DD2">
      <w:rPr>
        <w:noProof/>
        <w:sz w:val="14"/>
      </w:rPr>
      <w:t>:\</w:t>
    </w:r>
    <w:r w:rsidR="00BA4DD2">
      <w:rPr>
        <w:noProof/>
        <w:sz w:val="14"/>
        <w:lang w:val="en-US"/>
      </w:rPr>
      <w:t>Users</w:t>
    </w:r>
    <w:r w:rsidR="00BA4DD2" w:rsidRPr="00BA4DD2">
      <w:rPr>
        <w:noProof/>
        <w:sz w:val="14"/>
      </w:rPr>
      <w:t>\</w:t>
    </w:r>
    <w:r w:rsidR="00BA4DD2">
      <w:rPr>
        <w:noProof/>
        <w:sz w:val="14"/>
        <w:lang w:val="en-US"/>
      </w:rPr>
      <w:t>eio</w:t>
    </w:r>
    <w:r w:rsidR="00BA4DD2" w:rsidRPr="00BA4DD2">
      <w:rPr>
        <w:noProof/>
        <w:sz w:val="14"/>
      </w:rPr>
      <w:t>3\</w:t>
    </w:r>
    <w:r w:rsidR="00BA4DD2">
      <w:rPr>
        <w:noProof/>
        <w:sz w:val="14"/>
        <w:lang w:val="en-US"/>
      </w:rPr>
      <w:t>Documents</w:t>
    </w:r>
    <w:r w:rsidR="00BA4DD2" w:rsidRPr="00BA4DD2">
      <w:rPr>
        <w:noProof/>
        <w:sz w:val="14"/>
      </w:rPr>
      <w:t>\Постановления\Сервитут_Краснодонецкая.</w:t>
    </w:r>
    <w:r w:rsidR="00BA4DD2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6314BD" w:rsidRPr="006314BD">
      <w:rPr>
        <w:noProof/>
        <w:sz w:val="14"/>
      </w:rPr>
      <w:t>7/29/2021 6:00:00</w:t>
    </w:r>
    <w:r w:rsidR="006314BD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22D" w:rsidRDefault="006C322D">
      <w:r>
        <w:separator/>
      </w:r>
    </w:p>
  </w:footnote>
  <w:footnote w:type="continuationSeparator" w:id="0">
    <w:p w:rsidR="006C322D" w:rsidRDefault="006C3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4BD">
          <w:rPr>
            <w:noProof/>
          </w:rPr>
          <w:t>12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DD2" w:rsidRDefault="00BA4DD2" w:rsidP="00BA4DD2">
    <w:pPr>
      <w:pStyle w:val="a4"/>
      <w:jc w:val="center"/>
    </w:pPr>
    <w: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DD2" w:rsidRDefault="00BA4DD2" w:rsidP="00BA4DD2">
    <w:pPr>
      <w:pStyle w:val="a4"/>
      <w:jc w:val="center"/>
    </w:pPr>
    <w:r>
      <w:t>11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DD2" w:rsidRDefault="00BA4DD2" w:rsidP="00BA4DD2">
    <w:pPr>
      <w:pStyle w:val="a4"/>
      <w:jc w:val="center"/>
    </w:pPr>
    <w:r>
      <w:t>13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DD2" w:rsidRDefault="00BA4DD2" w:rsidP="00BA4DD2">
    <w:pPr>
      <w:pStyle w:val="a4"/>
      <w:jc w:val="center"/>
    </w:pPr>
    <w:r>
      <w:t>14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DD2" w:rsidRDefault="00BA4DD2" w:rsidP="00BA4DD2">
    <w:pPr>
      <w:pStyle w:val="a4"/>
      <w:jc w:val="center"/>
    </w:pPr>
    <w:r>
      <w:t>1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DD2" w:rsidRDefault="00BA4DD2" w:rsidP="00BA4DD2">
    <w:pPr>
      <w:pStyle w:val="a4"/>
      <w:jc w:val="center"/>
    </w:pPr>
    <w:r>
      <w:t>16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DD2" w:rsidRDefault="00BA4DD2" w:rsidP="00BA4DD2">
    <w:pPr>
      <w:pStyle w:val="a4"/>
      <w:jc w:val="center"/>
    </w:pPr>
    <w:r>
      <w:t>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7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0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0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E120AB"/>
    <w:multiLevelType w:val="hybridMultilevel"/>
    <w:tmpl w:val="096CB8C2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2"/>
  </w:num>
  <w:num w:numId="4">
    <w:abstractNumId w:val="19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35"/>
  </w:num>
  <w:num w:numId="12">
    <w:abstractNumId w:val="13"/>
  </w:num>
  <w:num w:numId="13">
    <w:abstractNumId w:val="7"/>
  </w:num>
  <w:num w:numId="14">
    <w:abstractNumId w:val="28"/>
  </w:num>
  <w:num w:numId="15">
    <w:abstractNumId w:val="17"/>
  </w:num>
  <w:num w:numId="16">
    <w:abstractNumId w:val="32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3"/>
  </w:num>
  <w:num w:numId="20">
    <w:abstractNumId w:val="30"/>
  </w:num>
  <w:num w:numId="21">
    <w:abstractNumId w:val="24"/>
  </w:num>
  <w:num w:numId="22">
    <w:abstractNumId w:val="29"/>
  </w:num>
  <w:num w:numId="23">
    <w:abstractNumId w:val="6"/>
  </w:num>
  <w:num w:numId="24">
    <w:abstractNumId w:val="21"/>
  </w:num>
  <w:num w:numId="25">
    <w:abstractNumId w:val="26"/>
  </w:num>
  <w:num w:numId="26">
    <w:abstractNumId w:val="22"/>
  </w:num>
  <w:num w:numId="27">
    <w:abstractNumId w:val="12"/>
  </w:num>
  <w:num w:numId="28">
    <w:abstractNumId w:val="5"/>
  </w:num>
  <w:num w:numId="29">
    <w:abstractNumId w:val="16"/>
  </w:num>
  <w:num w:numId="30">
    <w:abstractNumId w:val="20"/>
  </w:num>
  <w:num w:numId="31">
    <w:abstractNumId w:val="27"/>
  </w:num>
  <w:num w:numId="32">
    <w:abstractNumId w:val="18"/>
  </w:num>
  <w:num w:numId="33">
    <w:abstractNumId w:val="10"/>
  </w:num>
  <w:num w:numId="34">
    <w:abstractNumId w:val="34"/>
  </w:num>
  <w:num w:numId="35">
    <w:abstractNumId w:val="9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02EC3"/>
    <w:rsid w:val="0012279F"/>
    <w:rsid w:val="00130BA6"/>
    <w:rsid w:val="00144A39"/>
    <w:rsid w:val="00161763"/>
    <w:rsid w:val="00162686"/>
    <w:rsid w:val="001630AD"/>
    <w:rsid w:val="001643E9"/>
    <w:rsid w:val="001839AC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3032"/>
    <w:rsid w:val="005F1ED4"/>
    <w:rsid w:val="00625ACF"/>
    <w:rsid w:val="00627E89"/>
    <w:rsid w:val="006314BD"/>
    <w:rsid w:val="00641F26"/>
    <w:rsid w:val="00667AD1"/>
    <w:rsid w:val="0069702D"/>
    <w:rsid w:val="006A4064"/>
    <w:rsid w:val="006C322D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7DDC"/>
    <w:rsid w:val="008A146B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7391D"/>
    <w:rsid w:val="009B4219"/>
    <w:rsid w:val="009F792E"/>
    <w:rsid w:val="00A006DA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A4DD2"/>
    <w:rsid w:val="00BA5E75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E22072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BA5E75"/>
    <w:rPr>
      <w:color w:val="0000FF"/>
      <w:u w:val="single"/>
    </w:rPr>
  </w:style>
  <w:style w:type="paragraph" w:styleId="af0">
    <w:name w:val="No Spacing"/>
    <w:uiPriority w:val="1"/>
    <w:qFormat/>
    <w:rsid w:val="00BA5E75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BA5E75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1">
    <w:name w:val="Normal (Web)"/>
    <w:basedOn w:val="a0"/>
    <w:uiPriority w:val="99"/>
    <w:unhideWhenUsed/>
    <w:rsid w:val="00BA5E75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uiPriority w:val="99"/>
    <w:rsid w:val="00BA5E75"/>
    <w:rPr>
      <w:b/>
      <w:sz w:val="28"/>
    </w:rPr>
  </w:style>
  <w:style w:type="table" w:styleId="af2">
    <w:name w:val="Table Grid"/>
    <w:basedOn w:val="a2"/>
    <w:rsid w:val="00BA5E7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BA5E75"/>
  </w:style>
  <w:style w:type="paragraph" w:customStyle="1" w:styleId="11">
    <w:name w:val="Обычный1"/>
    <w:rsid w:val="00BA5E75"/>
    <w:rPr>
      <w:snapToGrid w:val="0"/>
      <w:sz w:val="24"/>
    </w:rPr>
  </w:style>
  <w:style w:type="paragraph" w:customStyle="1" w:styleId="af3">
    <w:name w:val="Название раздела"/>
    <w:basedOn w:val="a0"/>
    <w:rsid w:val="00BA5E75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link w:val="a7"/>
    <w:rsid w:val="00BA5E75"/>
    <w:rPr>
      <w:sz w:val="24"/>
      <w:szCs w:val="24"/>
    </w:rPr>
  </w:style>
  <w:style w:type="character" w:styleId="af4">
    <w:name w:val="page number"/>
    <w:rsid w:val="00BA5E75"/>
  </w:style>
  <w:style w:type="paragraph" w:customStyle="1" w:styleId="af5">
    <w:name w:val="Разделитель таблиц"/>
    <w:basedOn w:val="a0"/>
    <w:rsid w:val="00BA5E75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BA5E75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BA5E75"/>
    <w:rPr>
      <w:sz w:val="22"/>
    </w:rPr>
  </w:style>
  <w:style w:type="paragraph" w:customStyle="1" w:styleId="af8">
    <w:name w:val="Заголовок таблицы повторяющийся"/>
    <w:basedOn w:val="11"/>
    <w:rsid w:val="00BA5E75"/>
    <w:pPr>
      <w:jc w:val="center"/>
    </w:pPr>
    <w:rPr>
      <w:b/>
      <w:sz w:val="22"/>
    </w:rPr>
  </w:style>
  <w:style w:type="character" w:styleId="af9">
    <w:name w:val="annotation reference"/>
    <w:rsid w:val="00BA5E75"/>
    <w:rPr>
      <w:sz w:val="16"/>
      <w:szCs w:val="16"/>
    </w:rPr>
  </w:style>
  <w:style w:type="paragraph" w:styleId="afa">
    <w:name w:val="annotation text"/>
    <w:basedOn w:val="a0"/>
    <w:link w:val="afb"/>
    <w:rsid w:val="00BA5E75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BA5E75"/>
  </w:style>
  <w:style w:type="paragraph" w:customStyle="1" w:styleId="afc">
    <w:name w:val="Название подраздела"/>
    <w:basedOn w:val="11"/>
    <w:rsid w:val="00BA5E75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BA5E75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BA5E7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BA5E75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BA5E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BA5E75"/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E966A-AE13-4AF1-9AA0-64BD81108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7</TotalTime>
  <Pages>1</Pages>
  <Words>2387</Words>
  <Characters>13610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2021-07-29T14:59:00Z</cp:lastPrinted>
  <dcterms:created xsi:type="dcterms:W3CDTF">2021-07-29T14:56:00Z</dcterms:created>
  <dcterms:modified xsi:type="dcterms:W3CDTF">2021-08-20T13:20:00Z</dcterms:modified>
</cp:coreProperties>
</file>