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64279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64279">
        <w:rPr>
          <w:sz w:val="28"/>
        </w:rPr>
        <w:t>487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22EF3" w:rsidRDefault="00E22EF3" w:rsidP="007337F2">
      <w:pPr>
        <w:shd w:val="clear" w:color="auto" w:fill="FFFFFF"/>
        <w:ind w:left="284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утверждении  отчета</w:t>
      </w:r>
      <w:proofErr w:type="gramEnd"/>
      <w:r>
        <w:rPr>
          <w:b/>
          <w:sz w:val="28"/>
          <w:szCs w:val="28"/>
        </w:rPr>
        <w:t xml:space="preserve">  о реализации муниципальной программы                     «Защита населения  и  территорий    от чрезвычайных   ситуаций, обеспечение  пожарной безопасности  и  безопасности  людей  на      водных объектах» и эффективности использования</w:t>
      </w:r>
    </w:p>
    <w:p w:rsidR="00E22EF3" w:rsidRDefault="00E22EF3" w:rsidP="007337F2">
      <w:pPr>
        <w:shd w:val="clear" w:color="auto" w:fill="FFFFFF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бюджетных средств за 2019 год</w:t>
      </w:r>
    </w:p>
    <w:bookmarkEnd w:id="2"/>
    <w:p w:rsidR="00E22EF3" w:rsidRDefault="00E22EF3" w:rsidP="00E22EF3">
      <w:pPr>
        <w:ind w:left="284"/>
        <w:jc w:val="center"/>
        <w:rPr>
          <w:sz w:val="16"/>
          <w:szCs w:val="16"/>
        </w:rPr>
      </w:pPr>
    </w:p>
    <w:p w:rsidR="00E22EF3" w:rsidRDefault="00E22EF3" w:rsidP="007337F2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района», </w:t>
      </w:r>
      <w:r>
        <w:rPr>
          <w:color w:val="000000"/>
          <w:sz w:val="28"/>
          <w:szCs w:val="28"/>
        </w:rPr>
        <w:t xml:space="preserve">Администрация Белокалитвинского района </w:t>
      </w:r>
      <w:r>
        <w:rPr>
          <w:b/>
          <w:color w:val="000000"/>
          <w:spacing w:val="60"/>
          <w:sz w:val="28"/>
          <w:szCs w:val="28"/>
        </w:rPr>
        <w:t>постановляет:</w:t>
      </w:r>
    </w:p>
    <w:p w:rsidR="00E22EF3" w:rsidRDefault="00E22EF3" w:rsidP="007337F2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E22EF3" w:rsidRDefault="00E22EF3" w:rsidP="007337F2">
      <w:pPr>
        <w:shd w:val="clear" w:color="auto" w:fill="FFFFFF"/>
        <w:tabs>
          <w:tab w:val="left" w:pos="851"/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муниципальной программы </w:t>
      </w:r>
      <w:r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>, утвержденной постановлением Администрации Белокалитвинского района от 07.12.2018</w:t>
      </w:r>
      <w:r w:rsidR="007337F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2092, и эффективности использования бюджетных средств за 2019 год согласно приложению.</w:t>
      </w:r>
    </w:p>
    <w:p w:rsidR="00E22EF3" w:rsidRDefault="00E22EF3" w:rsidP="007337F2">
      <w:pPr>
        <w:shd w:val="clear" w:color="auto" w:fill="FFFFFF"/>
        <w:tabs>
          <w:tab w:val="left" w:pos="85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со дня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:rsidR="00E22EF3" w:rsidRDefault="00E22EF3" w:rsidP="007337F2">
      <w:pPr>
        <w:widowControl w:val="0"/>
        <w:tabs>
          <w:tab w:val="left" w:pos="851"/>
        </w:tabs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 Контроль за выполнением постановления возложить на заместителя главы Администрации Белокалитвинского района </w:t>
      </w:r>
      <w:r>
        <w:rPr>
          <w:color w:val="000000"/>
          <w:sz w:val="28"/>
          <w:szCs w:val="28"/>
        </w:rPr>
        <w:t xml:space="preserve">по жилищно-коммунальному хозяйству </w:t>
      </w:r>
      <w:proofErr w:type="spellStart"/>
      <w:r>
        <w:rPr>
          <w:color w:val="000000"/>
          <w:sz w:val="28"/>
          <w:szCs w:val="28"/>
        </w:rPr>
        <w:t>Каюдина</w:t>
      </w:r>
      <w:proofErr w:type="spellEnd"/>
      <w:r>
        <w:rPr>
          <w:color w:val="000000"/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337F2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FC2FD9" w:rsidRDefault="00872883" w:rsidP="00872883">
      <w:pPr>
        <w:rPr>
          <w:sz w:val="28"/>
        </w:rPr>
      </w:pPr>
      <w:r w:rsidRPr="00FC2FD9">
        <w:rPr>
          <w:sz w:val="28"/>
        </w:rPr>
        <w:t>Верно:</w:t>
      </w:r>
    </w:p>
    <w:p w:rsidR="00E22EF3" w:rsidRPr="00FC2FD9" w:rsidRDefault="00BC2D3A" w:rsidP="00835273">
      <w:pPr>
        <w:rPr>
          <w:sz w:val="28"/>
        </w:rPr>
      </w:pPr>
      <w:r w:rsidRPr="00FC2FD9">
        <w:rPr>
          <w:sz w:val="28"/>
        </w:rPr>
        <w:t>У</w:t>
      </w:r>
      <w:r w:rsidR="00715C8D" w:rsidRPr="00FC2FD9">
        <w:rPr>
          <w:sz w:val="28"/>
        </w:rPr>
        <w:t>правляющ</w:t>
      </w:r>
      <w:r w:rsidRPr="00FC2FD9">
        <w:rPr>
          <w:sz w:val="28"/>
        </w:rPr>
        <w:t xml:space="preserve">ий </w:t>
      </w:r>
      <w:r w:rsidR="00715C8D" w:rsidRPr="00FC2FD9">
        <w:rPr>
          <w:sz w:val="28"/>
        </w:rPr>
        <w:t xml:space="preserve"> </w:t>
      </w:r>
      <w:r w:rsidR="00F4755E" w:rsidRPr="00FC2FD9">
        <w:rPr>
          <w:sz w:val="28"/>
        </w:rPr>
        <w:t xml:space="preserve"> делами</w:t>
      </w:r>
      <w:r w:rsidR="00F4755E" w:rsidRPr="00FC2FD9">
        <w:rPr>
          <w:sz w:val="28"/>
        </w:rPr>
        <w:tab/>
      </w:r>
      <w:r w:rsidR="00F4755E" w:rsidRPr="00FC2FD9">
        <w:rPr>
          <w:sz w:val="28"/>
        </w:rPr>
        <w:tab/>
      </w:r>
      <w:r w:rsidR="00F4755E" w:rsidRPr="00FC2FD9">
        <w:rPr>
          <w:sz w:val="28"/>
        </w:rPr>
        <w:tab/>
      </w:r>
      <w:r w:rsidR="000C6CE8" w:rsidRPr="00FC2FD9">
        <w:rPr>
          <w:sz w:val="28"/>
        </w:rPr>
        <w:tab/>
      </w:r>
      <w:r w:rsidR="00F4755E" w:rsidRPr="00FC2FD9">
        <w:rPr>
          <w:sz w:val="28"/>
        </w:rPr>
        <w:tab/>
      </w:r>
      <w:r w:rsidR="001D3A0E" w:rsidRPr="00FC2FD9">
        <w:rPr>
          <w:sz w:val="28"/>
        </w:rPr>
        <w:tab/>
      </w:r>
      <w:r w:rsidRPr="00FC2FD9">
        <w:rPr>
          <w:sz w:val="28"/>
        </w:rPr>
        <w:tab/>
        <w:t>Л.Г. Василенко</w:t>
      </w:r>
      <w:r w:rsidR="00E22EF3" w:rsidRPr="00FC2FD9">
        <w:rPr>
          <w:sz w:val="28"/>
        </w:rPr>
        <w:br w:type="page"/>
      </w:r>
    </w:p>
    <w:p w:rsidR="00E22EF3" w:rsidRPr="00D7290F" w:rsidRDefault="00E22EF3" w:rsidP="007337F2">
      <w:pPr>
        <w:shd w:val="clear" w:color="auto" w:fill="FFFFFF"/>
        <w:jc w:val="right"/>
        <w:rPr>
          <w:sz w:val="28"/>
          <w:szCs w:val="28"/>
        </w:rPr>
      </w:pPr>
      <w:r w:rsidRPr="00D7290F">
        <w:rPr>
          <w:sz w:val="28"/>
          <w:szCs w:val="28"/>
        </w:rPr>
        <w:lastRenderedPageBreak/>
        <w:t>Приложение</w:t>
      </w:r>
    </w:p>
    <w:p w:rsidR="007337F2" w:rsidRDefault="00E22EF3" w:rsidP="007337F2">
      <w:pPr>
        <w:shd w:val="clear" w:color="auto" w:fill="FFFFFF"/>
        <w:jc w:val="right"/>
        <w:rPr>
          <w:sz w:val="28"/>
          <w:szCs w:val="28"/>
        </w:rPr>
      </w:pPr>
      <w:r w:rsidRPr="00D7290F">
        <w:rPr>
          <w:sz w:val="28"/>
          <w:szCs w:val="28"/>
        </w:rPr>
        <w:t xml:space="preserve">к постановлению </w:t>
      </w:r>
    </w:p>
    <w:p w:rsidR="00E22EF3" w:rsidRPr="00D7290F" w:rsidRDefault="00E22EF3" w:rsidP="007337F2">
      <w:pPr>
        <w:shd w:val="clear" w:color="auto" w:fill="FFFFFF"/>
        <w:jc w:val="right"/>
        <w:rPr>
          <w:sz w:val="28"/>
          <w:szCs w:val="28"/>
        </w:rPr>
      </w:pPr>
      <w:r w:rsidRPr="00D7290F">
        <w:rPr>
          <w:sz w:val="28"/>
          <w:szCs w:val="28"/>
        </w:rPr>
        <w:t>Администрации</w:t>
      </w:r>
    </w:p>
    <w:p w:rsidR="00E22EF3" w:rsidRPr="00D7290F" w:rsidRDefault="00E22EF3" w:rsidP="007337F2">
      <w:pPr>
        <w:framePr w:w="2703" w:h="941" w:hRule="exact" w:hSpace="38" w:wrap="auto" w:vAnchor="text" w:hAnchor="margin" w:x="12275" w:y="265"/>
        <w:shd w:val="clear" w:color="auto" w:fill="FFFFFF"/>
        <w:jc w:val="right"/>
        <w:rPr>
          <w:sz w:val="28"/>
          <w:szCs w:val="28"/>
        </w:rPr>
      </w:pPr>
      <w:r w:rsidRPr="00D7290F">
        <w:rPr>
          <w:sz w:val="28"/>
          <w:szCs w:val="28"/>
        </w:rPr>
        <w:t xml:space="preserve">Белокалитвинского </w:t>
      </w:r>
      <w:proofErr w:type="spellStart"/>
      <w:r w:rsidRPr="00D7290F">
        <w:rPr>
          <w:sz w:val="28"/>
          <w:szCs w:val="28"/>
        </w:rPr>
        <w:t>райот</w:t>
      </w:r>
      <w:proofErr w:type="spellEnd"/>
    </w:p>
    <w:p w:rsidR="00E22EF3" w:rsidRPr="00D7290F" w:rsidRDefault="00E22EF3" w:rsidP="007337F2">
      <w:pPr>
        <w:framePr w:w="2703" w:h="941" w:hRule="exact" w:hSpace="38" w:wrap="auto" w:vAnchor="text" w:hAnchor="margin" w:x="12275" w:y="265"/>
        <w:shd w:val="clear" w:color="auto" w:fill="FFFFFF"/>
        <w:jc w:val="right"/>
        <w:rPr>
          <w:sz w:val="28"/>
          <w:szCs w:val="28"/>
        </w:rPr>
      </w:pPr>
      <w:r w:rsidRPr="00D7290F">
        <w:rPr>
          <w:i/>
          <w:iCs/>
          <w:spacing w:val="-11"/>
          <w:sz w:val="28"/>
          <w:szCs w:val="28"/>
        </w:rPr>
        <w:t>-</w:t>
      </w:r>
      <w:r w:rsidRPr="00D7290F">
        <w:rPr>
          <w:i/>
          <w:iCs/>
          <w:spacing w:val="-11"/>
          <w:sz w:val="28"/>
          <w:szCs w:val="28"/>
          <w:u w:val="single"/>
        </w:rPr>
        <w:t xml:space="preserve">Г6. 03. </w:t>
      </w:r>
      <w:r w:rsidRPr="00D7290F">
        <w:rPr>
          <w:i/>
          <w:iCs/>
          <w:spacing w:val="-11"/>
          <w:sz w:val="28"/>
          <w:szCs w:val="28"/>
          <w:u w:val="single"/>
          <w:lang w:val="en-US"/>
        </w:rPr>
        <w:t>M</w:t>
      </w:r>
      <w:r w:rsidRPr="00D7290F">
        <w:rPr>
          <w:i/>
          <w:iCs/>
          <w:spacing w:val="-11"/>
          <w:sz w:val="28"/>
          <w:szCs w:val="28"/>
          <w:u w:val="single"/>
        </w:rPr>
        <w:t>/</w:t>
      </w:r>
      <w:r w:rsidRPr="00D7290F">
        <w:rPr>
          <w:i/>
          <w:iCs/>
          <w:spacing w:val="-11"/>
          <w:sz w:val="28"/>
          <w:szCs w:val="28"/>
          <w:u w:val="single"/>
          <w:lang w:val="en-US"/>
        </w:rPr>
        <w:t>J</w:t>
      </w:r>
      <w:r w:rsidRPr="00D7290F">
        <w:rPr>
          <w:i/>
          <w:iCs/>
          <w:spacing w:val="-11"/>
          <w:sz w:val="28"/>
          <w:szCs w:val="28"/>
          <w:lang w:val="en-US"/>
        </w:rPr>
        <w:t>L</w:t>
      </w:r>
      <w:r w:rsidRPr="00D7290F">
        <w:rPr>
          <w:i/>
          <w:iCs/>
          <w:spacing w:val="-11"/>
          <w:sz w:val="28"/>
          <w:szCs w:val="28"/>
        </w:rPr>
        <w:t xml:space="preserve"> </w:t>
      </w:r>
      <w:r w:rsidRPr="00D7290F">
        <w:rPr>
          <w:spacing w:val="-11"/>
          <w:sz w:val="28"/>
          <w:szCs w:val="28"/>
        </w:rPr>
        <w:t>№</w:t>
      </w:r>
    </w:p>
    <w:p w:rsidR="00E22EF3" w:rsidRPr="00D7290F" w:rsidRDefault="00E22EF3" w:rsidP="007337F2">
      <w:pPr>
        <w:framePr w:h="212" w:hRule="exact" w:hSpace="38" w:wrap="notBeside" w:vAnchor="text" w:hAnchor="margin" w:x="14531" w:y="716"/>
        <w:shd w:val="clear" w:color="auto" w:fill="FFFFFF"/>
        <w:jc w:val="right"/>
        <w:rPr>
          <w:sz w:val="28"/>
          <w:szCs w:val="28"/>
        </w:rPr>
      </w:pPr>
      <w:proofErr w:type="spellStart"/>
      <w:r w:rsidRPr="00D7290F">
        <w:rPr>
          <w:sz w:val="28"/>
          <w:szCs w:val="28"/>
        </w:rPr>
        <w:t>айона</w:t>
      </w:r>
      <w:proofErr w:type="spellEnd"/>
    </w:p>
    <w:p w:rsidR="00E22EF3" w:rsidRPr="00D7290F" w:rsidRDefault="00E22EF3" w:rsidP="007337F2">
      <w:pPr>
        <w:framePr w:w="2703" w:h="941" w:hRule="exact" w:hSpace="38" w:wrap="auto" w:vAnchor="text" w:hAnchor="margin" w:x="12275" w:y="265"/>
        <w:shd w:val="clear" w:color="auto" w:fill="FFFFFF"/>
        <w:jc w:val="right"/>
        <w:rPr>
          <w:sz w:val="28"/>
          <w:szCs w:val="28"/>
        </w:rPr>
      </w:pPr>
      <w:r w:rsidRPr="00D7290F">
        <w:rPr>
          <w:sz w:val="28"/>
          <w:szCs w:val="28"/>
        </w:rPr>
        <w:t xml:space="preserve">Белокалитвинского </w:t>
      </w:r>
      <w:proofErr w:type="spellStart"/>
      <w:r w:rsidRPr="00D7290F">
        <w:rPr>
          <w:sz w:val="28"/>
          <w:szCs w:val="28"/>
        </w:rPr>
        <w:t>райот</w:t>
      </w:r>
      <w:proofErr w:type="spellEnd"/>
    </w:p>
    <w:p w:rsidR="00E22EF3" w:rsidRPr="00D7290F" w:rsidRDefault="00E22EF3" w:rsidP="007337F2">
      <w:pPr>
        <w:framePr w:w="2703" w:h="941" w:hRule="exact" w:hSpace="38" w:wrap="auto" w:vAnchor="text" w:hAnchor="margin" w:x="12275" w:y="265"/>
        <w:shd w:val="clear" w:color="auto" w:fill="FFFFFF"/>
        <w:jc w:val="right"/>
        <w:rPr>
          <w:sz w:val="28"/>
          <w:szCs w:val="28"/>
        </w:rPr>
      </w:pPr>
      <w:r w:rsidRPr="00D7290F">
        <w:rPr>
          <w:i/>
          <w:iCs/>
          <w:spacing w:val="-11"/>
          <w:sz w:val="28"/>
          <w:szCs w:val="28"/>
        </w:rPr>
        <w:t>-</w:t>
      </w:r>
      <w:r w:rsidRPr="00D7290F">
        <w:rPr>
          <w:i/>
          <w:iCs/>
          <w:spacing w:val="-11"/>
          <w:sz w:val="28"/>
          <w:szCs w:val="28"/>
          <w:u w:val="single"/>
        </w:rPr>
        <w:t xml:space="preserve">Г6. 03. </w:t>
      </w:r>
      <w:r w:rsidRPr="00D7290F">
        <w:rPr>
          <w:i/>
          <w:iCs/>
          <w:spacing w:val="-11"/>
          <w:sz w:val="28"/>
          <w:szCs w:val="28"/>
          <w:u w:val="single"/>
          <w:lang w:val="en-US"/>
        </w:rPr>
        <w:t>M</w:t>
      </w:r>
      <w:r w:rsidRPr="00D7290F">
        <w:rPr>
          <w:i/>
          <w:iCs/>
          <w:spacing w:val="-11"/>
          <w:sz w:val="28"/>
          <w:szCs w:val="28"/>
          <w:u w:val="single"/>
        </w:rPr>
        <w:t>/</w:t>
      </w:r>
      <w:r w:rsidRPr="00D7290F">
        <w:rPr>
          <w:i/>
          <w:iCs/>
          <w:spacing w:val="-11"/>
          <w:sz w:val="28"/>
          <w:szCs w:val="28"/>
          <w:u w:val="single"/>
          <w:lang w:val="en-US"/>
        </w:rPr>
        <w:t>J</w:t>
      </w:r>
      <w:r w:rsidRPr="00D7290F">
        <w:rPr>
          <w:i/>
          <w:iCs/>
          <w:spacing w:val="-11"/>
          <w:sz w:val="28"/>
          <w:szCs w:val="28"/>
          <w:lang w:val="en-US"/>
        </w:rPr>
        <w:t>L</w:t>
      </w:r>
      <w:r w:rsidRPr="00D7290F">
        <w:rPr>
          <w:i/>
          <w:iCs/>
          <w:spacing w:val="-11"/>
          <w:sz w:val="28"/>
          <w:szCs w:val="28"/>
        </w:rPr>
        <w:t xml:space="preserve"> </w:t>
      </w:r>
      <w:r w:rsidRPr="00D7290F">
        <w:rPr>
          <w:spacing w:val="-11"/>
          <w:sz w:val="28"/>
          <w:szCs w:val="28"/>
        </w:rPr>
        <w:t>№</w:t>
      </w:r>
    </w:p>
    <w:p w:rsidR="00E22EF3" w:rsidRPr="00D7290F" w:rsidRDefault="00E22EF3" w:rsidP="007337F2">
      <w:pPr>
        <w:framePr w:h="212" w:hRule="exact" w:hSpace="38" w:wrap="notBeside" w:vAnchor="text" w:hAnchor="margin" w:x="14531" w:y="716"/>
        <w:shd w:val="clear" w:color="auto" w:fill="FFFFFF"/>
        <w:jc w:val="right"/>
        <w:rPr>
          <w:sz w:val="28"/>
          <w:szCs w:val="28"/>
        </w:rPr>
      </w:pPr>
      <w:proofErr w:type="spellStart"/>
      <w:r w:rsidRPr="00D7290F">
        <w:rPr>
          <w:sz w:val="28"/>
          <w:szCs w:val="28"/>
        </w:rPr>
        <w:t>айона</w:t>
      </w:r>
      <w:proofErr w:type="spellEnd"/>
    </w:p>
    <w:p w:rsidR="00E22EF3" w:rsidRPr="00D7290F" w:rsidRDefault="00E22EF3" w:rsidP="007337F2">
      <w:pPr>
        <w:framePr w:w="2703" w:h="941" w:hRule="exact" w:hSpace="38" w:wrap="auto" w:vAnchor="text" w:hAnchor="margin" w:x="12275" w:y="265"/>
        <w:shd w:val="clear" w:color="auto" w:fill="FFFFFF"/>
        <w:jc w:val="right"/>
        <w:rPr>
          <w:sz w:val="28"/>
          <w:szCs w:val="28"/>
        </w:rPr>
      </w:pPr>
      <w:r w:rsidRPr="00D7290F">
        <w:rPr>
          <w:sz w:val="28"/>
          <w:szCs w:val="28"/>
        </w:rPr>
        <w:t xml:space="preserve">Белокалитвинского </w:t>
      </w:r>
      <w:proofErr w:type="spellStart"/>
      <w:r w:rsidRPr="00D7290F">
        <w:rPr>
          <w:sz w:val="28"/>
          <w:szCs w:val="28"/>
        </w:rPr>
        <w:t>райот</w:t>
      </w:r>
      <w:proofErr w:type="spellEnd"/>
    </w:p>
    <w:p w:rsidR="00E22EF3" w:rsidRPr="00D7290F" w:rsidRDefault="00E22EF3" w:rsidP="007337F2">
      <w:pPr>
        <w:framePr w:w="2703" w:h="941" w:hRule="exact" w:hSpace="38" w:wrap="auto" w:vAnchor="text" w:hAnchor="margin" w:x="12275" w:y="265"/>
        <w:shd w:val="clear" w:color="auto" w:fill="FFFFFF"/>
        <w:jc w:val="right"/>
        <w:rPr>
          <w:sz w:val="28"/>
          <w:szCs w:val="28"/>
        </w:rPr>
      </w:pPr>
      <w:r w:rsidRPr="00D7290F">
        <w:rPr>
          <w:i/>
          <w:iCs/>
          <w:spacing w:val="-11"/>
          <w:sz w:val="28"/>
          <w:szCs w:val="28"/>
        </w:rPr>
        <w:t>-</w:t>
      </w:r>
      <w:r w:rsidRPr="00D7290F">
        <w:rPr>
          <w:i/>
          <w:iCs/>
          <w:spacing w:val="-11"/>
          <w:sz w:val="28"/>
          <w:szCs w:val="28"/>
          <w:u w:val="single"/>
        </w:rPr>
        <w:t xml:space="preserve">Г6. 03. </w:t>
      </w:r>
      <w:r w:rsidRPr="00D7290F">
        <w:rPr>
          <w:i/>
          <w:iCs/>
          <w:spacing w:val="-11"/>
          <w:sz w:val="28"/>
          <w:szCs w:val="28"/>
          <w:u w:val="single"/>
          <w:lang w:val="en-US"/>
        </w:rPr>
        <w:t>M</w:t>
      </w:r>
      <w:r w:rsidRPr="00D7290F">
        <w:rPr>
          <w:i/>
          <w:iCs/>
          <w:spacing w:val="-11"/>
          <w:sz w:val="28"/>
          <w:szCs w:val="28"/>
          <w:u w:val="single"/>
        </w:rPr>
        <w:t>/</w:t>
      </w:r>
      <w:r w:rsidRPr="00D7290F">
        <w:rPr>
          <w:i/>
          <w:iCs/>
          <w:spacing w:val="-11"/>
          <w:sz w:val="28"/>
          <w:szCs w:val="28"/>
          <w:u w:val="single"/>
          <w:lang w:val="en-US"/>
        </w:rPr>
        <w:t>J</w:t>
      </w:r>
      <w:r w:rsidRPr="00D7290F">
        <w:rPr>
          <w:i/>
          <w:iCs/>
          <w:spacing w:val="-11"/>
          <w:sz w:val="28"/>
          <w:szCs w:val="28"/>
          <w:lang w:val="en-US"/>
        </w:rPr>
        <w:t>L</w:t>
      </w:r>
      <w:r w:rsidRPr="00D7290F">
        <w:rPr>
          <w:i/>
          <w:iCs/>
          <w:spacing w:val="-11"/>
          <w:sz w:val="28"/>
          <w:szCs w:val="28"/>
        </w:rPr>
        <w:t xml:space="preserve"> </w:t>
      </w:r>
      <w:r w:rsidRPr="00D7290F">
        <w:rPr>
          <w:spacing w:val="-11"/>
          <w:sz w:val="28"/>
          <w:szCs w:val="28"/>
        </w:rPr>
        <w:t>№</w:t>
      </w:r>
    </w:p>
    <w:p w:rsidR="00E22EF3" w:rsidRPr="00D7290F" w:rsidRDefault="00E22EF3" w:rsidP="007337F2">
      <w:pPr>
        <w:framePr w:h="212" w:hRule="exact" w:hSpace="38" w:wrap="notBeside" w:vAnchor="text" w:hAnchor="margin" w:x="14531" w:y="716"/>
        <w:shd w:val="clear" w:color="auto" w:fill="FFFFFF"/>
        <w:jc w:val="right"/>
        <w:rPr>
          <w:sz w:val="28"/>
          <w:szCs w:val="28"/>
        </w:rPr>
      </w:pPr>
      <w:proofErr w:type="spellStart"/>
      <w:r w:rsidRPr="00D7290F">
        <w:rPr>
          <w:sz w:val="28"/>
          <w:szCs w:val="28"/>
        </w:rPr>
        <w:t>айона</w:t>
      </w:r>
      <w:proofErr w:type="spellEnd"/>
    </w:p>
    <w:p w:rsidR="00E22EF3" w:rsidRPr="00D7290F" w:rsidRDefault="00E22EF3" w:rsidP="007337F2">
      <w:pPr>
        <w:jc w:val="right"/>
        <w:rPr>
          <w:sz w:val="28"/>
          <w:szCs w:val="28"/>
        </w:rPr>
      </w:pPr>
      <w:r w:rsidRPr="00D7290F">
        <w:rPr>
          <w:sz w:val="28"/>
          <w:szCs w:val="28"/>
        </w:rPr>
        <w:t>Белокалитвинского района</w:t>
      </w:r>
    </w:p>
    <w:p w:rsidR="00E22EF3" w:rsidRPr="00D7290F" w:rsidRDefault="00E64279" w:rsidP="007337F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22EF3" w:rsidRPr="00D7290F">
        <w:rPr>
          <w:sz w:val="28"/>
          <w:szCs w:val="28"/>
        </w:rPr>
        <w:t>т</w:t>
      </w:r>
      <w:r>
        <w:rPr>
          <w:sz w:val="28"/>
          <w:szCs w:val="28"/>
        </w:rPr>
        <w:t xml:space="preserve"> 19.</w:t>
      </w:r>
      <w:r w:rsidR="007337F2">
        <w:rPr>
          <w:sz w:val="28"/>
          <w:szCs w:val="28"/>
        </w:rPr>
        <w:t>03</w:t>
      </w:r>
      <w:r w:rsidR="00E22EF3">
        <w:rPr>
          <w:sz w:val="28"/>
          <w:szCs w:val="28"/>
        </w:rPr>
        <w:t>.</w:t>
      </w:r>
      <w:r w:rsidR="00E22EF3" w:rsidRPr="00D7290F">
        <w:rPr>
          <w:sz w:val="28"/>
          <w:szCs w:val="28"/>
        </w:rPr>
        <w:t>20</w:t>
      </w:r>
      <w:r w:rsidR="00E22EF3">
        <w:rPr>
          <w:sz w:val="28"/>
          <w:szCs w:val="28"/>
        </w:rPr>
        <w:t>20</w:t>
      </w:r>
      <w:r w:rsidR="00E22EF3" w:rsidRPr="00D729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487</w:t>
      </w:r>
    </w:p>
    <w:p w:rsidR="00E22EF3" w:rsidRPr="00EF2186" w:rsidRDefault="00E22EF3" w:rsidP="00E22EF3">
      <w:pPr>
        <w:shd w:val="clear" w:color="auto" w:fill="FFFFFF"/>
        <w:jc w:val="center"/>
        <w:rPr>
          <w:sz w:val="28"/>
          <w:szCs w:val="28"/>
        </w:rPr>
      </w:pPr>
      <w:r w:rsidRPr="00EF2186">
        <w:rPr>
          <w:spacing w:val="-2"/>
          <w:sz w:val="28"/>
          <w:szCs w:val="28"/>
        </w:rPr>
        <w:t>Отчет</w:t>
      </w:r>
    </w:p>
    <w:p w:rsidR="00E22EF3" w:rsidRDefault="00E22EF3" w:rsidP="00E22EF3">
      <w:pPr>
        <w:shd w:val="clear" w:color="auto" w:fill="FFFFFF"/>
        <w:ind w:left="709" w:right="849"/>
        <w:jc w:val="center"/>
        <w:rPr>
          <w:sz w:val="28"/>
          <w:szCs w:val="28"/>
        </w:rPr>
      </w:pPr>
      <w:r w:rsidRPr="00EF2186">
        <w:rPr>
          <w:sz w:val="28"/>
          <w:szCs w:val="28"/>
        </w:rPr>
        <w:t xml:space="preserve">о реализации муниципальной </w:t>
      </w:r>
      <w:r>
        <w:rPr>
          <w:sz w:val="28"/>
          <w:szCs w:val="28"/>
        </w:rPr>
        <w:t xml:space="preserve">программы Белокалитвинского района </w:t>
      </w:r>
      <w:r w:rsidRPr="001B4F8B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EF2186">
        <w:rPr>
          <w:sz w:val="28"/>
          <w:szCs w:val="28"/>
        </w:rPr>
        <w:t xml:space="preserve"> за 201</w:t>
      </w:r>
      <w:r>
        <w:rPr>
          <w:sz w:val="28"/>
          <w:szCs w:val="28"/>
        </w:rPr>
        <w:t>9</w:t>
      </w:r>
      <w:r w:rsidRPr="00EF2186">
        <w:rPr>
          <w:sz w:val="28"/>
          <w:szCs w:val="28"/>
        </w:rPr>
        <w:t xml:space="preserve"> год</w:t>
      </w:r>
    </w:p>
    <w:p w:rsidR="00E22EF3" w:rsidRDefault="00E22EF3" w:rsidP="00E22EF3">
      <w:pPr>
        <w:widowControl w:val="0"/>
        <w:spacing w:line="322" w:lineRule="exact"/>
        <w:ind w:right="-20"/>
        <w:jc w:val="center"/>
        <w:rPr>
          <w:sz w:val="28"/>
          <w:szCs w:val="28"/>
        </w:rPr>
      </w:pPr>
    </w:p>
    <w:p w:rsidR="00E22EF3" w:rsidRDefault="00E22EF3" w:rsidP="00E22EF3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Раздел 1. </w:t>
      </w:r>
    </w:p>
    <w:p w:rsidR="00E22EF3" w:rsidRPr="00481F8C" w:rsidRDefault="00E22EF3" w:rsidP="00E22EF3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Конкретные результаты, достигнутые за </w:t>
      </w:r>
      <w:r>
        <w:rPr>
          <w:rFonts w:eastAsia="TimesNewRoman"/>
          <w:kern w:val="2"/>
          <w:sz w:val="28"/>
          <w:szCs w:val="28"/>
        </w:rPr>
        <w:t>2019</w:t>
      </w:r>
      <w:r w:rsidRPr="00481F8C">
        <w:rPr>
          <w:kern w:val="2"/>
          <w:sz w:val="28"/>
          <w:szCs w:val="28"/>
        </w:rPr>
        <w:t xml:space="preserve"> год</w:t>
      </w:r>
    </w:p>
    <w:p w:rsidR="00E22EF3" w:rsidRPr="00481F8C" w:rsidRDefault="00E22EF3" w:rsidP="00E22EF3">
      <w:pPr>
        <w:ind w:firstLine="709"/>
        <w:jc w:val="both"/>
        <w:rPr>
          <w:sz w:val="28"/>
          <w:szCs w:val="28"/>
        </w:rPr>
      </w:pPr>
    </w:p>
    <w:p w:rsidR="00E22EF3" w:rsidRPr="007337F2" w:rsidRDefault="00E22EF3" w:rsidP="00733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A6">
        <w:rPr>
          <w:rFonts w:ascii="Times New Roman" w:hAnsi="Times New Roman" w:cs="Times New Roman"/>
          <w:sz w:val="28"/>
          <w:szCs w:val="28"/>
        </w:rPr>
        <w:t>В целях создания условий для</w:t>
      </w:r>
      <w:r w:rsidRPr="00481F8C"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минимизации</w:t>
      </w:r>
      <w:r w:rsidRPr="00D46F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объектах, </w:t>
      </w:r>
      <w:r w:rsidRPr="00BE00A6">
        <w:rPr>
          <w:rFonts w:ascii="Times New Roman" w:eastAsia="Calibri" w:hAnsi="Times New Roman" w:cs="Times New Roman"/>
          <w:sz w:val="28"/>
          <w:szCs w:val="28"/>
          <w:lang w:eastAsia="en-US"/>
        </w:rPr>
        <w:t>своевременно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BE0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ения</w:t>
      </w:r>
      <w:r w:rsidRPr="00BE0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Администрацию исправную автомобильную технику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BE0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осуществлени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BE0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Администрации Белокалитвинского района</w:t>
      </w:r>
      <w:r w:rsidRPr="00481F8C">
        <w:rPr>
          <w:sz w:val="28"/>
          <w:szCs w:val="28"/>
        </w:rPr>
        <w:t xml:space="preserve"> </w:t>
      </w:r>
      <w:r w:rsidRPr="00BE00A6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7337F2">
        <w:rPr>
          <w:rFonts w:ascii="Times New Roman" w:hAnsi="Times New Roman" w:cs="Times New Roman"/>
          <w:sz w:val="28"/>
          <w:szCs w:val="28"/>
        </w:rPr>
        <w:t xml:space="preserve"> </w:t>
      </w:r>
      <w:r w:rsidRPr="007337F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7337F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7337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Белокалитвинского района </w:t>
      </w:r>
      <w:r w:rsidRPr="007337F2">
        <w:rPr>
          <w:rFonts w:ascii="Times New Roman" w:eastAsia="TimesNewRoman" w:hAnsi="Times New Roman" w:cs="Times New Roman"/>
          <w:kern w:val="2"/>
          <w:sz w:val="28"/>
          <w:szCs w:val="28"/>
        </w:rPr>
        <w:t>«</w:t>
      </w:r>
      <w:r w:rsidRPr="007337F2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7337F2">
        <w:rPr>
          <w:rFonts w:ascii="Times New Roman" w:hAnsi="Times New Roman" w:cs="Times New Roman"/>
          <w:sz w:val="28"/>
          <w:szCs w:val="28"/>
        </w:rPr>
        <w:t xml:space="preserve">», </w:t>
      </w:r>
      <w:r w:rsidRPr="007337F2">
        <w:rPr>
          <w:rFonts w:ascii="Times New Roman" w:hAnsi="Times New Roman" w:cs="Times New Roman"/>
          <w:i/>
          <w:kern w:val="2"/>
          <w:sz w:val="28"/>
          <w:szCs w:val="28"/>
          <w:vertAlign w:val="superscript"/>
        </w:rPr>
        <w:t xml:space="preserve">                                                                                         </w:t>
      </w:r>
      <w:r w:rsidRPr="007337F2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</w:t>
      </w:r>
      <w:r w:rsidRPr="007337F2">
        <w:rPr>
          <w:rFonts w:ascii="Times New Roman" w:eastAsia="Calibri" w:hAnsi="Times New Roman" w:cs="Times New Roman"/>
          <w:sz w:val="28"/>
          <w:szCs w:val="28"/>
          <w:lang w:eastAsia="en-US"/>
        </w:rPr>
        <w:t>Белокалитвинского района</w:t>
      </w:r>
      <w:r w:rsidRPr="007337F2">
        <w:rPr>
          <w:rFonts w:ascii="Times New Roman" w:hAnsi="Times New Roman" w:cs="Times New Roman"/>
          <w:sz w:val="28"/>
          <w:szCs w:val="28"/>
        </w:rPr>
        <w:t> </w:t>
      </w:r>
      <w:r w:rsidR="00FC2FD9">
        <w:rPr>
          <w:rFonts w:ascii="Times New Roman" w:hAnsi="Times New Roman" w:cs="Times New Roman"/>
          <w:sz w:val="28"/>
          <w:szCs w:val="28"/>
        </w:rPr>
        <w:t xml:space="preserve">    </w:t>
      </w:r>
      <w:r w:rsidRPr="007337F2">
        <w:rPr>
          <w:rFonts w:ascii="Times New Roman" w:hAnsi="Times New Roman" w:cs="Times New Roman"/>
          <w:sz w:val="28"/>
          <w:szCs w:val="28"/>
        </w:rPr>
        <w:t>от</w:t>
      </w:r>
      <w:r w:rsidR="00FC2FD9">
        <w:rPr>
          <w:rFonts w:ascii="Times New Roman" w:hAnsi="Times New Roman" w:cs="Times New Roman"/>
          <w:sz w:val="28"/>
          <w:szCs w:val="28"/>
        </w:rPr>
        <w:t xml:space="preserve"> </w:t>
      </w:r>
      <w:r w:rsidRPr="007337F2">
        <w:rPr>
          <w:rFonts w:ascii="Times New Roman" w:hAnsi="Times New Roman" w:cs="Times New Roman"/>
          <w:sz w:val="28"/>
          <w:szCs w:val="28"/>
        </w:rPr>
        <w:t xml:space="preserve">.12.2019 г № 2092 (далее – </w:t>
      </w:r>
      <w:r w:rsidRPr="007337F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</w:t>
      </w:r>
      <w:r w:rsidRPr="007337F2">
        <w:rPr>
          <w:rFonts w:ascii="Times New Roman" w:hAnsi="Times New Roman" w:cs="Times New Roman"/>
          <w:sz w:val="28"/>
          <w:szCs w:val="28"/>
        </w:rPr>
        <w:t xml:space="preserve">ая программа), ответственным исполнителем и участниками </w:t>
      </w:r>
      <w:r w:rsidRPr="007337F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</w:t>
      </w:r>
      <w:r w:rsidRPr="007337F2">
        <w:rPr>
          <w:rFonts w:ascii="Times New Roman" w:hAnsi="Times New Roman" w:cs="Times New Roman"/>
          <w:sz w:val="28"/>
          <w:szCs w:val="28"/>
        </w:rPr>
        <w:t xml:space="preserve"> программы в </w:t>
      </w:r>
      <w:r w:rsidRPr="007337F2">
        <w:rPr>
          <w:rFonts w:ascii="Times New Roman" w:eastAsia="TimesNewRoman" w:hAnsi="Times New Roman" w:cs="Times New Roman"/>
          <w:kern w:val="2"/>
          <w:sz w:val="28"/>
          <w:szCs w:val="28"/>
        </w:rPr>
        <w:t>2019</w:t>
      </w:r>
      <w:r w:rsidRPr="007337F2">
        <w:rPr>
          <w:rFonts w:ascii="Times New Roman" w:hAnsi="Times New Roman" w:cs="Times New Roman"/>
          <w:kern w:val="2"/>
          <w:sz w:val="28"/>
          <w:szCs w:val="28"/>
        </w:rPr>
        <w:t xml:space="preserve"> году</w:t>
      </w:r>
      <w:r w:rsidRPr="007337F2">
        <w:rPr>
          <w:rFonts w:ascii="Times New Roman" w:hAnsi="Times New Roman" w:cs="Times New Roman"/>
          <w:sz w:val="28"/>
          <w:szCs w:val="28"/>
        </w:rPr>
        <w:t xml:space="preserve"> реализован комплекс мероприятий, в результате которых:</w:t>
      </w:r>
    </w:p>
    <w:p w:rsidR="00E22EF3" w:rsidRDefault="00E22EF3" w:rsidP="007337F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21902">
        <w:rPr>
          <w:rFonts w:ascii="Times New Roman" w:hAnsi="Times New Roman" w:cs="Times New Roman"/>
          <w:sz w:val="28"/>
          <w:szCs w:val="28"/>
        </w:rPr>
        <w:t>низи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F21902">
        <w:rPr>
          <w:rFonts w:ascii="Times New Roman" w:hAnsi="Times New Roman" w:cs="Times New Roman"/>
          <w:sz w:val="28"/>
          <w:szCs w:val="28"/>
        </w:rPr>
        <w:t xml:space="preserve"> риски возникновения пожаров, чрезвычайных ситуаций, несчастных случаев на воде и смягч</w:t>
      </w:r>
      <w:r>
        <w:rPr>
          <w:rFonts w:ascii="Times New Roman" w:hAnsi="Times New Roman" w:cs="Times New Roman"/>
          <w:sz w:val="28"/>
          <w:szCs w:val="28"/>
        </w:rPr>
        <w:t>ены возможные их последствия.</w:t>
      </w:r>
    </w:p>
    <w:p w:rsidR="00E22EF3" w:rsidRDefault="00E22EF3" w:rsidP="007337F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1902">
        <w:rPr>
          <w:rFonts w:ascii="Times New Roman" w:hAnsi="Times New Roman" w:cs="Times New Roman"/>
          <w:sz w:val="28"/>
          <w:szCs w:val="28"/>
        </w:rPr>
        <w:t>овыси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F21902">
        <w:rPr>
          <w:rFonts w:ascii="Times New Roman" w:hAnsi="Times New Roman" w:cs="Times New Roman"/>
          <w:sz w:val="28"/>
          <w:szCs w:val="28"/>
        </w:rPr>
        <w:t xml:space="preserve"> уровень безопасности населения от чрезвычайных ситуаций природного и техногенного характера, пожаров и </w:t>
      </w:r>
      <w:r>
        <w:rPr>
          <w:rFonts w:ascii="Times New Roman" w:hAnsi="Times New Roman" w:cs="Times New Roman"/>
          <w:sz w:val="28"/>
          <w:szCs w:val="28"/>
        </w:rPr>
        <w:t>происшествий на водных объектах.</w:t>
      </w:r>
    </w:p>
    <w:p w:rsidR="00E22EF3" w:rsidRDefault="00E22EF3" w:rsidP="007337F2">
      <w:pPr>
        <w:pStyle w:val="ConsPlusCell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902">
        <w:rPr>
          <w:sz w:val="28"/>
          <w:szCs w:val="28"/>
        </w:rPr>
        <w:t>овыси</w:t>
      </w:r>
      <w:r>
        <w:rPr>
          <w:sz w:val="28"/>
          <w:szCs w:val="28"/>
        </w:rPr>
        <w:t>лся</w:t>
      </w:r>
      <w:r w:rsidRPr="00F21902">
        <w:rPr>
          <w:sz w:val="28"/>
          <w:szCs w:val="28"/>
        </w:rPr>
        <w:t xml:space="preserve"> уровень оперативности </w:t>
      </w:r>
      <w:r w:rsidR="007337F2" w:rsidRPr="00F21902">
        <w:rPr>
          <w:sz w:val="28"/>
          <w:szCs w:val="28"/>
        </w:rPr>
        <w:t>реагирова</w:t>
      </w:r>
      <w:r w:rsidR="007337F2">
        <w:rPr>
          <w:sz w:val="28"/>
          <w:szCs w:val="28"/>
        </w:rPr>
        <w:t>ния спасательных</w:t>
      </w:r>
      <w:r>
        <w:rPr>
          <w:sz w:val="28"/>
          <w:szCs w:val="28"/>
        </w:rPr>
        <w:t xml:space="preserve"> подразделений.</w:t>
      </w:r>
    </w:p>
    <w:p w:rsidR="00E22EF3" w:rsidRDefault="00E22EF3" w:rsidP="007337F2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F21902">
        <w:rPr>
          <w:bCs/>
          <w:sz w:val="28"/>
          <w:szCs w:val="28"/>
        </w:rPr>
        <w:t>лучши</w:t>
      </w:r>
      <w:r>
        <w:rPr>
          <w:bCs/>
          <w:sz w:val="28"/>
          <w:szCs w:val="28"/>
        </w:rPr>
        <w:t>лся</w:t>
      </w:r>
      <w:r w:rsidRPr="00F21902">
        <w:rPr>
          <w:bCs/>
          <w:sz w:val="28"/>
          <w:szCs w:val="28"/>
        </w:rPr>
        <w:t xml:space="preserve"> процесс обучения и повышения уровня подготовки специалистов районной подсистемы РСЧС к действиям</w:t>
      </w:r>
      <w:r>
        <w:rPr>
          <w:bCs/>
          <w:sz w:val="28"/>
          <w:szCs w:val="28"/>
        </w:rPr>
        <w:t>,</w:t>
      </w:r>
      <w:r w:rsidRPr="00F21902">
        <w:rPr>
          <w:bCs/>
          <w:sz w:val="28"/>
          <w:szCs w:val="28"/>
        </w:rPr>
        <w:t xml:space="preserve"> при возн</w:t>
      </w:r>
      <w:r>
        <w:rPr>
          <w:bCs/>
          <w:sz w:val="28"/>
          <w:szCs w:val="28"/>
        </w:rPr>
        <w:t>икновении чрезвычайных ситуаций.</w:t>
      </w:r>
    </w:p>
    <w:p w:rsidR="00E22EF3" w:rsidRPr="009A3487" w:rsidRDefault="00E22EF3" w:rsidP="007337F2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A3487">
        <w:rPr>
          <w:sz w:val="28"/>
          <w:szCs w:val="28"/>
        </w:rPr>
        <w:t xml:space="preserve">Улучшилась система информирования населения района для </w:t>
      </w:r>
      <w:r w:rsidR="007337F2" w:rsidRPr="009A3487">
        <w:rPr>
          <w:sz w:val="28"/>
          <w:szCs w:val="28"/>
        </w:rPr>
        <w:t>своевременного доведения</w:t>
      </w:r>
      <w:r w:rsidRPr="009A3487">
        <w:rPr>
          <w:sz w:val="28"/>
          <w:szCs w:val="28"/>
        </w:rPr>
        <w:t xml:space="preserve"> информации об угрозе и возникновения чрезвычайных ситуаций.</w:t>
      </w:r>
    </w:p>
    <w:p w:rsidR="00E22EF3" w:rsidRDefault="00E22EF3" w:rsidP="007337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П</w:t>
      </w:r>
      <w:r w:rsidRPr="00F21902">
        <w:rPr>
          <w:rFonts w:ascii="Times New Roman" w:hAnsi="Times New Roman" w:cs="Times New Roman"/>
          <w:bCs/>
          <w:sz w:val="28"/>
          <w:szCs w:val="28"/>
        </w:rPr>
        <w:t>рове</w:t>
      </w:r>
      <w:r>
        <w:rPr>
          <w:rFonts w:ascii="Times New Roman" w:hAnsi="Times New Roman" w:cs="Times New Roman"/>
          <w:bCs/>
          <w:sz w:val="28"/>
          <w:szCs w:val="28"/>
        </w:rPr>
        <w:t>дены</w:t>
      </w:r>
      <w:r w:rsidRPr="00F21902">
        <w:rPr>
          <w:rFonts w:ascii="Times New Roman" w:hAnsi="Times New Roman" w:cs="Times New Roman"/>
          <w:bCs/>
          <w:sz w:val="28"/>
          <w:szCs w:val="28"/>
        </w:rPr>
        <w:t xml:space="preserve"> профилактические мероприятия по предотвращению пожаров, чрезвычайных </w:t>
      </w:r>
      <w:r>
        <w:rPr>
          <w:rFonts w:ascii="Times New Roman" w:hAnsi="Times New Roman" w:cs="Times New Roman"/>
          <w:bCs/>
          <w:sz w:val="28"/>
          <w:szCs w:val="28"/>
        </w:rPr>
        <w:t>ситуаций и происшествий на воде.</w:t>
      </w:r>
    </w:p>
    <w:p w:rsidR="00E22EF3" w:rsidRDefault="00E22EF3" w:rsidP="007337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7337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21902">
        <w:rPr>
          <w:rFonts w:ascii="Times New Roman" w:hAnsi="Times New Roman" w:cs="Times New Roman"/>
          <w:bCs/>
          <w:sz w:val="28"/>
          <w:szCs w:val="28"/>
        </w:rPr>
        <w:t>овыси</w:t>
      </w:r>
      <w:r>
        <w:rPr>
          <w:rFonts w:ascii="Times New Roman" w:hAnsi="Times New Roman" w:cs="Times New Roman"/>
          <w:bCs/>
          <w:sz w:val="28"/>
          <w:szCs w:val="28"/>
        </w:rPr>
        <w:t>лась</w:t>
      </w:r>
      <w:r w:rsidRPr="00F21902">
        <w:rPr>
          <w:rFonts w:ascii="Times New Roman" w:hAnsi="Times New Roman" w:cs="Times New Roman"/>
          <w:bCs/>
          <w:sz w:val="28"/>
          <w:szCs w:val="28"/>
        </w:rPr>
        <w:t xml:space="preserve"> готовность населения к действиям при возникновении пожаров, чрезвычайных </w:t>
      </w:r>
      <w:r>
        <w:rPr>
          <w:rFonts w:ascii="Times New Roman" w:hAnsi="Times New Roman" w:cs="Times New Roman"/>
          <w:bCs/>
          <w:sz w:val="28"/>
          <w:szCs w:val="28"/>
        </w:rPr>
        <w:t>ситуаций и происшествий на воде.</w:t>
      </w:r>
    </w:p>
    <w:p w:rsidR="00E22EF3" w:rsidRDefault="00E22EF3" w:rsidP="007337F2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337F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21902">
        <w:rPr>
          <w:sz w:val="28"/>
          <w:szCs w:val="28"/>
        </w:rPr>
        <w:t>оисково-</w:t>
      </w:r>
      <w:r w:rsidRPr="00F21902">
        <w:rPr>
          <w:spacing w:val="-4"/>
          <w:sz w:val="28"/>
          <w:szCs w:val="28"/>
        </w:rPr>
        <w:t xml:space="preserve">спасательное подразделение </w:t>
      </w:r>
      <w:r>
        <w:rPr>
          <w:spacing w:val="-4"/>
          <w:sz w:val="28"/>
          <w:szCs w:val="28"/>
        </w:rPr>
        <w:t>д</w:t>
      </w:r>
      <w:r w:rsidRPr="00F21902">
        <w:rPr>
          <w:sz w:val="28"/>
          <w:szCs w:val="28"/>
        </w:rPr>
        <w:t>ооснасти</w:t>
      </w:r>
      <w:r>
        <w:rPr>
          <w:sz w:val="28"/>
          <w:szCs w:val="28"/>
        </w:rPr>
        <w:t>лось</w:t>
      </w:r>
      <w:r>
        <w:rPr>
          <w:spacing w:val="-4"/>
          <w:sz w:val="28"/>
          <w:szCs w:val="28"/>
        </w:rPr>
        <w:t xml:space="preserve"> спецтехникой</w:t>
      </w:r>
      <w:r>
        <w:rPr>
          <w:sz w:val="28"/>
          <w:szCs w:val="28"/>
        </w:rPr>
        <w:t>.</w:t>
      </w:r>
    </w:p>
    <w:p w:rsidR="00E22EF3" w:rsidRDefault="00E22EF3" w:rsidP="007337F2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7337F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21902">
        <w:rPr>
          <w:sz w:val="28"/>
          <w:szCs w:val="28"/>
        </w:rPr>
        <w:t xml:space="preserve">оисково-спасательное подразделение </w:t>
      </w:r>
      <w:r>
        <w:rPr>
          <w:sz w:val="28"/>
          <w:szCs w:val="28"/>
        </w:rPr>
        <w:t>о</w:t>
      </w:r>
      <w:r w:rsidRPr="00F21902">
        <w:rPr>
          <w:sz w:val="28"/>
          <w:szCs w:val="28"/>
        </w:rPr>
        <w:t>беспечи</w:t>
      </w:r>
      <w:r>
        <w:rPr>
          <w:sz w:val="28"/>
          <w:szCs w:val="28"/>
        </w:rPr>
        <w:t>лось</w:t>
      </w:r>
      <w:r w:rsidRPr="00F21902">
        <w:rPr>
          <w:sz w:val="28"/>
          <w:szCs w:val="28"/>
        </w:rPr>
        <w:t xml:space="preserve"> специальным оснащением, экипировкой, аварийно-спасательным инструментом, приб</w:t>
      </w:r>
      <w:r>
        <w:rPr>
          <w:sz w:val="28"/>
          <w:szCs w:val="28"/>
        </w:rPr>
        <w:t>орами и специальными средствами.</w:t>
      </w:r>
    </w:p>
    <w:p w:rsidR="00E22EF3" w:rsidRDefault="00E22EF3" w:rsidP="00733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10. В</w:t>
      </w:r>
      <w:r w:rsidRPr="00F21902">
        <w:rPr>
          <w:rFonts w:ascii="Times New Roman" w:hAnsi="Times New Roman" w:cs="Times New Roman"/>
          <w:spacing w:val="-4"/>
          <w:sz w:val="28"/>
          <w:szCs w:val="28"/>
        </w:rPr>
        <w:t>ыполнен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F21902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мероприятий по пропаганде</w:t>
      </w:r>
      <w:r w:rsidRPr="00F21902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EF3" w:rsidRDefault="00E22EF3" w:rsidP="007337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="007337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Население Белокалитвинского района обеспечено современной системой-112.</w:t>
      </w:r>
    </w:p>
    <w:p w:rsidR="00E22EF3" w:rsidRDefault="00E22EF3" w:rsidP="00733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Повысился общий уровень общественной безопасности, правопорядка и безопасности среды обитания на территории Белокалитвинского района.</w:t>
      </w:r>
    </w:p>
    <w:p w:rsidR="00E22EF3" w:rsidRDefault="00E22EF3" w:rsidP="00733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Повысилась оперативность взаимодействия дежурных диспетчерских, муниципальных служб, при реагировании на угрозы общественной безопасности, правопорядка и безопасности среды обитания на территории Белокалитвинского района.</w:t>
      </w:r>
    </w:p>
    <w:p w:rsidR="00E22EF3" w:rsidRDefault="00E22EF3" w:rsidP="00733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33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Повысилось качество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правонарушений;</w:t>
      </w:r>
    </w:p>
    <w:p w:rsidR="00E22EF3" w:rsidRPr="002D0402" w:rsidRDefault="00E22EF3" w:rsidP="00733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CF4FD2">
        <w:rPr>
          <w:sz w:val="28"/>
          <w:szCs w:val="28"/>
        </w:rPr>
        <w:t xml:space="preserve"> </w:t>
      </w:r>
      <w:r w:rsidRPr="003C6995">
        <w:rPr>
          <w:sz w:val="28"/>
          <w:szCs w:val="28"/>
        </w:rPr>
        <w:t>Качественно</w:t>
      </w:r>
      <w:r w:rsidRPr="002D0402">
        <w:rPr>
          <w:sz w:val="28"/>
          <w:szCs w:val="28"/>
        </w:rPr>
        <w:t xml:space="preserve"> выполн</w:t>
      </w:r>
      <w:r>
        <w:rPr>
          <w:sz w:val="28"/>
          <w:szCs w:val="28"/>
        </w:rPr>
        <w:t>яется</w:t>
      </w:r>
      <w:r w:rsidRPr="002D0402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Pr="002D0402">
        <w:rPr>
          <w:sz w:val="28"/>
          <w:szCs w:val="28"/>
        </w:rPr>
        <w:t xml:space="preserve"> по транспортному обеспечению Администрации Белокалитвинского района.   </w:t>
      </w:r>
    </w:p>
    <w:p w:rsidR="00E22EF3" w:rsidRPr="00481F8C" w:rsidRDefault="00E22EF3" w:rsidP="00E22EF3">
      <w:pPr>
        <w:ind w:firstLine="709"/>
        <w:jc w:val="both"/>
      </w:pPr>
    </w:p>
    <w:p w:rsidR="00E22EF3" w:rsidRDefault="00E22EF3" w:rsidP="00E22E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Раздел 2. </w:t>
      </w:r>
    </w:p>
    <w:p w:rsidR="00E22EF3" w:rsidRPr="00481F8C" w:rsidRDefault="00E22EF3" w:rsidP="00E22E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Результаты реализации основных мероприятий, приоритетных основных мероприятий, а также сведения о достижении контрольных событий </w:t>
      </w:r>
      <w:r w:rsidRPr="002A0FD7">
        <w:rPr>
          <w:rFonts w:eastAsia="Calibri"/>
          <w:sz w:val="28"/>
          <w:szCs w:val="28"/>
          <w:lang w:eastAsia="en-US"/>
        </w:rPr>
        <w:t>муниципальной</w:t>
      </w:r>
      <w:r w:rsidRPr="00481F8C">
        <w:rPr>
          <w:kern w:val="2"/>
          <w:sz w:val="28"/>
          <w:szCs w:val="28"/>
        </w:rPr>
        <w:t xml:space="preserve"> программы</w:t>
      </w:r>
    </w:p>
    <w:p w:rsidR="00E22EF3" w:rsidRPr="00481F8C" w:rsidRDefault="00E22EF3" w:rsidP="00E22EF3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:rsidR="00E22EF3" w:rsidRPr="00481F8C" w:rsidRDefault="00E22EF3" w:rsidP="00CF4FD2">
      <w:pPr>
        <w:ind w:firstLine="709"/>
        <w:jc w:val="both"/>
        <w:rPr>
          <w:sz w:val="2"/>
          <w:szCs w:val="2"/>
        </w:rPr>
      </w:pPr>
      <w:r w:rsidRPr="00481F8C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2019</w:t>
      </w:r>
      <w:r w:rsidRPr="00481F8C">
        <w:rPr>
          <w:sz w:val="28"/>
          <w:szCs w:val="28"/>
        </w:rPr>
        <w:t xml:space="preserve"> году способствовала реализация</w:t>
      </w:r>
      <w:r w:rsidRPr="00481F8C">
        <w:rPr>
          <w:sz w:val="28"/>
          <w:szCs w:val="28"/>
        </w:rPr>
        <w:br/>
        <w:t xml:space="preserve">                             </w:t>
      </w:r>
    </w:p>
    <w:p w:rsidR="00E22EF3" w:rsidRPr="00481F8C" w:rsidRDefault="00E22EF3" w:rsidP="00CF4FD2">
      <w:pPr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>ответственным</w:t>
      </w:r>
      <w:r>
        <w:rPr>
          <w:kern w:val="2"/>
          <w:sz w:val="28"/>
          <w:szCs w:val="28"/>
        </w:rPr>
        <w:t>и</w:t>
      </w:r>
      <w:r w:rsidRPr="00481F8C">
        <w:rPr>
          <w:kern w:val="2"/>
          <w:sz w:val="28"/>
          <w:szCs w:val="28"/>
        </w:rPr>
        <w:t xml:space="preserve"> исполнител</w:t>
      </w:r>
      <w:r>
        <w:rPr>
          <w:kern w:val="2"/>
          <w:sz w:val="28"/>
          <w:szCs w:val="28"/>
        </w:rPr>
        <w:t>я</w:t>
      </w:r>
      <w:r w:rsidRPr="00481F8C"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>и</w:t>
      </w:r>
      <w:r w:rsidRPr="00481F8C">
        <w:rPr>
          <w:kern w:val="2"/>
          <w:sz w:val="28"/>
          <w:szCs w:val="28"/>
        </w:rPr>
        <w:t xml:space="preserve"> и участниками </w:t>
      </w:r>
      <w:r w:rsidRPr="002A0FD7">
        <w:rPr>
          <w:rFonts w:eastAsia="Calibri"/>
          <w:sz w:val="28"/>
          <w:szCs w:val="28"/>
          <w:lang w:eastAsia="en-US"/>
        </w:rPr>
        <w:t>муниципальной</w:t>
      </w:r>
      <w:r w:rsidRPr="00481F8C">
        <w:rPr>
          <w:sz w:val="28"/>
          <w:szCs w:val="28"/>
        </w:rPr>
        <w:t xml:space="preserve"> программы</w:t>
      </w:r>
      <w:r w:rsidRPr="00481F8C">
        <w:rPr>
          <w:kern w:val="2"/>
          <w:sz w:val="28"/>
          <w:szCs w:val="28"/>
        </w:rPr>
        <w:t xml:space="preserve"> основных мероприятий</w:t>
      </w:r>
      <w:r>
        <w:rPr>
          <w:kern w:val="2"/>
          <w:sz w:val="28"/>
          <w:szCs w:val="28"/>
        </w:rPr>
        <w:t>.</w:t>
      </w:r>
    </w:p>
    <w:p w:rsidR="00E22EF3" w:rsidRPr="00481F8C" w:rsidRDefault="00E22EF3" w:rsidP="00CF4FD2">
      <w:pPr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>В рамках подпрограммы 1</w:t>
      </w:r>
      <w:r>
        <w:rPr>
          <w:kern w:val="2"/>
          <w:sz w:val="28"/>
          <w:szCs w:val="28"/>
        </w:rPr>
        <w:t>.</w:t>
      </w:r>
      <w:r w:rsidRPr="00481F8C">
        <w:rPr>
          <w:kern w:val="2"/>
          <w:sz w:val="28"/>
          <w:szCs w:val="28"/>
        </w:rPr>
        <w:t xml:space="preserve"> </w:t>
      </w:r>
      <w:r w:rsidRPr="003C6995">
        <w:rPr>
          <w:rFonts w:eastAsia="TimesNewRoman"/>
          <w:kern w:val="2"/>
          <w:sz w:val="28"/>
          <w:szCs w:val="28"/>
        </w:rPr>
        <w:t>«</w:t>
      </w:r>
      <w:r w:rsidRPr="003C6995">
        <w:rPr>
          <w:sz w:val="28"/>
          <w:szCs w:val="28"/>
        </w:rPr>
        <w:t>Финансовое обеспечение муниципального казенного учреждения Белокалитвинского района «Управления ГО и ЧС»,</w:t>
      </w:r>
      <w:r w:rsidRPr="00481F8C">
        <w:rPr>
          <w:sz w:val="28"/>
          <w:szCs w:val="28"/>
        </w:rPr>
        <w:t xml:space="preserve"> </w:t>
      </w:r>
      <w:r w:rsidRPr="00481F8C">
        <w:rPr>
          <w:kern w:val="2"/>
          <w:sz w:val="28"/>
          <w:szCs w:val="28"/>
        </w:rPr>
        <w:t>предусмотрена реализация</w:t>
      </w:r>
      <w:r>
        <w:rPr>
          <w:kern w:val="2"/>
          <w:sz w:val="28"/>
          <w:szCs w:val="28"/>
        </w:rPr>
        <w:t xml:space="preserve"> двух основных мероприятий.</w:t>
      </w:r>
    </w:p>
    <w:p w:rsidR="00E22EF3" w:rsidRPr="00481F8C" w:rsidRDefault="00E22EF3" w:rsidP="00CF4FD2">
      <w:pPr>
        <w:ind w:firstLine="709"/>
        <w:jc w:val="both"/>
        <w:rPr>
          <w:i/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Основное мероприятие 1.1. </w:t>
      </w:r>
      <w:r w:rsidRPr="004A1FE5">
        <w:rPr>
          <w:kern w:val="2"/>
          <w:sz w:val="28"/>
          <w:szCs w:val="28"/>
        </w:rPr>
        <w:t>«</w:t>
      </w:r>
      <w:r w:rsidRPr="004A1FE5">
        <w:rPr>
          <w:sz w:val="28"/>
          <w:szCs w:val="28"/>
        </w:rPr>
        <w:t>Расходы на выплаты по оплате труда работников, МКУ БК «УГО и ЧС»</w:t>
      </w:r>
      <w:r w:rsidRPr="00481F8C">
        <w:rPr>
          <w:kern w:val="2"/>
          <w:sz w:val="28"/>
          <w:szCs w:val="28"/>
        </w:rPr>
        <w:t xml:space="preserve"> выполнено</w:t>
      </w:r>
      <w:r>
        <w:rPr>
          <w:kern w:val="2"/>
          <w:sz w:val="28"/>
          <w:szCs w:val="28"/>
        </w:rPr>
        <w:t>.</w:t>
      </w:r>
    </w:p>
    <w:p w:rsidR="00E22EF3" w:rsidRDefault="00E22EF3" w:rsidP="00CF4FD2">
      <w:pPr>
        <w:ind w:firstLine="709"/>
        <w:jc w:val="both"/>
        <w:rPr>
          <w:i/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481F8C">
        <w:rPr>
          <w:kern w:val="2"/>
          <w:sz w:val="28"/>
          <w:szCs w:val="28"/>
        </w:rPr>
        <w:t xml:space="preserve">сновное мероприятие 1.2. </w:t>
      </w:r>
      <w:r w:rsidRPr="00770DB1">
        <w:rPr>
          <w:kern w:val="2"/>
          <w:sz w:val="28"/>
          <w:szCs w:val="28"/>
        </w:rPr>
        <w:t>«</w:t>
      </w:r>
      <w:r w:rsidRPr="00770DB1">
        <w:rPr>
          <w:sz w:val="28"/>
          <w:szCs w:val="28"/>
        </w:rPr>
        <w:t>Расходы на обеспечение деятельности МКУ БК «УГО и ЧС</w:t>
      </w:r>
      <w:r w:rsidRPr="00770DB1">
        <w:rPr>
          <w:kern w:val="2"/>
          <w:sz w:val="28"/>
          <w:szCs w:val="28"/>
        </w:rPr>
        <w:t xml:space="preserve">» </w:t>
      </w:r>
      <w:r w:rsidRPr="00481F8C">
        <w:rPr>
          <w:kern w:val="2"/>
          <w:sz w:val="28"/>
          <w:szCs w:val="28"/>
        </w:rPr>
        <w:t>выполнено</w:t>
      </w:r>
      <w:r w:rsidRPr="00481F8C">
        <w:rPr>
          <w:i/>
          <w:kern w:val="2"/>
          <w:sz w:val="28"/>
          <w:szCs w:val="28"/>
        </w:rPr>
        <w:t>.</w:t>
      </w:r>
    </w:p>
    <w:p w:rsidR="00E22EF3" w:rsidRPr="00770DB1" w:rsidRDefault="00E22EF3" w:rsidP="00CF4FD2">
      <w:pPr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В рамках подпрограммы </w:t>
      </w:r>
      <w:r>
        <w:rPr>
          <w:kern w:val="2"/>
          <w:sz w:val="28"/>
          <w:szCs w:val="28"/>
        </w:rPr>
        <w:t>2.</w:t>
      </w:r>
      <w:r w:rsidRPr="00481F8C">
        <w:rPr>
          <w:kern w:val="2"/>
          <w:sz w:val="28"/>
          <w:szCs w:val="28"/>
        </w:rPr>
        <w:t xml:space="preserve"> </w:t>
      </w:r>
      <w:r w:rsidRPr="003C6995">
        <w:rPr>
          <w:rFonts w:eastAsia="TimesNewRoman"/>
          <w:kern w:val="2"/>
          <w:sz w:val="28"/>
          <w:szCs w:val="28"/>
        </w:rPr>
        <w:t>«</w:t>
      </w:r>
      <w:r w:rsidRPr="00770DB1">
        <w:rPr>
          <w:bCs/>
          <w:sz w:val="28"/>
          <w:szCs w:val="28"/>
        </w:rPr>
        <w:t>З</w:t>
      </w:r>
      <w:r w:rsidRPr="00770DB1">
        <w:rPr>
          <w:sz w:val="28"/>
          <w:szCs w:val="28"/>
        </w:rPr>
        <w:t xml:space="preserve">ащита населения от чрезвычайных ситуаций», </w:t>
      </w:r>
      <w:r w:rsidRPr="00770DB1">
        <w:rPr>
          <w:kern w:val="2"/>
          <w:sz w:val="28"/>
          <w:szCs w:val="28"/>
        </w:rPr>
        <w:t>предусмотрена реали</w:t>
      </w:r>
      <w:r>
        <w:rPr>
          <w:kern w:val="2"/>
          <w:sz w:val="28"/>
          <w:szCs w:val="28"/>
        </w:rPr>
        <w:t>зация двух основных мероприятий.</w:t>
      </w:r>
      <w:r w:rsidRPr="00770DB1">
        <w:rPr>
          <w:kern w:val="2"/>
          <w:sz w:val="28"/>
          <w:szCs w:val="28"/>
        </w:rPr>
        <w:t xml:space="preserve"> </w:t>
      </w:r>
    </w:p>
    <w:p w:rsidR="00E22EF3" w:rsidRPr="00770DB1" w:rsidRDefault="00E22EF3" w:rsidP="00CF4FD2">
      <w:pPr>
        <w:ind w:firstLine="709"/>
        <w:jc w:val="both"/>
        <w:rPr>
          <w:i/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2</w:t>
      </w:r>
      <w:r w:rsidRPr="00481F8C">
        <w:rPr>
          <w:kern w:val="2"/>
          <w:sz w:val="28"/>
          <w:szCs w:val="28"/>
        </w:rPr>
        <w:t xml:space="preserve">.1. </w:t>
      </w:r>
      <w:r w:rsidRPr="00770DB1">
        <w:rPr>
          <w:kern w:val="2"/>
          <w:sz w:val="28"/>
          <w:szCs w:val="28"/>
        </w:rPr>
        <w:t>«</w:t>
      </w:r>
      <w:r w:rsidRPr="00770DB1">
        <w:rPr>
          <w:sz w:val="28"/>
          <w:szCs w:val="28"/>
        </w:rPr>
        <w:t xml:space="preserve">Дооснащение </w:t>
      </w:r>
      <w:r w:rsidR="00CF4FD2" w:rsidRPr="00770DB1">
        <w:rPr>
          <w:sz w:val="28"/>
          <w:szCs w:val="28"/>
        </w:rPr>
        <w:t>современной техникой</w:t>
      </w:r>
      <w:r w:rsidRPr="00770DB1">
        <w:rPr>
          <w:sz w:val="28"/>
          <w:szCs w:val="28"/>
        </w:rPr>
        <w:t>, оборудованием, снаряжением»</w:t>
      </w:r>
      <w:r w:rsidRPr="00770DB1">
        <w:rPr>
          <w:kern w:val="2"/>
          <w:sz w:val="28"/>
          <w:szCs w:val="28"/>
        </w:rPr>
        <w:t xml:space="preserve"> выполнено</w:t>
      </w:r>
      <w:r>
        <w:rPr>
          <w:kern w:val="2"/>
          <w:sz w:val="28"/>
          <w:szCs w:val="28"/>
        </w:rPr>
        <w:t>.</w:t>
      </w:r>
    </w:p>
    <w:p w:rsidR="00E22EF3" w:rsidRPr="00481F8C" w:rsidRDefault="00E22EF3" w:rsidP="00CF4FD2">
      <w:pPr>
        <w:ind w:firstLine="709"/>
        <w:jc w:val="both"/>
        <w:rPr>
          <w:i/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481F8C">
        <w:rPr>
          <w:kern w:val="2"/>
          <w:sz w:val="28"/>
          <w:szCs w:val="28"/>
        </w:rPr>
        <w:t xml:space="preserve">сновное мероприятие </w:t>
      </w:r>
      <w:r>
        <w:rPr>
          <w:kern w:val="2"/>
          <w:sz w:val="28"/>
          <w:szCs w:val="28"/>
        </w:rPr>
        <w:t>2</w:t>
      </w:r>
      <w:r w:rsidRPr="00481F8C">
        <w:rPr>
          <w:kern w:val="2"/>
          <w:sz w:val="28"/>
          <w:szCs w:val="28"/>
        </w:rPr>
        <w:t xml:space="preserve">.2. </w:t>
      </w:r>
      <w:r w:rsidRPr="00770DB1">
        <w:rPr>
          <w:kern w:val="2"/>
          <w:sz w:val="28"/>
          <w:szCs w:val="28"/>
        </w:rPr>
        <w:t>«</w:t>
      </w:r>
      <w:r w:rsidRPr="00770DB1">
        <w:rPr>
          <w:sz w:val="28"/>
          <w:szCs w:val="28"/>
        </w:rPr>
        <w:t>Улучшение материально-технической базы МКУ БК «УГО и ЧС»</w:t>
      </w:r>
      <w:r w:rsidRPr="00770DB1">
        <w:rPr>
          <w:kern w:val="2"/>
          <w:sz w:val="28"/>
          <w:szCs w:val="28"/>
        </w:rPr>
        <w:t xml:space="preserve"> </w:t>
      </w:r>
      <w:r w:rsidRPr="00481F8C">
        <w:rPr>
          <w:kern w:val="2"/>
          <w:sz w:val="28"/>
          <w:szCs w:val="28"/>
        </w:rPr>
        <w:t>выполнено</w:t>
      </w:r>
      <w:r w:rsidRPr="00481F8C">
        <w:rPr>
          <w:i/>
          <w:kern w:val="2"/>
          <w:sz w:val="28"/>
          <w:szCs w:val="28"/>
        </w:rPr>
        <w:t>.</w:t>
      </w:r>
    </w:p>
    <w:p w:rsidR="00E22EF3" w:rsidRPr="00770DB1" w:rsidRDefault="00E22EF3" w:rsidP="00CF4FD2">
      <w:pPr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В рамках подпрограммы </w:t>
      </w:r>
      <w:r>
        <w:rPr>
          <w:kern w:val="2"/>
          <w:sz w:val="28"/>
          <w:szCs w:val="28"/>
        </w:rPr>
        <w:t>3.</w:t>
      </w:r>
      <w:r w:rsidRPr="00481F8C">
        <w:rPr>
          <w:kern w:val="2"/>
          <w:sz w:val="28"/>
          <w:szCs w:val="28"/>
        </w:rPr>
        <w:t xml:space="preserve"> </w:t>
      </w:r>
      <w:r w:rsidRPr="003C6995">
        <w:rPr>
          <w:rFonts w:eastAsia="TimesNewRoman"/>
          <w:kern w:val="2"/>
          <w:sz w:val="28"/>
          <w:szCs w:val="28"/>
        </w:rPr>
        <w:t>«</w:t>
      </w:r>
      <w:r w:rsidRPr="00770DB1">
        <w:rPr>
          <w:color w:val="000000"/>
          <w:sz w:val="28"/>
          <w:szCs w:val="28"/>
        </w:rPr>
        <w:t>Создание системы обеспечения вызова экстренных оперативных служб</w:t>
      </w:r>
      <w:r>
        <w:rPr>
          <w:color w:val="000000"/>
          <w:sz w:val="28"/>
          <w:szCs w:val="28"/>
        </w:rPr>
        <w:t xml:space="preserve"> </w:t>
      </w:r>
      <w:r w:rsidRPr="00770DB1">
        <w:rPr>
          <w:color w:val="000000"/>
          <w:sz w:val="28"/>
          <w:szCs w:val="28"/>
        </w:rPr>
        <w:t>по единому номеру «112</w:t>
      </w:r>
      <w:r w:rsidRPr="00770DB1">
        <w:rPr>
          <w:sz w:val="28"/>
          <w:szCs w:val="28"/>
        </w:rPr>
        <w:t xml:space="preserve">», </w:t>
      </w:r>
      <w:r w:rsidRPr="00770DB1">
        <w:rPr>
          <w:kern w:val="2"/>
          <w:sz w:val="28"/>
          <w:szCs w:val="28"/>
        </w:rPr>
        <w:t>предусмотрена реали</w:t>
      </w:r>
      <w:r>
        <w:rPr>
          <w:kern w:val="2"/>
          <w:sz w:val="28"/>
          <w:szCs w:val="28"/>
        </w:rPr>
        <w:t>зация двух основных мероприятий.</w:t>
      </w:r>
      <w:r w:rsidRPr="00770DB1">
        <w:rPr>
          <w:kern w:val="2"/>
          <w:sz w:val="28"/>
          <w:szCs w:val="28"/>
        </w:rPr>
        <w:t xml:space="preserve"> </w:t>
      </w:r>
    </w:p>
    <w:p w:rsidR="00E22EF3" w:rsidRPr="00770DB1" w:rsidRDefault="00E22EF3" w:rsidP="00CF4FD2">
      <w:pPr>
        <w:ind w:firstLine="709"/>
        <w:jc w:val="both"/>
        <w:rPr>
          <w:i/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3</w:t>
      </w:r>
      <w:r w:rsidRPr="00481F8C">
        <w:rPr>
          <w:kern w:val="2"/>
          <w:sz w:val="28"/>
          <w:szCs w:val="28"/>
        </w:rPr>
        <w:t xml:space="preserve">.1. </w:t>
      </w:r>
      <w:r w:rsidRPr="00770DB1">
        <w:rPr>
          <w:kern w:val="2"/>
          <w:sz w:val="28"/>
          <w:szCs w:val="28"/>
        </w:rPr>
        <w:t>«</w:t>
      </w:r>
      <w:r w:rsidRPr="00770DB1">
        <w:rPr>
          <w:color w:val="000000"/>
          <w:sz w:val="28"/>
          <w:szCs w:val="28"/>
        </w:rPr>
        <w:t>Расходы на выплаты по оплате труда операторов системы 112 МКУ БК «УГО и ЧС</w:t>
      </w:r>
      <w:r w:rsidRPr="00770DB1">
        <w:rPr>
          <w:sz w:val="28"/>
          <w:szCs w:val="28"/>
        </w:rPr>
        <w:t>»</w:t>
      </w:r>
      <w:r w:rsidRPr="00770DB1">
        <w:rPr>
          <w:kern w:val="2"/>
          <w:sz w:val="28"/>
          <w:szCs w:val="28"/>
        </w:rPr>
        <w:t xml:space="preserve"> выполнено</w:t>
      </w:r>
      <w:r>
        <w:rPr>
          <w:kern w:val="2"/>
          <w:sz w:val="28"/>
          <w:szCs w:val="28"/>
        </w:rPr>
        <w:t>.</w:t>
      </w:r>
    </w:p>
    <w:p w:rsidR="00E22EF3" w:rsidRPr="00770DB1" w:rsidRDefault="00E22EF3" w:rsidP="00E22EF3">
      <w:pPr>
        <w:ind w:firstLine="709"/>
        <w:jc w:val="both"/>
        <w:rPr>
          <w:i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О</w:t>
      </w:r>
      <w:r w:rsidRPr="00481F8C">
        <w:rPr>
          <w:kern w:val="2"/>
          <w:sz w:val="28"/>
          <w:szCs w:val="28"/>
        </w:rPr>
        <w:t xml:space="preserve">сновное мероприятие </w:t>
      </w:r>
      <w:r>
        <w:rPr>
          <w:kern w:val="2"/>
          <w:sz w:val="28"/>
          <w:szCs w:val="28"/>
        </w:rPr>
        <w:t>3</w:t>
      </w:r>
      <w:r w:rsidRPr="00481F8C">
        <w:rPr>
          <w:kern w:val="2"/>
          <w:sz w:val="28"/>
          <w:szCs w:val="28"/>
        </w:rPr>
        <w:t xml:space="preserve">.2. </w:t>
      </w:r>
      <w:r w:rsidRPr="00770DB1">
        <w:rPr>
          <w:kern w:val="2"/>
          <w:sz w:val="28"/>
          <w:szCs w:val="28"/>
        </w:rPr>
        <w:t>«</w:t>
      </w:r>
      <w:r w:rsidRPr="00770DB1">
        <w:rPr>
          <w:color w:val="000000"/>
          <w:sz w:val="28"/>
          <w:szCs w:val="28"/>
        </w:rPr>
        <w:t>Расходы на обеспечение деятельности системы 112</w:t>
      </w:r>
      <w:r w:rsidRPr="00770DB1">
        <w:rPr>
          <w:sz w:val="28"/>
          <w:szCs w:val="28"/>
        </w:rPr>
        <w:t>»</w:t>
      </w:r>
      <w:r w:rsidRPr="00770DB1">
        <w:rPr>
          <w:kern w:val="2"/>
          <w:sz w:val="28"/>
          <w:szCs w:val="28"/>
        </w:rPr>
        <w:t xml:space="preserve"> выполнено</w:t>
      </w:r>
      <w:r w:rsidRPr="00770DB1">
        <w:rPr>
          <w:i/>
          <w:kern w:val="2"/>
          <w:sz w:val="28"/>
          <w:szCs w:val="28"/>
        </w:rPr>
        <w:t>.</w:t>
      </w:r>
    </w:p>
    <w:p w:rsidR="00E22EF3" w:rsidRPr="00770DB1" w:rsidRDefault="00E22EF3" w:rsidP="00E22EF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481F8C">
        <w:rPr>
          <w:kern w:val="2"/>
          <w:sz w:val="28"/>
          <w:szCs w:val="28"/>
        </w:rPr>
        <w:t xml:space="preserve">В рамках подпрограммы </w:t>
      </w:r>
      <w:r>
        <w:rPr>
          <w:kern w:val="2"/>
          <w:sz w:val="28"/>
          <w:szCs w:val="28"/>
        </w:rPr>
        <w:t>4.</w:t>
      </w:r>
      <w:r w:rsidRPr="00481F8C">
        <w:rPr>
          <w:kern w:val="2"/>
          <w:sz w:val="28"/>
          <w:szCs w:val="28"/>
        </w:rPr>
        <w:t xml:space="preserve"> </w:t>
      </w:r>
      <w:r w:rsidRPr="003C6995">
        <w:rPr>
          <w:rFonts w:eastAsia="TimesNewRoman"/>
          <w:kern w:val="2"/>
          <w:sz w:val="28"/>
          <w:szCs w:val="28"/>
        </w:rPr>
        <w:t>«</w:t>
      </w:r>
      <w:r w:rsidRPr="00770DB1">
        <w:rPr>
          <w:sz w:val="28"/>
          <w:szCs w:val="28"/>
        </w:rPr>
        <w:t xml:space="preserve">Создание аппаратно-программного комплекса «Безопасный город», </w:t>
      </w:r>
      <w:r w:rsidRPr="00770DB1">
        <w:rPr>
          <w:kern w:val="2"/>
          <w:sz w:val="28"/>
          <w:szCs w:val="28"/>
        </w:rPr>
        <w:t>предусмотрена реализация двух основных мероп</w:t>
      </w:r>
      <w:r>
        <w:rPr>
          <w:kern w:val="2"/>
          <w:sz w:val="28"/>
          <w:szCs w:val="28"/>
        </w:rPr>
        <w:t>риятий.</w:t>
      </w:r>
      <w:r w:rsidRPr="00770DB1">
        <w:rPr>
          <w:kern w:val="2"/>
          <w:sz w:val="28"/>
          <w:szCs w:val="28"/>
        </w:rPr>
        <w:t xml:space="preserve"> </w:t>
      </w:r>
    </w:p>
    <w:p w:rsidR="00E22EF3" w:rsidRPr="00770DB1" w:rsidRDefault="00E22EF3" w:rsidP="00E22EF3">
      <w:pPr>
        <w:ind w:firstLine="709"/>
        <w:jc w:val="both"/>
        <w:rPr>
          <w:i/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4</w:t>
      </w:r>
      <w:r w:rsidRPr="00481F8C">
        <w:rPr>
          <w:kern w:val="2"/>
          <w:sz w:val="28"/>
          <w:szCs w:val="28"/>
        </w:rPr>
        <w:t xml:space="preserve">.1. </w:t>
      </w:r>
      <w:r w:rsidRPr="00770DB1">
        <w:rPr>
          <w:kern w:val="2"/>
          <w:sz w:val="28"/>
          <w:szCs w:val="28"/>
        </w:rPr>
        <w:t>«</w:t>
      </w:r>
      <w:r w:rsidRPr="00770DB1">
        <w:rPr>
          <w:sz w:val="28"/>
          <w:szCs w:val="28"/>
        </w:rPr>
        <w:t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Белокалитвинского района»</w:t>
      </w:r>
      <w:r w:rsidRPr="00770DB1">
        <w:rPr>
          <w:kern w:val="2"/>
          <w:sz w:val="28"/>
          <w:szCs w:val="28"/>
        </w:rPr>
        <w:t xml:space="preserve"> выполнено</w:t>
      </w:r>
      <w:r>
        <w:rPr>
          <w:kern w:val="2"/>
          <w:sz w:val="28"/>
          <w:szCs w:val="28"/>
        </w:rPr>
        <w:t>.</w:t>
      </w:r>
    </w:p>
    <w:p w:rsidR="00E22EF3" w:rsidRPr="00770DB1" w:rsidRDefault="00E22EF3" w:rsidP="00E22EF3">
      <w:pPr>
        <w:ind w:firstLine="709"/>
        <w:jc w:val="both"/>
        <w:rPr>
          <w:i/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481F8C">
        <w:rPr>
          <w:kern w:val="2"/>
          <w:sz w:val="28"/>
          <w:szCs w:val="28"/>
        </w:rPr>
        <w:t xml:space="preserve">сновное мероприятие </w:t>
      </w:r>
      <w:r>
        <w:rPr>
          <w:kern w:val="2"/>
          <w:sz w:val="28"/>
          <w:szCs w:val="28"/>
        </w:rPr>
        <w:t>4</w:t>
      </w:r>
      <w:r w:rsidRPr="00481F8C">
        <w:rPr>
          <w:kern w:val="2"/>
          <w:sz w:val="28"/>
          <w:szCs w:val="28"/>
        </w:rPr>
        <w:t xml:space="preserve">.2. </w:t>
      </w:r>
      <w:r w:rsidRPr="00770DB1">
        <w:rPr>
          <w:kern w:val="2"/>
          <w:sz w:val="28"/>
          <w:szCs w:val="28"/>
        </w:rPr>
        <w:t>«</w:t>
      </w:r>
      <w:r w:rsidRPr="00770DB1">
        <w:rPr>
          <w:sz w:val="28"/>
          <w:szCs w:val="28"/>
        </w:rPr>
        <w:t>Содержание и техническое обслуживание аппаратно-программного комплекса «Безопасный город» на территории Белокалитвинского района»</w:t>
      </w:r>
      <w:r w:rsidRPr="00770DB1">
        <w:rPr>
          <w:kern w:val="2"/>
          <w:sz w:val="28"/>
          <w:szCs w:val="28"/>
        </w:rPr>
        <w:t xml:space="preserve"> выполнено</w:t>
      </w:r>
      <w:r w:rsidRPr="00770DB1">
        <w:rPr>
          <w:i/>
          <w:kern w:val="2"/>
          <w:sz w:val="28"/>
          <w:szCs w:val="28"/>
        </w:rPr>
        <w:t>.</w:t>
      </w:r>
    </w:p>
    <w:p w:rsidR="00E22EF3" w:rsidRPr="00770DB1" w:rsidRDefault="00E22EF3" w:rsidP="00E22EF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481F8C">
        <w:rPr>
          <w:kern w:val="2"/>
          <w:sz w:val="28"/>
          <w:szCs w:val="28"/>
        </w:rPr>
        <w:t xml:space="preserve">В рамках подпрограммы </w:t>
      </w:r>
      <w:r>
        <w:rPr>
          <w:kern w:val="2"/>
          <w:sz w:val="28"/>
          <w:szCs w:val="28"/>
        </w:rPr>
        <w:t>5.</w:t>
      </w:r>
      <w:r w:rsidRPr="00481F8C">
        <w:rPr>
          <w:kern w:val="2"/>
          <w:sz w:val="28"/>
          <w:szCs w:val="28"/>
        </w:rPr>
        <w:t xml:space="preserve"> </w:t>
      </w:r>
      <w:r w:rsidRPr="003C6995">
        <w:rPr>
          <w:rFonts w:eastAsia="TimesNewRoman"/>
          <w:kern w:val="2"/>
          <w:sz w:val="28"/>
          <w:szCs w:val="28"/>
        </w:rPr>
        <w:t>«</w:t>
      </w:r>
      <w:r w:rsidRPr="00BB7AF8">
        <w:rPr>
          <w:bCs/>
          <w:sz w:val="28"/>
          <w:szCs w:val="28"/>
        </w:rPr>
        <w:t>Транспортное обеспечение деятельности Администрации</w:t>
      </w:r>
      <w:r w:rsidRPr="00BB7AF8">
        <w:rPr>
          <w:bCs/>
          <w:color w:val="FF0000"/>
          <w:sz w:val="28"/>
          <w:szCs w:val="28"/>
        </w:rPr>
        <w:t xml:space="preserve"> </w:t>
      </w:r>
      <w:r w:rsidRPr="00BB7AF8">
        <w:rPr>
          <w:bCs/>
          <w:sz w:val="28"/>
          <w:szCs w:val="28"/>
        </w:rPr>
        <w:t>Белокалитвинского района</w:t>
      </w:r>
      <w:r w:rsidRPr="00770DB1">
        <w:rPr>
          <w:sz w:val="28"/>
          <w:szCs w:val="28"/>
        </w:rPr>
        <w:t xml:space="preserve">», </w:t>
      </w:r>
      <w:r w:rsidRPr="00770DB1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трех основных мероприятий.</w:t>
      </w:r>
    </w:p>
    <w:p w:rsidR="00E22EF3" w:rsidRPr="00770DB1" w:rsidRDefault="00E22EF3" w:rsidP="00E22EF3">
      <w:pPr>
        <w:ind w:firstLine="709"/>
        <w:jc w:val="both"/>
        <w:rPr>
          <w:i/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5</w:t>
      </w:r>
      <w:r w:rsidRPr="00481F8C">
        <w:rPr>
          <w:kern w:val="2"/>
          <w:sz w:val="28"/>
          <w:szCs w:val="28"/>
        </w:rPr>
        <w:t xml:space="preserve">.1. </w:t>
      </w:r>
      <w:r w:rsidRPr="00770DB1">
        <w:rPr>
          <w:kern w:val="2"/>
          <w:sz w:val="28"/>
          <w:szCs w:val="28"/>
        </w:rPr>
        <w:t>«</w:t>
      </w:r>
      <w:r w:rsidRPr="00BB7AF8">
        <w:rPr>
          <w:sz w:val="28"/>
          <w:szCs w:val="28"/>
        </w:rPr>
        <w:t>Расходы на выплаты по оплате труда водителям</w:t>
      </w:r>
      <w:r w:rsidRPr="00770DB1">
        <w:rPr>
          <w:sz w:val="28"/>
          <w:szCs w:val="28"/>
        </w:rPr>
        <w:t>»</w:t>
      </w:r>
      <w:r w:rsidRPr="00770DB1">
        <w:rPr>
          <w:kern w:val="2"/>
          <w:sz w:val="28"/>
          <w:szCs w:val="28"/>
        </w:rPr>
        <w:t xml:space="preserve"> выполнено</w:t>
      </w:r>
      <w:r>
        <w:rPr>
          <w:kern w:val="2"/>
          <w:sz w:val="28"/>
          <w:szCs w:val="28"/>
        </w:rPr>
        <w:t>.</w:t>
      </w:r>
    </w:p>
    <w:p w:rsidR="00E22EF3" w:rsidRPr="00770DB1" w:rsidRDefault="00E22EF3" w:rsidP="00E22EF3">
      <w:pPr>
        <w:ind w:firstLine="709"/>
        <w:jc w:val="both"/>
        <w:rPr>
          <w:i/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481F8C">
        <w:rPr>
          <w:kern w:val="2"/>
          <w:sz w:val="28"/>
          <w:szCs w:val="28"/>
        </w:rPr>
        <w:t>сновное мероприятие</w:t>
      </w:r>
      <w:r>
        <w:rPr>
          <w:kern w:val="2"/>
          <w:sz w:val="28"/>
          <w:szCs w:val="28"/>
        </w:rPr>
        <w:t xml:space="preserve"> 5</w:t>
      </w:r>
      <w:r w:rsidRPr="00481F8C">
        <w:rPr>
          <w:kern w:val="2"/>
          <w:sz w:val="28"/>
          <w:szCs w:val="28"/>
        </w:rPr>
        <w:t xml:space="preserve">.2. </w:t>
      </w:r>
      <w:r w:rsidRPr="00770DB1">
        <w:rPr>
          <w:kern w:val="2"/>
          <w:sz w:val="28"/>
          <w:szCs w:val="28"/>
        </w:rPr>
        <w:t>«</w:t>
      </w:r>
      <w:r w:rsidRPr="00BB7AF8">
        <w:rPr>
          <w:sz w:val="28"/>
          <w:szCs w:val="28"/>
        </w:rPr>
        <w:t xml:space="preserve">Содержание </w:t>
      </w:r>
      <w:r w:rsidR="00CF4FD2" w:rsidRPr="00BB7AF8">
        <w:rPr>
          <w:sz w:val="28"/>
          <w:szCs w:val="28"/>
        </w:rPr>
        <w:t>транспортных средств,</w:t>
      </w:r>
      <w:r w:rsidRPr="00BB7AF8">
        <w:rPr>
          <w:sz w:val="28"/>
          <w:szCs w:val="28"/>
        </w:rPr>
        <w:t xml:space="preserve"> используемых для </w:t>
      </w:r>
      <w:r>
        <w:rPr>
          <w:bCs/>
          <w:sz w:val="28"/>
          <w:szCs w:val="28"/>
        </w:rPr>
        <w:t>обеспечения</w:t>
      </w:r>
      <w:r w:rsidRPr="00BB7AF8">
        <w:rPr>
          <w:bCs/>
          <w:sz w:val="28"/>
          <w:szCs w:val="28"/>
        </w:rPr>
        <w:t xml:space="preserve"> деятельности Администрации Белокалитвинского района</w:t>
      </w:r>
      <w:r w:rsidRPr="00BB7AF8">
        <w:rPr>
          <w:sz w:val="28"/>
          <w:szCs w:val="28"/>
        </w:rPr>
        <w:t>»</w:t>
      </w:r>
      <w:r w:rsidRPr="00770DB1">
        <w:rPr>
          <w:kern w:val="2"/>
          <w:sz w:val="28"/>
          <w:szCs w:val="28"/>
        </w:rPr>
        <w:t xml:space="preserve"> выполнено</w:t>
      </w:r>
      <w:r w:rsidRPr="00770DB1">
        <w:rPr>
          <w:i/>
          <w:kern w:val="2"/>
          <w:sz w:val="28"/>
          <w:szCs w:val="28"/>
        </w:rPr>
        <w:t>.</w:t>
      </w:r>
    </w:p>
    <w:p w:rsidR="00E22EF3" w:rsidRPr="00770DB1" w:rsidRDefault="00E22EF3" w:rsidP="00E22EF3">
      <w:pPr>
        <w:ind w:firstLine="709"/>
        <w:jc w:val="both"/>
        <w:rPr>
          <w:i/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481F8C">
        <w:rPr>
          <w:kern w:val="2"/>
          <w:sz w:val="28"/>
          <w:szCs w:val="28"/>
        </w:rPr>
        <w:t>сновное мероприятие</w:t>
      </w:r>
      <w:r>
        <w:rPr>
          <w:kern w:val="2"/>
          <w:sz w:val="28"/>
          <w:szCs w:val="28"/>
        </w:rPr>
        <w:t xml:space="preserve"> 5</w:t>
      </w:r>
      <w:r w:rsidRPr="00481F8C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3</w:t>
      </w:r>
      <w:r w:rsidRPr="00481F8C">
        <w:rPr>
          <w:kern w:val="2"/>
          <w:sz w:val="28"/>
          <w:szCs w:val="28"/>
        </w:rPr>
        <w:t xml:space="preserve">. </w:t>
      </w:r>
      <w:r w:rsidRPr="00770DB1">
        <w:rPr>
          <w:kern w:val="2"/>
          <w:sz w:val="28"/>
          <w:szCs w:val="28"/>
        </w:rPr>
        <w:t>«</w:t>
      </w:r>
      <w:r w:rsidRPr="00BB7AF8">
        <w:rPr>
          <w:sz w:val="28"/>
          <w:szCs w:val="28"/>
        </w:rPr>
        <w:t xml:space="preserve">Улучшение материально-технической базы </w:t>
      </w:r>
      <w:r w:rsidR="00CF4FD2" w:rsidRPr="00BB7AF8">
        <w:rPr>
          <w:sz w:val="28"/>
          <w:szCs w:val="28"/>
        </w:rPr>
        <w:t>транспортных средств,</w:t>
      </w:r>
      <w:r w:rsidRPr="00BB7AF8">
        <w:rPr>
          <w:sz w:val="28"/>
          <w:szCs w:val="28"/>
        </w:rPr>
        <w:t xml:space="preserve"> используемых для </w:t>
      </w:r>
      <w:r w:rsidRPr="00BB7AF8">
        <w:rPr>
          <w:bCs/>
          <w:sz w:val="28"/>
          <w:szCs w:val="28"/>
        </w:rPr>
        <w:t>обеспечени</w:t>
      </w:r>
      <w:r>
        <w:rPr>
          <w:bCs/>
          <w:sz w:val="28"/>
          <w:szCs w:val="28"/>
        </w:rPr>
        <w:t>я</w:t>
      </w:r>
      <w:r w:rsidRPr="00BB7AF8">
        <w:rPr>
          <w:bCs/>
          <w:sz w:val="28"/>
          <w:szCs w:val="28"/>
        </w:rPr>
        <w:t xml:space="preserve"> деятельности Администрации Белокалитвинского района</w:t>
      </w:r>
      <w:r w:rsidRPr="00BB7AF8">
        <w:rPr>
          <w:sz w:val="28"/>
          <w:szCs w:val="28"/>
        </w:rPr>
        <w:t>»</w:t>
      </w:r>
      <w:r w:rsidRPr="00770DB1">
        <w:rPr>
          <w:kern w:val="2"/>
          <w:sz w:val="28"/>
          <w:szCs w:val="28"/>
        </w:rPr>
        <w:t xml:space="preserve"> выполнено</w:t>
      </w:r>
      <w:r w:rsidRPr="00770DB1">
        <w:rPr>
          <w:i/>
          <w:kern w:val="2"/>
          <w:sz w:val="28"/>
          <w:szCs w:val="28"/>
        </w:rPr>
        <w:t>.</w:t>
      </w:r>
    </w:p>
    <w:p w:rsidR="00E22EF3" w:rsidRPr="00770DB1" w:rsidRDefault="00E22EF3" w:rsidP="00E22EF3">
      <w:pPr>
        <w:ind w:firstLine="709"/>
        <w:jc w:val="both"/>
        <w:rPr>
          <w:kern w:val="2"/>
          <w:sz w:val="28"/>
          <w:szCs w:val="28"/>
        </w:rPr>
      </w:pPr>
    </w:p>
    <w:p w:rsidR="00E22EF3" w:rsidRDefault="00E22EF3" w:rsidP="00E22EF3">
      <w:pPr>
        <w:ind w:firstLine="709"/>
        <w:jc w:val="both"/>
        <w:rPr>
          <w:sz w:val="28"/>
          <w:szCs w:val="28"/>
        </w:rPr>
      </w:pPr>
      <w:r w:rsidRPr="00481F8C">
        <w:rPr>
          <w:sz w:val="28"/>
          <w:szCs w:val="28"/>
        </w:rPr>
        <w:t xml:space="preserve">Сведения о выполнении основных мероприятий, приведены в приложении № 1 к отчету о реализации </w:t>
      </w:r>
      <w:r w:rsidRPr="002A0FD7">
        <w:rPr>
          <w:rFonts w:eastAsia="Calibri"/>
          <w:sz w:val="28"/>
          <w:szCs w:val="28"/>
          <w:lang w:eastAsia="en-US"/>
        </w:rPr>
        <w:t>муниципальной</w:t>
      </w:r>
      <w:r w:rsidRPr="00481F8C">
        <w:rPr>
          <w:sz w:val="28"/>
          <w:szCs w:val="28"/>
        </w:rPr>
        <w:t xml:space="preserve"> программы.</w:t>
      </w:r>
    </w:p>
    <w:p w:rsidR="00E22EF3" w:rsidRPr="00481F8C" w:rsidRDefault="00E22EF3" w:rsidP="00E22EF3">
      <w:pPr>
        <w:ind w:firstLine="709"/>
        <w:jc w:val="both"/>
        <w:rPr>
          <w:sz w:val="28"/>
          <w:szCs w:val="28"/>
        </w:rPr>
      </w:pPr>
    </w:p>
    <w:p w:rsidR="00E22EF3" w:rsidRDefault="00E22EF3" w:rsidP="00E22EF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Раздел 3. 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Анализ факторов, повлиявших </w:t>
      </w:r>
      <w:r w:rsidRPr="00481F8C">
        <w:rPr>
          <w:kern w:val="2"/>
          <w:sz w:val="28"/>
          <w:szCs w:val="28"/>
        </w:rPr>
        <w:br/>
        <w:t xml:space="preserve">на ход реализации </w:t>
      </w:r>
      <w:r w:rsidRPr="002A0FD7">
        <w:rPr>
          <w:rFonts w:eastAsia="Calibri"/>
          <w:sz w:val="28"/>
          <w:szCs w:val="28"/>
          <w:lang w:eastAsia="en-US"/>
        </w:rPr>
        <w:t>муниципальной</w:t>
      </w:r>
      <w:r w:rsidRPr="00481F8C">
        <w:rPr>
          <w:kern w:val="2"/>
          <w:sz w:val="28"/>
          <w:szCs w:val="28"/>
        </w:rPr>
        <w:t xml:space="preserve"> программы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22EF3" w:rsidRPr="00481F8C" w:rsidRDefault="00E22EF3" w:rsidP="00CF4FD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"/>
          <w:szCs w:val="2"/>
        </w:rPr>
      </w:pPr>
      <w:r w:rsidRPr="00481F8C">
        <w:rPr>
          <w:kern w:val="2"/>
          <w:sz w:val="28"/>
          <w:szCs w:val="28"/>
        </w:rPr>
        <w:t xml:space="preserve">В </w:t>
      </w:r>
      <w:r>
        <w:rPr>
          <w:rFonts w:eastAsia="TimesNewRoman"/>
          <w:kern w:val="2"/>
          <w:sz w:val="28"/>
          <w:szCs w:val="28"/>
        </w:rPr>
        <w:t>2019</w:t>
      </w:r>
      <w:r w:rsidRPr="00481F8C">
        <w:rPr>
          <w:kern w:val="2"/>
          <w:sz w:val="28"/>
          <w:szCs w:val="28"/>
        </w:rPr>
        <w:t xml:space="preserve"> году на ход реализации </w:t>
      </w:r>
      <w:r w:rsidRPr="002A0FD7">
        <w:rPr>
          <w:rFonts w:eastAsia="Calibri"/>
          <w:sz w:val="28"/>
          <w:szCs w:val="28"/>
          <w:lang w:eastAsia="en-US"/>
        </w:rPr>
        <w:t>муниципальной</w:t>
      </w:r>
      <w:r w:rsidRPr="00481F8C">
        <w:rPr>
          <w:kern w:val="2"/>
          <w:sz w:val="28"/>
          <w:szCs w:val="28"/>
        </w:rPr>
        <w:t xml:space="preserve"> программы оказывали</w:t>
      </w:r>
      <w:r w:rsidRPr="00481F8C">
        <w:rPr>
          <w:kern w:val="2"/>
          <w:sz w:val="28"/>
          <w:szCs w:val="28"/>
        </w:rPr>
        <w:br/>
        <w:t xml:space="preserve"> </w:t>
      </w:r>
    </w:p>
    <w:p w:rsidR="00E22EF3" w:rsidRDefault="00E22EF3" w:rsidP="00CF4FD2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>влияние следующие факторы:</w:t>
      </w:r>
    </w:p>
    <w:p w:rsidR="00E22EF3" w:rsidRPr="0031790E" w:rsidRDefault="00E22EF3" w:rsidP="00CF4FD2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kern w:val="2"/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У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>величение количества заявок на оказание помощи, поступивших от населения, что привело к увеличению количества выездов на пожары и происшествия</w:t>
      </w:r>
      <w:r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E22EF3" w:rsidRPr="0031790E" w:rsidRDefault="00E22EF3" w:rsidP="00CF4FD2">
      <w:pPr>
        <w:tabs>
          <w:tab w:val="left" w:pos="284"/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2.</w:t>
      </w:r>
      <w:r w:rsidR="00CF4FD2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>Р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 xml:space="preserve">асширение профилактической работы по предупреждению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ландшафтных 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>пожаров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 xml:space="preserve">проводимой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спасателями МКУ БК «УГО и ЧС» 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>в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>зонах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>своей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>ответственности</w:t>
      </w:r>
      <w:r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E22EF3" w:rsidRPr="0031790E" w:rsidRDefault="00E22EF3" w:rsidP="00CF4FD2">
      <w:pPr>
        <w:tabs>
          <w:tab w:val="left" w:pos="0"/>
          <w:tab w:val="left" w:pos="142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3.</w:t>
      </w:r>
      <w:r w:rsidR="00CF4FD2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>О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>рганизация совместной работы с</w:t>
      </w:r>
      <w:r>
        <w:rPr>
          <w:color w:val="2D2D2D"/>
          <w:spacing w:val="2"/>
          <w:sz w:val="28"/>
          <w:szCs w:val="28"/>
          <w:shd w:val="clear" w:color="auto" w:fill="FFFFFF"/>
        </w:rPr>
        <w:t>пасателей МКУ БК «УГО и ЧС» с отделом образования, комиссией по делам несовершеннолетних, спасателями во внутренних водах и территориальном море,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 xml:space="preserve"> государственной инспекцией по маломерным судам</w:t>
      </w:r>
      <w:r>
        <w:rPr>
          <w:color w:val="2D2D2D"/>
          <w:spacing w:val="2"/>
          <w:sz w:val="28"/>
          <w:szCs w:val="28"/>
          <w:shd w:val="clear" w:color="auto" w:fill="FFFFFF"/>
        </w:rPr>
        <w:t>,</w:t>
      </w:r>
      <w:r w:rsidRPr="0031790E">
        <w:rPr>
          <w:color w:val="2D2D2D"/>
          <w:spacing w:val="2"/>
          <w:sz w:val="28"/>
          <w:szCs w:val="28"/>
          <w:shd w:val="clear" w:color="auto" w:fill="FFFFFF"/>
        </w:rPr>
        <w:t xml:space="preserve"> повлекла увеличение количества профилактических выездов на водные объекты.</w:t>
      </w:r>
    </w:p>
    <w:p w:rsidR="00E22EF3" w:rsidRPr="00481F8C" w:rsidRDefault="00E22EF3" w:rsidP="00E22EF3">
      <w:pPr>
        <w:tabs>
          <w:tab w:val="left" w:pos="4769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ab/>
      </w:r>
    </w:p>
    <w:p w:rsidR="00CF4FD2" w:rsidRDefault="00CF4FD2" w:rsidP="00E22EF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:rsidR="00E22EF3" w:rsidRDefault="00E22EF3" w:rsidP="00E22EF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lastRenderedPageBreak/>
        <w:t xml:space="preserve">Раздел 4. 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Сведения об использовании бюджетных ассигнований </w:t>
      </w:r>
      <w:r w:rsidRPr="00481F8C">
        <w:rPr>
          <w:kern w:val="2"/>
          <w:sz w:val="28"/>
          <w:szCs w:val="28"/>
        </w:rPr>
        <w:br/>
        <w:t xml:space="preserve">и внебюджетных средств на реализацию </w:t>
      </w:r>
      <w:r w:rsidRPr="005B7B14">
        <w:rPr>
          <w:kern w:val="2"/>
          <w:sz w:val="28"/>
          <w:szCs w:val="28"/>
        </w:rPr>
        <w:t xml:space="preserve">муниципальной </w:t>
      </w:r>
      <w:r w:rsidRPr="00481F8C">
        <w:rPr>
          <w:kern w:val="2"/>
          <w:sz w:val="28"/>
          <w:szCs w:val="28"/>
        </w:rPr>
        <w:t>программы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Объем запланированных расходов на реализацию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kern w:val="2"/>
          <w:sz w:val="28"/>
          <w:szCs w:val="28"/>
        </w:rPr>
        <w:t xml:space="preserve"> программы на</w:t>
      </w:r>
      <w:r>
        <w:rPr>
          <w:kern w:val="2"/>
          <w:sz w:val="28"/>
          <w:szCs w:val="28"/>
        </w:rPr>
        <w:t xml:space="preserve"> </w:t>
      </w:r>
      <w:r>
        <w:rPr>
          <w:rFonts w:eastAsia="TimesNewRoman"/>
          <w:kern w:val="2"/>
          <w:sz w:val="28"/>
          <w:szCs w:val="28"/>
        </w:rPr>
        <w:t>2019</w:t>
      </w:r>
      <w:r w:rsidRPr="00481F8C">
        <w:rPr>
          <w:kern w:val="2"/>
          <w:sz w:val="28"/>
          <w:szCs w:val="28"/>
        </w:rPr>
        <w:t xml:space="preserve"> год составил </w:t>
      </w:r>
      <w:r w:rsidRPr="00A312B7">
        <w:rPr>
          <w:sz w:val="28"/>
          <w:szCs w:val="28"/>
        </w:rPr>
        <w:t>22 615,7</w:t>
      </w:r>
      <w:r w:rsidRPr="00481F8C">
        <w:rPr>
          <w:kern w:val="2"/>
          <w:sz w:val="28"/>
          <w:szCs w:val="28"/>
        </w:rPr>
        <w:t xml:space="preserve"> тыс. рублей, в том числе по источникам финансирования:</w:t>
      </w:r>
    </w:p>
    <w:p w:rsidR="00E22EF3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</w:t>
      </w:r>
      <w:r w:rsidRPr="00481F8C">
        <w:rPr>
          <w:kern w:val="2"/>
          <w:sz w:val="28"/>
          <w:szCs w:val="28"/>
        </w:rPr>
        <w:t xml:space="preserve"> бюджет – </w:t>
      </w:r>
      <w:r w:rsidRPr="00A312B7">
        <w:rPr>
          <w:sz w:val="28"/>
          <w:szCs w:val="28"/>
        </w:rPr>
        <w:t>19 464,9</w:t>
      </w:r>
      <w:r w:rsidRPr="00481F8C">
        <w:rPr>
          <w:kern w:val="2"/>
          <w:sz w:val="28"/>
          <w:szCs w:val="28"/>
        </w:rPr>
        <w:t xml:space="preserve"> тыс. рублей;</w:t>
      </w:r>
    </w:p>
    <w:p w:rsidR="00E22EF3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местный бюджет поселений - </w:t>
      </w:r>
      <w:r w:rsidRPr="00A312B7">
        <w:rPr>
          <w:sz w:val="28"/>
          <w:szCs w:val="28"/>
        </w:rPr>
        <w:t>3 150,8</w:t>
      </w:r>
      <w:r>
        <w:t xml:space="preserve"> </w:t>
      </w:r>
      <w:r w:rsidRPr="00481F8C">
        <w:rPr>
          <w:kern w:val="2"/>
          <w:sz w:val="28"/>
          <w:szCs w:val="28"/>
        </w:rPr>
        <w:t>тыс. рублей;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поступления из федерального бюджета– </w:t>
      </w:r>
      <w:r>
        <w:rPr>
          <w:kern w:val="2"/>
          <w:sz w:val="28"/>
          <w:szCs w:val="28"/>
        </w:rPr>
        <w:t>0</w:t>
      </w:r>
      <w:r w:rsidRPr="00481F8C">
        <w:rPr>
          <w:kern w:val="2"/>
          <w:sz w:val="28"/>
          <w:szCs w:val="28"/>
        </w:rPr>
        <w:t xml:space="preserve"> тыс. рублей;</w:t>
      </w:r>
    </w:p>
    <w:p w:rsidR="00E22EF3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областной</w:t>
      </w:r>
      <w:r w:rsidRPr="00481F8C">
        <w:rPr>
          <w:kern w:val="2"/>
          <w:sz w:val="28"/>
          <w:szCs w:val="28"/>
        </w:rPr>
        <w:t xml:space="preserve"> бюджет – </w:t>
      </w:r>
      <w:r>
        <w:rPr>
          <w:kern w:val="2"/>
          <w:sz w:val="28"/>
          <w:szCs w:val="28"/>
        </w:rPr>
        <w:t>0</w:t>
      </w:r>
      <w:r w:rsidRPr="00481F8C">
        <w:rPr>
          <w:kern w:val="2"/>
          <w:sz w:val="28"/>
          <w:szCs w:val="28"/>
        </w:rPr>
        <w:t xml:space="preserve"> тыс. рублей;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внебюджетные источники – </w:t>
      </w:r>
      <w:r>
        <w:rPr>
          <w:kern w:val="2"/>
          <w:sz w:val="28"/>
          <w:szCs w:val="28"/>
        </w:rPr>
        <w:t>0</w:t>
      </w:r>
      <w:r w:rsidRPr="00481F8C">
        <w:rPr>
          <w:kern w:val="2"/>
          <w:sz w:val="28"/>
          <w:szCs w:val="28"/>
        </w:rPr>
        <w:t xml:space="preserve"> тыс. рублей.</w:t>
      </w:r>
    </w:p>
    <w:p w:rsidR="00E22EF3" w:rsidRDefault="00E22EF3" w:rsidP="00E22EF3">
      <w:pPr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</w:p>
    <w:p w:rsidR="00E22EF3" w:rsidRPr="001D6E8A" w:rsidRDefault="00E22EF3" w:rsidP="00E22EF3">
      <w:pPr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481F8C">
        <w:rPr>
          <w:spacing w:val="-4"/>
          <w:kern w:val="2"/>
          <w:sz w:val="28"/>
          <w:szCs w:val="28"/>
        </w:rPr>
        <w:t xml:space="preserve">План ассигнований в соответствии с </w:t>
      </w:r>
      <w:r>
        <w:rPr>
          <w:spacing w:val="-4"/>
          <w:kern w:val="2"/>
          <w:sz w:val="28"/>
          <w:szCs w:val="28"/>
        </w:rPr>
        <w:t xml:space="preserve">решением Собрания депутатов Белокалитвинского района </w:t>
      </w:r>
      <w:r w:rsidRPr="001D6E8A">
        <w:rPr>
          <w:sz w:val="28"/>
          <w:szCs w:val="28"/>
        </w:rPr>
        <w:t xml:space="preserve">№ 356 от 24.12.2019 года </w:t>
      </w:r>
      <w:r w:rsidRPr="001D6E8A">
        <w:rPr>
          <w:spacing w:val="-4"/>
          <w:kern w:val="2"/>
          <w:sz w:val="28"/>
          <w:szCs w:val="28"/>
        </w:rPr>
        <w:t>«</w:t>
      </w:r>
      <w:r w:rsidRPr="00481F8C">
        <w:rPr>
          <w:spacing w:val="-4"/>
          <w:kern w:val="2"/>
          <w:sz w:val="28"/>
          <w:szCs w:val="28"/>
        </w:rPr>
        <w:t xml:space="preserve">О </w:t>
      </w:r>
      <w:r>
        <w:rPr>
          <w:spacing w:val="-4"/>
          <w:kern w:val="2"/>
          <w:sz w:val="28"/>
          <w:szCs w:val="28"/>
        </w:rPr>
        <w:t xml:space="preserve">внесении изменений в решение Собрания депутатов Белокалитвинского </w:t>
      </w:r>
      <w:r w:rsidRPr="001D6E8A">
        <w:rPr>
          <w:spacing w:val="-4"/>
          <w:kern w:val="2"/>
          <w:sz w:val="28"/>
          <w:szCs w:val="28"/>
        </w:rPr>
        <w:t>района о</w:t>
      </w:r>
      <w:r>
        <w:rPr>
          <w:spacing w:val="-4"/>
          <w:kern w:val="2"/>
          <w:sz w:val="28"/>
          <w:szCs w:val="28"/>
        </w:rPr>
        <w:t xml:space="preserve">т 27 декабря 2018 года №285 «О </w:t>
      </w:r>
      <w:r w:rsidRPr="00481F8C">
        <w:rPr>
          <w:spacing w:val="-4"/>
          <w:kern w:val="2"/>
          <w:sz w:val="28"/>
          <w:szCs w:val="28"/>
        </w:rPr>
        <w:t xml:space="preserve">бюджете </w:t>
      </w:r>
      <w:r>
        <w:rPr>
          <w:spacing w:val="-4"/>
          <w:kern w:val="2"/>
          <w:sz w:val="28"/>
          <w:szCs w:val="28"/>
        </w:rPr>
        <w:t>Белокалитвинского района на</w:t>
      </w:r>
      <w:r w:rsidRPr="00481F8C">
        <w:rPr>
          <w:spacing w:val="-4"/>
          <w:kern w:val="2"/>
          <w:sz w:val="28"/>
          <w:szCs w:val="28"/>
        </w:rPr>
        <w:t xml:space="preserve"> </w:t>
      </w:r>
      <w:r>
        <w:rPr>
          <w:spacing w:val="-4"/>
          <w:kern w:val="2"/>
          <w:sz w:val="28"/>
          <w:szCs w:val="28"/>
        </w:rPr>
        <w:t>2019</w:t>
      </w:r>
      <w:r w:rsidRPr="00481F8C">
        <w:rPr>
          <w:spacing w:val="-4"/>
          <w:kern w:val="2"/>
          <w:sz w:val="28"/>
          <w:szCs w:val="28"/>
        </w:rPr>
        <w:t xml:space="preserve"> год и на плановый период </w:t>
      </w:r>
      <w:r>
        <w:rPr>
          <w:spacing w:val="-4"/>
          <w:kern w:val="2"/>
          <w:sz w:val="28"/>
          <w:szCs w:val="28"/>
        </w:rPr>
        <w:t>2020-2021</w:t>
      </w:r>
      <w:r w:rsidRPr="00481F8C">
        <w:rPr>
          <w:spacing w:val="-4"/>
          <w:kern w:val="2"/>
          <w:sz w:val="28"/>
          <w:szCs w:val="28"/>
        </w:rPr>
        <w:t xml:space="preserve"> годов» составил </w:t>
      </w:r>
      <w:r w:rsidRPr="001D6E8A">
        <w:rPr>
          <w:sz w:val="28"/>
          <w:szCs w:val="28"/>
        </w:rPr>
        <w:t>22 615,7</w:t>
      </w:r>
      <w:r w:rsidRPr="001D6E8A">
        <w:rPr>
          <w:spacing w:val="-4"/>
          <w:kern w:val="2"/>
          <w:sz w:val="28"/>
          <w:szCs w:val="28"/>
        </w:rPr>
        <w:t xml:space="preserve"> тыс</w:t>
      </w:r>
      <w:r w:rsidRPr="00481F8C">
        <w:rPr>
          <w:spacing w:val="-4"/>
          <w:kern w:val="2"/>
          <w:sz w:val="28"/>
          <w:szCs w:val="28"/>
        </w:rPr>
        <w:t>. рублей</w:t>
      </w:r>
      <w:r w:rsidRPr="001D6E8A">
        <w:rPr>
          <w:spacing w:val="-4"/>
          <w:kern w:val="2"/>
          <w:sz w:val="28"/>
          <w:szCs w:val="28"/>
        </w:rPr>
        <w:t xml:space="preserve">. В соответствии со сводной бюджетной росписью – </w:t>
      </w:r>
      <w:r w:rsidRPr="001D6E8A">
        <w:rPr>
          <w:sz w:val="28"/>
          <w:szCs w:val="28"/>
        </w:rPr>
        <w:t>22 615,</w:t>
      </w:r>
      <w:proofErr w:type="gramStart"/>
      <w:r w:rsidRPr="001D6E8A">
        <w:rPr>
          <w:sz w:val="28"/>
          <w:szCs w:val="28"/>
        </w:rPr>
        <w:t>7</w:t>
      </w:r>
      <w:r w:rsidRPr="001D6E8A">
        <w:rPr>
          <w:spacing w:val="-4"/>
          <w:kern w:val="2"/>
          <w:sz w:val="28"/>
          <w:szCs w:val="28"/>
        </w:rPr>
        <w:t xml:space="preserve">  тыс.</w:t>
      </w:r>
      <w:proofErr w:type="gramEnd"/>
      <w:r w:rsidRPr="001D6E8A">
        <w:rPr>
          <w:spacing w:val="-4"/>
          <w:kern w:val="2"/>
          <w:sz w:val="28"/>
          <w:szCs w:val="28"/>
        </w:rPr>
        <w:t xml:space="preserve"> рублей, в том числе по источникам финансирования: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областной бюджет – </w:t>
      </w:r>
      <w:r>
        <w:rPr>
          <w:kern w:val="2"/>
          <w:sz w:val="28"/>
          <w:szCs w:val="28"/>
        </w:rPr>
        <w:t>0</w:t>
      </w:r>
      <w:r w:rsidRPr="00481F8C">
        <w:rPr>
          <w:kern w:val="2"/>
          <w:sz w:val="28"/>
          <w:szCs w:val="28"/>
        </w:rPr>
        <w:t xml:space="preserve"> тыс. рублей;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поступления из федерального бюджета – </w:t>
      </w:r>
      <w:r>
        <w:rPr>
          <w:kern w:val="2"/>
          <w:sz w:val="28"/>
          <w:szCs w:val="28"/>
        </w:rPr>
        <w:t>0</w:t>
      </w:r>
      <w:r w:rsidRPr="00481F8C">
        <w:rPr>
          <w:kern w:val="2"/>
          <w:sz w:val="28"/>
          <w:szCs w:val="28"/>
        </w:rPr>
        <w:t xml:space="preserve"> тыс. рублей.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Исполнение расходов по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kern w:val="2"/>
          <w:sz w:val="28"/>
          <w:szCs w:val="28"/>
        </w:rPr>
        <w:t xml:space="preserve"> программе составило </w:t>
      </w:r>
      <w:r w:rsidRPr="008A1F9F">
        <w:rPr>
          <w:sz w:val="28"/>
          <w:szCs w:val="28"/>
        </w:rPr>
        <w:t>21 885,7</w:t>
      </w:r>
      <w:r w:rsidRPr="008A1F9F">
        <w:rPr>
          <w:kern w:val="2"/>
          <w:sz w:val="28"/>
          <w:szCs w:val="28"/>
        </w:rPr>
        <w:t xml:space="preserve"> тыс</w:t>
      </w:r>
      <w:r w:rsidRPr="00481F8C">
        <w:rPr>
          <w:kern w:val="2"/>
          <w:sz w:val="28"/>
          <w:szCs w:val="28"/>
        </w:rPr>
        <w:t>. рублей, в том числе по источникам финансирования: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местный бюджет – </w:t>
      </w:r>
      <w:r w:rsidRPr="008A1F9F">
        <w:rPr>
          <w:sz w:val="28"/>
          <w:szCs w:val="28"/>
        </w:rPr>
        <w:t>21 885,7</w:t>
      </w:r>
      <w:r w:rsidRPr="00481F8C">
        <w:rPr>
          <w:kern w:val="2"/>
          <w:sz w:val="28"/>
          <w:szCs w:val="28"/>
        </w:rPr>
        <w:t xml:space="preserve"> тыс. рублей;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поступления из федерального бюджета – </w:t>
      </w:r>
      <w:r>
        <w:rPr>
          <w:kern w:val="2"/>
          <w:sz w:val="28"/>
          <w:szCs w:val="28"/>
        </w:rPr>
        <w:t>0</w:t>
      </w:r>
      <w:r w:rsidRPr="00481F8C">
        <w:rPr>
          <w:kern w:val="2"/>
          <w:sz w:val="28"/>
          <w:szCs w:val="28"/>
        </w:rPr>
        <w:t xml:space="preserve"> тыс. рублей;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областной бюджет – </w:t>
      </w:r>
      <w:r>
        <w:rPr>
          <w:kern w:val="2"/>
          <w:sz w:val="28"/>
          <w:szCs w:val="28"/>
        </w:rPr>
        <w:t>0</w:t>
      </w:r>
      <w:r w:rsidRPr="00481F8C">
        <w:rPr>
          <w:kern w:val="2"/>
          <w:sz w:val="28"/>
          <w:szCs w:val="28"/>
        </w:rPr>
        <w:t xml:space="preserve"> тыс. рублей;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внебюджетные источники – </w:t>
      </w:r>
      <w:r>
        <w:rPr>
          <w:kern w:val="2"/>
          <w:sz w:val="28"/>
          <w:szCs w:val="28"/>
        </w:rPr>
        <w:t xml:space="preserve">0 </w:t>
      </w:r>
      <w:r w:rsidRPr="00481F8C">
        <w:rPr>
          <w:kern w:val="2"/>
          <w:sz w:val="28"/>
          <w:szCs w:val="28"/>
        </w:rPr>
        <w:t>тыс. рублей.</w:t>
      </w:r>
    </w:p>
    <w:p w:rsidR="00E22EF3" w:rsidRPr="00481F8C" w:rsidRDefault="00E22EF3" w:rsidP="00E22EF3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       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Объем неосвоенных бюджетных ассигнований </w:t>
      </w:r>
      <w:r>
        <w:rPr>
          <w:rFonts w:eastAsia="Calibri"/>
          <w:kern w:val="2"/>
          <w:sz w:val="28"/>
          <w:szCs w:val="28"/>
          <w:lang w:eastAsia="en-US"/>
        </w:rPr>
        <w:t>ме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стного бюджета </w:t>
      </w:r>
      <w:r w:rsidRPr="00481F8C">
        <w:rPr>
          <w:rFonts w:eastAsia="Calibri"/>
          <w:kern w:val="2"/>
          <w:sz w:val="28"/>
          <w:szCs w:val="28"/>
          <w:lang w:eastAsia="en-US"/>
        </w:rPr>
        <w:br/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>составил</w:t>
      </w:r>
      <w:r>
        <w:rPr>
          <w:rFonts w:eastAsia="Calibri"/>
          <w:spacing w:val="-4"/>
          <w:kern w:val="2"/>
          <w:sz w:val="28"/>
          <w:szCs w:val="28"/>
          <w:lang w:eastAsia="en-US"/>
        </w:rPr>
        <w:t xml:space="preserve">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spacing w:val="-4"/>
          <w:kern w:val="2"/>
          <w:sz w:val="28"/>
          <w:szCs w:val="28"/>
          <w:lang w:eastAsia="en-US"/>
        </w:rPr>
        <w:t xml:space="preserve">730,2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>тыс. рублей,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 из них:</w:t>
      </w:r>
    </w:p>
    <w:p w:rsidR="00E22EF3" w:rsidRPr="00481F8C" w:rsidRDefault="00E22EF3" w:rsidP="00E22EF3">
      <w:pPr>
        <w:ind w:firstLine="709"/>
        <w:jc w:val="both"/>
        <w:rPr>
          <w:rFonts w:eastAsia="Calibri"/>
          <w:kern w:val="2"/>
          <w:sz w:val="2"/>
          <w:szCs w:val="2"/>
          <w:lang w:eastAsia="en-US"/>
        </w:rPr>
      </w:pPr>
      <w:r w:rsidRPr="00481F8C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E22EF3" w:rsidRDefault="00E22EF3" w:rsidP="00E22EF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pacing w:val="-4"/>
          <w:kern w:val="2"/>
          <w:sz w:val="28"/>
          <w:szCs w:val="28"/>
          <w:lang w:eastAsia="en-US"/>
        </w:rPr>
        <w:t xml:space="preserve">203,4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тыс. рублей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– </w:t>
      </w:r>
      <w:r w:rsidRPr="0064106C">
        <w:rPr>
          <w:rFonts w:eastAsia="Calibri"/>
          <w:kern w:val="2"/>
          <w:sz w:val="28"/>
          <w:szCs w:val="28"/>
          <w:lang w:eastAsia="en-US"/>
        </w:rPr>
        <w:t>причина 1</w:t>
      </w:r>
      <w:r>
        <w:rPr>
          <w:rFonts w:eastAsia="Calibri"/>
          <w:kern w:val="2"/>
          <w:sz w:val="28"/>
          <w:szCs w:val="28"/>
          <w:lang w:eastAsia="en-US"/>
        </w:rPr>
        <w:t xml:space="preserve">: заработная плата с начислениями </w:t>
      </w:r>
      <w:r w:rsidRPr="0064106C">
        <w:rPr>
          <w:rFonts w:eastAsia="Calibri"/>
          <w:kern w:val="2"/>
          <w:sz w:val="28"/>
          <w:szCs w:val="28"/>
          <w:lang w:eastAsia="en-US"/>
        </w:rPr>
        <w:t>(экономия за счет больничных листов, вакантных мес</w:t>
      </w:r>
      <w:r>
        <w:rPr>
          <w:rFonts w:eastAsia="Calibri"/>
          <w:kern w:val="2"/>
          <w:sz w:val="28"/>
          <w:szCs w:val="28"/>
          <w:lang w:eastAsia="en-US"/>
        </w:rPr>
        <w:t>т</w:t>
      </w:r>
      <w:r w:rsidRPr="0064106C">
        <w:rPr>
          <w:rFonts w:eastAsia="Calibri"/>
          <w:kern w:val="2"/>
          <w:sz w:val="28"/>
          <w:szCs w:val="28"/>
          <w:lang w:eastAsia="en-US"/>
        </w:rPr>
        <w:t>)</w:t>
      </w:r>
    </w:p>
    <w:p w:rsidR="00E22EF3" w:rsidRPr="00481F8C" w:rsidRDefault="00E22EF3" w:rsidP="00E22EF3">
      <w:pPr>
        <w:ind w:firstLine="709"/>
        <w:jc w:val="both"/>
        <w:rPr>
          <w:rFonts w:eastAsia="Calibri"/>
          <w:kern w:val="2"/>
          <w:sz w:val="2"/>
          <w:szCs w:val="2"/>
          <w:lang w:eastAsia="en-US"/>
        </w:rPr>
      </w:pPr>
      <w:r w:rsidRPr="00481F8C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E22EF3" w:rsidRPr="00C152AD" w:rsidRDefault="00E22EF3" w:rsidP="00E22EF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pacing w:val="-4"/>
          <w:kern w:val="2"/>
          <w:sz w:val="28"/>
          <w:szCs w:val="28"/>
          <w:lang w:eastAsia="en-US"/>
        </w:rPr>
        <w:t>152,0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 тыс. рублей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– </w:t>
      </w:r>
      <w:r w:rsidRPr="00C152AD">
        <w:rPr>
          <w:rFonts w:eastAsia="Calibri"/>
          <w:kern w:val="2"/>
          <w:sz w:val="28"/>
          <w:szCs w:val="28"/>
          <w:lang w:eastAsia="en-US"/>
        </w:rPr>
        <w:t>причина 2: содержание имущества, обучение (экономия на ремонте оборудования);</w:t>
      </w:r>
    </w:p>
    <w:p w:rsidR="00E22EF3" w:rsidRDefault="00E22EF3" w:rsidP="00E22EF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170,1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тыс. рублей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– 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причина </w:t>
      </w:r>
      <w:r>
        <w:rPr>
          <w:rFonts w:eastAsia="Calibri"/>
          <w:kern w:val="2"/>
          <w:sz w:val="28"/>
          <w:szCs w:val="28"/>
          <w:lang w:eastAsia="en-US"/>
        </w:rPr>
        <w:t>3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: </w:t>
      </w:r>
      <w:r>
        <w:rPr>
          <w:rFonts w:eastAsia="Calibri"/>
          <w:kern w:val="2"/>
          <w:sz w:val="28"/>
          <w:szCs w:val="28"/>
          <w:lang w:eastAsia="en-US"/>
        </w:rPr>
        <w:t>горюче смазочные материалы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 (экономия на </w:t>
      </w:r>
      <w:r>
        <w:rPr>
          <w:rFonts w:eastAsia="Calibri"/>
          <w:kern w:val="2"/>
          <w:sz w:val="28"/>
          <w:szCs w:val="28"/>
          <w:lang w:eastAsia="en-US"/>
        </w:rPr>
        <w:t>заправках бензином автомобилей</w:t>
      </w:r>
      <w:r w:rsidRPr="00C152AD">
        <w:rPr>
          <w:rFonts w:eastAsia="Calibri"/>
          <w:kern w:val="2"/>
          <w:sz w:val="28"/>
          <w:szCs w:val="28"/>
          <w:lang w:eastAsia="en-US"/>
        </w:rPr>
        <w:t>);</w:t>
      </w:r>
    </w:p>
    <w:p w:rsidR="00E22EF3" w:rsidRPr="00C152AD" w:rsidRDefault="00E22EF3" w:rsidP="00E22EF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111,4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тыс. рублей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– 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причина </w:t>
      </w:r>
      <w:r>
        <w:rPr>
          <w:rFonts w:eastAsia="Calibri"/>
          <w:kern w:val="2"/>
          <w:sz w:val="28"/>
          <w:szCs w:val="28"/>
          <w:lang w:eastAsia="en-US"/>
        </w:rPr>
        <w:t>4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: </w:t>
      </w:r>
      <w:r>
        <w:rPr>
          <w:rFonts w:eastAsia="Calibri"/>
          <w:kern w:val="2"/>
          <w:sz w:val="28"/>
          <w:szCs w:val="28"/>
          <w:lang w:eastAsia="en-US"/>
        </w:rPr>
        <w:t>запасные части для машин, оборудования, компьютерной техники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 (экономия на </w:t>
      </w:r>
      <w:r>
        <w:rPr>
          <w:rFonts w:eastAsia="Calibri"/>
          <w:kern w:val="2"/>
          <w:sz w:val="28"/>
          <w:szCs w:val="28"/>
          <w:lang w:eastAsia="en-US"/>
        </w:rPr>
        <w:t>ремонтах автомобилей, компьютерной техники</w:t>
      </w:r>
      <w:r w:rsidRPr="00C152AD">
        <w:rPr>
          <w:rFonts w:eastAsia="Calibri"/>
          <w:kern w:val="2"/>
          <w:sz w:val="28"/>
          <w:szCs w:val="28"/>
          <w:lang w:eastAsia="en-US"/>
        </w:rPr>
        <w:t>);</w:t>
      </w:r>
    </w:p>
    <w:p w:rsidR="00E22EF3" w:rsidRDefault="00E22EF3" w:rsidP="00E22EF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36,7</w:t>
      </w:r>
      <w:r w:rsidRPr="00C152AD">
        <w:rPr>
          <w:rFonts w:eastAsia="Calibri"/>
          <w:spacing w:val="-4"/>
          <w:kern w:val="2"/>
          <w:sz w:val="28"/>
          <w:szCs w:val="28"/>
          <w:lang w:eastAsia="en-US"/>
        </w:rPr>
        <w:t xml:space="preserve">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тыс. рублей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– 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причина </w:t>
      </w:r>
      <w:r>
        <w:rPr>
          <w:rFonts w:eastAsia="Calibri"/>
          <w:kern w:val="2"/>
          <w:sz w:val="28"/>
          <w:szCs w:val="28"/>
          <w:lang w:eastAsia="en-US"/>
        </w:rPr>
        <w:t>5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: </w:t>
      </w:r>
      <w:r>
        <w:rPr>
          <w:rFonts w:eastAsia="Calibri"/>
          <w:kern w:val="2"/>
          <w:sz w:val="28"/>
          <w:szCs w:val="28"/>
          <w:lang w:eastAsia="en-US"/>
        </w:rPr>
        <w:t>страхование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 (экономия на </w:t>
      </w:r>
      <w:r>
        <w:rPr>
          <w:rFonts w:eastAsia="Calibri"/>
          <w:kern w:val="2"/>
          <w:sz w:val="28"/>
          <w:szCs w:val="28"/>
          <w:lang w:eastAsia="en-US"/>
        </w:rPr>
        <w:t>страховании спасателей и автомобилей</w:t>
      </w:r>
      <w:r w:rsidRPr="00C152AD">
        <w:rPr>
          <w:rFonts w:eastAsia="Calibri"/>
          <w:kern w:val="2"/>
          <w:sz w:val="28"/>
          <w:szCs w:val="28"/>
          <w:lang w:eastAsia="en-US"/>
        </w:rPr>
        <w:t>);</w:t>
      </w:r>
    </w:p>
    <w:p w:rsidR="00E22EF3" w:rsidRDefault="00E22EF3" w:rsidP="00E22EF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22,0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тыс. рублей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– 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причина </w:t>
      </w:r>
      <w:r>
        <w:rPr>
          <w:rFonts w:eastAsia="Calibri"/>
          <w:kern w:val="2"/>
          <w:sz w:val="28"/>
          <w:szCs w:val="28"/>
          <w:lang w:eastAsia="en-US"/>
        </w:rPr>
        <w:t>6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: </w:t>
      </w:r>
      <w:r>
        <w:rPr>
          <w:rFonts w:eastAsia="Calibri"/>
          <w:kern w:val="2"/>
          <w:sz w:val="28"/>
          <w:szCs w:val="28"/>
          <w:lang w:eastAsia="en-US"/>
        </w:rPr>
        <w:t>услуги связи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 (экономия на </w:t>
      </w:r>
      <w:r>
        <w:rPr>
          <w:rFonts w:eastAsia="Calibri"/>
          <w:kern w:val="2"/>
          <w:sz w:val="28"/>
          <w:szCs w:val="28"/>
          <w:lang w:eastAsia="en-US"/>
        </w:rPr>
        <w:t>услугах связи</w:t>
      </w:r>
      <w:r w:rsidRPr="00C152AD">
        <w:rPr>
          <w:rFonts w:eastAsia="Calibri"/>
          <w:kern w:val="2"/>
          <w:sz w:val="28"/>
          <w:szCs w:val="28"/>
          <w:lang w:eastAsia="en-US"/>
        </w:rPr>
        <w:t>);</w:t>
      </w:r>
    </w:p>
    <w:p w:rsidR="00E22EF3" w:rsidRDefault="00E22EF3" w:rsidP="00E22EF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18,9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тыс. рублей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– 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причина </w:t>
      </w:r>
      <w:r>
        <w:rPr>
          <w:rFonts w:eastAsia="Calibri"/>
          <w:kern w:val="2"/>
          <w:sz w:val="28"/>
          <w:szCs w:val="28"/>
          <w:lang w:eastAsia="en-US"/>
        </w:rPr>
        <w:t>7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: </w:t>
      </w:r>
      <w:r>
        <w:rPr>
          <w:rFonts w:eastAsia="Calibri"/>
          <w:kern w:val="2"/>
          <w:sz w:val="28"/>
          <w:szCs w:val="28"/>
          <w:lang w:eastAsia="en-US"/>
        </w:rPr>
        <w:t>коммунальные услуги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 (экономия на </w:t>
      </w:r>
      <w:r>
        <w:rPr>
          <w:rFonts w:eastAsia="Calibri"/>
          <w:kern w:val="2"/>
          <w:sz w:val="28"/>
          <w:szCs w:val="28"/>
          <w:lang w:eastAsia="en-US"/>
        </w:rPr>
        <w:t>коммунальных услугах</w:t>
      </w:r>
      <w:r w:rsidRPr="00C152AD">
        <w:rPr>
          <w:rFonts w:eastAsia="Calibri"/>
          <w:kern w:val="2"/>
          <w:sz w:val="28"/>
          <w:szCs w:val="28"/>
          <w:lang w:eastAsia="en-US"/>
        </w:rPr>
        <w:t>);</w:t>
      </w:r>
    </w:p>
    <w:p w:rsidR="00E22EF3" w:rsidRDefault="00E22EF3" w:rsidP="00E22EF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12,8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тыс. рублей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– 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причина </w:t>
      </w:r>
      <w:r>
        <w:rPr>
          <w:rFonts w:eastAsia="Calibri"/>
          <w:kern w:val="2"/>
          <w:sz w:val="28"/>
          <w:szCs w:val="28"/>
          <w:lang w:eastAsia="en-US"/>
        </w:rPr>
        <w:t>8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: </w:t>
      </w:r>
      <w:r>
        <w:rPr>
          <w:rFonts w:eastAsia="Calibri"/>
          <w:kern w:val="2"/>
          <w:sz w:val="28"/>
          <w:szCs w:val="28"/>
          <w:lang w:eastAsia="en-US"/>
        </w:rPr>
        <w:t>налоги и сборы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 (экономия на </w:t>
      </w:r>
      <w:r>
        <w:rPr>
          <w:rFonts w:eastAsia="Calibri"/>
          <w:kern w:val="2"/>
          <w:sz w:val="28"/>
          <w:szCs w:val="28"/>
          <w:lang w:eastAsia="en-US"/>
        </w:rPr>
        <w:t>уплате налогов</w:t>
      </w:r>
      <w:r w:rsidRPr="00C152AD">
        <w:rPr>
          <w:rFonts w:eastAsia="Calibri"/>
          <w:kern w:val="2"/>
          <w:sz w:val="28"/>
          <w:szCs w:val="28"/>
          <w:lang w:eastAsia="en-US"/>
        </w:rPr>
        <w:t>);</w:t>
      </w:r>
    </w:p>
    <w:p w:rsidR="00E22EF3" w:rsidRPr="00C152AD" w:rsidRDefault="00E22EF3" w:rsidP="00E22EF3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lastRenderedPageBreak/>
        <w:t xml:space="preserve">2,9 </w:t>
      </w:r>
      <w:r w:rsidRPr="00481F8C">
        <w:rPr>
          <w:rFonts w:eastAsia="Calibri"/>
          <w:spacing w:val="-4"/>
          <w:kern w:val="2"/>
          <w:sz w:val="28"/>
          <w:szCs w:val="28"/>
          <w:lang w:eastAsia="en-US"/>
        </w:rPr>
        <w:t xml:space="preserve">тыс. рублей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– 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причина </w:t>
      </w:r>
      <w:r>
        <w:rPr>
          <w:rFonts w:eastAsia="Calibri"/>
          <w:kern w:val="2"/>
          <w:sz w:val="28"/>
          <w:szCs w:val="28"/>
          <w:lang w:eastAsia="en-US"/>
        </w:rPr>
        <w:t>9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: </w:t>
      </w:r>
      <w:r>
        <w:rPr>
          <w:rFonts w:eastAsia="Calibri"/>
          <w:kern w:val="2"/>
          <w:sz w:val="28"/>
          <w:szCs w:val="28"/>
          <w:lang w:eastAsia="en-US"/>
        </w:rPr>
        <w:t>командировочные расходы</w:t>
      </w:r>
      <w:r w:rsidRPr="00C152AD">
        <w:rPr>
          <w:rFonts w:eastAsia="Calibri"/>
          <w:kern w:val="2"/>
          <w:sz w:val="28"/>
          <w:szCs w:val="28"/>
          <w:lang w:eastAsia="en-US"/>
        </w:rPr>
        <w:t xml:space="preserve"> (экономия на </w:t>
      </w:r>
      <w:r>
        <w:rPr>
          <w:rFonts w:eastAsia="Calibri"/>
          <w:kern w:val="2"/>
          <w:sz w:val="28"/>
          <w:szCs w:val="28"/>
          <w:lang w:eastAsia="en-US"/>
        </w:rPr>
        <w:t>оплате командировочных расходов</w:t>
      </w:r>
      <w:r w:rsidRPr="00C152AD">
        <w:rPr>
          <w:rFonts w:eastAsia="Calibri"/>
          <w:kern w:val="2"/>
          <w:sz w:val="28"/>
          <w:szCs w:val="28"/>
          <w:lang w:eastAsia="en-US"/>
        </w:rPr>
        <w:t>);</w:t>
      </w:r>
    </w:p>
    <w:p w:rsidR="00E22EF3" w:rsidRPr="00481F8C" w:rsidRDefault="00E22EF3" w:rsidP="00E22EF3">
      <w:pPr>
        <w:ind w:firstLine="709"/>
        <w:jc w:val="both"/>
        <w:rPr>
          <w:kern w:val="2"/>
          <w:sz w:val="2"/>
          <w:szCs w:val="2"/>
        </w:rPr>
      </w:pPr>
      <w:r w:rsidRPr="00481F8C">
        <w:rPr>
          <w:rFonts w:eastAsia="Calibri"/>
          <w:kern w:val="2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 п</w:t>
      </w:r>
      <w:r w:rsidRPr="00481F8C">
        <w:rPr>
          <w:kern w:val="2"/>
          <w:sz w:val="28"/>
          <w:szCs w:val="28"/>
        </w:rPr>
        <w:t>рограммы за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TimesNewRoman"/>
          <w:kern w:val="2"/>
          <w:sz w:val="28"/>
          <w:szCs w:val="28"/>
        </w:rPr>
        <w:t>2019</w:t>
      </w:r>
      <w:r w:rsidRPr="00481F8C">
        <w:rPr>
          <w:kern w:val="2"/>
          <w:sz w:val="28"/>
          <w:szCs w:val="28"/>
        </w:rPr>
        <w:t xml:space="preserve"> год</w:t>
      </w:r>
      <w:r w:rsidRPr="00481F8C">
        <w:rPr>
          <w:sz w:val="28"/>
          <w:szCs w:val="28"/>
        </w:rPr>
        <w:t xml:space="preserve"> 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приведены </w:t>
      </w:r>
      <w:r w:rsidRPr="00481F8C">
        <w:rPr>
          <w:rFonts w:eastAsia="Calibri"/>
          <w:kern w:val="2"/>
          <w:sz w:val="28"/>
          <w:szCs w:val="28"/>
          <w:lang w:eastAsia="en-US"/>
        </w:rPr>
        <w:br/>
      </w:r>
    </w:p>
    <w:p w:rsidR="00E22EF3" w:rsidRPr="00481F8C" w:rsidRDefault="00E22EF3" w:rsidP="00E22EF3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481F8C">
        <w:rPr>
          <w:rFonts w:eastAsia="Calibri"/>
          <w:kern w:val="2"/>
          <w:sz w:val="28"/>
          <w:szCs w:val="28"/>
          <w:lang w:eastAsia="en-US"/>
        </w:rPr>
        <w:t xml:space="preserve">в приложении № 2 к отчету о реализации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rFonts w:eastAsia="Calibri"/>
          <w:kern w:val="2"/>
          <w:sz w:val="28"/>
          <w:szCs w:val="28"/>
          <w:lang w:eastAsia="en-US"/>
        </w:rPr>
        <w:t xml:space="preserve"> программы.</w:t>
      </w:r>
    </w:p>
    <w:p w:rsidR="00E22EF3" w:rsidRPr="00481F8C" w:rsidRDefault="00E22EF3" w:rsidP="00E22EF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E22EF3" w:rsidRDefault="00E22EF3" w:rsidP="00E22EF3">
      <w:pPr>
        <w:contextualSpacing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Раздел 5. Сведения о достижении </w:t>
      </w:r>
      <w:r w:rsidRPr="00481F8C">
        <w:rPr>
          <w:kern w:val="2"/>
          <w:sz w:val="28"/>
          <w:szCs w:val="28"/>
        </w:rPr>
        <w:br/>
        <w:t xml:space="preserve">значений показателей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kern w:val="2"/>
          <w:sz w:val="28"/>
          <w:szCs w:val="28"/>
        </w:rPr>
        <w:t xml:space="preserve"> программы, </w:t>
      </w:r>
    </w:p>
    <w:p w:rsidR="00E22EF3" w:rsidRDefault="00E22EF3" w:rsidP="00E22EF3">
      <w:pPr>
        <w:contextualSpacing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подпрограмм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kern w:val="2"/>
          <w:sz w:val="28"/>
          <w:szCs w:val="28"/>
        </w:rPr>
        <w:t xml:space="preserve"> программы за </w:t>
      </w:r>
      <w:r>
        <w:rPr>
          <w:rFonts w:eastAsia="TimesNewRoman"/>
          <w:kern w:val="2"/>
          <w:sz w:val="28"/>
          <w:szCs w:val="28"/>
        </w:rPr>
        <w:t>2019</w:t>
      </w:r>
      <w:r w:rsidRPr="00481F8C">
        <w:rPr>
          <w:kern w:val="2"/>
          <w:sz w:val="28"/>
          <w:szCs w:val="28"/>
        </w:rPr>
        <w:t xml:space="preserve"> год</w:t>
      </w:r>
    </w:p>
    <w:p w:rsidR="00E22EF3" w:rsidRPr="00481F8C" w:rsidRDefault="00E22EF3" w:rsidP="00E22EF3">
      <w:pPr>
        <w:contextualSpacing/>
        <w:jc w:val="center"/>
        <w:rPr>
          <w:kern w:val="2"/>
          <w:sz w:val="28"/>
          <w:szCs w:val="28"/>
        </w:rPr>
      </w:pPr>
    </w:p>
    <w:p w:rsidR="00E22EF3" w:rsidRPr="00481F8C" w:rsidRDefault="00E22EF3" w:rsidP="00E22EF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B7B14">
        <w:rPr>
          <w:kern w:val="2"/>
          <w:sz w:val="28"/>
          <w:szCs w:val="28"/>
        </w:rPr>
        <w:t>униципальной</w:t>
      </w:r>
      <w:r w:rsidRPr="00481F8C">
        <w:rPr>
          <w:sz w:val="28"/>
          <w:szCs w:val="28"/>
        </w:rPr>
        <w:t xml:space="preserve"> программой и подпрограммами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sz w:val="28"/>
          <w:szCs w:val="28"/>
        </w:rPr>
        <w:t xml:space="preserve"> программы предусмотрено</w:t>
      </w:r>
      <w:r>
        <w:rPr>
          <w:sz w:val="28"/>
          <w:szCs w:val="28"/>
        </w:rPr>
        <w:t xml:space="preserve"> </w:t>
      </w:r>
      <w:r w:rsidRPr="00893FC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481F8C">
        <w:rPr>
          <w:sz w:val="28"/>
          <w:szCs w:val="28"/>
        </w:rPr>
        <w:t xml:space="preserve">показателей, по 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 xml:space="preserve"> из которых фактически значения соответствуют плановым,</w:t>
      </w:r>
      <w:r>
        <w:rPr>
          <w:sz w:val="28"/>
          <w:szCs w:val="28"/>
        </w:rPr>
        <w:t xml:space="preserve"> </w:t>
      </w:r>
      <w:r w:rsidRPr="00481F8C">
        <w:rPr>
          <w:sz w:val="28"/>
          <w:szCs w:val="28"/>
        </w:rPr>
        <w:t xml:space="preserve">по </w:t>
      </w:r>
      <w:r>
        <w:rPr>
          <w:sz w:val="28"/>
          <w:szCs w:val="28"/>
        </w:rPr>
        <w:t>5</w:t>
      </w:r>
      <w:r w:rsidRPr="00481F8C">
        <w:rPr>
          <w:sz w:val="28"/>
          <w:szCs w:val="28"/>
        </w:rPr>
        <w:t xml:space="preserve"> показателям фактические значения превышают плановые, по 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 xml:space="preserve"> показателям </w:t>
      </w:r>
      <w:r w:rsidRPr="00481F8C">
        <w:rPr>
          <w:kern w:val="2"/>
          <w:sz w:val="28"/>
          <w:szCs w:val="28"/>
        </w:rPr>
        <w:t>не достигнуты плановые значения.</w:t>
      </w:r>
    </w:p>
    <w:p w:rsidR="00E22EF3" w:rsidRPr="00481F8C" w:rsidRDefault="00E22EF3" w:rsidP="00E22EF3">
      <w:pPr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ab/>
        <w:t>Показатель 1 «</w:t>
      </w:r>
      <w:r>
        <w:rPr>
          <w:kern w:val="2"/>
          <w:sz w:val="28"/>
          <w:szCs w:val="28"/>
          <w:lang w:eastAsia="en-US"/>
        </w:rPr>
        <w:t>120/121</w:t>
      </w:r>
      <w:r w:rsidRPr="00481F8C">
        <w:rPr>
          <w:kern w:val="2"/>
          <w:sz w:val="28"/>
          <w:szCs w:val="28"/>
        </w:rPr>
        <w:t xml:space="preserve">» – </w:t>
      </w:r>
      <w:r w:rsidRPr="00481F8C">
        <w:rPr>
          <w:i/>
          <w:kern w:val="2"/>
          <w:sz w:val="28"/>
          <w:szCs w:val="28"/>
        </w:rPr>
        <w:t xml:space="preserve">плановое значение, фактическое значение </w:t>
      </w:r>
    </w:p>
    <w:p w:rsidR="00E22EF3" w:rsidRPr="00481F8C" w:rsidRDefault="00E22EF3" w:rsidP="00E22EF3">
      <w:pPr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>Показатель 2 «</w:t>
      </w:r>
      <w:r>
        <w:rPr>
          <w:kern w:val="2"/>
          <w:sz w:val="28"/>
          <w:szCs w:val="28"/>
        </w:rPr>
        <w:t>62,6</w:t>
      </w:r>
      <w:r>
        <w:rPr>
          <w:kern w:val="2"/>
          <w:sz w:val="28"/>
          <w:szCs w:val="28"/>
          <w:lang w:eastAsia="en-US"/>
        </w:rPr>
        <w:t>/83,9</w:t>
      </w:r>
      <w:r w:rsidRPr="00481F8C">
        <w:rPr>
          <w:kern w:val="2"/>
          <w:sz w:val="28"/>
          <w:szCs w:val="28"/>
        </w:rPr>
        <w:t xml:space="preserve">» – </w:t>
      </w:r>
      <w:r w:rsidRPr="00481F8C">
        <w:rPr>
          <w:i/>
          <w:kern w:val="2"/>
          <w:sz w:val="28"/>
          <w:szCs w:val="28"/>
        </w:rPr>
        <w:t xml:space="preserve">плановое значение, фактическое значение </w:t>
      </w:r>
    </w:p>
    <w:p w:rsidR="00E22EF3" w:rsidRDefault="00E22EF3" w:rsidP="00E22EF3">
      <w:pPr>
        <w:jc w:val="both"/>
        <w:rPr>
          <w:kern w:val="2"/>
          <w:sz w:val="28"/>
          <w:szCs w:val="28"/>
        </w:rPr>
      </w:pPr>
      <w:r w:rsidRPr="00DF6A1C">
        <w:rPr>
          <w:kern w:val="2"/>
          <w:sz w:val="28"/>
          <w:szCs w:val="28"/>
        </w:rPr>
        <w:t xml:space="preserve">(Перевыполнено, </w:t>
      </w:r>
      <w:r>
        <w:rPr>
          <w:kern w:val="2"/>
          <w:sz w:val="28"/>
          <w:szCs w:val="28"/>
        </w:rPr>
        <w:t>так как</w:t>
      </w:r>
      <w:r w:rsidRPr="00DF6A1C">
        <w:rPr>
          <w:kern w:val="2"/>
          <w:sz w:val="28"/>
          <w:szCs w:val="28"/>
        </w:rPr>
        <w:t xml:space="preserve"> главами Администраций городских и сельских поселений </w:t>
      </w:r>
      <w:r>
        <w:rPr>
          <w:kern w:val="2"/>
          <w:sz w:val="28"/>
          <w:szCs w:val="28"/>
        </w:rPr>
        <w:t xml:space="preserve">приобретено дополнительно </w:t>
      </w:r>
      <w:r w:rsidRPr="00DF6A1C">
        <w:rPr>
          <w:kern w:val="2"/>
          <w:sz w:val="28"/>
          <w:szCs w:val="28"/>
        </w:rPr>
        <w:t>различны</w:t>
      </w:r>
      <w:r>
        <w:rPr>
          <w:kern w:val="2"/>
          <w:sz w:val="28"/>
          <w:szCs w:val="28"/>
        </w:rPr>
        <w:t>е</w:t>
      </w:r>
      <w:r w:rsidRPr="00DF6A1C">
        <w:rPr>
          <w:kern w:val="2"/>
          <w:sz w:val="28"/>
          <w:szCs w:val="28"/>
        </w:rPr>
        <w:t xml:space="preserve"> систем</w:t>
      </w:r>
      <w:r>
        <w:rPr>
          <w:kern w:val="2"/>
          <w:sz w:val="28"/>
          <w:szCs w:val="28"/>
        </w:rPr>
        <w:t>ы</w:t>
      </w:r>
      <w:r w:rsidRPr="00DF6A1C">
        <w:rPr>
          <w:kern w:val="2"/>
          <w:sz w:val="28"/>
          <w:szCs w:val="28"/>
        </w:rPr>
        <w:t xml:space="preserve"> оповещения)</w:t>
      </w:r>
    </w:p>
    <w:p w:rsidR="00E22EF3" w:rsidRDefault="00E22EF3" w:rsidP="00E22EF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</w:p>
    <w:p w:rsidR="00E22EF3" w:rsidRPr="00DF6A1C" w:rsidRDefault="00E22EF3" w:rsidP="00E22EF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Показатель </w:t>
      </w:r>
      <w:proofErr w:type="gramStart"/>
      <w:r>
        <w:rPr>
          <w:kern w:val="2"/>
          <w:sz w:val="28"/>
          <w:szCs w:val="28"/>
        </w:rPr>
        <w:t>3  «</w:t>
      </w:r>
      <w:proofErr w:type="gramEnd"/>
      <w:r>
        <w:rPr>
          <w:kern w:val="2"/>
          <w:sz w:val="28"/>
          <w:szCs w:val="28"/>
          <w:lang w:eastAsia="en-US"/>
        </w:rPr>
        <w:t>35/36»</w:t>
      </w:r>
      <w:r w:rsidRPr="00DF6A1C">
        <w:rPr>
          <w:kern w:val="2"/>
          <w:sz w:val="28"/>
          <w:szCs w:val="28"/>
        </w:rPr>
        <w:t xml:space="preserve"> </w:t>
      </w:r>
      <w:r w:rsidRPr="00481F8C">
        <w:rPr>
          <w:kern w:val="2"/>
          <w:sz w:val="28"/>
          <w:szCs w:val="28"/>
        </w:rPr>
        <w:t xml:space="preserve">– </w:t>
      </w:r>
      <w:r w:rsidRPr="00481F8C">
        <w:rPr>
          <w:i/>
          <w:kern w:val="2"/>
          <w:sz w:val="28"/>
          <w:szCs w:val="28"/>
        </w:rPr>
        <w:t>плановое значение, фактическое значение</w:t>
      </w:r>
      <w:r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</w:rPr>
        <w:t xml:space="preserve">  </w:t>
      </w:r>
    </w:p>
    <w:p w:rsidR="00E22EF3" w:rsidRPr="00481F8C" w:rsidRDefault="00E22EF3" w:rsidP="00E22EF3">
      <w:pPr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2</w:t>
      </w:r>
      <w:r w:rsidRPr="00481F8C">
        <w:rPr>
          <w:kern w:val="2"/>
          <w:sz w:val="28"/>
          <w:szCs w:val="28"/>
        </w:rPr>
        <w:t>.1 «</w:t>
      </w:r>
      <w:r>
        <w:rPr>
          <w:kern w:val="2"/>
          <w:sz w:val="28"/>
          <w:szCs w:val="28"/>
          <w:lang w:eastAsia="en-US"/>
        </w:rPr>
        <w:t>320/347</w:t>
      </w:r>
      <w:r w:rsidRPr="00481F8C">
        <w:rPr>
          <w:kern w:val="2"/>
          <w:sz w:val="28"/>
          <w:szCs w:val="28"/>
        </w:rPr>
        <w:t xml:space="preserve">» – </w:t>
      </w:r>
      <w:r w:rsidRPr="00481F8C">
        <w:rPr>
          <w:i/>
          <w:kern w:val="2"/>
          <w:sz w:val="28"/>
          <w:szCs w:val="28"/>
        </w:rPr>
        <w:t xml:space="preserve">плановое значение, фактическое значение </w:t>
      </w:r>
    </w:p>
    <w:p w:rsidR="00E22EF3" w:rsidRPr="00481F8C" w:rsidRDefault="00E22EF3" w:rsidP="00E22EF3">
      <w:pPr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3</w:t>
      </w:r>
      <w:r w:rsidRPr="00481F8C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481F8C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90</w:t>
      </w:r>
      <w:r>
        <w:rPr>
          <w:kern w:val="2"/>
          <w:sz w:val="28"/>
          <w:szCs w:val="28"/>
          <w:lang w:eastAsia="en-US"/>
        </w:rPr>
        <w:t>/71</w:t>
      </w:r>
      <w:r w:rsidRPr="00481F8C">
        <w:rPr>
          <w:kern w:val="2"/>
          <w:sz w:val="28"/>
          <w:szCs w:val="28"/>
        </w:rPr>
        <w:t xml:space="preserve">» – </w:t>
      </w:r>
      <w:r w:rsidRPr="00481F8C">
        <w:rPr>
          <w:i/>
          <w:kern w:val="2"/>
          <w:sz w:val="28"/>
          <w:szCs w:val="28"/>
        </w:rPr>
        <w:t xml:space="preserve">плановое значение, фактическое значение </w:t>
      </w:r>
    </w:p>
    <w:p w:rsidR="00E22EF3" w:rsidRDefault="00E22EF3" w:rsidP="00E22EF3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(Показатель н</w:t>
      </w:r>
      <w:r w:rsidRPr="00BD05D9">
        <w:rPr>
          <w:kern w:val="2"/>
          <w:sz w:val="28"/>
          <w:szCs w:val="28"/>
        </w:rPr>
        <w:t>е</w:t>
      </w:r>
      <w:r>
        <w:rPr>
          <w:kern w:val="2"/>
          <w:sz w:val="28"/>
          <w:szCs w:val="28"/>
        </w:rPr>
        <w:t xml:space="preserve"> </w:t>
      </w:r>
      <w:r w:rsidRPr="00BD05D9">
        <w:rPr>
          <w:kern w:val="2"/>
          <w:sz w:val="28"/>
          <w:szCs w:val="28"/>
        </w:rPr>
        <w:t>выполнен из-за снятия полномочий по гражданской обороне с сельских поселений</w:t>
      </w:r>
      <w:r>
        <w:rPr>
          <w:kern w:val="2"/>
          <w:sz w:val="28"/>
          <w:szCs w:val="28"/>
        </w:rPr>
        <w:t>)</w:t>
      </w:r>
    </w:p>
    <w:p w:rsidR="00E22EF3" w:rsidRPr="00481F8C" w:rsidRDefault="00E22EF3" w:rsidP="00E22EF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4.1. «</w:t>
      </w:r>
      <w:r>
        <w:rPr>
          <w:kern w:val="2"/>
          <w:sz w:val="28"/>
          <w:szCs w:val="28"/>
          <w:lang w:eastAsia="en-US"/>
        </w:rPr>
        <w:t xml:space="preserve">93301/112483» </w:t>
      </w:r>
      <w:r w:rsidRPr="00481F8C">
        <w:rPr>
          <w:kern w:val="2"/>
          <w:sz w:val="28"/>
          <w:szCs w:val="28"/>
        </w:rPr>
        <w:t xml:space="preserve">– </w:t>
      </w:r>
      <w:r w:rsidRPr="00481F8C">
        <w:rPr>
          <w:i/>
          <w:kern w:val="2"/>
          <w:sz w:val="28"/>
          <w:szCs w:val="28"/>
        </w:rPr>
        <w:t xml:space="preserve">плановое значение, фактическое значение </w:t>
      </w:r>
    </w:p>
    <w:p w:rsidR="00E22EF3" w:rsidRDefault="00E22EF3" w:rsidP="00E22EF3">
      <w:pPr>
        <w:jc w:val="both"/>
        <w:rPr>
          <w:kern w:val="2"/>
          <w:sz w:val="28"/>
          <w:szCs w:val="28"/>
        </w:rPr>
      </w:pPr>
      <w:r w:rsidRPr="00DF6A1C">
        <w:rPr>
          <w:kern w:val="2"/>
          <w:sz w:val="28"/>
          <w:szCs w:val="28"/>
        </w:rPr>
        <w:t>(</w:t>
      </w:r>
      <w:r>
        <w:rPr>
          <w:kern w:val="2"/>
          <w:sz w:val="28"/>
          <w:szCs w:val="28"/>
        </w:rPr>
        <w:t>Показатель п</w:t>
      </w:r>
      <w:r w:rsidRPr="00DF6A1C">
        <w:rPr>
          <w:kern w:val="2"/>
          <w:sz w:val="28"/>
          <w:szCs w:val="28"/>
        </w:rPr>
        <w:t xml:space="preserve">еревыполнен, </w:t>
      </w:r>
      <w:r>
        <w:rPr>
          <w:kern w:val="2"/>
          <w:sz w:val="28"/>
          <w:szCs w:val="28"/>
        </w:rPr>
        <w:t>так как</w:t>
      </w:r>
      <w:r w:rsidRPr="00DF6A1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проведена работа в СМИ о работе службы «112»</w:t>
      </w:r>
      <w:r w:rsidRPr="00DF6A1C">
        <w:rPr>
          <w:kern w:val="2"/>
          <w:sz w:val="28"/>
          <w:szCs w:val="28"/>
        </w:rPr>
        <w:t>)</w:t>
      </w:r>
    </w:p>
    <w:p w:rsidR="00E22EF3" w:rsidRPr="00CF4FD2" w:rsidRDefault="00E22EF3" w:rsidP="00E22EF3">
      <w:pPr>
        <w:ind w:firstLine="709"/>
        <w:jc w:val="both"/>
        <w:rPr>
          <w:kern w:val="2"/>
          <w:sz w:val="28"/>
          <w:szCs w:val="28"/>
        </w:rPr>
      </w:pPr>
      <w:r w:rsidRPr="00CF4FD2">
        <w:rPr>
          <w:kern w:val="2"/>
          <w:sz w:val="28"/>
          <w:szCs w:val="28"/>
        </w:rPr>
        <w:t xml:space="preserve">Показатель 5.1. «10/10» – плановое значение, фактическое значение </w:t>
      </w:r>
    </w:p>
    <w:p w:rsidR="00E22EF3" w:rsidRPr="00481F8C" w:rsidRDefault="00E22EF3" w:rsidP="00E22EF3">
      <w:pPr>
        <w:ind w:firstLine="709"/>
        <w:jc w:val="both"/>
        <w:rPr>
          <w:kern w:val="2"/>
          <w:sz w:val="28"/>
          <w:szCs w:val="28"/>
        </w:rPr>
      </w:pPr>
      <w:r w:rsidRPr="008605BB">
        <w:rPr>
          <w:kern w:val="2"/>
          <w:sz w:val="28"/>
          <w:szCs w:val="28"/>
        </w:rPr>
        <w:t xml:space="preserve">Сведения о достижении значений показателей муниципальной программы, подпрограмм муниципальной программы по </w:t>
      </w:r>
      <w:r>
        <w:rPr>
          <w:kern w:val="2"/>
          <w:sz w:val="28"/>
          <w:szCs w:val="28"/>
        </w:rPr>
        <w:t>поселениям</w:t>
      </w:r>
      <w:r w:rsidRPr="008605B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Белокалитвинского района</w:t>
      </w:r>
      <w:r w:rsidRPr="008605BB">
        <w:rPr>
          <w:kern w:val="2"/>
          <w:sz w:val="28"/>
          <w:szCs w:val="28"/>
        </w:rPr>
        <w:t xml:space="preserve"> приведены </w:t>
      </w:r>
      <w:r>
        <w:rPr>
          <w:kern w:val="2"/>
          <w:sz w:val="28"/>
          <w:szCs w:val="28"/>
        </w:rPr>
        <w:t xml:space="preserve">в </w:t>
      </w:r>
      <w:r w:rsidRPr="008605BB">
        <w:rPr>
          <w:kern w:val="2"/>
          <w:sz w:val="28"/>
          <w:szCs w:val="28"/>
        </w:rPr>
        <w:t xml:space="preserve">приложении № </w:t>
      </w:r>
      <w:r>
        <w:rPr>
          <w:kern w:val="2"/>
          <w:sz w:val="28"/>
          <w:szCs w:val="28"/>
        </w:rPr>
        <w:t>3</w:t>
      </w:r>
      <w:r w:rsidRPr="008605BB">
        <w:rPr>
          <w:kern w:val="2"/>
          <w:sz w:val="28"/>
          <w:szCs w:val="28"/>
        </w:rPr>
        <w:t xml:space="preserve"> к отчету о реализации </w:t>
      </w:r>
      <w:r w:rsidRPr="005B7B14">
        <w:rPr>
          <w:kern w:val="2"/>
          <w:sz w:val="28"/>
          <w:szCs w:val="28"/>
        </w:rPr>
        <w:t>муниципальной</w:t>
      </w:r>
      <w:r w:rsidRPr="008605BB">
        <w:rPr>
          <w:kern w:val="2"/>
          <w:sz w:val="28"/>
          <w:szCs w:val="28"/>
        </w:rPr>
        <w:t xml:space="preserve"> программы.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 xml:space="preserve">Раздел 6. Результаты оценки </w:t>
      </w:r>
      <w:r w:rsidRPr="00481F8C">
        <w:rPr>
          <w:kern w:val="2"/>
          <w:sz w:val="28"/>
          <w:szCs w:val="28"/>
        </w:rPr>
        <w:br/>
        <w:t xml:space="preserve">эффективности реализации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kern w:val="2"/>
          <w:sz w:val="28"/>
          <w:szCs w:val="28"/>
        </w:rPr>
        <w:t xml:space="preserve"> программы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F8C">
        <w:rPr>
          <w:sz w:val="28"/>
          <w:szCs w:val="28"/>
        </w:rPr>
        <w:t xml:space="preserve">Эффективность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sz w:val="28"/>
          <w:szCs w:val="28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sz w:val="28"/>
          <w:szCs w:val="28"/>
        </w:rPr>
        <w:t xml:space="preserve"> программы.</w:t>
      </w:r>
    </w:p>
    <w:p w:rsidR="00E22EF3" w:rsidRPr="00481F8C" w:rsidRDefault="00E22EF3" w:rsidP="00E22EF3">
      <w:pPr>
        <w:ind w:firstLine="709"/>
        <w:jc w:val="both"/>
      </w:pPr>
      <w:r w:rsidRPr="00481F8C">
        <w:rPr>
          <w:sz w:val="28"/>
          <w:szCs w:val="28"/>
        </w:rPr>
        <w:t xml:space="preserve">1. Степень достижения целевых показателей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sz w:val="28"/>
          <w:szCs w:val="28"/>
        </w:rPr>
        <w:t xml:space="preserve"> программы, подпрограмм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sz w:val="28"/>
          <w:szCs w:val="28"/>
        </w:rPr>
        <w:t xml:space="preserve"> программы: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F8C">
        <w:rPr>
          <w:sz w:val="28"/>
          <w:szCs w:val="28"/>
        </w:rPr>
        <w:t xml:space="preserve">степень достижения целевого показателя 1 – 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>;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F8C">
        <w:rPr>
          <w:sz w:val="28"/>
          <w:szCs w:val="28"/>
        </w:rPr>
        <w:t xml:space="preserve">степень достижения целевого показателя 2 – </w:t>
      </w:r>
      <w:r>
        <w:rPr>
          <w:sz w:val="28"/>
          <w:szCs w:val="28"/>
        </w:rPr>
        <w:t>0</w:t>
      </w:r>
      <w:r w:rsidRPr="00481F8C">
        <w:rPr>
          <w:sz w:val="28"/>
          <w:szCs w:val="28"/>
        </w:rPr>
        <w:t>;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F8C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3</w:t>
      </w:r>
      <w:r w:rsidRPr="00481F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>;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F8C">
        <w:rPr>
          <w:sz w:val="28"/>
          <w:szCs w:val="28"/>
        </w:rPr>
        <w:lastRenderedPageBreak/>
        <w:t xml:space="preserve">степень достижения целевого показателя </w:t>
      </w:r>
      <w:r>
        <w:rPr>
          <w:sz w:val="28"/>
          <w:szCs w:val="28"/>
        </w:rPr>
        <w:t>2</w:t>
      </w:r>
      <w:r w:rsidRPr="00481F8C">
        <w:rPr>
          <w:sz w:val="28"/>
          <w:szCs w:val="28"/>
        </w:rPr>
        <w:t xml:space="preserve">.1 – 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>;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F8C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3</w:t>
      </w:r>
      <w:r w:rsidRPr="00481F8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>;</w:t>
      </w:r>
    </w:p>
    <w:p w:rsidR="00E22EF3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F8C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4</w:t>
      </w:r>
      <w:r w:rsidRPr="00481F8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>;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F8C">
        <w:rPr>
          <w:sz w:val="28"/>
          <w:szCs w:val="28"/>
        </w:rPr>
        <w:t xml:space="preserve">степень достижения целевого показателя </w:t>
      </w:r>
      <w:r>
        <w:rPr>
          <w:sz w:val="28"/>
          <w:szCs w:val="28"/>
        </w:rPr>
        <w:t>5</w:t>
      </w:r>
      <w:r w:rsidRPr="00481F8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481F8C">
        <w:rPr>
          <w:sz w:val="28"/>
          <w:szCs w:val="28"/>
        </w:rPr>
        <w:t>;</w:t>
      </w:r>
    </w:p>
    <w:p w:rsidR="00E22EF3" w:rsidRPr="00481F8C" w:rsidRDefault="00E22EF3" w:rsidP="00E22EF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2EF3" w:rsidRPr="00481F8C" w:rsidRDefault="00E22EF3" w:rsidP="00E22EF3">
      <w:pPr>
        <w:spacing w:line="228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481F8C">
        <w:rPr>
          <w:kern w:val="2"/>
          <w:sz w:val="28"/>
          <w:szCs w:val="28"/>
          <w:lang w:eastAsia="en-US"/>
        </w:rPr>
        <w:t xml:space="preserve">Суммарная оценка степени достижения целевых показателей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kern w:val="2"/>
          <w:sz w:val="28"/>
          <w:szCs w:val="28"/>
          <w:lang w:eastAsia="en-US"/>
        </w:rPr>
        <w:t xml:space="preserve"> программы </w:t>
      </w:r>
      <w:r w:rsidRPr="00481F8C">
        <w:rPr>
          <w:kern w:val="2"/>
          <w:sz w:val="28"/>
          <w:szCs w:val="28"/>
        </w:rPr>
        <w:t xml:space="preserve">составляет </w:t>
      </w:r>
      <w:r>
        <w:rPr>
          <w:kern w:val="2"/>
          <w:sz w:val="28"/>
          <w:szCs w:val="28"/>
        </w:rPr>
        <w:t>0,85</w:t>
      </w:r>
      <w:r w:rsidRPr="00481F8C">
        <w:rPr>
          <w:kern w:val="2"/>
          <w:sz w:val="28"/>
          <w:szCs w:val="28"/>
        </w:rPr>
        <w:t xml:space="preserve"> (</w:t>
      </w:r>
      <w:r w:rsidRPr="00481F8C">
        <w:rPr>
          <w:i/>
          <w:kern w:val="2"/>
          <w:sz w:val="28"/>
          <w:szCs w:val="28"/>
        </w:rPr>
        <w:t>значения для расчета</w:t>
      </w:r>
      <w:r w:rsidRPr="00481F8C">
        <w:rPr>
          <w:kern w:val="2"/>
          <w:sz w:val="28"/>
          <w:szCs w:val="28"/>
        </w:rPr>
        <w:t xml:space="preserve">), что </w:t>
      </w:r>
      <w:r w:rsidRPr="00481F8C">
        <w:rPr>
          <w:kern w:val="2"/>
          <w:sz w:val="28"/>
          <w:szCs w:val="28"/>
          <w:lang w:eastAsia="en-US"/>
        </w:rPr>
        <w:t xml:space="preserve">характеризует </w:t>
      </w:r>
      <w:r>
        <w:rPr>
          <w:kern w:val="2"/>
          <w:sz w:val="28"/>
          <w:szCs w:val="28"/>
          <w:lang w:eastAsia="en-US"/>
        </w:rPr>
        <w:t xml:space="preserve">удовлетворительный </w:t>
      </w:r>
      <w:r w:rsidRPr="00481F8C">
        <w:rPr>
          <w:kern w:val="2"/>
          <w:sz w:val="28"/>
          <w:szCs w:val="28"/>
          <w:lang w:eastAsia="en-US"/>
        </w:rPr>
        <w:t xml:space="preserve">уровень эффективности реализации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kern w:val="2"/>
          <w:sz w:val="28"/>
          <w:szCs w:val="28"/>
          <w:lang w:eastAsia="en-US"/>
        </w:rPr>
        <w:t xml:space="preserve"> программы по степени достижения целевых показателей.</w:t>
      </w:r>
    </w:p>
    <w:p w:rsidR="00E22EF3" w:rsidRPr="00481F8C" w:rsidRDefault="00E22EF3" w:rsidP="00E22EF3">
      <w:pPr>
        <w:spacing w:line="228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481F8C">
        <w:rPr>
          <w:kern w:val="2"/>
          <w:sz w:val="28"/>
          <w:szCs w:val="28"/>
          <w:lang w:eastAsia="en-US"/>
        </w:rPr>
        <w:t xml:space="preserve">2. Степень реализации основных мероприятий, </w:t>
      </w:r>
      <w:r w:rsidRPr="00481F8C">
        <w:rPr>
          <w:kern w:val="2"/>
          <w:sz w:val="28"/>
          <w:szCs w:val="28"/>
        </w:rPr>
        <w:t>приоритетных основных мероприятий,</w:t>
      </w:r>
      <w:r w:rsidRPr="00481F8C">
        <w:rPr>
          <w:kern w:val="2"/>
          <w:sz w:val="28"/>
          <w:szCs w:val="28"/>
          <w:lang w:eastAsia="en-US"/>
        </w:rPr>
        <w:t xml:space="preserve"> финансируемых за счет всех источников финансирования, оценивается как доля основных мероприятий, </w:t>
      </w:r>
      <w:r w:rsidRPr="00481F8C">
        <w:rPr>
          <w:kern w:val="2"/>
          <w:sz w:val="28"/>
          <w:szCs w:val="28"/>
        </w:rPr>
        <w:t>приоритетных основных мероприятий,</w:t>
      </w:r>
      <w:r w:rsidRPr="00481F8C">
        <w:rPr>
          <w:kern w:val="2"/>
          <w:sz w:val="28"/>
          <w:szCs w:val="28"/>
          <w:lang w:eastAsia="en-US"/>
        </w:rPr>
        <w:t xml:space="preserve"> выполненных в полном объеме.</w:t>
      </w:r>
    </w:p>
    <w:p w:rsidR="00E22EF3" w:rsidRPr="00481F8C" w:rsidRDefault="00E22EF3" w:rsidP="00E22EF3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"/>
          <w:szCs w:val="2"/>
          <w:lang w:eastAsia="en-US"/>
        </w:rPr>
      </w:pPr>
      <w:r w:rsidRPr="00481F8C">
        <w:rPr>
          <w:kern w:val="2"/>
          <w:sz w:val="28"/>
          <w:szCs w:val="28"/>
        </w:rPr>
        <w:t>Степень реализации основных мероприятий, приоритетных основных мероприятий</w:t>
      </w:r>
      <w:r>
        <w:rPr>
          <w:kern w:val="2"/>
          <w:sz w:val="28"/>
          <w:szCs w:val="28"/>
        </w:rPr>
        <w:t xml:space="preserve"> </w:t>
      </w:r>
      <w:r w:rsidRPr="00481F8C">
        <w:rPr>
          <w:kern w:val="2"/>
          <w:sz w:val="28"/>
          <w:szCs w:val="28"/>
        </w:rPr>
        <w:t xml:space="preserve">составляет </w:t>
      </w:r>
      <w:r>
        <w:rPr>
          <w:kern w:val="2"/>
          <w:sz w:val="28"/>
          <w:szCs w:val="28"/>
        </w:rPr>
        <w:t>0,85</w:t>
      </w:r>
      <w:r w:rsidRPr="00481F8C">
        <w:rPr>
          <w:kern w:val="2"/>
          <w:sz w:val="28"/>
          <w:szCs w:val="28"/>
        </w:rPr>
        <w:t xml:space="preserve"> (</w:t>
      </w:r>
      <w:r w:rsidRPr="00481F8C">
        <w:rPr>
          <w:i/>
          <w:kern w:val="2"/>
          <w:sz w:val="28"/>
          <w:szCs w:val="28"/>
        </w:rPr>
        <w:t>значения для расчета</w:t>
      </w:r>
      <w:r w:rsidRPr="00481F8C">
        <w:rPr>
          <w:kern w:val="2"/>
          <w:sz w:val="28"/>
          <w:szCs w:val="28"/>
        </w:rPr>
        <w:t>), что х</w:t>
      </w:r>
      <w:r w:rsidRPr="00481F8C">
        <w:rPr>
          <w:kern w:val="2"/>
          <w:sz w:val="28"/>
          <w:szCs w:val="28"/>
          <w:lang w:eastAsia="en-US"/>
        </w:rPr>
        <w:t xml:space="preserve">арактеризует </w:t>
      </w:r>
      <w:r>
        <w:rPr>
          <w:kern w:val="2"/>
          <w:sz w:val="28"/>
          <w:szCs w:val="28"/>
          <w:lang w:eastAsia="en-US"/>
        </w:rPr>
        <w:t xml:space="preserve">удовлетворительный </w:t>
      </w:r>
      <w:r w:rsidRPr="00481F8C">
        <w:rPr>
          <w:kern w:val="2"/>
          <w:sz w:val="28"/>
          <w:szCs w:val="28"/>
          <w:lang w:eastAsia="en-US"/>
        </w:rPr>
        <w:t xml:space="preserve">уровень эффективности реализации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kern w:val="2"/>
          <w:sz w:val="28"/>
          <w:szCs w:val="28"/>
          <w:lang w:eastAsia="en-US"/>
        </w:rPr>
        <w:t xml:space="preserve"> программы по степени </w:t>
      </w:r>
      <w:r w:rsidRPr="00481F8C">
        <w:rPr>
          <w:kern w:val="2"/>
          <w:sz w:val="28"/>
          <w:szCs w:val="28"/>
        </w:rPr>
        <w:t>реализации основных мероприятий, приоритетных основных мероприятий</w:t>
      </w:r>
      <w:r w:rsidRPr="00481F8C">
        <w:rPr>
          <w:kern w:val="2"/>
          <w:sz w:val="28"/>
          <w:szCs w:val="28"/>
          <w:lang w:eastAsia="en-US"/>
        </w:rPr>
        <w:t>.</w:t>
      </w:r>
    </w:p>
    <w:p w:rsidR="00E22EF3" w:rsidRPr="00481F8C" w:rsidRDefault="00E22EF3" w:rsidP="00E22EF3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>3. Бюджетная эффективность реализации Программы рассчитывается в несколько этапов.</w:t>
      </w:r>
    </w:p>
    <w:p w:rsidR="00E22EF3" w:rsidRPr="00481F8C" w:rsidRDefault="00E22EF3" w:rsidP="00E22EF3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481F8C">
        <w:rPr>
          <w:kern w:val="2"/>
          <w:sz w:val="28"/>
          <w:szCs w:val="28"/>
        </w:rPr>
        <w:t>3.1. Степень реализации основных мероприятий, приоритетных основных мероприятий, финансируемых за счет средств местного бюджета</w:t>
      </w:r>
      <w:r>
        <w:rPr>
          <w:kern w:val="2"/>
          <w:sz w:val="28"/>
          <w:szCs w:val="28"/>
        </w:rPr>
        <w:t>,</w:t>
      </w:r>
      <w:r w:rsidRPr="00481F8C">
        <w:rPr>
          <w:kern w:val="2"/>
          <w:sz w:val="28"/>
          <w:szCs w:val="28"/>
        </w:rPr>
        <w:t xml:space="preserve"> оценивается как доля мероприятий, выполненных в полном объеме.</w:t>
      </w:r>
    </w:p>
    <w:p w:rsidR="00E22EF3" w:rsidRPr="00481F8C" w:rsidRDefault="00E22EF3" w:rsidP="00E22EF3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481F8C">
        <w:rPr>
          <w:kern w:val="2"/>
          <w:sz w:val="28"/>
          <w:szCs w:val="28"/>
        </w:rPr>
        <w:t xml:space="preserve">Степень реализации </w:t>
      </w:r>
      <w:r w:rsidRPr="00481F8C">
        <w:rPr>
          <w:kern w:val="2"/>
          <w:sz w:val="28"/>
          <w:szCs w:val="28"/>
          <w:lang w:eastAsia="en-US"/>
        </w:rPr>
        <w:t xml:space="preserve">основных мероприятий, </w:t>
      </w:r>
      <w:r w:rsidRPr="00481F8C">
        <w:rPr>
          <w:kern w:val="2"/>
          <w:sz w:val="28"/>
          <w:szCs w:val="28"/>
        </w:rPr>
        <w:t xml:space="preserve">приоритетных основных мероприятий </w:t>
      </w:r>
      <w:r w:rsidRPr="005B7B14">
        <w:rPr>
          <w:kern w:val="2"/>
          <w:sz w:val="28"/>
          <w:szCs w:val="28"/>
        </w:rPr>
        <w:t>муниципальной</w:t>
      </w:r>
      <w:r w:rsidRPr="00481F8C">
        <w:rPr>
          <w:kern w:val="2"/>
          <w:sz w:val="28"/>
          <w:szCs w:val="28"/>
        </w:rPr>
        <w:t xml:space="preserve"> п</w:t>
      </w:r>
      <w:r w:rsidRPr="00481F8C">
        <w:rPr>
          <w:kern w:val="2"/>
          <w:sz w:val="28"/>
          <w:szCs w:val="28"/>
          <w:lang w:eastAsia="en-US"/>
        </w:rPr>
        <w:t xml:space="preserve">рограммы составляет </w:t>
      </w:r>
      <w:r>
        <w:rPr>
          <w:kern w:val="2"/>
          <w:sz w:val="28"/>
          <w:szCs w:val="28"/>
        </w:rPr>
        <w:t>7/6</w:t>
      </w:r>
      <w:r w:rsidRPr="00481F8C">
        <w:rPr>
          <w:kern w:val="2"/>
          <w:sz w:val="28"/>
          <w:szCs w:val="28"/>
        </w:rPr>
        <w:t xml:space="preserve"> (</w:t>
      </w:r>
      <w:r w:rsidRPr="00481F8C">
        <w:rPr>
          <w:i/>
          <w:kern w:val="2"/>
          <w:sz w:val="28"/>
          <w:szCs w:val="28"/>
        </w:rPr>
        <w:t>плановое значение/фактическое значение</w:t>
      </w:r>
      <w:r w:rsidRPr="00481F8C">
        <w:rPr>
          <w:kern w:val="2"/>
          <w:sz w:val="28"/>
          <w:szCs w:val="28"/>
        </w:rPr>
        <w:t>)</w:t>
      </w:r>
      <w:r w:rsidRPr="00481F8C">
        <w:rPr>
          <w:kern w:val="2"/>
          <w:sz w:val="28"/>
          <w:szCs w:val="28"/>
          <w:lang w:eastAsia="en-US"/>
        </w:rPr>
        <w:t>.</w:t>
      </w:r>
    </w:p>
    <w:p w:rsidR="00E22EF3" w:rsidRDefault="00E22EF3" w:rsidP="00E22EF3">
      <w:pPr>
        <w:ind w:firstLine="709"/>
        <w:jc w:val="both"/>
        <w:rPr>
          <w:sz w:val="28"/>
          <w:szCs w:val="28"/>
        </w:rPr>
      </w:pPr>
      <w:r w:rsidRPr="006B5D05">
        <w:rPr>
          <w:sz w:val="28"/>
          <w:szCs w:val="28"/>
        </w:rPr>
        <w:t xml:space="preserve">3.2 Степень соответствия </w:t>
      </w:r>
      <w:r>
        <w:rPr>
          <w:sz w:val="28"/>
          <w:szCs w:val="28"/>
        </w:rPr>
        <w:t>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22EF3" w:rsidRDefault="00E22EF3" w:rsidP="00E22E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Степень соответствия запланированному уровню расходов:</w:t>
      </w:r>
    </w:p>
    <w:p w:rsidR="00E22EF3" w:rsidRDefault="00E22EF3" w:rsidP="00E22E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21 885,</w:t>
      </w:r>
      <w:proofErr w:type="gramStart"/>
      <w:r>
        <w:rPr>
          <w:sz w:val="28"/>
          <w:szCs w:val="28"/>
        </w:rPr>
        <w:t>7  тыс.</w:t>
      </w:r>
      <w:proofErr w:type="gramEnd"/>
      <w:r>
        <w:rPr>
          <w:sz w:val="28"/>
          <w:szCs w:val="28"/>
        </w:rPr>
        <w:t xml:space="preserve"> рублей / 22615,7 тыс. рублей =0,97.</w:t>
      </w:r>
    </w:p>
    <w:p w:rsidR="00E22EF3" w:rsidRDefault="00E22EF3" w:rsidP="00E22E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3.3.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местного бюджета.</w:t>
      </w:r>
    </w:p>
    <w:p w:rsidR="00E22EF3" w:rsidRDefault="00E22EF3" w:rsidP="00E22E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E22EF3" w:rsidRDefault="00E22EF3" w:rsidP="00E22E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0,85/0,97= 0,87 в связи с чем, бюджетная эффективность реализации муниципальной программы является удовлетворительной.</w:t>
      </w:r>
    </w:p>
    <w:p w:rsidR="00E22EF3" w:rsidRDefault="00E22EF3" w:rsidP="00E22E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Уровень реализации муниципальной Программы в целом</w:t>
      </w:r>
      <w:r w:rsidRPr="003E73F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 w:rsidR="00E22EF3" w:rsidRDefault="00E22EF3" w:rsidP="00E22EF3">
      <w:pPr>
        <w:ind w:firstLine="709"/>
        <w:rPr>
          <w:sz w:val="28"/>
          <w:szCs w:val="28"/>
        </w:rPr>
      </w:pPr>
      <w:r>
        <w:rPr>
          <w:sz w:val="28"/>
          <w:szCs w:val="28"/>
        </w:rPr>
        <w:t>0,85х0,5 + 0,85 х 0,3 + 0,87 х 0,2= 0,77 в связи с чем, уровень реализации муниципальной программы является удовлетворительной.</w:t>
      </w:r>
    </w:p>
    <w:p w:rsidR="00E22EF3" w:rsidRDefault="00E22EF3" w:rsidP="00E22EF3">
      <w:pPr>
        <w:ind w:firstLine="709"/>
        <w:rPr>
          <w:sz w:val="28"/>
          <w:szCs w:val="28"/>
        </w:rPr>
      </w:pPr>
    </w:p>
    <w:p w:rsidR="00CF4FD2" w:rsidRDefault="00CF4FD2" w:rsidP="00E22E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2EF3" w:rsidRDefault="00E22EF3" w:rsidP="00E22E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7.</w:t>
      </w:r>
    </w:p>
    <w:p w:rsidR="00E22EF3" w:rsidRDefault="00E22EF3" w:rsidP="00E22E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дальнейшей реализации </w:t>
      </w:r>
    </w:p>
    <w:p w:rsidR="00E22EF3" w:rsidRDefault="00E22EF3" w:rsidP="00E22E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E22EF3" w:rsidRDefault="00E22EF3" w:rsidP="00E22EF3">
      <w:pPr>
        <w:ind w:firstLine="709"/>
        <w:jc w:val="center"/>
        <w:rPr>
          <w:sz w:val="28"/>
          <w:szCs w:val="28"/>
        </w:rPr>
      </w:pPr>
    </w:p>
    <w:p w:rsidR="00E22EF3" w:rsidRDefault="00E22EF3" w:rsidP="00E22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дальнейшей реализации муниципальной программы предлагается:</w:t>
      </w:r>
    </w:p>
    <w:p w:rsidR="00E22EF3" w:rsidRDefault="00E22EF3" w:rsidP="00E22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связи с приобретением дополнительных устройств, для оповещения граждан главами Администраций городских и сельских поселений, установить значение в показателе 2. «Для населения Белокалитвинского района, охваченного системой оповещения в городских и сельских поселениях» 83,9%;</w:t>
      </w:r>
    </w:p>
    <w:p w:rsidR="00E22EF3" w:rsidRDefault="00E22EF3" w:rsidP="00E22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связи со снятием полномочий с сельских поселений по гражданской обороне, установить значение в показателе 3.1 «Количество обученных специалистов гражданской обороны, уполномоченных работников муниципальной подсистемы единой государственной системы предупреждения и ликвидации чрезвычайных ситуаций» 70;</w:t>
      </w:r>
    </w:p>
    <w:p w:rsidR="00E22EF3" w:rsidRDefault="00E22EF3" w:rsidP="00E22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связи с развитием системы «112», </w:t>
      </w:r>
      <w:r w:rsidR="00CF4FD2">
        <w:rPr>
          <w:sz w:val="28"/>
          <w:szCs w:val="28"/>
        </w:rPr>
        <w:t>с увеличением</w:t>
      </w:r>
      <w:r>
        <w:rPr>
          <w:sz w:val="28"/>
          <w:szCs w:val="28"/>
        </w:rPr>
        <w:t xml:space="preserve"> количества обращений граждан на номер «112» принятых и обработанных операторами системы «</w:t>
      </w:r>
      <w:proofErr w:type="gramStart"/>
      <w:r>
        <w:rPr>
          <w:sz w:val="28"/>
          <w:szCs w:val="28"/>
        </w:rPr>
        <w:t>112»  112000</w:t>
      </w:r>
      <w:proofErr w:type="gramEnd"/>
      <w:r>
        <w:rPr>
          <w:sz w:val="28"/>
          <w:szCs w:val="28"/>
        </w:rPr>
        <w:t>.</w:t>
      </w:r>
    </w:p>
    <w:p w:rsidR="00E22EF3" w:rsidRDefault="00E22EF3" w:rsidP="00E22EF3">
      <w:pPr>
        <w:ind w:firstLine="709"/>
        <w:rPr>
          <w:sz w:val="28"/>
          <w:szCs w:val="28"/>
        </w:rPr>
      </w:pPr>
    </w:p>
    <w:p w:rsidR="00E22EF3" w:rsidRDefault="00E22EF3" w:rsidP="00E22EF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22EF3" w:rsidRDefault="00E22EF3" w:rsidP="00E22EF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22EF3" w:rsidRDefault="00E22EF3" w:rsidP="00E22EF3">
      <w:pPr>
        <w:rPr>
          <w:sz w:val="28"/>
          <w:szCs w:val="28"/>
        </w:rPr>
      </w:pPr>
    </w:p>
    <w:p w:rsidR="003A39C2" w:rsidRDefault="00E22EF3" w:rsidP="00835273">
      <w:pPr>
        <w:rPr>
          <w:sz w:val="28"/>
          <w:szCs w:val="28"/>
        </w:rPr>
      </w:pPr>
      <w:r>
        <w:rPr>
          <w:sz w:val="28"/>
          <w:szCs w:val="28"/>
        </w:rPr>
        <w:t xml:space="preserve">         Управляющий делами          </w:t>
      </w:r>
      <w:r w:rsidR="00CF4FD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Л.Г.</w:t>
      </w:r>
      <w:r w:rsidR="00CF4FD2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Василенко</w:t>
      </w:r>
    </w:p>
    <w:p w:rsidR="00E22EF3" w:rsidRDefault="00E22EF3" w:rsidP="00835273">
      <w:pPr>
        <w:rPr>
          <w:sz w:val="28"/>
          <w:szCs w:val="28"/>
        </w:rPr>
      </w:pPr>
    </w:p>
    <w:p w:rsidR="00E22EF3" w:rsidRDefault="00E22EF3" w:rsidP="00835273">
      <w:pPr>
        <w:rPr>
          <w:sz w:val="28"/>
          <w:szCs w:val="28"/>
        </w:rPr>
        <w:sectPr w:rsidR="00E22EF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22EF3" w:rsidRDefault="00E22EF3" w:rsidP="00CF4FD2">
      <w:pPr>
        <w:jc w:val="right"/>
      </w:pPr>
      <w:r>
        <w:lastRenderedPageBreak/>
        <w:t>Приложение</w:t>
      </w:r>
      <w:r w:rsidRPr="00E538CE">
        <w:t xml:space="preserve"> </w:t>
      </w:r>
      <w:proofErr w:type="gramStart"/>
      <w:r w:rsidRPr="00E538CE">
        <w:t xml:space="preserve">№  </w:t>
      </w:r>
      <w:r>
        <w:t>1</w:t>
      </w:r>
      <w:proofErr w:type="gramEnd"/>
    </w:p>
    <w:p w:rsidR="00E22EF3" w:rsidRDefault="00E22EF3" w:rsidP="00CF4FD2">
      <w:pPr>
        <w:ind w:left="9781" w:hanging="709"/>
        <w:jc w:val="right"/>
      </w:pPr>
      <w:r w:rsidRPr="00E538CE">
        <w:t xml:space="preserve">к отчету </w:t>
      </w:r>
      <w:r w:rsidRPr="00925F41">
        <w:t>о реализации муниципальной программы</w:t>
      </w:r>
    </w:p>
    <w:p w:rsidR="00E22EF3" w:rsidRDefault="00E22EF3" w:rsidP="00CF4FD2">
      <w:pPr>
        <w:ind w:left="9781" w:hanging="567"/>
        <w:jc w:val="right"/>
        <w:rPr>
          <w:bCs/>
        </w:rPr>
      </w:pPr>
      <w:r w:rsidRPr="00925F41">
        <w:t xml:space="preserve">Белокалитвинского района </w:t>
      </w:r>
      <w:r w:rsidRPr="00925F41">
        <w:rPr>
          <w:bCs/>
        </w:rPr>
        <w:t>«</w:t>
      </w:r>
      <w:proofErr w:type="gramStart"/>
      <w:r w:rsidRPr="00925F41">
        <w:rPr>
          <w:bCs/>
        </w:rPr>
        <w:t xml:space="preserve">Защита </w:t>
      </w:r>
      <w:r>
        <w:rPr>
          <w:bCs/>
        </w:rPr>
        <w:t xml:space="preserve"> </w:t>
      </w:r>
      <w:r w:rsidR="00CF4FD2">
        <w:rPr>
          <w:bCs/>
        </w:rPr>
        <w:t>н</w:t>
      </w:r>
      <w:r w:rsidRPr="00925F41">
        <w:rPr>
          <w:bCs/>
        </w:rPr>
        <w:t>аселения</w:t>
      </w:r>
      <w:proofErr w:type="gramEnd"/>
      <w:r>
        <w:rPr>
          <w:bCs/>
        </w:rPr>
        <w:t xml:space="preserve">  </w:t>
      </w:r>
      <w:r w:rsidRPr="00925F41">
        <w:rPr>
          <w:bCs/>
        </w:rPr>
        <w:t xml:space="preserve"> и</w:t>
      </w:r>
    </w:p>
    <w:p w:rsidR="00E22EF3" w:rsidRDefault="00E22EF3" w:rsidP="00CF4FD2">
      <w:pPr>
        <w:shd w:val="clear" w:color="auto" w:fill="FFFFFF"/>
        <w:ind w:left="4820"/>
        <w:jc w:val="right"/>
        <w:rPr>
          <w:bCs/>
        </w:rPr>
      </w:pPr>
      <w:r w:rsidRPr="00925F41">
        <w:rPr>
          <w:bCs/>
        </w:rPr>
        <w:t>пожарной</w:t>
      </w:r>
      <w:r>
        <w:rPr>
          <w:bCs/>
        </w:rPr>
        <w:t xml:space="preserve"> </w:t>
      </w:r>
      <w:r w:rsidRPr="00925F41">
        <w:rPr>
          <w:bCs/>
        </w:rPr>
        <w:t xml:space="preserve">безопасности и безопасности </w:t>
      </w:r>
      <w:r>
        <w:rPr>
          <w:bCs/>
        </w:rPr>
        <w:t>лю</w:t>
      </w:r>
      <w:r w:rsidRPr="00925F41">
        <w:rPr>
          <w:bCs/>
        </w:rPr>
        <w:t>дей</w:t>
      </w:r>
    </w:p>
    <w:p w:rsidR="00E22EF3" w:rsidRDefault="00E22EF3" w:rsidP="00CF4FD2">
      <w:pPr>
        <w:shd w:val="clear" w:color="auto" w:fill="FFFFFF"/>
        <w:ind w:right="849"/>
        <w:jc w:val="right"/>
        <w:rPr>
          <w:bCs/>
        </w:rPr>
      </w:pPr>
      <w:r w:rsidRPr="00925F41">
        <w:rPr>
          <w:bCs/>
        </w:rPr>
        <w:t>на</w:t>
      </w:r>
      <w:r w:rsidRPr="00FA0FC9">
        <w:rPr>
          <w:bCs/>
        </w:rPr>
        <w:t xml:space="preserve"> </w:t>
      </w:r>
      <w:r w:rsidRPr="00925F41">
        <w:rPr>
          <w:bCs/>
        </w:rPr>
        <w:t>водных объектах»</w:t>
      </w:r>
      <w:r w:rsidRPr="00925F41">
        <w:t xml:space="preserve"> за </w:t>
      </w:r>
      <w:r>
        <w:t>2019</w:t>
      </w:r>
      <w:r w:rsidRPr="00925F41">
        <w:t xml:space="preserve"> год</w:t>
      </w:r>
    </w:p>
    <w:p w:rsidR="00E22EF3" w:rsidRPr="00E538CE" w:rsidRDefault="00E22EF3" w:rsidP="00E22EF3">
      <w:pPr>
        <w:jc w:val="right"/>
      </w:pPr>
    </w:p>
    <w:p w:rsidR="00E22EF3" w:rsidRPr="00772639" w:rsidRDefault="00E22EF3" w:rsidP="00E22EF3">
      <w:pPr>
        <w:widowControl w:val="0"/>
        <w:autoSpaceDE w:val="0"/>
        <w:autoSpaceDN w:val="0"/>
        <w:adjustRightInd w:val="0"/>
        <w:jc w:val="center"/>
      </w:pPr>
      <w:r w:rsidRPr="00772639">
        <w:t>Сведения</w:t>
      </w:r>
    </w:p>
    <w:p w:rsidR="00E22EF3" w:rsidRDefault="00E22EF3" w:rsidP="00E2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2639"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p w:rsidR="00E22EF3" w:rsidRDefault="00E22EF3" w:rsidP="00E22EF3">
      <w:pPr>
        <w:spacing w:line="216" w:lineRule="auto"/>
        <w:ind w:left="2127"/>
        <w:rPr>
          <w:sz w:val="28"/>
          <w:szCs w:val="28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1"/>
        <w:gridCol w:w="1706"/>
        <w:gridCol w:w="1249"/>
        <w:gridCol w:w="10"/>
        <w:gridCol w:w="1843"/>
        <w:gridCol w:w="7"/>
        <w:gridCol w:w="1410"/>
        <w:gridCol w:w="464"/>
        <w:gridCol w:w="956"/>
        <w:gridCol w:w="1418"/>
        <w:gridCol w:w="1418"/>
        <w:gridCol w:w="6"/>
        <w:gridCol w:w="1128"/>
        <w:gridCol w:w="57"/>
        <w:gridCol w:w="85"/>
        <w:gridCol w:w="1560"/>
        <w:gridCol w:w="1304"/>
      </w:tblGrid>
      <w:tr w:rsidR="00E22EF3" w:rsidRPr="00772639" w:rsidTr="00CF4FD2">
        <w:trPr>
          <w:trHeight w:val="828"/>
        </w:trPr>
        <w:tc>
          <w:tcPr>
            <w:tcW w:w="706" w:type="dxa"/>
            <w:vMerge w:val="restart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976" w:type="dxa"/>
            <w:gridSpan w:val="4"/>
            <w:vMerge w:val="restart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Ответственный исполнитель</w:t>
            </w:r>
          </w:p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D05F13">
              <w:t>ФИО)</w:t>
            </w:r>
          </w:p>
        </w:tc>
        <w:tc>
          <w:tcPr>
            <w:tcW w:w="2837" w:type="dxa"/>
            <w:gridSpan w:val="4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</w:tc>
        <w:tc>
          <w:tcPr>
            <w:tcW w:w="2836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2836" w:type="dxa"/>
            <w:gridSpan w:val="5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304" w:type="dxa"/>
            <w:vMerge w:val="restart"/>
          </w:tcPr>
          <w:p w:rsidR="00E22EF3" w:rsidRPr="00CF4FD2" w:rsidRDefault="00E22EF3" w:rsidP="00CF4FD2">
            <w:pPr>
              <w:widowControl w:val="0"/>
              <w:autoSpaceDE w:val="0"/>
              <w:autoSpaceDN w:val="0"/>
              <w:adjustRightInd w:val="0"/>
              <w:ind w:hanging="78"/>
              <w:jc w:val="center"/>
              <w:rPr>
                <w:sz w:val="22"/>
                <w:szCs w:val="22"/>
              </w:rPr>
            </w:pPr>
            <w:r w:rsidRPr="00CF4FD2">
              <w:rPr>
                <w:sz w:val="22"/>
                <w:szCs w:val="22"/>
              </w:rPr>
              <w:t xml:space="preserve">Проблемы, возникшие в ходе реализации мероприятия </w:t>
            </w:r>
          </w:p>
        </w:tc>
      </w:tr>
      <w:tr w:rsidR="00E22EF3" w:rsidRPr="00772639" w:rsidTr="00CF4FD2">
        <w:tc>
          <w:tcPr>
            <w:tcW w:w="706" w:type="dxa"/>
            <w:vMerge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gridSpan w:val="4"/>
            <w:vMerge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276" w:type="dxa"/>
            <w:gridSpan w:val="4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560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304" w:type="dxa"/>
            <w:vMerge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706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76" w:type="dxa"/>
            <w:gridSpan w:val="4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843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276" w:type="dxa"/>
            <w:gridSpan w:val="4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60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10</w:t>
            </w:r>
          </w:p>
        </w:tc>
      </w:tr>
      <w:tr w:rsidR="00E22EF3" w:rsidRPr="00772639" w:rsidTr="00CF4FD2">
        <w:tc>
          <w:tcPr>
            <w:tcW w:w="15338" w:type="dxa"/>
            <w:gridSpan w:val="18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0955">
              <w:t>Подпрограмма 1 муниципальной программы «</w:t>
            </w:r>
            <w:r w:rsidRPr="006461D4">
              <w:t>Финансовое обеспечение муниципального казенного учреждения Белокалитвинского района «Управления ГО и ЧС»</w:t>
            </w:r>
          </w:p>
        </w:tc>
      </w:tr>
      <w:tr w:rsidR="00E22EF3" w:rsidRPr="00772639" w:rsidTr="00CF4FD2">
        <w:tc>
          <w:tcPr>
            <w:tcW w:w="706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76" w:type="dxa"/>
            <w:gridSpan w:val="4"/>
          </w:tcPr>
          <w:p w:rsidR="00E22EF3" w:rsidRPr="00772639" w:rsidRDefault="00E22EF3" w:rsidP="00DD6BA9">
            <w:pPr>
              <w:pStyle w:val="ConsPlusCell"/>
            </w:pPr>
            <w:r w:rsidRPr="00772639">
              <w:t>Основное  мероприятие</w:t>
            </w:r>
            <w:r>
              <w:t>:</w:t>
            </w:r>
            <w:r w:rsidRPr="00772639">
              <w:t xml:space="preserve">   </w:t>
            </w:r>
            <w:r>
              <w:t>Расходы на выплаты по оплате труда работников, МКУ БК «УГО и ЧС»</w:t>
            </w:r>
            <w:r w:rsidRPr="00772639">
              <w:t xml:space="preserve">                </w:t>
            </w:r>
          </w:p>
        </w:tc>
        <w:tc>
          <w:tcPr>
            <w:tcW w:w="1843" w:type="dxa"/>
          </w:tcPr>
          <w:p w:rsidR="00E22EF3" w:rsidRPr="00C82576" w:rsidRDefault="00E22EF3" w:rsidP="00DD6BA9">
            <w:pPr>
              <w:pStyle w:val="ConsPlusCell"/>
            </w:pPr>
            <w:r w:rsidRPr="00C82576">
              <w:t>Тарасенко Ф.Н.</w:t>
            </w: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276" w:type="dxa"/>
            <w:gridSpan w:val="4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11 173,8</w:t>
            </w:r>
          </w:p>
        </w:tc>
        <w:tc>
          <w:tcPr>
            <w:tcW w:w="1560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11 063,5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706" w:type="dxa"/>
          </w:tcPr>
          <w:p w:rsidR="00E22EF3" w:rsidRPr="00772639" w:rsidRDefault="00E22EF3" w:rsidP="00DD6BA9">
            <w:pPr>
              <w:pStyle w:val="ConsPlusCell"/>
            </w:pPr>
            <w:r>
              <w:t>1.2.</w:t>
            </w:r>
          </w:p>
        </w:tc>
        <w:tc>
          <w:tcPr>
            <w:tcW w:w="2976" w:type="dxa"/>
            <w:gridSpan w:val="4"/>
          </w:tcPr>
          <w:p w:rsidR="00E22EF3" w:rsidRPr="00772639" w:rsidRDefault="00E22EF3" w:rsidP="00DD6BA9">
            <w:pPr>
              <w:pStyle w:val="ConsPlusCell"/>
            </w:pPr>
            <w:r w:rsidRPr="00772639">
              <w:t>Основное  мероприятие</w:t>
            </w:r>
            <w:r>
              <w:t>: Расходы на обеспечение деятельности МКУ БК «УГО и ЧС»</w:t>
            </w:r>
          </w:p>
        </w:tc>
        <w:tc>
          <w:tcPr>
            <w:tcW w:w="1843" w:type="dxa"/>
          </w:tcPr>
          <w:p w:rsidR="00E22EF3" w:rsidRPr="00C82576" w:rsidRDefault="00E22EF3" w:rsidP="00DD6BA9">
            <w:r w:rsidRPr="00C82576">
              <w:t>Тарасенко Ф.Н.</w:t>
            </w: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276" w:type="dxa"/>
            <w:gridSpan w:val="4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2 092,5</w:t>
            </w:r>
          </w:p>
        </w:tc>
        <w:tc>
          <w:tcPr>
            <w:tcW w:w="1560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1 982,9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15338" w:type="dxa"/>
            <w:gridSpan w:val="18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 2 муниципальной программы</w:t>
            </w:r>
            <w:r>
              <w:t xml:space="preserve"> </w:t>
            </w:r>
            <w:r w:rsidRPr="00772639">
              <w:t xml:space="preserve">2    </w:t>
            </w:r>
            <w:r w:rsidRPr="003A272B">
              <w:rPr>
                <w:bCs/>
              </w:rPr>
              <w:t>«</w:t>
            </w:r>
            <w:r>
              <w:rPr>
                <w:bCs/>
              </w:rPr>
              <w:t>З</w:t>
            </w:r>
            <w:r w:rsidRPr="003A272B">
              <w:t>ащит</w:t>
            </w:r>
            <w:r>
              <w:t>а</w:t>
            </w:r>
            <w:r w:rsidRPr="003A272B">
              <w:t xml:space="preserve"> населения от чрезвычайных ситуаций»</w:t>
            </w:r>
            <w:r w:rsidRPr="00772639">
              <w:t xml:space="preserve">    </w:t>
            </w:r>
          </w:p>
        </w:tc>
      </w:tr>
      <w:tr w:rsidR="00E22EF3" w:rsidRPr="00772639" w:rsidTr="00CF4FD2">
        <w:tc>
          <w:tcPr>
            <w:tcW w:w="706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</w:pPr>
            <w:r w:rsidRPr="00772639">
              <w:t>2.1</w:t>
            </w:r>
          </w:p>
        </w:tc>
        <w:tc>
          <w:tcPr>
            <w:tcW w:w="2976" w:type="dxa"/>
            <w:gridSpan w:val="4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</w:pPr>
            <w:r w:rsidRPr="00772639">
              <w:t>Основное  мероприятие</w:t>
            </w:r>
            <w:r>
              <w:t>: Дооснащение современной  техникой, оборудованием, снаряжением</w:t>
            </w:r>
            <w:r w:rsidRPr="00772639">
              <w:t xml:space="preserve">                 </w:t>
            </w:r>
          </w:p>
        </w:tc>
        <w:tc>
          <w:tcPr>
            <w:tcW w:w="1843" w:type="dxa"/>
          </w:tcPr>
          <w:p w:rsidR="00E22EF3" w:rsidRDefault="00E22EF3" w:rsidP="00DD6BA9">
            <w:r w:rsidRPr="002571B7">
              <w:t>Тарасенко Ф.Н.</w:t>
            </w: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276" w:type="dxa"/>
            <w:gridSpan w:val="4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364,6</w:t>
            </w:r>
          </w:p>
        </w:tc>
        <w:tc>
          <w:tcPr>
            <w:tcW w:w="1560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364,4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706" w:type="dxa"/>
          </w:tcPr>
          <w:p w:rsidR="00E22EF3" w:rsidRPr="00772639" w:rsidRDefault="00E22EF3" w:rsidP="00DD6BA9">
            <w:pPr>
              <w:pStyle w:val="ConsPlusCell"/>
            </w:pPr>
            <w:r w:rsidRPr="00772639">
              <w:lastRenderedPageBreak/>
              <w:t>2.</w:t>
            </w:r>
            <w:r>
              <w:t>2</w:t>
            </w:r>
          </w:p>
        </w:tc>
        <w:tc>
          <w:tcPr>
            <w:tcW w:w="2976" w:type="dxa"/>
            <w:gridSpan w:val="4"/>
          </w:tcPr>
          <w:p w:rsidR="00E22EF3" w:rsidRPr="00C00B20" w:rsidRDefault="00E22EF3" w:rsidP="00DD6BA9">
            <w:pPr>
              <w:rPr>
                <w:color w:val="000000"/>
              </w:rPr>
            </w:pPr>
            <w:r>
              <w:t xml:space="preserve">Основное мероприятие: </w:t>
            </w:r>
            <w:r w:rsidRPr="00C00B20">
              <w:t>Улучшение материально-технической базы МКУ БК «УГО и ЧС»</w:t>
            </w:r>
          </w:p>
        </w:tc>
        <w:tc>
          <w:tcPr>
            <w:tcW w:w="1843" w:type="dxa"/>
          </w:tcPr>
          <w:p w:rsidR="00E22EF3" w:rsidRPr="00C82576" w:rsidRDefault="00E22EF3" w:rsidP="00DD6BA9">
            <w:r w:rsidRPr="00C82576">
              <w:t>Тарасенко Ф.Н.</w:t>
            </w: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276" w:type="dxa"/>
            <w:gridSpan w:val="4"/>
          </w:tcPr>
          <w:p w:rsidR="00E22EF3" w:rsidRDefault="00E22EF3" w:rsidP="00DD6BA9">
            <w:pPr>
              <w:pStyle w:val="ConsPlusCell"/>
              <w:jc w:val="center"/>
            </w:pPr>
            <w:r>
              <w:t>477,1</w:t>
            </w:r>
          </w:p>
        </w:tc>
        <w:tc>
          <w:tcPr>
            <w:tcW w:w="1560" w:type="dxa"/>
          </w:tcPr>
          <w:p w:rsidR="00E22EF3" w:rsidRDefault="00E22EF3" w:rsidP="00DD6BA9">
            <w:pPr>
              <w:pStyle w:val="ConsPlusCell"/>
              <w:jc w:val="center"/>
            </w:pPr>
            <w:r>
              <w:t>473,6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15338" w:type="dxa"/>
            <w:gridSpan w:val="18"/>
          </w:tcPr>
          <w:p w:rsidR="00E22EF3" w:rsidRPr="00773A0D" w:rsidRDefault="00E22EF3" w:rsidP="00DD6BA9">
            <w:pPr>
              <w:jc w:val="center"/>
              <w:rPr>
                <w:color w:val="000000"/>
              </w:rPr>
            </w:pPr>
            <w:r w:rsidRPr="00773A0D">
              <w:rPr>
                <w:color w:val="000000"/>
              </w:rPr>
              <w:t>Подпрограмма</w:t>
            </w:r>
            <w:r>
              <w:rPr>
                <w:color w:val="000000"/>
              </w:rPr>
              <w:t xml:space="preserve"> 3 муниципальной </w:t>
            </w:r>
            <w:proofErr w:type="gramStart"/>
            <w:r>
              <w:rPr>
                <w:color w:val="000000"/>
              </w:rPr>
              <w:t xml:space="preserve">программы </w:t>
            </w:r>
            <w:r w:rsidRPr="00773A0D">
              <w:rPr>
                <w:color w:val="000000"/>
              </w:rPr>
              <w:t xml:space="preserve"> «</w:t>
            </w:r>
            <w:proofErr w:type="gramEnd"/>
            <w:r w:rsidRPr="00773A0D">
              <w:rPr>
                <w:color w:val="000000"/>
              </w:rPr>
              <w:t>Создание системы</w:t>
            </w:r>
            <w:r>
              <w:rPr>
                <w:color w:val="000000"/>
              </w:rPr>
              <w:t xml:space="preserve"> </w:t>
            </w:r>
            <w:r w:rsidRPr="00773A0D">
              <w:rPr>
                <w:color w:val="000000"/>
              </w:rPr>
              <w:t>обеспечения вызова экстренных оперативных служб</w:t>
            </w:r>
          </w:p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3A0D">
              <w:rPr>
                <w:color w:val="000000"/>
              </w:rPr>
              <w:t>по единому номеру «112»</w:t>
            </w:r>
          </w:p>
        </w:tc>
      </w:tr>
      <w:tr w:rsidR="00E22EF3" w:rsidRPr="00772639" w:rsidTr="00CF4FD2">
        <w:tc>
          <w:tcPr>
            <w:tcW w:w="706" w:type="dxa"/>
          </w:tcPr>
          <w:p w:rsidR="00E22EF3" w:rsidRDefault="00E22EF3" w:rsidP="00DD6BA9">
            <w:pPr>
              <w:pStyle w:val="ConsPlusCell"/>
            </w:pPr>
            <w:r>
              <w:t>3.1.</w:t>
            </w:r>
          </w:p>
        </w:tc>
        <w:tc>
          <w:tcPr>
            <w:tcW w:w="2976" w:type="dxa"/>
            <w:gridSpan w:val="4"/>
          </w:tcPr>
          <w:p w:rsidR="00E22EF3" w:rsidRPr="00773A0D" w:rsidRDefault="00E22EF3" w:rsidP="00DD6BA9">
            <w:pPr>
              <w:rPr>
                <w:color w:val="000000"/>
              </w:rPr>
            </w:pPr>
            <w:r>
              <w:t xml:space="preserve">Основное мероприятие: </w:t>
            </w:r>
            <w:r w:rsidRPr="00773A0D">
              <w:rPr>
                <w:color w:val="000000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843" w:type="dxa"/>
          </w:tcPr>
          <w:p w:rsidR="00E22EF3" w:rsidRDefault="00E22EF3" w:rsidP="00DD6BA9">
            <w:r w:rsidRPr="003A3928">
              <w:t>Тарасенко Ф.Н.</w:t>
            </w: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  <w:gridSpan w:val="2"/>
          </w:tcPr>
          <w:p w:rsidR="00E22EF3" w:rsidRDefault="00E22EF3" w:rsidP="00DD6BA9">
            <w:pPr>
              <w:pStyle w:val="ConsPlusCell"/>
              <w:jc w:val="center"/>
            </w:pPr>
            <w:r>
              <w:t>1 648,1</w:t>
            </w:r>
          </w:p>
        </w:tc>
        <w:tc>
          <w:tcPr>
            <w:tcW w:w="1702" w:type="dxa"/>
            <w:gridSpan w:val="3"/>
          </w:tcPr>
          <w:p w:rsidR="00E22EF3" w:rsidRDefault="00E22EF3" w:rsidP="00DD6BA9">
            <w:pPr>
              <w:pStyle w:val="ConsPlusCell"/>
              <w:jc w:val="center"/>
            </w:pPr>
            <w:r>
              <w:t>1 623,7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706" w:type="dxa"/>
          </w:tcPr>
          <w:p w:rsidR="00E22EF3" w:rsidRDefault="00E22EF3" w:rsidP="00DD6BA9">
            <w:pPr>
              <w:pStyle w:val="ConsPlusCell"/>
            </w:pPr>
            <w:r>
              <w:t>3.2.</w:t>
            </w:r>
          </w:p>
        </w:tc>
        <w:tc>
          <w:tcPr>
            <w:tcW w:w="2976" w:type="dxa"/>
            <w:gridSpan w:val="4"/>
          </w:tcPr>
          <w:p w:rsidR="00E22EF3" w:rsidRPr="00773A0D" w:rsidRDefault="00E22EF3" w:rsidP="00DD6BA9">
            <w:pPr>
              <w:rPr>
                <w:color w:val="000000"/>
              </w:rPr>
            </w:pPr>
            <w:r>
              <w:t xml:space="preserve">Основное мероприятие: </w:t>
            </w:r>
            <w:r w:rsidRPr="00773A0D">
              <w:rPr>
                <w:color w:val="000000"/>
              </w:rPr>
              <w:t>Расходы на обеспечение деятельности системы 112</w:t>
            </w:r>
          </w:p>
        </w:tc>
        <w:tc>
          <w:tcPr>
            <w:tcW w:w="1843" w:type="dxa"/>
          </w:tcPr>
          <w:p w:rsidR="00E22EF3" w:rsidRDefault="00E22EF3" w:rsidP="00DD6BA9">
            <w:r w:rsidRPr="003A3928">
              <w:t>Тарасенко Ф.Н.</w:t>
            </w: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  <w:gridSpan w:val="2"/>
          </w:tcPr>
          <w:p w:rsidR="00E22EF3" w:rsidRDefault="00E22EF3" w:rsidP="00DD6BA9">
            <w:pPr>
              <w:pStyle w:val="ConsPlusCell"/>
              <w:jc w:val="center"/>
            </w:pPr>
            <w:r>
              <w:t>1,4</w:t>
            </w:r>
          </w:p>
        </w:tc>
        <w:tc>
          <w:tcPr>
            <w:tcW w:w="1702" w:type="dxa"/>
            <w:gridSpan w:val="3"/>
          </w:tcPr>
          <w:p w:rsidR="00E22EF3" w:rsidRDefault="00E22EF3" w:rsidP="00DD6BA9">
            <w:pPr>
              <w:pStyle w:val="ConsPlusCell"/>
              <w:jc w:val="center"/>
            </w:pPr>
            <w:r>
              <w:t>1,4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15338" w:type="dxa"/>
            <w:gridSpan w:val="18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4 муниципальной программы</w:t>
            </w:r>
            <w:r w:rsidRPr="00AA2E8A">
              <w:t xml:space="preserve"> «Создание аппаратно-программного комплекса «Безопасный город</w:t>
            </w:r>
            <w:r w:rsidRPr="00AA2E8A">
              <w:rPr>
                <w:spacing w:val="10"/>
              </w:rPr>
              <w:t>»</w:t>
            </w:r>
          </w:p>
        </w:tc>
      </w:tr>
      <w:tr w:rsidR="00E22EF3" w:rsidRPr="00772639" w:rsidTr="00CF4FD2">
        <w:tc>
          <w:tcPr>
            <w:tcW w:w="706" w:type="dxa"/>
          </w:tcPr>
          <w:p w:rsidR="00E22EF3" w:rsidRDefault="00E22EF3" w:rsidP="00DD6BA9">
            <w:pPr>
              <w:pStyle w:val="ConsPlusCell"/>
            </w:pPr>
            <w:r>
              <w:t>4.1.</w:t>
            </w:r>
          </w:p>
        </w:tc>
        <w:tc>
          <w:tcPr>
            <w:tcW w:w="2976" w:type="dxa"/>
            <w:gridSpan w:val="4"/>
          </w:tcPr>
          <w:p w:rsidR="00E22EF3" w:rsidRPr="00773A0D" w:rsidRDefault="00E22EF3" w:rsidP="00DD6BA9">
            <w:pPr>
              <w:rPr>
                <w:color w:val="000000"/>
              </w:rPr>
            </w:pPr>
            <w:r>
              <w:t xml:space="preserve">Основное мероприятие: </w:t>
            </w:r>
            <w:r w:rsidRPr="00AA2E8A">
              <w:t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Белокалитвинского района</w:t>
            </w:r>
          </w:p>
        </w:tc>
        <w:tc>
          <w:tcPr>
            <w:tcW w:w="1843" w:type="dxa"/>
          </w:tcPr>
          <w:p w:rsidR="00E22EF3" w:rsidRDefault="00E22EF3" w:rsidP="00DD6BA9">
            <w:r w:rsidRPr="003A3928">
              <w:t>Тарасенко Ф.Н.</w:t>
            </w: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  <w:gridSpan w:val="2"/>
          </w:tcPr>
          <w:p w:rsidR="00E22EF3" w:rsidRDefault="00E22EF3" w:rsidP="00DD6BA9">
            <w:pPr>
              <w:pStyle w:val="ConsPlusCell"/>
              <w:jc w:val="center"/>
            </w:pPr>
            <w:r>
              <w:t xml:space="preserve">590,0 </w:t>
            </w:r>
          </w:p>
        </w:tc>
        <w:tc>
          <w:tcPr>
            <w:tcW w:w="1702" w:type="dxa"/>
            <w:gridSpan w:val="3"/>
          </w:tcPr>
          <w:p w:rsidR="00E22EF3" w:rsidRDefault="00E22EF3" w:rsidP="00DD6BA9">
            <w:pPr>
              <w:pStyle w:val="ConsPlusCell"/>
              <w:jc w:val="center"/>
            </w:pPr>
            <w:r>
              <w:t>579,9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706" w:type="dxa"/>
          </w:tcPr>
          <w:p w:rsidR="00E22EF3" w:rsidRDefault="00E22EF3" w:rsidP="00DD6BA9">
            <w:pPr>
              <w:pStyle w:val="ConsPlusCell"/>
            </w:pPr>
            <w:r>
              <w:t>4.2.</w:t>
            </w:r>
          </w:p>
        </w:tc>
        <w:tc>
          <w:tcPr>
            <w:tcW w:w="2976" w:type="dxa"/>
            <w:gridSpan w:val="4"/>
          </w:tcPr>
          <w:p w:rsidR="00E22EF3" w:rsidRPr="00773A0D" w:rsidRDefault="00E22EF3" w:rsidP="00DD6BA9">
            <w:pPr>
              <w:rPr>
                <w:color w:val="000000"/>
              </w:rPr>
            </w:pPr>
            <w:r>
              <w:t xml:space="preserve">Основное мероприятие: </w:t>
            </w:r>
            <w:r w:rsidRPr="00AA2E8A">
              <w:t xml:space="preserve">Содержание и техническое обслуживание аппаратно-программного комплекса «Безопасный город» на </w:t>
            </w:r>
            <w:r w:rsidRPr="00AA2E8A">
              <w:lastRenderedPageBreak/>
              <w:t>территории Белокалитвинского района</w:t>
            </w:r>
          </w:p>
        </w:tc>
        <w:tc>
          <w:tcPr>
            <w:tcW w:w="1843" w:type="dxa"/>
          </w:tcPr>
          <w:p w:rsidR="00E22EF3" w:rsidRDefault="00E22EF3" w:rsidP="00DD6BA9">
            <w:r w:rsidRPr="003A3928">
              <w:lastRenderedPageBreak/>
              <w:t>Тарасенко Ф.Н.</w:t>
            </w:r>
          </w:p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  <w:gridSpan w:val="2"/>
          </w:tcPr>
          <w:p w:rsidR="00E22EF3" w:rsidRDefault="00E22EF3" w:rsidP="00DD6BA9">
            <w:pPr>
              <w:pStyle w:val="ConsPlusCell"/>
              <w:jc w:val="center"/>
            </w:pPr>
            <w:r>
              <w:t>797,1</w:t>
            </w:r>
          </w:p>
        </w:tc>
        <w:tc>
          <w:tcPr>
            <w:tcW w:w="1702" w:type="dxa"/>
            <w:gridSpan w:val="3"/>
          </w:tcPr>
          <w:p w:rsidR="00E22EF3" w:rsidRDefault="00E22EF3" w:rsidP="00DD6BA9">
            <w:pPr>
              <w:pStyle w:val="ConsPlusCell"/>
              <w:jc w:val="center"/>
            </w:pPr>
            <w:r>
              <w:t>710,7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15338" w:type="dxa"/>
            <w:gridSpan w:val="18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5 муниципальной программы</w:t>
            </w:r>
            <w:r w:rsidRPr="00AA2E8A">
              <w:t xml:space="preserve"> «</w:t>
            </w:r>
            <w:r w:rsidRPr="00D44013">
              <w:rPr>
                <w:bCs/>
              </w:rPr>
              <w:t>Транспортное обеспечение деятельности Администрации Белокалитвинского района</w:t>
            </w:r>
            <w:r w:rsidRPr="00D44013">
              <w:t>»</w:t>
            </w:r>
          </w:p>
        </w:tc>
      </w:tr>
      <w:tr w:rsidR="00E22EF3" w:rsidRPr="00772639" w:rsidTr="00CF4FD2">
        <w:tc>
          <w:tcPr>
            <w:tcW w:w="7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5.1.</w:t>
            </w:r>
          </w:p>
        </w:tc>
        <w:tc>
          <w:tcPr>
            <w:tcW w:w="2955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мероприятие: </w:t>
            </w:r>
            <w:r w:rsidRPr="00D44013">
              <w:rPr>
                <w:sz w:val="22"/>
                <w:szCs w:val="22"/>
              </w:rPr>
              <w:t>Расходы на выплаты по оплате труда водителям</w:t>
            </w:r>
          </w:p>
        </w:tc>
        <w:tc>
          <w:tcPr>
            <w:tcW w:w="1860" w:type="dxa"/>
            <w:gridSpan w:val="3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0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4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28" w:type="dxa"/>
          </w:tcPr>
          <w:p w:rsidR="00E22EF3" w:rsidRDefault="00E22EF3" w:rsidP="00DD6BA9">
            <w:pPr>
              <w:pStyle w:val="ConsPlusCell"/>
              <w:jc w:val="center"/>
            </w:pPr>
            <w:r>
              <w:t>2 930,5</w:t>
            </w:r>
          </w:p>
        </w:tc>
        <w:tc>
          <w:tcPr>
            <w:tcW w:w="1702" w:type="dxa"/>
            <w:gridSpan w:val="3"/>
          </w:tcPr>
          <w:p w:rsidR="00E22EF3" w:rsidRDefault="00E22EF3" w:rsidP="00DD6BA9">
            <w:pPr>
              <w:pStyle w:val="ConsPlusCell"/>
              <w:jc w:val="center"/>
            </w:pPr>
            <w:r>
              <w:t>2 566,9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706" w:type="dxa"/>
          </w:tcPr>
          <w:p w:rsidR="00E22EF3" w:rsidRDefault="00E22EF3" w:rsidP="00DD6BA9">
            <w:pPr>
              <w:pStyle w:val="ConsPlusCell"/>
              <w:jc w:val="center"/>
            </w:pPr>
            <w:r>
              <w:t>5.2.</w:t>
            </w:r>
          </w:p>
        </w:tc>
        <w:tc>
          <w:tcPr>
            <w:tcW w:w="2976" w:type="dxa"/>
            <w:gridSpan w:val="4"/>
          </w:tcPr>
          <w:p w:rsidR="00E22EF3" w:rsidRPr="00AA2E8A" w:rsidRDefault="00E22EF3" w:rsidP="00DD6BA9">
            <w:r>
              <w:t xml:space="preserve">Основное мероприятие: </w:t>
            </w:r>
            <w:r w:rsidRPr="00D44013">
              <w:rPr>
                <w:sz w:val="22"/>
                <w:szCs w:val="22"/>
              </w:rPr>
              <w:t xml:space="preserve">Содержание транспортных средств используемых для </w:t>
            </w:r>
            <w:r w:rsidRPr="00D44013">
              <w:rPr>
                <w:bCs/>
              </w:rPr>
              <w:t>обеспечение деятельности Администрации Белокалитвинского района</w:t>
            </w:r>
          </w:p>
        </w:tc>
        <w:tc>
          <w:tcPr>
            <w:tcW w:w="1843" w:type="dxa"/>
          </w:tcPr>
          <w:p w:rsidR="00E22EF3" w:rsidRPr="003A3928" w:rsidRDefault="00E22EF3" w:rsidP="00DD6BA9"/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  <w:gridSpan w:val="2"/>
          </w:tcPr>
          <w:p w:rsidR="00E22EF3" w:rsidRDefault="00E22EF3" w:rsidP="00DD6BA9">
            <w:pPr>
              <w:pStyle w:val="ConsPlusCell"/>
              <w:jc w:val="center"/>
            </w:pPr>
            <w:r>
              <w:t>1800,4</w:t>
            </w:r>
          </w:p>
        </w:tc>
        <w:tc>
          <w:tcPr>
            <w:tcW w:w="1702" w:type="dxa"/>
            <w:gridSpan w:val="3"/>
          </w:tcPr>
          <w:p w:rsidR="00E22EF3" w:rsidRDefault="00E22EF3" w:rsidP="00DD6BA9">
            <w:pPr>
              <w:pStyle w:val="ConsPlusCell"/>
              <w:jc w:val="center"/>
            </w:pPr>
            <w:r>
              <w:t>1 406,6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772639" w:rsidTr="00CF4FD2">
        <w:tc>
          <w:tcPr>
            <w:tcW w:w="706" w:type="dxa"/>
          </w:tcPr>
          <w:p w:rsidR="00E22EF3" w:rsidRDefault="00E22EF3" w:rsidP="00DD6BA9">
            <w:pPr>
              <w:pStyle w:val="ConsPlusCell"/>
            </w:pPr>
            <w:r>
              <w:t>5.3.</w:t>
            </w:r>
          </w:p>
        </w:tc>
        <w:tc>
          <w:tcPr>
            <w:tcW w:w="2976" w:type="dxa"/>
            <w:gridSpan w:val="4"/>
          </w:tcPr>
          <w:p w:rsidR="00E22EF3" w:rsidRPr="00AA2E8A" w:rsidRDefault="00E22EF3" w:rsidP="00DD6BA9">
            <w:r>
              <w:t xml:space="preserve">Основное мероприятие: </w:t>
            </w:r>
            <w:r w:rsidRPr="00D44013">
              <w:rPr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</w:t>
            </w:r>
            <w:r w:rsidRPr="00D44013">
              <w:rPr>
                <w:bCs/>
              </w:rPr>
              <w:t>обеспечение деятельности Администрации Белокалитвинского района</w:t>
            </w:r>
          </w:p>
        </w:tc>
        <w:tc>
          <w:tcPr>
            <w:tcW w:w="1843" w:type="dxa"/>
          </w:tcPr>
          <w:p w:rsidR="00E22EF3" w:rsidRPr="003A3928" w:rsidRDefault="00E22EF3" w:rsidP="00DD6BA9"/>
        </w:tc>
        <w:tc>
          <w:tcPr>
            <w:tcW w:w="1417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20" w:type="dxa"/>
            <w:gridSpan w:val="2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01.01.2019</w:t>
            </w:r>
          </w:p>
        </w:tc>
        <w:tc>
          <w:tcPr>
            <w:tcW w:w="1418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31.12.2019</w:t>
            </w:r>
          </w:p>
        </w:tc>
        <w:tc>
          <w:tcPr>
            <w:tcW w:w="1134" w:type="dxa"/>
            <w:gridSpan w:val="2"/>
          </w:tcPr>
          <w:p w:rsidR="00E22EF3" w:rsidRDefault="00E22EF3" w:rsidP="00DD6BA9">
            <w:pPr>
              <w:pStyle w:val="ConsPlusCell"/>
              <w:jc w:val="center"/>
            </w:pPr>
            <w:r>
              <w:t>740,1</w:t>
            </w:r>
          </w:p>
        </w:tc>
        <w:tc>
          <w:tcPr>
            <w:tcW w:w="1702" w:type="dxa"/>
            <w:gridSpan w:val="3"/>
          </w:tcPr>
          <w:p w:rsidR="00E22EF3" w:rsidRDefault="00E22EF3" w:rsidP="00DD6BA9">
            <w:pPr>
              <w:pStyle w:val="ConsPlusCell"/>
              <w:jc w:val="center"/>
            </w:pPr>
            <w:r>
              <w:t>597,7</w:t>
            </w:r>
          </w:p>
        </w:tc>
        <w:tc>
          <w:tcPr>
            <w:tcW w:w="1304" w:type="dxa"/>
          </w:tcPr>
          <w:p w:rsidR="00E22EF3" w:rsidRPr="00772639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22EF3" w:rsidRPr="00336B98" w:rsidTr="00CF4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3"/>
          <w:wBefore w:w="2423" w:type="dxa"/>
          <w:wAfter w:w="2949" w:type="dxa"/>
        </w:trPr>
        <w:tc>
          <w:tcPr>
            <w:tcW w:w="4983" w:type="dxa"/>
            <w:gridSpan w:val="6"/>
          </w:tcPr>
          <w:p w:rsidR="00E22EF3" w:rsidRPr="00336B98" w:rsidRDefault="00E22EF3" w:rsidP="00DD6BA9">
            <w:pPr>
              <w:pStyle w:val="a3"/>
              <w:tabs>
                <w:tab w:val="left" w:pos="1260"/>
              </w:tabs>
            </w:pPr>
          </w:p>
        </w:tc>
        <w:tc>
          <w:tcPr>
            <w:tcW w:w="4983" w:type="dxa"/>
            <w:gridSpan w:val="6"/>
          </w:tcPr>
          <w:p w:rsidR="00E22EF3" w:rsidRPr="00336B98" w:rsidRDefault="00E22EF3" w:rsidP="00DD6BA9">
            <w:pPr>
              <w:pStyle w:val="a3"/>
              <w:tabs>
                <w:tab w:val="left" w:pos="1260"/>
              </w:tabs>
              <w:jc w:val="center"/>
            </w:pPr>
          </w:p>
        </w:tc>
      </w:tr>
    </w:tbl>
    <w:p w:rsidR="00E22EF3" w:rsidRDefault="00E22EF3" w:rsidP="00E22EF3">
      <w:pPr>
        <w:spacing w:line="216" w:lineRule="auto"/>
      </w:pPr>
      <w:r w:rsidRPr="00BB0A81">
        <w:rPr>
          <w:sz w:val="28"/>
          <w:szCs w:val="28"/>
        </w:rPr>
        <w:t xml:space="preserve">              </w:t>
      </w:r>
    </w:p>
    <w:p w:rsidR="00E22EF3" w:rsidRDefault="00E22EF3" w:rsidP="00E22EF3">
      <w:pPr>
        <w:jc w:val="right"/>
      </w:pPr>
    </w:p>
    <w:p w:rsidR="00E22EF3" w:rsidRDefault="00E22EF3" w:rsidP="00E22EF3">
      <w:pPr>
        <w:jc w:val="right"/>
      </w:pPr>
    </w:p>
    <w:p w:rsidR="00E22EF3" w:rsidRDefault="00E22EF3" w:rsidP="00E22EF3">
      <w:pPr>
        <w:jc w:val="right"/>
      </w:pPr>
    </w:p>
    <w:p w:rsidR="00E22EF3" w:rsidRDefault="00E22EF3" w:rsidP="00E22EF3">
      <w:pPr>
        <w:jc w:val="right"/>
      </w:pPr>
    </w:p>
    <w:p w:rsidR="00E22EF3" w:rsidRDefault="00E22EF3" w:rsidP="00E22EF3">
      <w:pPr>
        <w:jc w:val="right"/>
      </w:pPr>
    </w:p>
    <w:p w:rsidR="00E22EF3" w:rsidRDefault="00E22EF3" w:rsidP="00E22EF3">
      <w:pPr>
        <w:jc w:val="right"/>
      </w:pPr>
    </w:p>
    <w:p w:rsidR="00E22EF3" w:rsidRDefault="00E22EF3" w:rsidP="00E22EF3">
      <w:pPr>
        <w:jc w:val="right"/>
      </w:pPr>
    </w:p>
    <w:p w:rsidR="00E22EF3" w:rsidRDefault="00E22EF3" w:rsidP="00E22EF3">
      <w:pPr>
        <w:jc w:val="right"/>
      </w:pPr>
    </w:p>
    <w:p w:rsidR="00E22EF3" w:rsidRDefault="00E22EF3" w:rsidP="00E22EF3">
      <w:pPr>
        <w:jc w:val="right"/>
      </w:pPr>
    </w:p>
    <w:p w:rsidR="00E22EF3" w:rsidRDefault="00E22EF3" w:rsidP="00E22EF3">
      <w:pPr>
        <w:widowControl w:val="0"/>
        <w:autoSpaceDE w:val="0"/>
        <w:autoSpaceDN w:val="0"/>
        <w:adjustRightInd w:val="0"/>
        <w:jc w:val="center"/>
        <w:outlineLvl w:val="2"/>
      </w:pPr>
      <w:bookmarkStart w:id="4" w:name="Par487"/>
      <w:bookmarkStart w:id="5" w:name="Par990"/>
      <w:bookmarkStart w:id="6" w:name="Par1016"/>
      <w:bookmarkEnd w:id="4"/>
      <w:bookmarkEnd w:id="5"/>
      <w:bookmarkEnd w:id="6"/>
      <w:r w:rsidRPr="00E538CE">
        <w:lastRenderedPageBreak/>
        <w:t xml:space="preserve">                                                                         </w:t>
      </w:r>
      <w:r>
        <w:t xml:space="preserve">       </w:t>
      </w:r>
      <w:r w:rsidRPr="00E538CE">
        <w:t xml:space="preserve"> </w:t>
      </w:r>
      <w:r>
        <w:t xml:space="preserve">                                                                     </w:t>
      </w:r>
      <w:r w:rsidRPr="00E538CE">
        <w:t xml:space="preserve">       </w:t>
      </w:r>
    </w:p>
    <w:p w:rsidR="00E22EF3" w:rsidRDefault="00E22EF3" w:rsidP="00CF4FD2">
      <w:pPr>
        <w:widowControl w:val="0"/>
        <w:autoSpaceDE w:val="0"/>
        <w:autoSpaceDN w:val="0"/>
        <w:adjustRightInd w:val="0"/>
        <w:jc w:val="right"/>
        <w:outlineLvl w:val="2"/>
      </w:pPr>
      <w:r w:rsidRPr="00833F93">
        <w:t xml:space="preserve">                                                                                                                                                        </w:t>
      </w:r>
      <w:r>
        <w:t xml:space="preserve">               </w:t>
      </w:r>
      <w:r w:rsidRPr="00833F93">
        <w:t xml:space="preserve"> Приложение № 2</w:t>
      </w:r>
      <w:r>
        <w:t xml:space="preserve">                                                                                                                                                                      </w:t>
      </w:r>
    </w:p>
    <w:p w:rsidR="00E22EF3" w:rsidRDefault="00E22EF3" w:rsidP="00CF4FD2">
      <w:pPr>
        <w:ind w:left="8931" w:hanging="850"/>
        <w:jc w:val="right"/>
      </w:pPr>
      <w:r w:rsidRPr="00E538CE">
        <w:t xml:space="preserve">к отчету </w:t>
      </w:r>
      <w:r w:rsidRPr="00925F41">
        <w:t xml:space="preserve">о реализации муниципальной </w:t>
      </w:r>
      <w:r w:rsidR="00CF4FD2">
        <w:t>п</w:t>
      </w:r>
      <w:r w:rsidRPr="00925F41">
        <w:t>рограммы</w:t>
      </w:r>
    </w:p>
    <w:p w:rsidR="00E22EF3" w:rsidRDefault="00E22EF3" w:rsidP="00CF4FD2">
      <w:pPr>
        <w:ind w:left="9781"/>
        <w:jc w:val="center"/>
        <w:rPr>
          <w:bCs/>
        </w:rPr>
      </w:pPr>
      <w:r w:rsidRPr="00925F41">
        <w:t xml:space="preserve">Белокалитвинского района </w:t>
      </w:r>
      <w:r w:rsidRPr="00925F41">
        <w:rPr>
          <w:bCs/>
        </w:rPr>
        <w:t>«</w:t>
      </w:r>
      <w:proofErr w:type="gramStart"/>
      <w:r w:rsidRPr="00925F41">
        <w:rPr>
          <w:bCs/>
        </w:rPr>
        <w:t xml:space="preserve">Защита </w:t>
      </w:r>
      <w:r>
        <w:rPr>
          <w:bCs/>
        </w:rPr>
        <w:t xml:space="preserve"> </w:t>
      </w:r>
      <w:r w:rsidRPr="00925F41">
        <w:rPr>
          <w:bCs/>
        </w:rPr>
        <w:t>населения</w:t>
      </w:r>
      <w:proofErr w:type="gramEnd"/>
      <w:r w:rsidR="00CF4FD2">
        <w:rPr>
          <w:bCs/>
        </w:rPr>
        <w:t xml:space="preserve"> </w:t>
      </w:r>
      <w:r w:rsidRPr="00925F41">
        <w:rPr>
          <w:bCs/>
        </w:rPr>
        <w:t xml:space="preserve"> и</w:t>
      </w:r>
      <w:r w:rsidR="00CF4FD2">
        <w:rPr>
          <w:bCs/>
        </w:rPr>
        <w:t xml:space="preserve"> </w:t>
      </w:r>
      <w:r>
        <w:rPr>
          <w:bCs/>
        </w:rPr>
        <w:t xml:space="preserve"> </w:t>
      </w:r>
      <w:r w:rsidR="00CF4FD2">
        <w:rPr>
          <w:bCs/>
        </w:rPr>
        <w:t>п</w:t>
      </w:r>
      <w:r w:rsidRPr="00925F41">
        <w:rPr>
          <w:bCs/>
        </w:rPr>
        <w:t>ожарной</w:t>
      </w:r>
      <w:r>
        <w:rPr>
          <w:bCs/>
        </w:rPr>
        <w:t xml:space="preserve"> </w:t>
      </w:r>
      <w:r w:rsidRPr="00925F41">
        <w:rPr>
          <w:bCs/>
        </w:rPr>
        <w:t xml:space="preserve">безопасности и безопасности </w:t>
      </w:r>
      <w:r>
        <w:rPr>
          <w:bCs/>
        </w:rPr>
        <w:t>лю</w:t>
      </w:r>
      <w:r w:rsidRPr="00925F41">
        <w:rPr>
          <w:bCs/>
        </w:rPr>
        <w:t>дей</w:t>
      </w:r>
    </w:p>
    <w:p w:rsidR="00E22EF3" w:rsidRDefault="00E22EF3" w:rsidP="00CF4FD2">
      <w:pPr>
        <w:shd w:val="clear" w:color="auto" w:fill="FFFFFF"/>
        <w:ind w:left="10632" w:right="849"/>
        <w:jc w:val="right"/>
        <w:rPr>
          <w:bCs/>
        </w:rPr>
      </w:pPr>
      <w:r w:rsidRPr="00925F41">
        <w:rPr>
          <w:bCs/>
        </w:rPr>
        <w:t>на</w:t>
      </w:r>
      <w:r w:rsidRPr="00FA0FC9">
        <w:rPr>
          <w:bCs/>
        </w:rPr>
        <w:t xml:space="preserve"> </w:t>
      </w:r>
      <w:r w:rsidRPr="00925F41">
        <w:rPr>
          <w:bCs/>
        </w:rPr>
        <w:t>водных объектах»</w:t>
      </w:r>
      <w:r w:rsidRPr="00925F41">
        <w:t xml:space="preserve"> за 2019 год</w:t>
      </w:r>
    </w:p>
    <w:p w:rsidR="00E22EF3" w:rsidRPr="00833F93" w:rsidRDefault="00E22EF3" w:rsidP="00E22EF3">
      <w:pPr>
        <w:widowControl w:val="0"/>
        <w:autoSpaceDE w:val="0"/>
        <w:autoSpaceDN w:val="0"/>
        <w:adjustRightInd w:val="0"/>
        <w:jc w:val="center"/>
      </w:pPr>
      <w:r w:rsidRPr="00833F93">
        <w:t xml:space="preserve">Сведения  </w:t>
      </w:r>
    </w:p>
    <w:p w:rsidR="00E22EF3" w:rsidRPr="00833F93" w:rsidRDefault="00E22EF3" w:rsidP="00E22EF3">
      <w:pPr>
        <w:widowControl w:val="0"/>
        <w:autoSpaceDE w:val="0"/>
        <w:autoSpaceDN w:val="0"/>
        <w:adjustRightInd w:val="0"/>
        <w:jc w:val="center"/>
      </w:pPr>
      <w:r w:rsidRPr="00833F93">
        <w:t>об использовании местного бюджета, областного бюджета, федерального бюджета и внебюджетных источников</w:t>
      </w:r>
    </w:p>
    <w:p w:rsidR="00E22EF3" w:rsidRDefault="00E22EF3" w:rsidP="00E22EF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833F93">
        <w:t xml:space="preserve">на реализацию муниципальной программы </w:t>
      </w:r>
      <w:r w:rsidRPr="00833F93">
        <w:rPr>
          <w:bCs/>
        </w:rPr>
        <w:t xml:space="preserve">«Защита населения и территории от чрезвычайных ситуаций, </w:t>
      </w:r>
    </w:p>
    <w:p w:rsidR="00E22EF3" w:rsidRPr="00833F93" w:rsidRDefault="00E22EF3" w:rsidP="00E22EF3">
      <w:pPr>
        <w:widowControl w:val="0"/>
        <w:autoSpaceDE w:val="0"/>
        <w:autoSpaceDN w:val="0"/>
        <w:adjustRightInd w:val="0"/>
        <w:jc w:val="center"/>
      </w:pPr>
      <w:r w:rsidRPr="00833F93">
        <w:rPr>
          <w:bCs/>
        </w:rPr>
        <w:t>обеспечение пожарной безопасности и безопасности людей на водных объектах»</w:t>
      </w:r>
      <w:r w:rsidRPr="00833F93">
        <w:t xml:space="preserve"> </w:t>
      </w:r>
      <w:proofErr w:type="gramStart"/>
      <w:r w:rsidRPr="00833F93">
        <w:t>за  2019</w:t>
      </w:r>
      <w:proofErr w:type="gramEnd"/>
      <w:r w:rsidRPr="00833F93">
        <w:t xml:space="preserve"> г.</w:t>
      </w:r>
    </w:p>
    <w:p w:rsidR="00E22EF3" w:rsidRPr="00772639" w:rsidRDefault="00E22EF3" w:rsidP="00E22EF3">
      <w:pPr>
        <w:widowControl w:val="0"/>
        <w:autoSpaceDE w:val="0"/>
        <w:autoSpaceDN w:val="0"/>
        <w:adjustRightInd w:val="0"/>
        <w:jc w:val="center"/>
      </w:pPr>
    </w:p>
    <w:tbl>
      <w:tblPr>
        <w:tblW w:w="1511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7"/>
        <w:gridCol w:w="3796"/>
        <w:gridCol w:w="3799"/>
        <w:gridCol w:w="2953"/>
        <w:gridCol w:w="2324"/>
      </w:tblGrid>
      <w:tr w:rsidR="00E22EF3" w:rsidRPr="00772639" w:rsidTr="00DD6BA9">
        <w:trPr>
          <w:trHeight w:val="1753"/>
          <w:tblCellSpacing w:w="5" w:type="nil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 w:rsidRPr="00772639">
              <w:t>Статус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 w:rsidRPr="00772639">
              <w:t xml:space="preserve">Наименование       </w:t>
            </w:r>
            <w:r w:rsidRPr="00772639">
              <w:br/>
              <w:t xml:space="preserve">муниципальной     </w:t>
            </w:r>
            <w:r w:rsidRPr="00772639">
              <w:br/>
              <w:t xml:space="preserve"> программы, подпрограммы </w:t>
            </w:r>
            <w:r w:rsidRPr="00772639">
              <w:br/>
              <w:t xml:space="preserve">муниципальной     </w:t>
            </w:r>
            <w:r w:rsidRPr="00772639">
              <w:br/>
            </w:r>
            <w:r>
              <w:t>программы,</w:t>
            </w:r>
          </w:p>
          <w:p w:rsidR="00E22EF3" w:rsidRDefault="00E22EF3" w:rsidP="00DD6BA9">
            <w:pPr>
              <w:pStyle w:val="ConsPlusCell"/>
              <w:jc w:val="center"/>
            </w:pPr>
            <w:r>
              <w:t>основного мероприятия,</w:t>
            </w:r>
          </w:p>
          <w:p w:rsidR="00E22EF3" w:rsidRPr="00772639" w:rsidRDefault="00E22EF3" w:rsidP="00DD6BA9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 w:rsidRPr="00772639">
              <w:t>Источники финансирования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 w:rsidRPr="00772639">
              <w:t xml:space="preserve">Объем   </w:t>
            </w:r>
            <w:r w:rsidRPr="00772639">
              <w:br/>
              <w:t xml:space="preserve">расходов, предусмотренных муниципальной программой </w:t>
            </w:r>
            <w:r>
              <w:br/>
              <w:t xml:space="preserve">(тыс. </w:t>
            </w:r>
            <w:r w:rsidRPr="00772639">
              <w:t>руб.)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 w:rsidRPr="00772639">
              <w:t xml:space="preserve">Фактические </w:t>
            </w:r>
            <w:r w:rsidRPr="00772639">
              <w:br/>
              <w:t>расходы (тыс.</w:t>
            </w:r>
            <w:r>
              <w:t xml:space="preserve"> </w:t>
            </w:r>
            <w:r w:rsidRPr="00772639">
              <w:t xml:space="preserve">руб.) </w:t>
            </w:r>
          </w:p>
        </w:tc>
      </w:tr>
      <w:tr w:rsidR="00E22EF3" w:rsidRPr="00772639" w:rsidTr="00DD6BA9">
        <w:trPr>
          <w:trHeight w:val="143"/>
          <w:tblCellSpacing w:w="5" w:type="nil"/>
        </w:trPr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 w:rsidRPr="00772639">
              <w:t>1</w:t>
            </w:r>
          </w:p>
        </w:tc>
        <w:tc>
          <w:tcPr>
            <w:tcW w:w="3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 w:rsidRPr="00772639">
              <w:t>2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 w:rsidRPr="00772639">
              <w:t>3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 w:rsidRPr="00772639">
              <w:t>4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 w:rsidRPr="00772639">
              <w:t>5</w:t>
            </w:r>
          </w:p>
        </w:tc>
      </w:tr>
      <w:tr w:rsidR="00E22EF3" w:rsidRPr="00772639" w:rsidTr="00DD6BA9">
        <w:trPr>
          <w:trHeight w:val="319"/>
          <w:tblCellSpacing w:w="5" w:type="nil"/>
        </w:trPr>
        <w:tc>
          <w:tcPr>
            <w:tcW w:w="22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</w:t>
            </w:r>
            <w:r w:rsidRPr="00772639">
              <w:t>у</w:t>
            </w:r>
            <w:r>
              <w:t>ниципальн</w:t>
            </w:r>
            <w:r w:rsidRPr="00772639">
              <w:t>ая</w:t>
            </w:r>
            <w:r w:rsidRPr="00772639">
              <w:br/>
              <w:t xml:space="preserve">программа      </w:t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EC366B" w:rsidRDefault="00E22EF3" w:rsidP="00DD6BA9">
            <w:pPr>
              <w:pStyle w:val="ConsPlusCell"/>
            </w:pPr>
            <w:r w:rsidRPr="00EC366B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22</w:t>
            </w:r>
            <w:r w:rsidRPr="0054072F">
              <w:t> </w:t>
            </w:r>
            <w:r>
              <w:t>615</w:t>
            </w:r>
            <w:r w:rsidRPr="0054072F">
              <w:t>,</w:t>
            </w:r>
            <w:r>
              <w:t>7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21 885,7</w:t>
            </w:r>
          </w:p>
        </w:tc>
      </w:tr>
      <w:tr w:rsidR="00E22EF3" w:rsidRPr="00772639" w:rsidTr="00DD6BA9">
        <w:trPr>
          <w:trHeight w:val="308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85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16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19 464,9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18 734,9</w:t>
            </w:r>
          </w:p>
        </w:tc>
      </w:tr>
      <w:tr w:rsidR="00E22EF3" w:rsidRPr="00772639" w:rsidTr="00DD6BA9">
        <w:trPr>
          <w:trHeight w:val="316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9B262D" w:rsidRDefault="00E22EF3" w:rsidP="00DD6BA9">
            <w:pPr>
              <w:pStyle w:val="ConsPlusCell"/>
              <w:jc w:val="center"/>
            </w:pPr>
            <w:r w:rsidRPr="009B262D">
              <w:t>3 150,8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54072F" w:rsidRDefault="00E22EF3" w:rsidP="00DD6BA9">
            <w:pPr>
              <w:pStyle w:val="ConsPlusCell"/>
              <w:jc w:val="center"/>
            </w:pPr>
            <w:r>
              <w:t>3 150,8</w:t>
            </w:r>
          </w:p>
        </w:tc>
      </w:tr>
      <w:tr w:rsidR="00E22EF3" w:rsidRPr="00772639" w:rsidTr="00DD6BA9">
        <w:trPr>
          <w:trHeight w:val="40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81"/>
          <w:tblCellSpacing w:w="5" w:type="nil"/>
        </w:trPr>
        <w:tc>
          <w:tcPr>
            <w:tcW w:w="22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Подпрограмма 1 </w:t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2D0955">
              <w:t>«</w:t>
            </w:r>
            <w:r w:rsidRPr="006461D4">
              <w:t>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13 266,4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13 046,4</w:t>
            </w:r>
          </w:p>
        </w:tc>
      </w:tr>
      <w:tr w:rsidR="00E22EF3" w:rsidRPr="00772639" w:rsidTr="00DD6BA9">
        <w:trPr>
          <w:trHeight w:val="42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областной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66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33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10 234,1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10 014,1</w:t>
            </w:r>
          </w:p>
        </w:tc>
      </w:tr>
      <w:tr w:rsidR="00E22EF3" w:rsidRPr="00772639" w:rsidTr="00CF4FD2">
        <w:trPr>
          <w:trHeight w:val="333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местный бюджет</w:t>
            </w:r>
            <w:r>
              <w:t xml:space="preserve">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3 032,3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3 032,3</w:t>
            </w:r>
          </w:p>
        </w:tc>
      </w:tr>
      <w:tr w:rsidR="00E22EF3" w:rsidRPr="00772639" w:rsidTr="00CF4FD2">
        <w:trPr>
          <w:trHeight w:val="390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24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Основное мероприятие 1.1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Расходы на выплаты по оплате труда работников, МКУ БК «УГО и ЧС»</w:t>
            </w:r>
            <w:r w:rsidRPr="00772639">
              <w:t xml:space="preserve">                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11 173,8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11 063,5</w:t>
            </w:r>
          </w:p>
        </w:tc>
      </w:tr>
      <w:tr w:rsidR="00E22EF3" w:rsidRPr="00772639" w:rsidTr="00DD6BA9">
        <w:trPr>
          <w:trHeight w:val="217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01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62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8 580,9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8 470,6</w:t>
            </w:r>
          </w:p>
        </w:tc>
      </w:tr>
      <w:tr w:rsidR="00E22EF3" w:rsidRPr="00772639" w:rsidTr="00DD6BA9">
        <w:trPr>
          <w:trHeight w:val="262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местный бюджет</w:t>
            </w:r>
            <w:r>
              <w:t xml:space="preserve">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2 592,9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2 592,9</w:t>
            </w:r>
          </w:p>
        </w:tc>
      </w:tr>
      <w:tr w:rsidR="00E22EF3" w:rsidRPr="00772639" w:rsidTr="00DD6BA9">
        <w:trPr>
          <w:trHeight w:val="389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42"/>
          <w:tblCellSpacing w:w="5" w:type="nil"/>
        </w:trPr>
        <w:tc>
          <w:tcPr>
            <w:tcW w:w="2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Основное мероприятие 1. 2</w:t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Расходы на обеспечение деятельности МКУ БК «УГО и ЧС»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2 092,6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1 982,9</w:t>
            </w:r>
          </w:p>
        </w:tc>
      </w:tr>
      <w:tr w:rsidR="00E22EF3" w:rsidRPr="00772639" w:rsidTr="00DD6BA9">
        <w:trPr>
          <w:trHeight w:val="282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0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64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1 653,2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1 543,5</w:t>
            </w:r>
          </w:p>
        </w:tc>
      </w:tr>
      <w:tr w:rsidR="00E22EF3" w:rsidRPr="00772639" w:rsidTr="00DD6BA9">
        <w:trPr>
          <w:trHeight w:val="264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местный бюджет</w:t>
            </w:r>
            <w:r>
              <w:t xml:space="preserve">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439,4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439,4</w:t>
            </w:r>
          </w:p>
        </w:tc>
      </w:tr>
      <w:tr w:rsidR="00E22EF3" w:rsidRPr="00772639" w:rsidTr="00DD6BA9">
        <w:trPr>
          <w:trHeight w:val="377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46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Подпрограмма </w:t>
            </w:r>
            <w:r>
              <w:t>2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3A272B">
              <w:rPr>
                <w:bCs/>
              </w:rPr>
              <w:t>«</w:t>
            </w:r>
            <w:r>
              <w:rPr>
                <w:bCs/>
              </w:rPr>
              <w:t>З</w:t>
            </w:r>
            <w:r w:rsidRPr="003A272B">
              <w:t>ащит</w:t>
            </w:r>
            <w:r>
              <w:t>а</w:t>
            </w:r>
            <w:r w:rsidRPr="003A272B">
              <w:t xml:space="preserve"> населения от чрезвычайных ситуаций»</w:t>
            </w:r>
            <w:r w:rsidRPr="00772639">
              <w:t xml:space="preserve">    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 xml:space="preserve"> 841,7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838,0</w:t>
            </w:r>
          </w:p>
        </w:tc>
      </w:tr>
      <w:tr w:rsidR="00E22EF3" w:rsidRPr="00772639" w:rsidTr="00DD6BA9">
        <w:trPr>
          <w:trHeight w:val="233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40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32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723,2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719,5</w:t>
            </w:r>
          </w:p>
        </w:tc>
      </w:tr>
      <w:tr w:rsidR="00E22EF3" w:rsidRPr="00772639" w:rsidTr="00DD6BA9">
        <w:trPr>
          <w:trHeight w:val="405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местный бюджет</w:t>
            </w:r>
            <w:r>
              <w:t xml:space="preserve">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118,5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118,5</w:t>
            </w:r>
          </w:p>
        </w:tc>
      </w:tr>
      <w:tr w:rsidR="00E22EF3" w:rsidRPr="00772639" w:rsidTr="00DD6BA9">
        <w:trPr>
          <w:trHeight w:val="529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52"/>
          <w:tblCellSpacing w:w="5" w:type="nil"/>
        </w:trPr>
        <w:tc>
          <w:tcPr>
            <w:tcW w:w="2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2</w:t>
            </w:r>
            <w:r w:rsidRPr="00772639">
              <w:t>.</w:t>
            </w:r>
            <w:r>
              <w:t>1</w:t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Дооснащение современной  техникой, оборудованием, снаряжением</w:t>
            </w:r>
            <w:r w:rsidRPr="00772639">
              <w:t xml:space="preserve">                 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 xml:space="preserve"> 364,6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364,4</w:t>
            </w:r>
          </w:p>
        </w:tc>
      </w:tr>
      <w:tr w:rsidR="00E22EF3" w:rsidRPr="00772639" w:rsidTr="00DD6BA9">
        <w:trPr>
          <w:trHeight w:val="232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38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44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359,1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358,9</w:t>
            </w:r>
          </w:p>
        </w:tc>
      </w:tr>
      <w:tr w:rsidR="00E22EF3" w:rsidRPr="00772639" w:rsidTr="00DD6BA9">
        <w:trPr>
          <w:trHeight w:val="410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местный бюджет</w:t>
            </w:r>
            <w:r>
              <w:t xml:space="preserve">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5,5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5,5</w:t>
            </w:r>
          </w:p>
        </w:tc>
      </w:tr>
      <w:tr w:rsidR="00E22EF3" w:rsidRPr="00772639" w:rsidTr="00CF4FD2">
        <w:trPr>
          <w:trHeight w:val="415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CF4FD2">
        <w:trPr>
          <w:trHeight w:val="266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Основное мероприятие 2.</w:t>
            </w:r>
            <w:r>
              <w:t>2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C00B20">
              <w:t>Улучшение материально-технической базы МКУ БК «УГО и ЧС»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477,1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473,6</w:t>
            </w:r>
          </w:p>
        </w:tc>
      </w:tr>
      <w:tr w:rsidR="00E22EF3" w:rsidRPr="00772639" w:rsidTr="00DD6BA9">
        <w:trPr>
          <w:trHeight w:val="270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48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80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364,1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360,6</w:t>
            </w:r>
          </w:p>
        </w:tc>
      </w:tr>
      <w:tr w:rsidR="00E22EF3" w:rsidRPr="00772639" w:rsidTr="00DD6BA9">
        <w:trPr>
          <w:trHeight w:val="280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местный бюджет</w:t>
            </w:r>
            <w:r>
              <w:t xml:space="preserve">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113,0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113,0</w:t>
            </w:r>
          </w:p>
        </w:tc>
      </w:tr>
      <w:tr w:rsidR="00E22EF3" w:rsidRPr="00772639" w:rsidTr="00DD6BA9">
        <w:trPr>
          <w:trHeight w:val="34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81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Подпрограмма 3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3A0D" w:rsidRDefault="00E22EF3" w:rsidP="00DD6BA9">
            <w:pPr>
              <w:rPr>
                <w:color w:val="000000"/>
              </w:rPr>
            </w:pPr>
            <w:r w:rsidRPr="00773A0D">
              <w:rPr>
                <w:color w:val="000000"/>
              </w:rPr>
              <w:t>«Создание системы</w:t>
            </w:r>
            <w:r>
              <w:rPr>
                <w:color w:val="000000"/>
              </w:rPr>
              <w:t xml:space="preserve"> </w:t>
            </w:r>
            <w:r w:rsidRPr="00773A0D">
              <w:rPr>
                <w:color w:val="000000"/>
              </w:rPr>
              <w:t>обеспечения вызова экстренных оперативных служб</w:t>
            </w:r>
          </w:p>
          <w:p w:rsidR="00E22EF3" w:rsidRPr="00772639" w:rsidRDefault="00E22EF3" w:rsidP="00DD6BA9">
            <w:pPr>
              <w:pStyle w:val="ConsPlusCell"/>
            </w:pPr>
            <w:r w:rsidRPr="00773A0D">
              <w:rPr>
                <w:color w:val="000000"/>
              </w:rPr>
              <w:t>по единому номеру «112»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1 649,5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1 623,7</w:t>
            </w:r>
          </w:p>
        </w:tc>
      </w:tr>
      <w:tr w:rsidR="00E22EF3" w:rsidRPr="00772639" w:rsidTr="00DD6BA9">
        <w:trPr>
          <w:trHeight w:val="412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86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66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1 649,5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1 623,7</w:t>
            </w:r>
          </w:p>
        </w:tc>
      </w:tr>
      <w:tr w:rsidR="00E22EF3" w:rsidRPr="00772639" w:rsidTr="00DD6BA9">
        <w:trPr>
          <w:trHeight w:val="423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местный бюджет</w:t>
            </w:r>
            <w:r>
              <w:t xml:space="preserve">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59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</w:p>
        </w:tc>
      </w:tr>
      <w:tr w:rsidR="00E22EF3" w:rsidRPr="00772639" w:rsidTr="00DD6BA9">
        <w:trPr>
          <w:trHeight w:val="326"/>
          <w:tblCellSpacing w:w="5" w:type="nil"/>
        </w:trPr>
        <w:tc>
          <w:tcPr>
            <w:tcW w:w="2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3</w:t>
            </w:r>
            <w:r w:rsidRPr="00772639">
              <w:t>.1</w:t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3A0D">
              <w:rPr>
                <w:color w:val="000000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1 648,1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1 623,7</w:t>
            </w:r>
          </w:p>
        </w:tc>
      </w:tr>
      <w:tr w:rsidR="00E22EF3" w:rsidRPr="00772639" w:rsidTr="00DD6BA9">
        <w:trPr>
          <w:trHeight w:val="208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</w:p>
        </w:tc>
      </w:tr>
      <w:tr w:rsidR="00E22EF3" w:rsidRPr="00772639" w:rsidTr="00DD6BA9">
        <w:trPr>
          <w:trHeight w:val="214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</w:p>
        </w:tc>
      </w:tr>
      <w:tr w:rsidR="00E22EF3" w:rsidRPr="00772639" w:rsidTr="00DD6BA9">
        <w:trPr>
          <w:trHeight w:val="347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1 648,1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1 623,7</w:t>
            </w:r>
          </w:p>
        </w:tc>
      </w:tr>
      <w:tr w:rsidR="00E22EF3" w:rsidRPr="00772639" w:rsidTr="00DD6BA9">
        <w:trPr>
          <w:trHeight w:val="413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</w:p>
        </w:tc>
      </w:tr>
      <w:tr w:rsidR="00E22EF3" w:rsidRPr="00772639" w:rsidTr="00DD6BA9">
        <w:trPr>
          <w:trHeight w:val="409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</w:p>
        </w:tc>
      </w:tr>
      <w:tr w:rsidR="00E22EF3" w:rsidRPr="00772639" w:rsidTr="00DD6BA9">
        <w:trPr>
          <w:trHeight w:val="330"/>
          <w:tblCellSpacing w:w="5" w:type="nil"/>
        </w:trPr>
        <w:tc>
          <w:tcPr>
            <w:tcW w:w="2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3</w:t>
            </w:r>
            <w:r w:rsidRPr="00772639">
              <w:t>.</w:t>
            </w:r>
            <w:r>
              <w:t>2</w:t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3A0D">
              <w:rPr>
                <w:color w:val="000000"/>
              </w:rPr>
              <w:t>Расходы на обеспечение деятельности системы 112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1,4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1,4</w:t>
            </w:r>
          </w:p>
        </w:tc>
      </w:tr>
      <w:tr w:rsidR="00E22EF3" w:rsidRPr="00772639" w:rsidTr="00DD6BA9">
        <w:trPr>
          <w:trHeight w:val="290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95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146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1,4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1,4</w:t>
            </w:r>
          </w:p>
        </w:tc>
      </w:tr>
      <w:tr w:rsidR="00E22EF3" w:rsidRPr="00772639" w:rsidTr="00DD6BA9">
        <w:trPr>
          <w:trHeight w:val="403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426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  <w:jc w:val="center"/>
            </w:pPr>
          </w:p>
        </w:tc>
      </w:tr>
      <w:tr w:rsidR="00E22EF3" w:rsidRPr="00772639" w:rsidTr="00DD6BA9">
        <w:trPr>
          <w:trHeight w:val="299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Подпрограмма 4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shd w:val="clear" w:color="auto" w:fill="FFFFFF"/>
              <w:ind w:right="43"/>
            </w:pPr>
            <w:r w:rsidRPr="00AA2E8A">
              <w:t>«Создание аппаратно-программного комплекса «Безопасный город</w:t>
            </w:r>
            <w:r w:rsidRPr="00AA2E8A">
              <w:rPr>
                <w:spacing w:val="10"/>
              </w:rPr>
              <w:t>»</w:t>
            </w:r>
            <w:r w:rsidRPr="00AA2E8A"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1 387</w:t>
            </w:r>
            <w:r w:rsidRPr="00AA2E8A">
              <w:t>,</w:t>
            </w: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1 290,6</w:t>
            </w:r>
          </w:p>
        </w:tc>
      </w:tr>
      <w:tr w:rsidR="00E22EF3" w:rsidRPr="00772639" w:rsidTr="00DD6BA9">
        <w:trPr>
          <w:trHeight w:val="359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shd w:val="clear" w:color="auto" w:fill="FFFFFF"/>
              <w:ind w:right="43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59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shd w:val="clear" w:color="auto" w:fill="FFFFFF"/>
              <w:ind w:right="43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19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shd w:val="clear" w:color="auto" w:fill="FFFFFF"/>
              <w:ind w:right="43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1 387</w:t>
            </w:r>
            <w:r w:rsidRPr="00AA2E8A">
              <w:t>,</w:t>
            </w: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1 290,6</w:t>
            </w:r>
          </w:p>
        </w:tc>
      </w:tr>
      <w:tr w:rsidR="00E22EF3" w:rsidRPr="00772639" w:rsidTr="00DD6BA9">
        <w:trPr>
          <w:trHeight w:val="319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shd w:val="clear" w:color="auto" w:fill="FFFFFF"/>
              <w:ind w:right="43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9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shd w:val="clear" w:color="auto" w:fill="FFFFFF"/>
              <w:ind w:right="43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12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4</w:t>
            </w:r>
            <w:r w:rsidRPr="00772639">
              <w:t>.1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CF4FD2">
            <w:pPr>
              <w:pStyle w:val="ConsPlusCell"/>
            </w:pPr>
            <w:r w:rsidRPr="00AA2E8A">
              <w:t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Белокалитвинского района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590</w:t>
            </w:r>
            <w:r w:rsidRPr="000E1F92">
              <w:t>,</w:t>
            </w:r>
            <w: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579,9</w:t>
            </w:r>
          </w:p>
        </w:tc>
      </w:tr>
      <w:tr w:rsidR="00E22EF3" w:rsidRPr="00772639" w:rsidTr="00DD6BA9">
        <w:trPr>
          <w:trHeight w:val="414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77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385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590</w:t>
            </w:r>
            <w:r w:rsidRPr="000E1F92">
              <w:t>,</w:t>
            </w:r>
            <w: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579,9</w:t>
            </w:r>
          </w:p>
        </w:tc>
      </w:tr>
      <w:tr w:rsidR="00E22EF3" w:rsidRPr="00772639" w:rsidTr="00DD6BA9">
        <w:trPr>
          <w:trHeight w:val="385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CF4FD2">
        <w:trPr>
          <w:trHeight w:val="577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113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4</w:t>
            </w:r>
            <w:r w:rsidRPr="00772639">
              <w:t>.</w:t>
            </w:r>
            <w:r>
              <w:t>2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  <w:r w:rsidRPr="00AA2E8A">
              <w:t>Содержание и техническое обслуживание аппаратно-программного комплекса «Безопасный город» на территории Белокалитвинского района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всего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797</w:t>
            </w:r>
            <w:r w:rsidRPr="000E1F92">
              <w:t>,</w:t>
            </w: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710,7</w:t>
            </w:r>
          </w:p>
        </w:tc>
      </w:tr>
      <w:tr w:rsidR="00E22EF3" w:rsidRPr="00772639" w:rsidTr="00DD6BA9">
        <w:trPr>
          <w:trHeight w:val="121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62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66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797</w:t>
            </w:r>
            <w:r w:rsidRPr="000E1F92">
              <w:t>,</w:t>
            </w:r>
            <w: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710,7</w:t>
            </w:r>
          </w:p>
        </w:tc>
      </w:tr>
      <w:tr w:rsidR="00E22EF3" w:rsidRPr="00772639" w:rsidTr="00DD6BA9">
        <w:trPr>
          <w:trHeight w:val="266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E1F92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  <w:r>
              <w:t>Подпрограмма 5</w:t>
            </w:r>
          </w:p>
        </w:tc>
        <w:tc>
          <w:tcPr>
            <w:tcW w:w="3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  <w:r w:rsidRPr="00AC66F3">
              <w:rPr>
                <w:bCs/>
              </w:rPr>
              <w:t>«</w:t>
            </w:r>
            <w:r w:rsidRPr="00D44013">
              <w:rPr>
                <w:bCs/>
              </w:rPr>
              <w:t>Транспортное обеспечение деятельности Администрации</w:t>
            </w:r>
            <w:r w:rsidRPr="00D46FE5">
              <w:rPr>
                <w:bCs/>
                <w:color w:val="FF0000"/>
              </w:rPr>
              <w:t xml:space="preserve"> </w:t>
            </w:r>
            <w:r w:rsidRPr="00D44013">
              <w:rPr>
                <w:bCs/>
              </w:rPr>
              <w:t>Белокалитвинского района</w:t>
            </w:r>
            <w:r w:rsidRPr="00D44013">
              <w:t>»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всего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5 471,0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4 571,2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5 471,0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4 571,2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5</w:t>
            </w:r>
            <w:r w:rsidRPr="00772639">
              <w:t>.1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D44013" w:rsidRDefault="00E22EF3" w:rsidP="00DD6BA9">
            <w:pPr>
              <w:pStyle w:val="ConsPlusCell"/>
            </w:pPr>
            <w:r w:rsidRPr="00D44013">
              <w:rPr>
                <w:sz w:val="22"/>
                <w:szCs w:val="22"/>
              </w:rPr>
              <w:t>Расходы на выплаты по оплате труда водителям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всего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2 930,5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2 566,9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2 930,5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2 566,9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5</w:t>
            </w:r>
            <w:r w:rsidRPr="00772639">
              <w:t>.</w:t>
            </w:r>
            <w:r>
              <w:t>2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D44013" w:rsidRDefault="00E22EF3" w:rsidP="00DD6BA9">
            <w:pPr>
              <w:pStyle w:val="ConsPlusCell"/>
            </w:pPr>
            <w:r w:rsidRPr="00D44013">
              <w:rPr>
                <w:sz w:val="22"/>
                <w:szCs w:val="22"/>
              </w:rPr>
              <w:t xml:space="preserve">Содержание транспортных средств используемых для </w:t>
            </w:r>
            <w:r w:rsidRPr="00D44013">
              <w:rPr>
                <w:bCs/>
              </w:rPr>
              <w:t>обеспечение деятельности Администрации Белокалитвинского района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всего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1800,4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1 406,6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1800,4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1 406,6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5</w:t>
            </w:r>
            <w:r w:rsidRPr="00772639">
              <w:t>.</w:t>
            </w:r>
            <w:r>
              <w:t>3</w:t>
            </w:r>
          </w:p>
        </w:tc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D44013" w:rsidRDefault="00E22EF3" w:rsidP="00DD6BA9">
            <w:pPr>
              <w:pStyle w:val="ConsPlusCell"/>
            </w:pPr>
            <w:r w:rsidRPr="00D44013">
              <w:rPr>
                <w:sz w:val="22"/>
                <w:szCs w:val="22"/>
              </w:rPr>
              <w:t xml:space="preserve">Улучшение материально-технической базы транспортных средств используемых для </w:t>
            </w:r>
            <w:r w:rsidRPr="00D44013">
              <w:rPr>
                <w:bCs/>
              </w:rPr>
              <w:t>обеспечение деятельности Администрации Белокалитвинского района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всего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740,1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597,7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740,1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597,7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>
              <w:t>местный бюджет поселений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  <w:tr w:rsidR="00E22EF3" w:rsidRPr="00772639" w:rsidTr="00DD6BA9">
        <w:trPr>
          <w:trHeight w:val="251"/>
          <w:tblCellSpacing w:w="5" w:type="nil"/>
        </w:trPr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</w:pPr>
          </w:p>
        </w:tc>
        <w:tc>
          <w:tcPr>
            <w:tcW w:w="3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A2E8A" w:rsidRDefault="00E22EF3" w:rsidP="00DD6BA9">
            <w:pPr>
              <w:pStyle w:val="ConsPlusCell"/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772639" w:rsidRDefault="00E22EF3" w:rsidP="00DD6BA9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pStyle w:val="ConsPlusCell"/>
              <w:jc w:val="center"/>
            </w:pPr>
            <w:r>
              <w:t>-</w:t>
            </w:r>
          </w:p>
        </w:tc>
      </w:tr>
    </w:tbl>
    <w:p w:rsidR="00E22EF3" w:rsidRDefault="00E22EF3" w:rsidP="00E22EF3">
      <w:pPr>
        <w:ind w:firstLine="720"/>
        <w:jc w:val="both"/>
      </w:pPr>
    </w:p>
    <w:p w:rsidR="00E22EF3" w:rsidRDefault="00E22EF3" w:rsidP="00E22EF3">
      <w:pPr>
        <w:ind w:firstLine="720"/>
        <w:jc w:val="both"/>
      </w:pPr>
    </w:p>
    <w:p w:rsidR="00E22EF3" w:rsidRDefault="00E22EF3" w:rsidP="00E22EF3">
      <w:pPr>
        <w:jc w:val="center"/>
        <w:rPr>
          <w:sz w:val="28"/>
          <w:szCs w:val="28"/>
        </w:rPr>
      </w:pPr>
    </w:p>
    <w:p w:rsidR="00E22EF3" w:rsidRDefault="00E22EF3" w:rsidP="00E22EF3">
      <w:pPr>
        <w:jc w:val="center"/>
        <w:rPr>
          <w:sz w:val="28"/>
          <w:szCs w:val="28"/>
        </w:rPr>
      </w:pPr>
    </w:p>
    <w:p w:rsidR="00E22EF3" w:rsidRDefault="00E22EF3" w:rsidP="00E22EF3">
      <w:pPr>
        <w:rPr>
          <w:sz w:val="28"/>
          <w:szCs w:val="28"/>
        </w:rPr>
      </w:pPr>
    </w:p>
    <w:p w:rsidR="00E22EF3" w:rsidRDefault="00E22EF3" w:rsidP="00E22EF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E22EF3" w:rsidRDefault="00E22EF3" w:rsidP="00E22EF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E22EF3" w:rsidRDefault="00E22EF3" w:rsidP="00E22EF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E22EF3" w:rsidRDefault="00E22EF3" w:rsidP="00E22EF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E22EF3" w:rsidRDefault="00E22EF3" w:rsidP="00E22EF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E22EF3" w:rsidRDefault="00E22EF3" w:rsidP="00E22EF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F4FD2" w:rsidRDefault="00E22EF3" w:rsidP="00E22EF3">
      <w:pPr>
        <w:widowControl w:val="0"/>
        <w:autoSpaceDE w:val="0"/>
        <w:autoSpaceDN w:val="0"/>
        <w:adjustRightInd w:val="0"/>
        <w:jc w:val="center"/>
        <w:outlineLvl w:val="2"/>
        <w:sectPr w:rsidR="00CF4FD2" w:rsidSect="00CF4FD2">
          <w:headerReference w:type="first" r:id="rId12"/>
          <w:pgSz w:w="16838" w:h="11906" w:orient="landscape" w:code="9"/>
          <w:pgMar w:top="1701" w:right="820" w:bottom="567" w:left="1134" w:header="397" w:footer="567" w:gutter="0"/>
          <w:cols w:space="708"/>
          <w:titlePg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</w:t>
      </w:r>
    </w:p>
    <w:p w:rsidR="00E22EF3" w:rsidRDefault="00E22EF3" w:rsidP="00CF4FD2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   </w:t>
      </w:r>
      <w:r w:rsidRPr="00833F93">
        <w:t>Приложение № 3</w:t>
      </w:r>
      <w:r>
        <w:t xml:space="preserve">                                                                                                                                                                  </w:t>
      </w:r>
    </w:p>
    <w:p w:rsidR="00E22EF3" w:rsidRDefault="00E22EF3" w:rsidP="00CF4FD2">
      <w:pPr>
        <w:ind w:left="8931"/>
        <w:jc w:val="right"/>
      </w:pPr>
      <w:r w:rsidRPr="00E538CE">
        <w:t xml:space="preserve">к отчету </w:t>
      </w:r>
      <w:r w:rsidRPr="00925F41">
        <w:t>о реализации муниципальной программы</w:t>
      </w:r>
    </w:p>
    <w:p w:rsidR="00E22EF3" w:rsidRDefault="00E22EF3" w:rsidP="00CF4FD2">
      <w:pPr>
        <w:ind w:left="9781"/>
        <w:jc w:val="right"/>
        <w:rPr>
          <w:bCs/>
        </w:rPr>
      </w:pPr>
      <w:r w:rsidRPr="00925F41">
        <w:t xml:space="preserve">Белокалитвинского района </w:t>
      </w:r>
      <w:r w:rsidRPr="00925F41">
        <w:rPr>
          <w:bCs/>
        </w:rPr>
        <w:t>«</w:t>
      </w:r>
      <w:proofErr w:type="gramStart"/>
      <w:r w:rsidRPr="00925F41">
        <w:rPr>
          <w:bCs/>
        </w:rPr>
        <w:t xml:space="preserve">Защита </w:t>
      </w:r>
      <w:r>
        <w:rPr>
          <w:bCs/>
        </w:rPr>
        <w:t xml:space="preserve"> </w:t>
      </w:r>
      <w:r w:rsidRPr="00925F41">
        <w:rPr>
          <w:bCs/>
        </w:rPr>
        <w:t>населения</w:t>
      </w:r>
      <w:proofErr w:type="gramEnd"/>
      <w:r>
        <w:rPr>
          <w:bCs/>
        </w:rPr>
        <w:t xml:space="preserve">  </w:t>
      </w:r>
      <w:r w:rsidRPr="00925F41">
        <w:rPr>
          <w:bCs/>
        </w:rPr>
        <w:t xml:space="preserve"> и</w:t>
      </w:r>
      <w:r w:rsidR="00CF4FD2">
        <w:rPr>
          <w:bCs/>
        </w:rPr>
        <w:t xml:space="preserve"> </w:t>
      </w:r>
      <w:r>
        <w:rPr>
          <w:bCs/>
        </w:rPr>
        <w:t xml:space="preserve"> </w:t>
      </w:r>
      <w:r w:rsidRPr="00925F41">
        <w:rPr>
          <w:bCs/>
        </w:rPr>
        <w:t>пожарной</w:t>
      </w:r>
      <w:r>
        <w:rPr>
          <w:bCs/>
        </w:rPr>
        <w:t xml:space="preserve"> </w:t>
      </w:r>
      <w:r w:rsidRPr="00925F41">
        <w:rPr>
          <w:bCs/>
        </w:rPr>
        <w:t xml:space="preserve">безопасности </w:t>
      </w:r>
      <w:r>
        <w:rPr>
          <w:bCs/>
        </w:rPr>
        <w:t>лю</w:t>
      </w:r>
      <w:r w:rsidRPr="00925F41">
        <w:rPr>
          <w:bCs/>
        </w:rPr>
        <w:t>дей</w:t>
      </w:r>
    </w:p>
    <w:p w:rsidR="00E22EF3" w:rsidRDefault="00E22EF3" w:rsidP="00CF4FD2">
      <w:pPr>
        <w:shd w:val="clear" w:color="auto" w:fill="FFFFFF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</w:t>
      </w:r>
      <w:r w:rsidRPr="00925F41">
        <w:rPr>
          <w:bCs/>
        </w:rPr>
        <w:t>на</w:t>
      </w:r>
      <w:r w:rsidRPr="00FA0FC9">
        <w:rPr>
          <w:bCs/>
        </w:rPr>
        <w:t xml:space="preserve"> </w:t>
      </w:r>
      <w:r w:rsidRPr="00925F41">
        <w:rPr>
          <w:bCs/>
        </w:rPr>
        <w:t>водных объектах»</w:t>
      </w:r>
      <w:r w:rsidRPr="00925F41">
        <w:t xml:space="preserve"> за 2019 год</w:t>
      </w:r>
    </w:p>
    <w:p w:rsidR="00E22EF3" w:rsidRDefault="00E22EF3" w:rsidP="00CF4FD2">
      <w:pPr>
        <w:widowControl w:val="0"/>
        <w:tabs>
          <w:tab w:val="left" w:pos="9610"/>
        </w:tabs>
        <w:autoSpaceDE w:val="0"/>
        <w:autoSpaceDN w:val="0"/>
        <w:adjustRightInd w:val="0"/>
        <w:ind w:left="-567"/>
        <w:jc w:val="right"/>
        <w:rPr>
          <w:rFonts w:eastAsia="Calibri"/>
          <w:lang w:eastAsia="en-US"/>
        </w:rPr>
      </w:pPr>
    </w:p>
    <w:p w:rsidR="00E22EF3" w:rsidRPr="00833F93" w:rsidRDefault="00E22EF3" w:rsidP="00E22EF3">
      <w:pPr>
        <w:widowControl w:val="0"/>
        <w:tabs>
          <w:tab w:val="left" w:pos="9610"/>
        </w:tabs>
        <w:autoSpaceDE w:val="0"/>
        <w:autoSpaceDN w:val="0"/>
        <w:adjustRightInd w:val="0"/>
        <w:ind w:left="-567"/>
        <w:jc w:val="center"/>
        <w:rPr>
          <w:rFonts w:eastAsia="Calibri"/>
          <w:lang w:eastAsia="en-US"/>
        </w:rPr>
      </w:pPr>
      <w:r w:rsidRPr="00833F93">
        <w:rPr>
          <w:rFonts w:eastAsia="Calibri"/>
          <w:lang w:eastAsia="en-US"/>
        </w:rPr>
        <w:t>СВЕДЕНИЯ</w:t>
      </w:r>
    </w:p>
    <w:p w:rsidR="00E22EF3" w:rsidRDefault="00E22EF3" w:rsidP="00E22EF3">
      <w:pPr>
        <w:jc w:val="center"/>
        <w:rPr>
          <w:bCs/>
        </w:rPr>
      </w:pPr>
      <w:r w:rsidRPr="00833F93">
        <w:rPr>
          <w:rFonts w:eastAsia="Calibri"/>
          <w:lang w:eastAsia="en-US"/>
        </w:rPr>
        <w:t xml:space="preserve">о показателях муниципальной программы Белокалитвинского района </w:t>
      </w:r>
      <w:r w:rsidRPr="00833F93">
        <w:rPr>
          <w:bCs/>
        </w:rPr>
        <w:t xml:space="preserve">«Защита населения и территории от чрезвычайных ситуаций, </w:t>
      </w:r>
    </w:p>
    <w:p w:rsidR="00E22EF3" w:rsidRDefault="00E22EF3" w:rsidP="00E22EF3">
      <w:pPr>
        <w:jc w:val="center"/>
        <w:rPr>
          <w:bCs/>
        </w:rPr>
      </w:pPr>
      <w:r w:rsidRPr="00833F93">
        <w:rPr>
          <w:bCs/>
        </w:rPr>
        <w:t>обеспечение пожарной безопасности и безопасности людей на водных объектах»</w:t>
      </w:r>
      <w:r w:rsidRPr="00833F93">
        <w:rPr>
          <w:rFonts w:eastAsia="Calibri"/>
          <w:lang w:eastAsia="en-US"/>
        </w:rPr>
        <w:t xml:space="preserve">, подпрограмм муниципальной программы </w:t>
      </w:r>
      <w:r w:rsidRPr="00833F93">
        <w:rPr>
          <w:bCs/>
        </w:rPr>
        <w:t xml:space="preserve">«Защита населения </w:t>
      </w:r>
    </w:p>
    <w:p w:rsidR="00E22EF3" w:rsidRPr="00833F93" w:rsidRDefault="00E22EF3" w:rsidP="00E22EF3">
      <w:pPr>
        <w:jc w:val="center"/>
        <w:rPr>
          <w:rFonts w:eastAsia="Calibri"/>
          <w:lang w:eastAsia="en-US"/>
        </w:rPr>
      </w:pPr>
      <w:r w:rsidRPr="00833F93">
        <w:rPr>
          <w:bCs/>
        </w:rPr>
        <w:t xml:space="preserve">и территории от чрезвычайных ситуаций, обеспечение пожарной безопасности и безопасности людей на водных объектах» </w:t>
      </w:r>
      <w:r w:rsidRPr="00833F93">
        <w:rPr>
          <w:rFonts w:eastAsia="Calibri"/>
          <w:lang w:eastAsia="en-US"/>
        </w:rPr>
        <w:t>и их значениях</w:t>
      </w:r>
    </w:p>
    <w:p w:rsidR="00E22EF3" w:rsidRDefault="00E22EF3" w:rsidP="00E22EF3">
      <w:pPr>
        <w:jc w:val="center"/>
        <w:rPr>
          <w:rFonts w:eastAsia="Calibri"/>
          <w:lang w:eastAsia="en-US"/>
        </w:rPr>
      </w:pPr>
    </w:p>
    <w:tbl>
      <w:tblPr>
        <w:tblW w:w="15250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2"/>
        <w:gridCol w:w="8"/>
        <w:gridCol w:w="1799"/>
        <w:gridCol w:w="982"/>
        <w:gridCol w:w="22"/>
        <w:gridCol w:w="1245"/>
        <w:gridCol w:w="6"/>
        <w:gridCol w:w="854"/>
        <w:gridCol w:w="709"/>
        <w:gridCol w:w="56"/>
        <w:gridCol w:w="634"/>
        <w:gridCol w:w="18"/>
        <w:gridCol w:w="23"/>
        <w:gridCol w:w="694"/>
        <w:gridCol w:w="709"/>
        <w:gridCol w:w="709"/>
        <w:gridCol w:w="708"/>
        <w:gridCol w:w="27"/>
        <w:gridCol w:w="827"/>
        <w:gridCol w:w="30"/>
        <w:gridCol w:w="679"/>
        <w:gridCol w:w="26"/>
        <w:gridCol w:w="810"/>
        <w:gridCol w:w="18"/>
        <w:gridCol w:w="690"/>
        <w:gridCol w:w="19"/>
        <w:gridCol w:w="8"/>
        <w:gridCol w:w="842"/>
        <w:gridCol w:w="854"/>
        <w:gridCol w:w="41"/>
        <w:gridCol w:w="791"/>
      </w:tblGrid>
      <w:tr w:rsidR="00E22EF3" w:rsidRPr="00006438" w:rsidTr="00CF4FD2">
        <w:trPr>
          <w:trHeight w:val="360"/>
          <w:tblCellSpacing w:w="5" w:type="nil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br/>
              <w:t>п/п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 xml:space="preserve">Номер и наименование показателя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06438">
              <w:t xml:space="preserve">Вид показателя 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Единица измерения</w:t>
            </w:r>
          </w:p>
        </w:tc>
        <w:tc>
          <w:tcPr>
            <w:tcW w:w="107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Значения показателей</w:t>
            </w:r>
          </w:p>
        </w:tc>
      </w:tr>
      <w:tr w:rsidR="00E22EF3" w:rsidRPr="00006438" w:rsidTr="00CF4FD2">
        <w:trPr>
          <w:trHeight w:val="647"/>
          <w:tblCellSpacing w:w="5" w:type="nil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E22EF3" w:rsidRPr="00006438" w:rsidTr="00CF4FD2">
        <w:trPr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1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2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3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4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6438">
              <w:t>1</w:t>
            </w:r>
            <w: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E22EF3" w:rsidRPr="00006438" w:rsidTr="00CF4FD2">
        <w:trPr>
          <w:trHeight w:val="191"/>
          <w:tblCellSpacing w:w="5" w:type="nil"/>
        </w:trPr>
        <w:tc>
          <w:tcPr>
            <w:tcW w:w="1525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E22EF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  <w:lang w:eastAsia="en-US"/>
              </w:rPr>
              <w:t>Муниципальная пр</w:t>
            </w:r>
            <w:r w:rsidRPr="00006438">
              <w:t>ограмма</w:t>
            </w:r>
            <w:r>
              <w:t xml:space="preserve"> Белокалитвинского района </w:t>
            </w:r>
            <w:r w:rsidRPr="00F2654B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E22EF3" w:rsidRPr="00006438" w:rsidTr="00CF4FD2">
        <w:trPr>
          <w:trHeight w:val="191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B1470B" w:rsidRDefault="00E22EF3" w:rsidP="00DD6BA9">
            <w:pPr>
              <w:autoSpaceDE w:val="0"/>
              <w:autoSpaceDN w:val="0"/>
              <w:adjustRightInd w:val="0"/>
              <w:jc w:val="both"/>
            </w:pPr>
            <w:r w:rsidRPr="00B1470B">
              <w:t>Показатель 1.  Количество пострадавших людей, которым оказана помощь при пожарах, чрезвычайных ситуациях и происшествиях</w:t>
            </w:r>
            <w:r>
              <w:t>.</w:t>
            </w:r>
            <w:r w:rsidRPr="00B1470B">
              <w:t xml:space="preserve">  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FA583E">
              <w:t>120</w:t>
            </w:r>
          </w:p>
        </w:tc>
      </w:tr>
      <w:tr w:rsidR="00E22EF3" w:rsidRPr="00006438" w:rsidTr="00CF4FD2">
        <w:trPr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B1470B" w:rsidRDefault="00E22EF3" w:rsidP="00CF4FD2">
            <w:pPr>
              <w:autoSpaceDE w:val="0"/>
              <w:autoSpaceDN w:val="0"/>
              <w:adjustRightInd w:val="0"/>
              <w:jc w:val="both"/>
            </w:pPr>
            <w:r w:rsidRPr="00B1470B">
              <w:t>Показатель</w:t>
            </w:r>
            <w:r>
              <w:t xml:space="preserve"> </w:t>
            </w:r>
            <w:r w:rsidRPr="00B1470B">
              <w:t>2.</w:t>
            </w:r>
            <w:r>
              <w:t xml:space="preserve"> Д</w:t>
            </w:r>
            <w:r w:rsidRPr="00B1470B">
              <w:t xml:space="preserve">оля населения </w:t>
            </w:r>
            <w:r>
              <w:t>Б</w:t>
            </w:r>
            <w:r w:rsidRPr="00B1470B">
              <w:t xml:space="preserve">елокалитвинского района, охваченного системой </w:t>
            </w:r>
            <w:r w:rsidRPr="00B1470B">
              <w:lastRenderedPageBreak/>
              <w:t xml:space="preserve">оповещения в </w:t>
            </w:r>
            <w:r>
              <w:t xml:space="preserve">городских и сельских </w:t>
            </w:r>
            <w:r w:rsidRPr="00B1470B">
              <w:t xml:space="preserve">поселениях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2102B">
              <w:t>83,9</w:t>
            </w:r>
          </w:p>
        </w:tc>
      </w:tr>
      <w:tr w:rsidR="00E22EF3" w:rsidRPr="00006438" w:rsidTr="00CF4FD2">
        <w:trPr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B1470B" w:rsidRDefault="00E22EF3" w:rsidP="00DD6BA9">
            <w:pPr>
              <w:widowControl w:val="0"/>
              <w:autoSpaceDE w:val="0"/>
              <w:autoSpaceDN w:val="0"/>
              <w:adjustRightInd w:val="0"/>
            </w:pPr>
            <w:r w:rsidRPr="00B1470B">
              <w:t xml:space="preserve">Показатель </w:t>
            </w:r>
            <w:r>
              <w:t>3</w:t>
            </w:r>
            <w:r w:rsidRPr="00B1470B">
              <w:t xml:space="preserve">. </w:t>
            </w:r>
            <w:r>
              <w:t>Д</w:t>
            </w:r>
            <w:r w:rsidRPr="00B1470B">
              <w:t xml:space="preserve">оля </w:t>
            </w:r>
            <w:r>
              <w:t>н</w:t>
            </w:r>
            <w:r w:rsidRPr="00B1470B">
              <w:t xml:space="preserve">аселения Белокалитвинского района, проживающего на территории городских и сельских поселений в которых будет, развернут </w:t>
            </w:r>
            <w:r w:rsidRPr="00B1470B">
              <w:rPr>
                <w:bCs/>
              </w:rPr>
              <w:t>аппаратно-программный комплекс «Безопасный город»</w:t>
            </w:r>
            <w:r w:rsidRPr="00B1470B">
              <w:t xml:space="preserve">;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C117C2">
              <w:t>36</w:t>
            </w:r>
          </w:p>
        </w:tc>
      </w:tr>
      <w:tr w:rsidR="00E22EF3" w:rsidRPr="00006438" w:rsidTr="00CF4FD2">
        <w:trPr>
          <w:trHeight w:val="292"/>
          <w:tblCellSpacing w:w="5" w:type="nil"/>
        </w:trPr>
        <w:tc>
          <w:tcPr>
            <w:tcW w:w="1525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E22EF3">
            <w:pPr>
              <w:pStyle w:val="ConsPlusNormal"/>
              <w:numPr>
                <w:ilvl w:val="0"/>
                <w:numId w:val="24"/>
              </w:numPr>
              <w:jc w:val="center"/>
            </w:pPr>
            <w:r w:rsidRPr="000A3E41">
              <w:rPr>
                <w:rFonts w:ascii="Times New Roman" w:hAnsi="Times New Roman" w:cs="Times New Roman"/>
                <w:sz w:val="24"/>
                <w:szCs w:val="24"/>
              </w:rPr>
              <w:t>Подпрограмма 1 «Финансовое обеспечение муниципального казенного учреждения Белокалитвинского района».</w:t>
            </w:r>
          </w:p>
        </w:tc>
      </w:tr>
      <w:tr w:rsidR="00E22EF3" w:rsidRPr="00006438" w:rsidTr="00CF4FD2">
        <w:trPr>
          <w:trHeight w:val="292"/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EB2FED" w:rsidRDefault="00E22EF3" w:rsidP="00DD6BA9">
            <w:pPr>
              <w:autoSpaceDE w:val="0"/>
              <w:autoSpaceDN w:val="0"/>
              <w:adjustRightInd w:val="0"/>
              <w:jc w:val="both"/>
            </w:pPr>
            <w:r w:rsidRPr="00EB2FED">
              <w:t>Показатель 2.1. Количество выездов спасательных подразделений</w:t>
            </w:r>
            <w:r>
              <w:t xml:space="preserve"> </w:t>
            </w:r>
            <w:r w:rsidRPr="00EB2FED">
              <w:t>на  чрезвычайные ситуации и происшествия</w:t>
            </w:r>
            <w:r>
              <w:t>.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347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jc w:val="center"/>
            </w:pPr>
            <w:r w:rsidRPr="003852B6">
              <w:t>347</w:t>
            </w:r>
          </w:p>
        </w:tc>
      </w:tr>
      <w:tr w:rsidR="00E22EF3" w:rsidRPr="00006438" w:rsidTr="00CF4FD2">
        <w:trPr>
          <w:tblCellSpacing w:w="5" w:type="nil"/>
        </w:trPr>
        <w:tc>
          <w:tcPr>
            <w:tcW w:w="1525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B972AD" w:rsidRDefault="00E22EF3" w:rsidP="00E22EF3">
            <w:pPr>
              <w:pStyle w:val="ConsPlusNormal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AD">
              <w:rPr>
                <w:rFonts w:ascii="Times New Roman" w:hAnsi="Times New Roman" w:cs="Times New Roman"/>
                <w:sz w:val="24"/>
                <w:szCs w:val="24"/>
              </w:rPr>
              <w:t>Подпрограмма 2. «Защита населения от чрезвычайных ситуаций».</w:t>
            </w:r>
          </w:p>
        </w:tc>
      </w:tr>
      <w:tr w:rsidR="00E22EF3" w:rsidRPr="00006438" w:rsidTr="00CF4FD2">
        <w:trPr>
          <w:tblCellSpacing w:w="5" w:type="nil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B96CF4" w:rsidRDefault="00E22EF3" w:rsidP="00DD6BA9">
            <w:pPr>
              <w:widowControl w:val="0"/>
              <w:autoSpaceDE w:val="0"/>
              <w:autoSpaceDN w:val="0"/>
              <w:adjustRightInd w:val="0"/>
            </w:pPr>
            <w:r w:rsidRPr="00B96CF4">
              <w:t xml:space="preserve">Показатель </w:t>
            </w:r>
            <w:r>
              <w:t>3</w:t>
            </w:r>
            <w:r w:rsidRPr="00B96CF4">
              <w:t>.</w:t>
            </w:r>
            <w:r>
              <w:t>1</w:t>
            </w:r>
            <w:r w:rsidRPr="00B96CF4">
              <w:t xml:space="preserve">. </w:t>
            </w:r>
            <w:r>
              <w:t>К</w:t>
            </w:r>
            <w:r w:rsidRPr="00B96CF4">
              <w:t xml:space="preserve">оличество </w:t>
            </w:r>
            <w:r w:rsidRPr="00B96CF4">
              <w:lastRenderedPageBreak/>
              <w:t>обученных специалистов гражданской обороны, уполномоченных работников муниципальной подсистемы единой государственной системы предупреждения и ликвидации чрезвычайных ситуаций</w:t>
            </w:r>
            <w:r>
              <w:t>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ведомственный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r w:rsidRPr="00727EEA">
              <w:t>70</w:t>
            </w:r>
          </w:p>
        </w:tc>
      </w:tr>
      <w:tr w:rsidR="00E22EF3" w:rsidRPr="00006438" w:rsidTr="00CF4FD2">
        <w:trPr>
          <w:tblCellSpacing w:w="5" w:type="nil"/>
        </w:trPr>
        <w:tc>
          <w:tcPr>
            <w:tcW w:w="1525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E22EF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</w:pPr>
            <w:r w:rsidRPr="00C6419F">
              <w:t>Подпрограмма 3. «Создание системы обеспечения вызова экстренных оперативных служб по единому номеру «112»</w:t>
            </w:r>
          </w:p>
        </w:tc>
      </w:tr>
      <w:tr w:rsidR="00E22EF3" w:rsidRPr="00006438" w:rsidTr="00CF4FD2">
        <w:trPr>
          <w:tblCellSpacing w:w="5" w:type="nil"/>
        </w:trPr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4E0DB5" w:rsidRDefault="00E22EF3" w:rsidP="00DD6BA9">
            <w:pPr>
              <w:shd w:val="clear" w:color="auto" w:fill="FFFFFF"/>
              <w:ind w:right="10"/>
              <w:jc w:val="both"/>
            </w:pPr>
            <w:r w:rsidRPr="004E0DB5">
              <w:t xml:space="preserve">Показатель </w:t>
            </w:r>
            <w:r>
              <w:t>4</w:t>
            </w:r>
            <w:r w:rsidRPr="004E0DB5">
              <w:t>.1 Количество обращений граждан на номер «112», принятых и обработанных операторами системы- 112</w:t>
            </w:r>
            <w:r>
              <w:t>.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ведомственный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006438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тыс. человек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61868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127378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7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7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7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8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CF4FD2" w:rsidRDefault="00E22EF3" w:rsidP="00DD6BA9">
            <w:pPr>
              <w:rPr>
                <w:sz w:val="18"/>
                <w:szCs w:val="18"/>
              </w:rPr>
            </w:pPr>
            <w:r w:rsidRPr="00CF4FD2">
              <w:rPr>
                <w:sz w:val="18"/>
                <w:szCs w:val="18"/>
              </w:rPr>
              <w:t>112483</w:t>
            </w:r>
          </w:p>
        </w:tc>
      </w:tr>
      <w:tr w:rsidR="00E22EF3" w:rsidRPr="00006438" w:rsidTr="00CF4FD2">
        <w:trPr>
          <w:tblCellSpacing w:w="5" w:type="nil"/>
        </w:trPr>
        <w:tc>
          <w:tcPr>
            <w:tcW w:w="15250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E22EF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Подпрограмма 5. «</w:t>
            </w:r>
            <w:r w:rsidRPr="00AD69A0">
              <w:rPr>
                <w:bCs/>
                <w:color w:val="000000"/>
              </w:rPr>
              <w:t>Транспортное обеспечение деятельности Администрации Белокалитвинского района»</w:t>
            </w:r>
          </w:p>
        </w:tc>
      </w:tr>
      <w:tr w:rsidR="00E22EF3" w:rsidRPr="00006438" w:rsidTr="00CF4FD2">
        <w:trPr>
          <w:tblCellSpacing w:w="5" w:type="nil"/>
        </w:trPr>
        <w:tc>
          <w:tcPr>
            <w:tcW w:w="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7.</w:t>
            </w:r>
          </w:p>
        </w:tc>
        <w:tc>
          <w:tcPr>
            <w:tcW w:w="1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shd w:val="clear" w:color="auto" w:fill="FFFFFF"/>
              <w:ind w:right="10"/>
              <w:jc w:val="both"/>
              <w:rPr>
                <w:color w:val="000000"/>
              </w:rPr>
            </w:pPr>
            <w:r w:rsidRPr="00AD69A0">
              <w:rPr>
                <w:color w:val="000000"/>
              </w:rPr>
              <w:t>Показатель</w:t>
            </w:r>
            <w:r>
              <w:rPr>
                <w:color w:val="000000"/>
              </w:rPr>
              <w:t xml:space="preserve"> </w:t>
            </w:r>
            <w:r w:rsidRPr="00AD69A0">
              <w:rPr>
                <w:color w:val="000000"/>
              </w:rPr>
              <w:t>5.1 Количество исправной автомобильной техники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ведомственный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человек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10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F3" w:rsidRPr="00AD69A0" w:rsidRDefault="00E22EF3" w:rsidP="00DD6BA9">
            <w:pPr>
              <w:jc w:val="center"/>
              <w:rPr>
                <w:color w:val="000000"/>
              </w:rPr>
            </w:pPr>
            <w:r w:rsidRPr="00AD69A0">
              <w:rPr>
                <w:color w:val="000000"/>
              </w:rPr>
              <w:t>11</w:t>
            </w:r>
          </w:p>
        </w:tc>
      </w:tr>
    </w:tbl>
    <w:p w:rsidR="00CF4FD2" w:rsidRDefault="00E22EF3" w:rsidP="00E22EF3">
      <w:pPr>
        <w:ind w:right="605"/>
        <w:sectPr w:rsidR="00CF4FD2" w:rsidSect="00CF4FD2">
          <w:headerReference w:type="first" r:id="rId13"/>
          <w:pgSz w:w="16838" w:h="11906" w:orient="landscape" w:code="9"/>
          <w:pgMar w:top="1701" w:right="820" w:bottom="567" w:left="1134" w:header="397" w:footer="567" w:gutter="0"/>
          <w:cols w:space="708"/>
          <w:titlePg/>
          <w:docGrid w:linePitch="360"/>
        </w:sectPr>
      </w:pPr>
      <w:r>
        <w:t xml:space="preserve">                 </w:t>
      </w:r>
    </w:p>
    <w:p w:rsidR="00E22EF3" w:rsidRDefault="00E22EF3" w:rsidP="00E22EF3">
      <w:pPr>
        <w:ind w:right="605"/>
      </w:pPr>
    </w:p>
    <w:p w:rsidR="00E22EF3" w:rsidRPr="006F0EC4" w:rsidRDefault="00E22EF3" w:rsidP="00E22EF3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</w:t>
      </w:r>
      <w:r w:rsidRPr="006F0EC4">
        <w:rPr>
          <w:kern w:val="2"/>
          <w:sz w:val="28"/>
          <w:szCs w:val="28"/>
          <w:lang w:eastAsia="en-US"/>
        </w:rPr>
        <w:t xml:space="preserve">1. Расчет эффективности </w:t>
      </w:r>
      <w:r w:rsidRPr="006F0EC4">
        <w:rPr>
          <w:sz w:val="28"/>
          <w:szCs w:val="28"/>
        </w:rPr>
        <w:t>показателях (индикаторах) муниципальной программы и их значения</w:t>
      </w:r>
    </w:p>
    <w:p w:rsidR="00E22EF3" w:rsidRPr="006F0EC4" w:rsidRDefault="00E22EF3" w:rsidP="00E22EF3">
      <w:pPr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ind w:left="709" w:right="60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77C37">
        <w:rPr>
          <w:sz w:val="28"/>
          <w:szCs w:val="28"/>
        </w:rPr>
        <w:t xml:space="preserve">. </w:t>
      </w:r>
      <w:r w:rsidRPr="00077C37">
        <w:rPr>
          <w:kern w:val="2"/>
          <w:sz w:val="28"/>
          <w:szCs w:val="28"/>
          <w:lang w:eastAsia="en-US"/>
        </w:rPr>
        <w:t xml:space="preserve">Эффективность хода реализации целевого показателя </w:t>
      </w:r>
      <w:r w:rsidRPr="00077C37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пострадавших</w:t>
      </w:r>
      <w:r w:rsidRPr="00077C37">
        <w:rPr>
          <w:sz w:val="28"/>
          <w:szCs w:val="28"/>
        </w:rPr>
        <w:t xml:space="preserve"> людей, которым оказана помощь при чрезвычайных ситуациях и происшествиях</w:t>
      </w:r>
    </w:p>
    <w:p w:rsidR="00E22EF3" w:rsidRPr="00077C37" w:rsidRDefault="00E22EF3" w:rsidP="00E22EF3">
      <w:pPr>
        <w:ind w:left="709" w:right="604"/>
        <w:jc w:val="both"/>
        <w:rPr>
          <w:sz w:val="28"/>
          <w:szCs w:val="28"/>
        </w:rPr>
      </w:pPr>
      <w:r>
        <w:t>.</w:t>
      </w:r>
      <w:r w:rsidRPr="00B1470B">
        <w:t xml:space="preserve">  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/ </w:t>
      </w: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>,</w:t>
      </w:r>
    </w:p>
    <w:p w:rsidR="00E22EF3" w:rsidRDefault="00E22EF3" w:rsidP="00E22EF3">
      <w:pPr>
        <w:ind w:left="709"/>
        <w:rPr>
          <w:sz w:val="28"/>
          <w:szCs w:val="28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>
        <w:rPr>
          <w:kern w:val="2"/>
          <w:sz w:val="28"/>
          <w:szCs w:val="28"/>
          <w:vertAlign w:val="subscript"/>
          <w:lang w:eastAsia="en-US"/>
        </w:rPr>
        <w:t xml:space="preserve"> </w:t>
      </w:r>
      <w:r>
        <w:rPr>
          <w:sz w:val="28"/>
          <w:szCs w:val="28"/>
        </w:rPr>
        <w:t>= 121</w:t>
      </w:r>
    </w:p>
    <w:p w:rsidR="00E22EF3" w:rsidRDefault="00E22EF3" w:rsidP="00E22EF3">
      <w:pPr>
        <w:shd w:val="clear" w:color="auto" w:fill="FFFFFF"/>
        <w:spacing w:line="235" w:lineRule="auto"/>
        <w:ind w:left="709"/>
        <w:rPr>
          <w:sz w:val="28"/>
          <w:szCs w:val="28"/>
        </w:rPr>
      </w:pPr>
      <w:proofErr w:type="spellStart"/>
      <w:r w:rsidRPr="00DD0E82">
        <w:rPr>
          <w:kern w:val="2"/>
          <w:sz w:val="28"/>
          <w:szCs w:val="28"/>
          <w:lang w:eastAsia="en-US"/>
        </w:rPr>
        <w:t>ИЦ</w:t>
      </w:r>
      <w:r w:rsidRPr="00DD0E82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DD0E82">
        <w:rPr>
          <w:kern w:val="2"/>
          <w:sz w:val="28"/>
          <w:szCs w:val="28"/>
          <w:vertAlign w:val="subscript"/>
          <w:lang w:eastAsia="en-US"/>
        </w:rPr>
        <w:t xml:space="preserve"> </w:t>
      </w:r>
      <w:r>
        <w:rPr>
          <w:sz w:val="28"/>
          <w:szCs w:val="28"/>
        </w:rPr>
        <w:t>= 120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r>
        <w:rPr>
          <w:kern w:val="2"/>
          <w:sz w:val="28"/>
          <w:szCs w:val="28"/>
          <w:lang w:eastAsia="en-US"/>
        </w:rPr>
        <w:t xml:space="preserve">121/120 = 1 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spacing w:line="235" w:lineRule="auto"/>
        <w:ind w:left="709" w:right="604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2. Э</w:t>
      </w:r>
      <w:r w:rsidRPr="004D17CD">
        <w:rPr>
          <w:kern w:val="2"/>
          <w:sz w:val="28"/>
          <w:szCs w:val="28"/>
          <w:lang w:eastAsia="en-US"/>
        </w:rPr>
        <w:t xml:space="preserve">ффективность хода реализации целевого показателя </w:t>
      </w:r>
      <w:r w:rsidRPr="00B26BF5">
        <w:rPr>
          <w:kern w:val="2"/>
          <w:sz w:val="28"/>
          <w:szCs w:val="28"/>
          <w:lang w:eastAsia="en-US"/>
        </w:rPr>
        <w:t>д</w:t>
      </w:r>
      <w:r w:rsidRPr="00B26BF5">
        <w:rPr>
          <w:sz w:val="28"/>
          <w:szCs w:val="28"/>
        </w:rPr>
        <w:t xml:space="preserve">оля населения Белокалитвинского района, охваченного системой оповещения в городских и сельских поселениях    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/ </w:t>
      </w: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>,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</w:t>
      </w:r>
      <w:proofErr w:type="spellStart"/>
      <w:r w:rsidRPr="00B26BF5">
        <w:rPr>
          <w:kern w:val="2"/>
          <w:sz w:val="28"/>
          <w:szCs w:val="28"/>
          <w:lang w:eastAsia="en-US"/>
        </w:rPr>
        <w:t>ИД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>= 83,9</w:t>
      </w:r>
      <w:r>
        <w:rPr>
          <w:sz w:val="28"/>
          <w:szCs w:val="28"/>
        </w:rPr>
        <w:t>%</w:t>
      </w:r>
    </w:p>
    <w:p w:rsidR="00E22EF3" w:rsidRDefault="00E22EF3" w:rsidP="00E22EF3">
      <w:pPr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</w:t>
      </w:r>
      <w:proofErr w:type="spellStart"/>
      <w:r w:rsidRPr="00B26BF5">
        <w:rPr>
          <w:kern w:val="2"/>
          <w:sz w:val="28"/>
          <w:szCs w:val="28"/>
          <w:lang w:eastAsia="en-US"/>
        </w:rPr>
        <w:t>ИЦ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DD0E82">
        <w:rPr>
          <w:kern w:val="2"/>
          <w:sz w:val="28"/>
          <w:szCs w:val="28"/>
          <w:vertAlign w:val="subscript"/>
          <w:lang w:eastAsia="en-US"/>
        </w:rPr>
        <w:t xml:space="preserve"> </w:t>
      </w:r>
      <w:r>
        <w:rPr>
          <w:sz w:val="28"/>
          <w:szCs w:val="28"/>
        </w:rPr>
        <w:t>= 62</w:t>
      </w:r>
      <w:r w:rsidRPr="00B26BF5">
        <w:rPr>
          <w:sz w:val="28"/>
          <w:szCs w:val="28"/>
        </w:rPr>
        <w:t>,</w:t>
      </w:r>
      <w:r>
        <w:rPr>
          <w:sz w:val="28"/>
          <w:szCs w:val="28"/>
        </w:rPr>
        <w:t xml:space="preserve">6 %                                                                          </w:t>
      </w:r>
    </w:p>
    <w:p w:rsidR="00E22EF3" w:rsidRDefault="00E22EF3" w:rsidP="00E22EF3">
      <w:pPr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r w:rsidRPr="00B26BF5">
        <w:rPr>
          <w:sz w:val="28"/>
          <w:szCs w:val="28"/>
        </w:rPr>
        <w:t>83,9</w:t>
      </w:r>
      <w:r>
        <w:rPr>
          <w:kern w:val="2"/>
          <w:sz w:val="28"/>
          <w:szCs w:val="28"/>
          <w:lang w:eastAsia="en-US"/>
        </w:rPr>
        <w:t>/62</w:t>
      </w:r>
      <w:r w:rsidRPr="00B26BF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>
        <w:rPr>
          <w:kern w:val="2"/>
          <w:sz w:val="28"/>
          <w:szCs w:val="28"/>
          <w:lang w:eastAsia="en-US"/>
        </w:rPr>
        <w:t xml:space="preserve"> = 1,34</w:t>
      </w:r>
    </w:p>
    <w:p w:rsidR="00E22EF3" w:rsidRPr="00B26BF5" w:rsidRDefault="00E22EF3" w:rsidP="00E22EF3">
      <w:pPr>
        <w:shd w:val="clear" w:color="auto" w:fill="FFFFFF"/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ind w:left="709" w:right="604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3. Э</w:t>
      </w:r>
      <w:r w:rsidRPr="004D17CD">
        <w:rPr>
          <w:kern w:val="2"/>
          <w:sz w:val="28"/>
          <w:szCs w:val="28"/>
          <w:lang w:eastAsia="en-US"/>
        </w:rPr>
        <w:t>ффективность хода реализации целевого показателя</w:t>
      </w:r>
      <w:r>
        <w:rPr>
          <w:kern w:val="2"/>
          <w:sz w:val="28"/>
          <w:szCs w:val="28"/>
          <w:lang w:eastAsia="en-US"/>
        </w:rPr>
        <w:t>,</w:t>
      </w:r>
      <w:r w:rsidRPr="004D17CD">
        <w:rPr>
          <w:kern w:val="2"/>
          <w:sz w:val="28"/>
          <w:szCs w:val="28"/>
          <w:lang w:eastAsia="en-US"/>
        </w:rPr>
        <w:t xml:space="preserve"> </w:t>
      </w:r>
      <w:r w:rsidRPr="00581531">
        <w:rPr>
          <w:kern w:val="2"/>
          <w:sz w:val="28"/>
          <w:szCs w:val="28"/>
          <w:lang w:eastAsia="en-US"/>
        </w:rPr>
        <w:t>д</w:t>
      </w:r>
      <w:r w:rsidRPr="00581531">
        <w:rPr>
          <w:sz w:val="28"/>
          <w:szCs w:val="28"/>
        </w:rPr>
        <w:t xml:space="preserve">оля населения Белокалитвинского района, проживающего </w:t>
      </w:r>
      <w:r>
        <w:rPr>
          <w:sz w:val="28"/>
          <w:szCs w:val="28"/>
        </w:rPr>
        <w:t>н</w:t>
      </w:r>
      <w:r w:rsidRPr="00581531">
        <w:rPr>
          <w:sz w:val="28"/>
          <w:szCs w:val="28"/>
        </w:rPr>
        <w:t>а территории городских и сельских поселений</w:t>
      </w:r>
      <w:r>
        <w:rPr>
          <w:sz w:val="28"/>
          <w:szCs w:val="28"/>
        </w:rPr>
        <w:t>, в которых будет</w:t>
      </w:r>
      <w:r w:rsidRPr="00581531">
        <w:rPr>
          <w:sz w:val="28"/>
          <w:szCs w:val="28"/>
        </w:rPr>
        <w:t xml:space="preserve"> развернут </w:t>
      </w:r>
      <w:r w:rsidRPr="00581531">
        <w:rPr>
          <w:bCs/>
          <w:sz w:val="28"/>
          <w:szCs w:val="28"/>
        </w:rPr>
        <w:t>аппаратно-программный комплекс «Безопасный город»</w:t>
      </w:r>
      <w:r w:rsidRPr="00581531">
        <w:rPr>
          <w:sz w:val="28"/>
          <w:szCs w:val="28"/>
        </w:rPr>
        <w:t>;</w:t>
      </w:r>
      <w:r w:rsidRPr="00B1470B">
        <w:t xml:space="preserve">  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/ </w:t>
      </w: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>,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Pr="00B26BF5" w:rsidRDefault="00E22EF3" w:rsidP="00E22EF3">
      <w:pPr>
        <w:ind w:left="567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ИД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>
        <w:rPr>
          <w:sz w:val="28"/>
          <w:szCs w:val="28"/>
        </w:rPr>
        <w:t>36%</w:t>
      </w:r>
    </w:p>
    <w:p w:rsidR="00E22EF3" w:rsidRPr="00B26BF5" w:rsidRDefault="00E22EF3" w:rsidP="00E22EF3">
      <w:pPr>
        <w:ind w:left="567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ИЦ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>
        <w:rPr>
          <w:sz w:val="28"/>
          <w:szCs w:val="28"/>
        </w:rPr>
        <w:t>35%</w:t>
      </w:r>
      <w:r w:rsidRPr="00B26BF5">
        <w:rPr>
          <w:sz w:val="28"/>
          <w:szCs w:val="28"/>
        </w:rPr>
        <w:t xml:space="preserve">                                                                           </w:t>
      </w:r>
    </w:p>
    <w:p w:rsidR="00E22EF3" w:rsidRPr="00803975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lastRenderedPageBreak/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</w:t>
      </w:r>
      <w:proofErr w:type="gramStart"/>
      <w:r w:rsidRPr="00803975">
        <w:rPr>
          <w:kern w:val="2"/>
          <w:sz w:val="28"/>
          <w:szCs w:val="28"/>
          <w:lang w:eastAsia="en-US"/>
        </w:rPr>
        <w:t xml:space="preserve">=  </w:t>
      </w:r>
      <w:r>
        <w:rPr>
          <w:kern w:val="2"/>
          <w:sz w:val="28"/>
          <w:szCs w:val="28"/>
          <w:lang w:eastAsia="en-US"/>
        </w:rPr>
        <w:t>36</w:t>
      </w:r>
      <w:proofErr w:type="gramEnd"/>
      <w:r>
        <w:rPr>
          <w:kern w:val="2"/>
          <w:sz w:val="28"/>
          <w:szCs w:val="28"/>
          <w:lang w:eastAsia="en-US"/>
        </w:rPr>
        <w:t xml:space="preserve">/35 = 1,03 </w:t>
      </w:r>
    </w:p>
    <w:p w:rsidR="00E22EF3" w:rsidRDefault="00E22EF3" w:rsidP="00E22EF3">
      <w:pPr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spacing w:line="235" w:lineRule="auto"/>
        <w:rPr>
          <w:kern w:val="2"/>
          <w:sz w:val="28"/>
          <w:szCs w:val="28"/>
          <w:lang w:eastAsia="en-US"/>
        </w:rPr>
      </w:pPr>
    </w:p>
    <w:p w:rsidR="00E22EF3" w:rsidRPr="005D6864" w:rsidRDefault="00E22EF3" w:rsidP="00E22EF3">
      <w:pPr>
        <w:ind w:left="709" w:right="604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2.</w:t>
      </w:r>
      <w:proofErr w:type="gramStart"/>
      <w:r>
        <w:rPr>
          <w:kern w:val="2"/>
          <w:sz w:val="28"/>
          <w:szCs w:val="28"/>
          <w:lang w:eastAsia="en-US"/>
        </w:rPr>
        <w:t>1.Э</w:t>
      </w:r>
      <w:r w:rsidRPr="004D17CD">
        <w:rPr>
          <w:kern w:val="2"/>
          <w:sz w:val="28"/>
          <w:szCs w:val="28"/>
          <w:lang w:eastAsia="en-US"/>
        </w:rPr>
        <w:t>ффективность</w:t>
      </w:r>
      <w:proofErr w:type="gramEnd"/>
      <w:r w:rsidRPr="004D17CD">
        <w:rPr>
          <w:kern w:val="2"/>
          <w:sz w:val="28"/>
          <w:szCs w:val="28"/>
          <w:lang w:eastAsia="en-US"/>
        </w:rPr>
        <w:t xml:space="preserve"> хода реализации целевого показателя </w:t>
      </w:r>
      <w:r w:rsidRPr="005D6864">
        <w:rPr>
          <w:sz w:val="28"/>
          <w:szCs w:val="28"/>
        </w:rPr>
        <w:t>количество выездов спасательных подразделений на чрезвычайные ситуации и происшествия.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/ </w:t>
      </w: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>,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Pr="00B26BF5" w:rsidRDefault="00E22EF3" w:rsidP="00E22EF3">
      <w:pPr>
        <w:ind w:left="709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ИД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>
        <w:rPr>
          <w:sz w:val="28"/>
          <w:szCs w:val="28"/>
        </w:rPr>
        <w:t>347</w:t>
      </w:r>
    </w:p>
    <w:p w:rsidR="00E22EF3" w:rsidRPr="00B26BF5" w:rsidRDefault="00E22EF3" w:rsidP="00E22EF3">
      <w:pPr>
        <w:ind w:left="709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ИЦ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>
        <w:rPr>
          <w:sz w:val="28"/>
          <w:szCs w:val="28"/>
        </w:rPr>
        <w:t>320</w:t>
      </w:r>
      <w:r w:rsidRPr="00B26BF5">
        <w:rPr>
          <w:sz w:val="28"/>
          <w:szCs w:val="28"/>
        </w:rPr>
        <w:t xml:space="preserve">                                                                           </w:t>
      </w:r>
    </w:p>
    <w:p w:rsidR="00E22EF3" w:rsidRPr="00803975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</w:t>
      </w:r>
      <w:proofErr w:type="gramStart"/>
      <w:r w:rsidRPr="00803975">
        <w:rPr>
          <w:kern w:val="2"/>
          <w:sz w:val="28"/>
          <w:szCs w:val="28"/>
          <w:lang w:eastAsia="en-US"/>
        </w:rPr>
        <w:t xml:space="preserve">=  </w:t>
      </w:r>
      <w:r>
        <w:rPr>
          <w:kern w:val="2"/>
          <w:sz w:val="28"/>
          <w:szCs w:val="28"/>
          <w:lang w:eastAsia="en-US"/>
        </w:rPr>
        <w:t>347</w:t>
      </w:r>
      <w:proofErr w:type="gramEnd"/>
      <w:r>
        <w:rPr>
          <w:kern w:val="2"/>
          <w:sz w:val="28"/>
          <w:szCs w:val="28"/>
          <w:lang w:eastAsia="en-US"/>
        </w:rPr>
        <w:t>/320 = 1,08</w:t>
      </w:r>
    </w:p>
    <w:p w:rsidR="00E22EF3" w:rsidRDefault="00E22EF3" w:rsidP="00E22EF3">
      <w:pPr>
        <w:shd w:val="clear" w:color="auto" w:fill="FFFFFF"/>
        <w:spacing w:line="235" w:lineRule="auto"/>
        <w:ind w:firstLine="709"/>
        <w:rPr>
          <w:kern w:val="2"/>
          <w:sz w:val="28"/>
          <w:szCs w:val="28"/>
          <w:lang w:eastAsia="en-US"/>
        </w:rPr>
      </w:pPr>
    </w:p>
    <w:p w:rsidR="00E22EF3" w:rsidRPr="005D6864" w:rsidRDefault="00E22EF3" w:rsidP="00E22EF3">
      <w:pPr>
        <w:ind w:left="709" w:right="462"/>
        <w:jc w:val="both"/>
        <w:rPr>
          <w:kern w:val="2"/>
          <w:sz w:val="28"/>
          <w:szCs w:val="28"/>
          <w:lang w:eastAsia="en-US"/>
        </w:rPr>
      </w:pPr>
      <w:r>
        <w:t>3</w:t>
      </w:r>
      <w:r>
        <w:rPr>
          <w:kern w:val="2"/>
          <w:sz w:val="28"/>
          <w:szCs w:val="28"/>
          <w:lang w:eastAsia="en-US"/>
        </w:rPr>
        <w:t>.</w:t>
      </w:r>
      <w:proofErr w:type="gramStart"/>
      <w:r>
        <w:rPr>
          <w:kern w:val="2"/>
          <w:sz w:val="28"/>
          <w:szCs w:val="28"/>
          <w:lang w:eastAsia="en-US"/>
        </w:rPr>
        <w:t>1.Э</w:t>
      </w:r>
      <w:r w:rsidRPr="004D17CD">
        <w:rPr>
          <w:kern w:val="2"/>
          <w:sz w:val="28"/>
          <w:szCs w:val="28"/>
          <w:lang w:eastAsia="en-US"/>
        </w:rPr>
        <w:t>ффективность</w:t>
      </w:r>
      <w:proofErr w:type="gramEnd"/>
      <w:r w:rsidRPr="004D17CD">
        <w:rPr>
          <w:kern w:val="2"/>
          <w:sz w:val="28"/>
          <w:szCs w:val="28"/>
          <w:lang w:eastAsia="en-US"/>
        </w:rPr>
        <w:t xml:space="preserve"> хода реализации целевого показателя </w:t>
      </w:r>
      <w:r w:rsidRPr="00875977">
        <w:rPr>
          <w:kern w:val="2"/>
          <w:sz w:val="28"/>
          <w:szCs w:val="28"/>
          <w:lang w:eastAsia="en-US"/>
        </w:rPr>
        <w:t>к</w:t>
      </w:r>
      <w:r w:rsidRPr="00875977">
        <w:rPr>
          <w:sz w:val="28"/>
          <w:szCs w:val="28"/>
        </w:rPr>
        <w:t>оличество обученных специалистов гражданской обороны, уполномоченных работников муниципальной подсистемы единой государственной системы предупреждения и ликвидации чрезвычайных ситуаций.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/ </w:t>
      </w: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>,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Pr="00B26BF5" w:rsidRDefault="00E22EF3" w:rsidP="00E22EF3">
      <w:pPr>
        <w:ind w:left="709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ИД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>
        <w:rPr>
          <w:sz w:val="28"/>
          <w:szCs w:val="28"/>
        </w:rPr>
        <w:t>71</w:t>
      </w:r>
    </w:p>
    <w:p w:rsidR="00E22EF3" w:rsidRPr="00B26BF5" w:rsidRDefault="00E22EF3" w:rsidP="00E22EF3">
      <w:pPr>
        <w:ind w:left="709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ИЦ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>
        <w:rPr>
          <w:sz w:val="28"/>
          <w:szCs w:val="28"/>
        </w:rPr>
        <w:t>90</w:t>
      </w:r>
      <w:r w:rsidRPr="00B26BF5">
        <w:rPr>
          <w:sz w:val="28"/>
          <w:szCs w:val="28"/>
        </w:rPr>
        <w:t xml:space="preserve">                                                                           </w:t>
      </w:r>
    </w:p>
    <w:p w:rsidR="00E22EF3" w:rsidRPr="00803975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</w:t>
      </w:r>
      <w:proofErr w:type="gramStart"/>
      <w:r w:rsidRPr="00803975">
        <w:rPr>
          <w:kern w:val="2"/>
          <w:sz w:val="28"/>
          <w:szCs w:val="28"/>
          <w:lang w:eastAsia="en-US"/>
        </w:rPr>
        <w:t xml:space="preserve">=  </w:t>
      </w:r>
      <w:r>
        <w:rPr>
          <w:kern w:val="2"/>
          <w:sz w:val="28"/>
          <w:szCs w:val="28"/>
          <w:lang w:eastAsia="en-US"/>
        </w:rPr>
        <w:t>71</w:t>
      </w:r>
      <w:proofErr w:type="gramEnd"/>
      <w:r>
        <w:rPr>
          <w:kern w:val="2"/>
          <w:sz w:val="28"/>
          <w:szCs w:val="28"/>
          <w:lang w:eastAsia="en-US"/>
        </w:rPr>
        <w:t>/90 = 0,78</w:t>
      </w:r>
    </w:p>
    <w:p w:rsidR="00E22EF3" w:rsidRDefault="00E22EF3" w:rsidP="00E22EF3">
      <w:pPr>
        <w:shd w:val="clear" w:color="auto" w:fill="FFFFFF"/>
        <w:spacing w:line="235" w:lineRule="auto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spacing w:line="235" w:lineRule="auto"/>
        <w:rPr>
          <w:kern w:val="2"/>
          <w:sz w:val="28"/>
          <w:szCs w:val="28"/>
          <w:lang w:eastAsia="en-US"/>
        </w:rPr>
      </w:pPr>
    </w:p>
    <w:p w:rsidR="00E22EF3" w:rsidRPr="00B972AD" w:rsidRDefault="00E22EF3" w:rsidP="00E22EF3">
      <w:pPr>
        <w:shd w:val="clear" w:color="auto" w:fill="FFFFFF"/>
        <w:spacing w:line="235" w:lineRule="auto"/>
        <w:ind w:left="709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4.</w:t>
      </w:r>
      <w:proofErr w:type="gramStart"/>
      <w:r>
        <w:rPr>
          <w:kern w:val="2"/>
          <w:sz w:val="28"/>
          <w:szCs w:val="28"/>
          <w:lang w:eastAsia="en-US"/>
        </w:rPr>
        <w:t>1.Э</w:t>
      </w:r>
      <w:r w:rsidRPr="004D17CD">
        <w:rPr>
          <w:kern w:val="2"/>
          <w:sz w:val="28"/>
          <w:szCs w:val="28"/>
          <w:lang w:eastAsia="en-US"/>
        </w:rPr>
        <w:t>ффективность</w:t>
      </w:r>
      <w:proofErr w:type="gramEnd"/>
      <w:r w:rsidRPr="004D17CD">
        <w:rPr>
          <w:kern w:val="2"/>
          <w:sz w:val="28"/>
          <w:szCs w:val="28"/>
          <w:lang w:eastAsia="en-US"/>
        </w:rPr>
        <w:t xml:space="preserve"> хода реализации целевого показателя</w:t>
      </w:r>
      <w:r>
        <w:rPr>
          <w:kern w:val="2"/>
          <w:sz w:val="28"/>
          <w:szCs w:val="28"/>
          <w:lang w:eastAsia="en-US"/>
        </w:rPr>
        <w:t>,</w:t>
      </w:r>
      <w:r w:rsidRPr="004D17CD">
        <w:rPr>
          <w:kern w:val="2"/>
          <w:sz w:val="28"/>
          <w:szCs w:val="28"/>
          <w:lang w:eastAsia="en-US"/>
        </w:rPr>
        <w:t xml:space="preserve"> </w:t>
      </w:r>
      <w:r w:rsidRPr="00B972AD">
        <w:rPr>
          <w:kern w:val="2"/>
          <w:sz w:val="28"/>
          <w:szCs w:val="28"/>
          <w:lang w:eastAsia="en-US"/>
        </w:rPr>
        <w:t>к</w:t>
      </w:r>
      <w:r w:rsidRPr="00B972AD">
        <w:rPr>
          <w:sz w:val="28"/>
          <w:szCs w:val="28"/>
        </w:rPr>
        <w:t>оличество обращений граждан на номер «112», принятых и обработанных операторами системы- 112.</w:t>
      </w:r>
    </w:p>
    <w:p w:rsidR="00E22EF3" w:rsidRPr="005D6864" w:rsidRDefault="00E22EF3" w:rsidP="00E22EF3">
      <w:pPr>
        <w:ind w:left="709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/ </w:t>
      </w: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>,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Pr="00B26BF5" w:rsidRDefault="00E22EF3" w:rsidP="00E22EF3">
      <w:pPr>
        <w:ind w:left="709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ИД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 w:rsidRPr="00B972AD">
        <w:rPr>
          <w:sz w:val="28"/>
          <w:szCs w:val="28"/>
        </w:rPr>
        <w:t>112483</w:t>
      </w:r>
    </w:p>
    <w:p w:rsidR="00E22EF3" w:rsidRPr="00B26BF5" w:rsidRDefault="00E22EF3" w:rsidP="00E22EF3">
      <w:pPr>
        <w:ind w:left="709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ИЦ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 w:rsidRPr="00B972AD">
        <w:rPr>
          <w:sz w:val="28"/>
          <w:szCs w:val="28"/>
        </w:rPr>
        <w:t xml:space="preserve">93301 </w:t>
      </w:r>
      <w:r w:rsidRPr="00B26BF5">
        <w:rPr>
          <w:sz w:val="28"/>
          <w:szCs w:val="28"/>
        </w:rPr>
        <w:t xml:space="preserve">                                                                        </w:t>
      </w:r>
    </w:p>
    <w:p w:rsidR="00E22EF3" w:rsidRPr="00803975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</w:t>
      </w:r>
      <w:proofErr w:type="gramStart"/>
      <w:r w:rsidRPr="00803975">
        <w:rPr>
          <w:kern w:val="2"/>
          <w:sz w:val="28"/>
          <w:szCs w:val="28"/>
          <w:lang w:eastAsia="en-US"/>
        </w:rPr>
        <w:t xml:space="preserve">=  </w:t>
      </w:r>
      <w:r>
        <w:rPr>
          <w:kern w:val="2"/>
          <w:sz w:val="28"/>
          <w:szCs w:val="28"/>
          <w:lang w:eastAsia="en-US"/>
        </w:rPr>
        <w:t>112483</w:t>
      </w:r>
      <w:proofErr w:type="gramEnd"/>
      <w:r>
        <w:rPr>
          <w:kern w:val="2"/>
          <w:sz w:val="28"/>
          <w:szCs w:val="28"/>
          <w:lang w:eastAsia="en-US"/>
        </w:rPr>
        <w:t>/93301 = 1,2</w:t>
      </w:r>
    </w:p>
    <w:p w:rsidR="00E22EF3" w:rsidRDefault="00E22EF3" w:rsidP="00E22EF3">
      <w:pPr>
        <w:shd w:val="clear" w:color="auto" w:fill="FFFFFF"/>
        <w:spacing w:line="235" w:lineRule="auto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spacing w:line="235" w:lineRule="auto"/>
        <w:ind w:left="709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spacing w:line="235" w:lineRule="auto"/>
        <w:ind w:left="709"/>
        <w:rPr>
          <w:bCs/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5.1 Э</w:t>
      </w:r>
      <w:r w:rsidRPr="004D17CD">
        <w:rPr>
          <w:kern w:val="2"/>
          <w:sz w:val="28"/>
          <w:szCs w:val="28"/>
          <w:lang w:eastAsia="en-US"/>
        </w:rPr>
        <w:t xml:space="preserve">ффективность хода реализации целевого показателя </w:t>
      </w:r>
      <w:r w:rsidRPr="00327855">
        <w:rPr>
          <w:kern w:val="2"/>
          <w:sz w:val="28"/>
          <w:szCs w:val="28"/>
          <w:lang w:eastAsia="en-US"/>
        </w:rPr>
        <w:t>с</w:t>
      </w:r>
      <w:r w:rsidRPr="00327855">
        <w:rPr>
          <w:bCs/>
          <w:sz w:val="28"/>
          <w:szCs w:val="28"/>
        </w:rPr>
        <w:t>одержание в исправном состоянии автотранспорта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= </w:t>
      </w: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/ </w:t>
      </w: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>,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</w:p>
    <w:p w:rsidR="00E22EF3" w:rsidRPr="00B26BF5" w:rsidRDefault="00E22EF3" w:rsidP="00E22EF3">
      <w:pPr>
        <w:ind w:left="709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ИД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>
        <w:rPr>
          <w:sz w:val="28"/>
          <w:szCs w:val="28"/>
        </w:rPr>
        <w:t>10</w:t>
      </w:r>
    </w:p>
    <w:p w:rsidR="00E22EF3" w:rsidRPr="00B26BF5" w:rsidRDefault="00E22EF3" w:rsidP="00E22EF3">
      <w:pPr>
        <w:ind w:left="709"/>
        <w:rPr>
          <w:sz w:val="28"/>
          <w:szCs w:val="28"/>
        </w:rPr>
      </w:pPr>
      <w:proofErr w:type="spellStart"/>
      <w:r w:rsidRPr="00B26BF5">
        <w:rPr>
          <w:kern w:val="2"/>
          <w:sz w:val="28"/>
          <w:szCs w:val="28"/>
          <w:lang w:eastAsia="en-US"/>
        </w:rPr>
        <w:t>ИЦ</w:t>
      </w:r>
      <w:r w:rsidRPr="00B26BF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B26BF5">
        <w:rPr>
          <w:kern w:val="2"/>
          <w:sz w:val="28"/>
          <w:szCs w:val="28"/>
          <w:vertAlign w:val="subscript"/>
          <w:lang w:eastAsia="en-US"/>
        </w:rPr>
        <w:t xml:space="preserve"> </w:t>
      </w:r>
      <w:r w:rsidRPr="00B26BF5">
        <w:rPr>
          <w:sz w:val="28"/>
          <w:szCs w:val="28"/>
        </w:rPr>
        <w:t xml:space="preserve">= </w:t>
      </w:r>
      <w:r>
        <w:rPr>
          <w:sz w:val="28"/>
          <w:szCs w:val="28"/>
        </w:rPr>
        <w:t>10</w:t>
      </w:r>
      <w:r w:rsidRPr="00B26BF5">
        <w:rPr>
          <w:sz w:val="28"/>
          <w:szCs w:val="28"/>
        </w:rPr>
        <w:t xml:space="preserve">                                                                           </w:t>
      </w:r>
    </w:p>
    <w:p w:rsidR="00E22EF3" w:rsidRPr="00803975" w:rsidRDefault="00E22EF3" w:rsidP="00E22EF3">
      <w:pPr>
        <w:shd w:val="clear" w:color="auto" w:fill="FFFFFF"/>
        <w:spacing w:line="235" w:lineRule="auto"/>
        <w:ind w:firstLine="709"/>
        <w:jc w:val="center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</w:t>
      </w:r>
      <w:proofErr w:type="gramStart"/>
      <w:r w:rsidRPr="00803975">
        <w:rPr>
          <w:kern w:val="2"/>
          <w:sz w:val="28"/>
          <w:szCs w:val="28"/>
          <w:lang w:eastAsia="en-US"/>
        </w:rPr>
        <w:t xml:space="preserve">=  </w:t>
      </w:r>
      <w:r>
        <w:rPr>
          <w:kern w:val="2"/>
          <w:sz w:val="28"/>
          <w:szCs w:val="28"/>
          <w:lang w:eastAsia="en-US"/>
        </w:rPr>
        <w:t>10</w:t>
      </w:r>
      <w:proofErr w:type="gramEnd"/>
      <w:r>
        <w:rPr>
          <w:kern w:val="2"/>
          <w:sz w:val="28"/>
          <w:szCs w:val="28"/>
          <w:lang w:eastAsia="en-US"/>
        </w:rPr>
        <w:t>/10 = 1</w:t>
      </w:r>
    </w:p>
    <w:p w:rsidR="00E22EF3" w:rsidRPr="00803975" w:rsidRDefault="00E22EF3" w:rsidP="00E22EF3">
      <w:pPr>
        <w:shd w:val="clear" w:color="auto" w:fill="FFFFFF"/>
        <w:spacing w:line="235" w:lineRule="auto"/>
        <w:rPr>
          <w:kern w:val="2"/>
          <w:sz w:val="28"/>
          <w:szCs w:val="28"/>
          <w:lang w:eastAsia="en-US"/>
        </w:rPr>
      </w:pPr>
    </w:p>
    <w:p w:rsidR="00E22EF3" w:rsidRDefault="00E22EF3" w:rsidP="00E22EF3">
      <w:pPr>
        <w:ind w:right="605"/>
      </w:pPr>
    </w:p>
    <w:p w:rsidR="00E22EF3" w:rsidRDefault="00E22EF3" w:rsidP="00E22EF3">
      <w:pPr>
        <w:ind w:right="605"/>
      </w:pPr>
    </w:p>
    <w:p w:rsidR="00E22EF3" w:rsidRPr="00803975" w:rsidRDefault="00E22EF3" w:rsidP="00E22EF3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t xml:space="preserve">где: </w:t>
      </w:r>
    </w:p>
    <w:p w:rsidR="00E22EF3" w:rsidRPr="00803975" w:rsidRDefault="00E22EF3" w:rsidP="00E22EF3">
      <w:pPr>
        <w:shd w:val="clear" w:color="auto" w:fill="FFFFFF"/>
        <w:spacing w:line="235" w:lineRule="auto"/>
        <w:ind w:left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эффективность хода реализации 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программы, 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 </w:t>
      </w:r>
    </w:p>
    <w:p w:rsidR="00E22EF3" w:rsidRPr="00803975" w:rsidRDefault="00E22EF3" w:rsidP="00E22EF3">
      <w:pPr>
        <w:shd w:val="clear" w:color="auto" w:fill="FFFFFF"/>
        <w:spacing w:line="235" w:lineRule="auto"/>
        <w:ind w:left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ИД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фактическое значение показателя, достигнутое в ходе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программы, подпрограмм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E22EF3" w:rsidRPr="00803975" w:rsidRDefault="00E22EF3" w:rsidP="00E22EF3">
      <w:pPr>
        <w:shd w:val="clear" w:color="auto" w:fill="FFFFFF"/>
        <w:spacing w:line="235" w:lineRule="auto"/>
        <w:ind w:left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ИЦ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целевое значение показателя, утвержденное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программой.</w:t>
      </w:r>
    </w:p>
    <w:p w:rsidR="00E22EF3" w:rsidRDefault="00E22EF3" w:rsidP="00E22EF3">
      <w:pPr>
        <w:shd w:val="clear" w:color="auto" w:fill="FFFFFF"/>
        <w:spacing w:line="235" w:lineRule="auto"/>
        <w:ind w:left="709"/>
        <w:jc w:val="both"/>
        <w:rPr>
          <w:kern w:val="2"/>
          <w:sz w:val="28"/>
          <w:szCs w:val="28"/>
          <w:lang w:eastAsia="en-US"/>
        </w:rPr>
      </w:pPr>
    </w:p>
    <w:p w:rsidR="00E22EF3" w:rsidRPr="00803975" w:rsidRDefault="00E22EF3" w:rsidP="00E22EF3">
      <w:pPr>
        <w:shd w:val="clear" w:color="auto" w:fill="FFFFFF"/>
        <w:spacing w:line="235" w:lineRule="auto"/>
        <w:ind w:left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803975">
        <w:rPr>
          <w:kern w:val="2"/>
          <w:sz w:val="28"/>
          <w:szCs w:val="28"/>
          <w:lang w:eastAsia="en-US"/>
        </w:rPr>
        <w:t xml:space="preserve">. 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определяется по формуле:</w:t>
      </w:r>
    </w:p>
    <w:p w:rsidR="00E22EF3" w:rsidRPr="00803975" w:rsidRDefault="00E22EF3" w:rsidP="00E22EF3">
      <w:pPr>
        <w:shd w:val="clear" w:color="auto" w:fill="FFFFFF"/>
        <w:spacing w:line="235" w:lineRule="auto"/>
        <w:ind w:left="709"/>
        <w:jc w:val="both"/>
        <w:rPr>
          <w:kern w:val="2"/>
          <w:lang w:eastAsia="en-US"/>
        </w:rPr>
      </w:pPr>
    </w:p>
    <w:p w:rsidR="00E22EF3" w:rsidRPr="00803975" w:rsidRDefault="00E22EF3" w:rsidP="00E22EF3">
      <w:pPr>
        <w:shd w:val="clear" w:color="auto" w:fill="FFFFFF"/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E45DBD">
        <w:rPr>
          <w:noProof/>
          <w:kern w:val="2"/>
          <w:position w:val="-24"/>
          <w:sz w:val="28"/>
          <w:szCs w:val="28"/>
        </w:rPr>
        <w:drawing>
          <wp:inline distT="0" distB="0" distL="0" distR="0">
            <wp:extent cx="826770" cy="6121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kern w:val="2"/>
          <w:sz w:val="28"/>
          <w:szCs w:val="28"/>
          <w:lang w:eastAsia="en-US"/>
        </w:rPr>
        <w:t>,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both"/>
        <w:rPr>
          <w:kern w:val="2"/>
          <w:lang w:eastAsia="en-US"/>
        </w:rPr>
      </w:pPr>
    </w:p>
    <w:p w:rsidR="00E22EF3" w:rsidRPr="00DF6CEE" w:rsidRDefault="00E22EF3" w:rsidP="00E22EF3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u w:val="single"/>
          <w:lang w:eastAsia="en-US"/>
        </w:rPr>
      </w:pPr>
      <w:proofErr w:type="spellStart"/>
      <w:r w:rsidRPr="00DF6CEE">
        <w:rPr>
          <w:i/>
          <w:kern w:val="2"/>
          <w:lang w:eastAsia="en-US"/>
        </w:rPr>
        <w:t>Э</w:t>
      </w:r>
      <w:r w:rsidRPr="00DF6CEE">
        <w:rPr>
          <w:i/>
          <w:kern w:val="2"/>
          <w:sz w:val="20"/>
          <w:szCs w:val="20"/>
          <w:lang w:eastAsia="en-US"/>
        </w:rPr>
        <w:t>о</w:t>
      </w:r>
      <w:proofErr w:type="spellEnd"/>
      <w:r>
        <w:rPr>
          <w:i/>
          <w:kern w:val="2"/>
          <w:sz w:val="20"/>
          <w:szCs w:val="20"/>
          <w:lang w:eastAsia="en-US"/>
        </w:rPr>
        <w:t xml:space="preserve"> = </w:t>
      </w:r>
      <w:r w:rsidRPr="00DF6CEE">
        <w:rPr>
          <w:kern w:val="2"/>
          <w:sz w:val="28"/>
          <w:szCs w:val="28"/>
          <w:u w:val="single"/>
          <w:lang w:eastAsia="en-US"/>
        </w:rPr>
        <w:t>1+1+1+1+</w:t>
      </w:r>
      <w:r>
        <w:rPr>
          <w:kern w:val="2"/>
          <w:sz w:val="28"/>
          <w:szCs w:val="28"/>
          <w:u w:val="single"/>
          <w:lang w:eastAsia="en-US"/>
        </w:rPr>
        <w:t>0+1+1</w:t>
      </w:r>
      <w:r w:rsidRPr="00DF6CEE">
        <w:rPr>
          <w:kern w:val="2"/>
          <w:sz w:val="28"/>
          <w:szCs w:val="28"/>
          <w:lang w:eastAsia="en-US"/>
        </w:rPr>
        <w:t xml:space="preserve"> = </w:t>
      </w:r>
      <w:r>
        <w:rPr>
          <w:kern w:val="2"/>
          <w:sz w:val="28"/>
          <w:szCs w:val="28"/>
          <w:lang w:eastAsia="en-US"/>
        </w:rPr>
        <w:t>0,85</w:t>
      </w:r>
    </w:p>
    <w:p w:rsidR="00E22EF3" w:rsidRPr="00DF6CEE" w:rsidRDefault="00E22EF3" w:rsidP="00E22EF3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         7</w:t>
      </w:r>
    </w:p>
    <w:p w:rsidR="00E22EF3" w:rsidRDefault="00E22EF3" w:rsidP="00E22EF3">
      <w:pPr>
        <w:shd w:val="clear" w:color="auto" w:fill="FFFFFF"/>
        <w:spacing w:line="235" w:lineRule="auto"/>
        <w:ind w:firstLine="709"/>
        <w:jc w:val="both"/>
        <w:rPr>
          <w:kern w:val="2"/>
          <w:sz w:val="16"/>
          <w:szCs w:val="16"/>
          <w:u w:val="single"/>
          <w:lang w:eastAsia="en-US"/>
        </w:rPr>
      </w:pPr>
    </w:p>
    <w:p w:rsidR="00E22EF3" w:rsidRPr="00803975" w:rsidRDefault="00E22EF3" w:rsidP="00E22EF3">
      <w:pPr>
        <w:shd w:val="clear" w:color="auto" w:fill="FFFFFF"/>
        <w:ind w:left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С</w:t>
      </w:r>
      <w:r w:rsidRPr="00803975">
        <w:rPr>
          <w:kern w:val="2"/>
          <w:sz w:val="28"/>
          <w:szCs w:val="28"/>
          <w:lang w:eastAsia="en-US"/>
        </w:rPr>
        <w:t xml:space="preserve">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составляет </w:t>
      </w:r>
      <w:r w:rsidRPr="00803975">
        <w:rPr>
          <w:rFonts w:eastAsia="Calibri"/>
          <w:sz w:val="28"/>
          <w:szCs w:val="28"/>
          <w:lang w:eastAsia="en-US"/>
        </w:rPr>
        <w:t>выше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0,</w:t>
      </w:r>
      <w:r>
        <w:rPr>
          <w:rFonts w:eastAsia="Calibri"/>
          <w:sz w:val="28"/>
          <w:szCs w:val="28"/>
          <w:lang w:eastAsia="en-US"/>
        </w:rPr>
        <w:t>8</w:t>
      </w:r>
      <w:r w:rsidRPr="00803975">
        <w:rPr>
          <w:rFonts w:eastAsia="Calibri"/>
          <w:sz w:val="28"/>
          <w:szCs w:val="28"/>
          <w:lang w:eastAsia="en-US"/>
        </w:rPr>
        <w:t>5</w:t>
      </w:r>
      <w:r w:rsidRPr="00803975">
        <w:rPr>
          <w:kern w:val="2"/>
          <w:sz w:val="28"/>
          <w:szCs w:val="28"/>
          <w:lang w:eastAsia="en-US"/>
        </w:rPr>
        <w:t xml:space="preserve">, это характеризует удовлетворительный уровень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по степени достижения целевых показателей.</w:t>
      </w:r>
    </w:p>
    <w:p w:rsidR="00E22EF3" w:rsidRPr="00803975" w:rsidRDefault="00E22EF3" w:rsidP="00E22EF3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eastAsia="en-US"/>
        </w:rPr>
        <w:lastRenderedPageBreak/>
        <w:t xml:space="preserve">где: </w:t>
      </w:r>
    </w:p>
    <w:p w:rsidR="00E22EF3" w:rsidRPr="00803975" w:rsidRDefault="00E22EF3" w:rsidP="00E22EF3">
      <w:pPr>
        <w:shd w:val="clear" w:color="auto" w:fill="FFFFFF"/>
        <w:spacing w:line="235" w:lineRule="auto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о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суммарная оценка степени достижения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E22EF3" w:rsidRPr="00803975" w:rsidRDefault="00E22EF3" w:rsidP="00E22EF3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eastAsia="en-US"/>
        </w:rPr>
        <w:t>Э</w:t>
      </w:r>
      <w:r w:rsidRPr="00803975">
        <w:rPr>
          <w:kern w:val="2"/>
          <w:sz w:val="28"/>
          <w:szCs w:val="28"/>
          <w:vertAlign w:val="subscript"/>
          <w:lang w:eastAsia="en-US"/>
        </w:rPr>
        <w:t>п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эффективность хода реализации целевого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E22EF3" w:rsidRPr="00803975" w:rsidRDefault="00E22EF3" w:rsidP="00E22EF3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proofErr w:type="spellStart"/>
      <w:r w:rsidRPr="00803975">
        <w:rPr>
          <w:kern w:val="2"/>
          <w:sz w:val="28"/>
          <w:szCs w:val="28"/>
          <w:lang w:val="en-US" w:eastAsia="en-US"/>
        </w:rPr>
        <w:t>i</w:t>
      </w:r>
      <w:proofErr w:type="spellEnd"/>
      <w:r w:rsidRPr="00803975">
        <w:rPr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kern w:val="2"/>
          <w:sz w:val="28"/>
          <w:szCs w:val="28"/>
          <w:lang w:eastAsia="en-US"/>
        </w:rPr>
        <w:t>номер</w:t>
      </w:r>
      <w:proofErr w:type="gramEnd"/>
      <w:r w:rsidRPr="00803975">
        <w:rPr>
          <w:kern w:val="2"/>
          <w:sz w:val="28"/>
          <w:szCs w:val="28"/>
          <w:lang w:eastAsia="en-US"/>
        </w:rPr>
        <w:t xml:space="preserve"> показателя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программы;</w:t>
      </w:r>
    </w:p>
    <w:p w:rsidR="00E22EF3" w:rsidRDefault="00E22EF3" w:rsidP="00E22EF3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803975">
        <w:rPr>
          <w:kern w:val="2"/>
          <w:sz w:val="28"/>
          <w:szCs w:val="28"/>
          <w:lang w:val="en-US" w:eastAsia="en-US"/>
        </w:rPr>
        <w:t>n</w:t>
      </w:r>
      <w:r w:rsidRPr="00803975">
        <w:rPr>
          <w:kern w:val="2"/>
          <w:sz w:val="28"/>
          <w:szCs w:val="28"/>
          <w:lang w:eastAsia="en-US"/>
        </w:rPr>
        <w:t xml:space="preserve"> – </w:t>
      </w:r>
      <w:proofErr w:type="gramStart"/>
      <w:r w:rsidRPr="00803975">
        <w:rPr>
          <w:kern w:val="2"/>
          <w:sz w:val="28"/>
          <w:szCs w:val="28"/>
          <w:lang w:eastAsia="en-US"/>
        </w:rPr>
        <w:t>количество</w:t>
      </w:r>
      <w:proofErr w:type="gramEnd"/>
      <w:r w:rsidRPr="00803975">
        <w:rPr>
          <w:kern w:val="2"/>
          <w:sz w:val="28"/>
          <w:szCs w:val="28"/>
          <w:lang w:eastAsia="en-US"/>
        </w:rPr>
        <w:t xml:space="preserve"> целевых показателей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программы.</w:t>
      </w:r>
    </w:p>
    <w:p w:rsidR="00E22EF3" w:rsidRPr="00803975" w:rsidRDefault="00E22EF3" w:rsidP="00E22EF3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</w:p>
    <w:p w:rsidR="00E22EF3" w:rsidRPr="00803975" w:rsidRDefault="00E22EF3" w:rsidP="00E22EF3">
      <w:pPr>
        <w:shd w:val="clear" w:color="auto" w:fill="FFFFFF"/>
        <w:ind w:left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</w:t>
      </w:r>
      <w:r w:rsidRPr="00803975">
        <w:rPr>
          <w:kern w:val="2"/>
          <w:sz w:val="28"/>
          <w:szCs w:val="28"/>
          <w:lang w:eastAsia="en-US"/>
        </w:rPr>
        <w:t>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left="709"/>
        <w:jc w:val="both"/>
        <w:outlineLvl w:val="0"/>
        <w:rPr>
          <w:sz w:val="20"/>
          <w:szCs w:val="20"/>
        </w:rPr>
      </w:pP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/ М,</w:t>
      </w: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>
        <w:rPr>
          <w:sz w:val="28"/>
          <w:szCs w:val="28"/>
        </w:rPr>
        <w:t xml:space="preserve"> = 6/7 = 0,85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СРом</w:t>
      </w:r>
      <w:proofErr w:type="spellEnd"/>
      <w:r w:rsidRPr="00803975">
        <w:rPr>
          <w:sz w:val="28"/>
          <w:szCs w:val="28"/>
        </w:rPr>
        <w:t xml:space="preserve"> – степень реализации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мероприятий;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– количество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мероприятий, выполненных в полном объеме, из числа </w:t>
      </w:r>
      <w:r w:rsidRPr="00803975">
        <w:rPr>
          <w:kern w:val="2"/>
          <w:sz w:val="28"/>
          <w:szCs w:val="28"/>
          <w:lang w:eastAsia="en-US"/>
        </w:rPr>
        <w:t>основных</w:t>
      </w:r>
      <w:r w:rsidRPr="00803975">
        <w:rPr>
          <w:sz w:val="28"/>
          <w:szCs w:val="28"/>
        </w:rPr>
        <w:t xml:space="preserve"> мероприятий, запланированных к реализации в отчетном году;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803975">
        <w:rPr>
          <w:spacing w:val="-6"/>
          <w:sz w:val="28"/>
          <w:szCs w:val="28"/>
        </w:rPr>
        <w:t>М – общее количество основных мероприятий, запланированных к реализации</w:t>
      </w:r>
      <w:r w:rsidRPr="00803975">
        <w:rPr>
          <w:sz w:val="28"/>
          <w:szCs w:val="28"/>
        </w:rPr>
        <w:t xml:space="preserve"> в отчетном году.</w:t>
      </w:r>
    </w:p>
    <w:p w:rsidR="00E22EF3" w:rsidRPr="00803975" w:rsidRDefault="00E22EF3" w:rsidP="00E22EF3">
      <w:pPr>
        <w:shd w:val="clear" w:color="auto" w:fill="FFFFFF"/>
        <w:ind w:left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С</w:t>
      </w:r>
      <w:r w:rsidRPr="00803975">
        <w:rPr>
          <w:kern w:val="2"/>
          <w:sz w:val="28"/>
          <w:szCs w:val="28"/>
          <w:lang w:eastAsia="en-US"/>
        </w:rPr>
        <w:t xml:space="preserve">уммарная оценка степени </w:t>
      </w:r>
      <w:r w:rsidRPr="00803975">
        <w:rPr>
          <w:sz w:val="28"/>
          <w:szCs w:val="28"/>
        </w:rPr>
        <w:t>реализации основных мероприятий</w:t>
      </w:r>
      <w:r w:rsidRPr="00803975">
        <w:rPr>
          <w:kern w:val="2"/>
          <w:sz w:val="28"/>
          <w:szCs w:val="28"/>
          <w:lang w:eastAsia="en-US"/>
        </w:rPr>
        <w:t xml:space="preserve">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составляет </w:t>
      </w:r>
      <w:r w:rsidRPr="00803975">
        <w:rPr>
          <w:rFonts w:eastAsia="Calibri"/>
          <w:sz w:val="28"/>
          <w:szCs w:val="28"/>
          <w:lang w:eastAsia="en-US"/>
        </w:rPr>
        <w:t>более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0,</w:t>
      </w:r>
      <w:r>
        <w:rPr>
          <w:rFonts w:eastAsia="Calibri"/>
          <w:sz w:val="28"/>
          <w:szCs w:val="28"/>
          <w:lang w:eastAsia="en-US"/>
        </w:rPr>
        <w:t>8</w:t>
      </w:r>
      <w:r w:rsidRPr="0080397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,</w:t>
      </w:r>
      <w:r w:rsidRPr="00803975">
        <w:rPr>
          <w:kern w:val="2"/>
          <w:sz w:val="28"/>
          <w:szCs w:val="28"/>
          <w:lang w:eastAsia="en-US"/>
        </w:rPr>
        <w:t xml:space="preserve"> это характеризует </w:t>
      </w:r>
      <w:r>
        <w:rPr>
          <w:kern w:val="2"/>
          <w:sz w:val="28"/>
          <w:szCs w:val="28"/>
          <w:lang w:eastAsia="en-US"/>
        </w:rPr>
        <w:t>удовлетворительный</w:t>
      </w:r>
      <w:r w:rsidRPr="00803975">
        <w:rPr>
          <w:kern w:val="2"/>
          <w:sz w:val="28"/>
          <w:szCs w:val="28"/>
          <w:lang w:eastAsia="en-US"/>
        </w:rPr>
        <w:t xml:space="preserve"> уровень эффективности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kern w:val="2"/>
          <w:sz w:val="28"/>
          <w:szCs w:val="28"/>
          <w:lang w:eastAsia="en-US"/>
        </w:rPr>
        <w:t xml:space="preserve"> программы по степени </w:t>
      </w:r>
      <w:r w:rsidRPr="00803975">
        <w:rPr>
          <w:sz w:val="28"/>
          <w:szCs w:val="28"/>
        </w:rPr>
        <w:t>реализации основных мероприятий</w:t>
      </w:r>
      <w:r w:rsidRPr="00803975">
        <w:rPr>
          <w:kern w:val="2"/>
          <w:sz w:val="28"/>
          <w:szCs w:val="28"/>
          <w:lang w:eastAsia="en-US"/>
        </w:rPr>
        <w:t>.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 xml:space="preserve">. Бюджетная эффективность реализации муниципальной программы </w:t>
      </w:r>
      <w:r>
        <w:rPr>
          <w:sz w:val="28"/>
          <w:szCs w:val="28"/>
        </w:rPr>
        <w:t>Белокалитвинского района</w:t>
      </w:r>
      <w:r w:rsidRPr="00803975">
        <w:rPr>
          <w:sz w:val="28"/>
          <w:szCs w:val="28"/>
        </w:rPr>
        <w:t xml:space="preserve"> рассчитывается в несколько этапов.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 xml:space="preserve">.1. Степень реализации основных мероприятий (далее – мероприятий), финансируемых за счет средств </w:t>
      </w:r>
      <w:r>
        <w:rPr>
          <w:sz w:val="28"/>
          <w:szCs w:val="28"/>
        </w:rPr>
        <w:t xml:space="preserve">местного бюджета, </w:t>
      </w:r>
      <w:r w:rsidRPr="00803975">
        <w:rPr>
          <w:sz w:val="28"/>
          <w:szCs w:val="28"/>
        </w:rPr>
        <w:t>оценивается как доля мероприятий, выполненных в полном объеме, по следующей формуле: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left="709"/>
        <w:jc w:val="both"/>
        <w:outlineLvl w:val="0"/>
        <w:rPr>
          <w:sz w:val="20"/>
          <w:szCs w:val="20"/>
        </w:rPr>
      </w:pP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/ М,</w:t>
      </w: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СРм</w:t>
      </w:r>
      <w:proofErr w:type="spellEnd"/>
      <w:r w:rsidRPr="00803975">
        <w:rPr>
          <w:sz w:val="28"/>
          <w:szCs w:val="28"/>
        </w:rPr>
        <w:t xml:space="preserve"> = </w:t>
      </w:r>
      <w:r>
        <w:rPr>
          <w:sz w:val="28"/>
          <w:szCs w:val="28"/>
        </w:rPr>
        <w:t>6</w:t>
      </w:r>
      <w:r w:rsidRPr="00803975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7 =0,85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lastRenderedPageBreak/>
        <w:t>СРм</w:t>
      </w:r>
      <w:proofErr w:type="spellEnd"/>
      <w:r w:rsidRPr="00803975">
        <w:rPr>
          <w:sz w:val="28"/>
          <w:szCs w:val="28"/>
        </w:rPr>
        <w:t xml:space="preserve"> – степень реализации мероприятий;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Мв</w:t>
      </w:r>
      <w:proofErr w:type="spellEnd"/>
      <w:r w:rsidRPr="00803975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</w:t>
      </w:r>
      <w:r>
        <w:rPr>
          <w:sz w:val="28"/>
          <w:szCs w:val="28"/>
        </w:rPr>
        <w:t xml:space="preserve">  </w:t>
      </w:r>
      <w:r w:rsidRPr="00803975">
        <w:rPr>
          <w:sz w:val="28"/>
          <w:szCs w:val="28"/>
        </w:rPr>
        <w:t>отчетном году;</w:t>
      </w: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left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М – общее количество мероприятий, запланированных к реализации </w:t>
      </w:r>
      <w:r w:rsidRPr="00803975">
        <w:rPr>
          <w:sz w:val="28"/>
          <w:szCs w:val="28"/>
        </w:rPr>
        <w:br/>
        <w:t>в отчетном году.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03975">
        <w:rPr>
          <w:sz w:val="28"/>
          <w:szCs w:val="28"/>
        </w:rPr>
        <w:t xml:space="preserve">. Степень соответствия запланированному уровню расходов за счет средств </w:t>
      </w:r>
      <w:r>
        <w:rPr>
          <w:sz w:val="28"/>
          <w:szCs w:val="28"/>
        </w:rPr>
        <w:t xml:space="preserve">местного бюджета </w:t>
      </w:r>
      <w:r w:rsidRPr="00803975">
        <w:rPr>
          <w:sz w:val="28"/>
          <w:szCs w:val="28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формуле: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0"/>
          <w:szCs w:val="20"/>
        </w:rPr>
      </w:pP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after="120"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= </w:t>
      </w:r>
      <w:proofErr w:type="spellStart"/>
      <w:r w:rsidRPr="00803975">
        <w:rPr>
          <w:sz w:val="28"/>
          <w:szCs w:val="28"/>
        </w:rPr>
        <w:t>Зф</w:t>
      </w:r>
      <w:proofErr w:type="spellEnd"/>
      <w:r w:rsidRPr="00803975">
        <w:rPr>
          <w:sz w:val="28"/>
          <w:szCs w:val="28"/>
        </w:rPr>
        <w:t xml:space="preserve"> / </w:t>
      </w:r>
      <w:proofErr w:type="spellStart"/>
      <w:r w:rsidRPr="00803975">
        <w:rPr>
          <w:sz w:val="28"/>
          <w:szCs w:val="28"/>
        </w:rPr>
        <w:t>Зп</w:t>
      </w:r>
      <w:proofErr w:type="spellEnd"/>
      <w:r w:rsidRPr="00803975">
        <w:rPr>
          <w:sz w:val="28"/>
          <w:szCs w:val="28"/>
        </w:rPr>
        <w:t>,</w:t>
      </w: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0"/>
          <w:szCs w:val="20"/>
        </w:rPr>
      </w:pPr>
    </w:p>
    <w:p w:rsidR="00E22EF3" w:rsidRPr="008B3B2F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center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= </w:t>
      </w:r>
      <w:r w:rsidRPr="008C41AE">
        <w:rPr>
          <w:sz w:val="28"/>
          <w:szCs w:val="28"/>
        </w:rPr>
        <w:t>21 885,7/22 615,7</w:t>
      </w:r>
      <w:r>
        <w:rPr>
          <w:sz w:val="28"/>
          <w:szCs w:val="28"/>
        </w:rPr>
        <w:t>= 0,97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03975">
        <w:rPr>
          <w:sz w:val="28"/>
          <w:szCs w:val="28"/>
        </w:rPr>
        <w:t xml:space="preserve">где: 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ССуз</w:t>
      </w:r>
      <w:proofErr w:type="spellEnd"/>
      <w:r w:rsidRPr="00803975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Зф</w:t>
      </w:r>
      <w:proofErr w:type="spellEnd"/>
      <w:r w:rsidRPr="00803975">
        <w:rPr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spellStart"/>
      <w:r w:rsidRPr="00803975">
        <w:rPr>
          <w:sz w:val="28"/>
          <w:szCs w:val="28"/>
        </w:rPr>
        <w:t>Зп</w:t>
      </w:r>
      <w:proofErr w:type="spellEnd"/>
      <w:r w:rsidRPr="00803975">
        <w:rPr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spacing w:line="235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397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03975">
        <w:rPr>
          <w:sz w:val="28"/>
          <w:szCs w:val="28"/>
        </w:rPr>
        <w:t xml:space="preserve">. Эффективность использования средств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 xml:space="preserve">стного бюджета рассчитывается как отношение степени реализации мероприятий к степени соответствия запланированному уровню расходов за счет средств </w:t>
      </w:r>
      <w:r>
        <w:rPr>
          <w:sz w:val="28"/>
          <w:szCs w:val="28"/>
        </w:rPr>
        <w:t xml:space="preserve">местного бюджета </w:t>
      </w:r>
      <w:r w:rsidRPr="00803975">
        <w:rPr>
          <w:sz w:val="28"/>
          <w:szCs w:val="28"/>
        </w:rPr>
        <w:t>по следующей формуле:</w:t>
      </w: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ind w:left="709" w:firstLine="709"/>
        <w:jc w:val="center"/>
        <w:rPr>
          <w:noProof/>
          <w:sz w:val="28"/>
          <w:szCs w:val="28"/>
        </w:rPr>
      </w:pPr>
      <w:r w:rsidRPr="00E45DBD">
        <w:rPr>
          <w:noProof/>
          <w:sz w:val="28"/>
          <w:szCs w:val="28"/>
        </w:rPr>
        <w:drawing>
          <wp:inline distT="0" distB="0" distL="0" distR="0">
            <wp:extent cx="1558290" cy="33401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noProof/>
          <w:sz w:val="28"/>
          <w:szCs w:val="28"/>
        </w:rPr>
      </w:pP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Э</w:t>
      </w:r>
      <w:r>
        <w:rPr>
          <w:noProof/>
          <w:sz w:val="20"/>
          <w:szCs w:val="20"/>
        </w:rPr>
        <w:t xml:space="preserve">ис </w:t>
      </w:r>
      <w:r w:rsidRPr="00A70405">
        <w:rPr>
          <w:noProof/>
          <w:sz w:val="28"/>
          <w:szCs w:val="28"/>
        </w:rPr>
        <w:t xml:space="preserve">= </w:t>
      </w:r>
      <w:r>
        <w:rPr>
          <w:noProof/>
          <w:sz w:val="28"/>
          <w:szCs w:val="28"/>
        </w:rPr>
        <w:t>0,85</w:t>
      </w:r>
      <w:r w:rsidRPr="00A70405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0,97 = 0,87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где: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DBD">
        <w:rPr>
          <w:noProof/>
          <w:position w:val="-12"/>
          <w:sz w:val="28"/>
          <w:szCs w:val="28"/>
        </w:rPr>
        <w:drawing>
          <wp:inline distT="0" distB="0" distL="0" distR="0">
            <wp:extent cx="334010" cy="32575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E22EF3" w:rsidRPr="00803975" w:rsidRDefault="00E22EF3" w:rsidP="00E22EF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DBD">
        <w:rPr>
          <w:noProof/>
          <w:position w:val="-10"/>
          <w:sz w:val="28"/>
          <w:szCs w:val="28"/>
        </w:rPr>
        <w:drawing>
          <wp:inline distT="0" distB="0" distL="0" distR="0">
            <wp:extent cx="429260" cy="302260"/>
            <wp:effectExtent l="0" t="0" r="889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 – степень реализации всех мероприятий программы;</w:t>
      </w: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ind w:left="709"/>
        <w:rPr>
          <w:sz w:val="28"/>
          <w:szCs w:val="28"/>
        </w:rPr>
      </w:pPr>
      <w:r w:rsidRPr="00E45DBD">
        <w:rPr>
          <w:noProof/>
          <w:position w:val="-14"/>
          <w:sz w:val="28"/>
          <w:szCs w:val="28"/>
        </w:rPr>
        <w:drawing>
          <wp:inline distT="0" distB="0" distL="0" distR="0">
            <wp:extent cx="476885" cy="334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975">
        <w:rPr>
          <w:sz w:val="28"/>
          <w:szCs w:val="28"/>
        </w:rPr>
        <w:t xml:space="preserve">– степень соответствия запланированному уровню </w:t>
      </w:r>
      <w:proofErr w:type="gramStart"/>
      <w:r w:rsidRPr="00803975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из</w:t>
      </w:r>
      <w:proofErr w:type="gramEnd"/>
      <w:r w:rsidRPr="00803975">
        <w:rPr>
          <w:sz w:val="28"/>
          <w:szCs w:val="28"/>
        </w:rPr>
        <w:t xml:space="preserve"> </w:t>
      </w:r>
      <w:r>
        <w:rPr>
          <w:sz w:val="28"/>
          <w:szCs w:val="28"/>
        </w:rPr>
        <w:t>ме</w:t>
      </w:r>
      <w:r w:rsidRPr="00803975">
        <w:rPr>
          <w:sz w:val="28"/>
          <w:szCs w:val="28"/>
        </w:rPr>
        <w:t>стного бюджета.</w:t>
      </w:r>
    </w:p>
    <w:p w:rsidR="00E22EF3" w:rsidRDefault="00E22EF3" w:rsidP="00E22EF3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803975">
        <w:rPr>
          <w:sz w:val="28"/>
          <w:szCs w:val="28"/>
        </w:rPr>
        <w:t>юджетная эффективность реализации программы признается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 xml:space="preserve">удовлетворительной, </w:t>
      </w:r>
      <w:r>
        <w:rPr>
          <w:sz w:val="28"/>
          <w:szCs w:val="28"/>
        </w:rPr>
        <w:t>так как</w:t>
      </w:r>
      <w:r w:rsidRPr="00803975">
        <w:rPr>
          <w:sz w:val="28"/>
          <w:szCs w:val="28"/>
        </w:rPr>
        <w:t xml:space="preserve"> значение </w:t>
      </w:r>
      <w:proofErr w:type="spellStart"/>
      <w:r w:rsidRPr="00803975">
        <w:rPr>
          <w:sz w:val="28"/>
          <w:szCs w:val="28"/>
        </w:rPr>
        <w:t>Э</w:t>
      </w:r>
      <w:r w:rsidRPr="00803975">
        <w:rPr>
          <w:sz w:val="28"/>
          <w:szCs w:val="28"/>
          <w:vertAlign w:val="subscript"/>
        </w:rPr>
        <w:t>ис</w:t>
      </w:r>
      <w:proofErr w:type="spellEnd"/>
      <w:r w:rsidRPr="00803975">
        <w:rPr>
          <w:sz w:val="28"/>
          <w:szCs w:val="28"/>
          <w:vertAlign w:val="subscript"/>
        </w:rPr>
        <w:t xml:space="preserve"> </w:t>
      </w:r>
      <w:r w:rsidRPr="00803975">
        <w:rPr>
          <w:sz w:val="28"/>
          <w:szCs w:val="28"/>
        </w:rPr>
        <w:t>составляет более</w:t>
      </w:r>
      <w:r>
        <w:rPr>
          <w:sz w:val="28"/>
          <w:szCs w:val="28"/>
        </w:rPr>
        <w:t xml:space="preserve"> </w:t>
      </w:r>
      <w:r w:rsidRPr="00803975">
        <w:rPr>
          <w:sz w:val="28"/>
          <w:szCs w:val="28"/>
        </w:rPr>
        <w:t>0,</w:t>
      </w:r>
      <w:r>
        <w:rPr>
          <w:sz w:val="28"/>
          <w:szCs w:val="28"/>
        </w:rPr>
        <w:t>87</w:t>
      </w:r>
    </w:p>
    <w:p w:rsidR="00E22EF3" w:rsidRPr="00803975" w:rsidRDefault="00E22EF3" w:rsidP="00E22EF3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803975">
        <w:rPr>
          <w:rFonts w:eastAsia="Calibri"/>
          <w:sz w:val="28"/>
          <w:szCs w:val="28"/>
          <w:lang w:eastAsia="en-US"/>
        </w:rPr>
        <w:t xml:space="preserve">. 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целом оценивается по формуле:</w:t>
      </w:r>
    </w:p>
    <w:p w:rsidR="00E22EF3" w:rsidRDefault="00E22EF3" w:rsidP="00E22EF3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03975">
        <w:rPr>
          <w:rFonts w:eastAsia="Calibri"/>
          <w:sz w:val="28"/>
          <w:szCs w:val="28"/>
          <w:lang w:eastAsia="en-US"/>
        </w:rPr>
        <w:t>УР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=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Э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о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х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0,5 +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СР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ом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х 0,3 + </w:t>
      </w:r>
      <w:proofErr w:type="spellStart"/>
      <w:r w:rsidRPr="00803975">
        <w:rPr>
          <w:rFonts w:eastAsia="Calibri"/>
          <w:sz w:val="28"/>
          <w:szCs w:val="28"/>
          <w:lang w:eastAsia="en-US"/>
        </w:rPr>
        <w:t>Э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ис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х 0,2.</w:t>
      </w:r>
    </w:p>
    <w:p w:rsidR="00E22EF3" w:rsidRDefault="00E22EF3" w:rsidP="00E22EF3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E22EF3" w:rsidRDefault="00E22EF3" w:rsidP="00E22EF3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803975">
        <w:rPr>
          <w:rFonts w:eastAsia="Calibri"/>
          <w:sz w:val="28"/>
          <w:szCs w:val="28"/>
          <w:lang w:eastAsia="en-US"/>
        </w:rPr>
        <w:t>УР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= </w:t>
      </w:r>
      <w:r>
        <w:rPr>
          <w:rFonts w:eastAsia="Calibri"/>
          <w:sz w:val="28"/>
          <w:szCs w:val="28"/>
          <w:lang w:eastAsia="en-US"/>
        </w:rPr>
        <w:t>0,85</w:t>
      </w:r>
      <w:r w:rsidRPr="00803975">
        <w:rPr>
          <w:rFonts w:eastAsia="Calibri"/>
          <w:sz w:val="28"/>
          <w:szCs w:val="28"/>
          <w:lang w:eastAsia="en-US"/>
        </w:rPr>
        <w:t>х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0,5 + </w:t>
      </w:r>
      <w:r>
        <w:rPr>
          <w:rFonts w:eastAsia="Calibri"/>
          <w:sz w:val="28"/>
          <w:szCs w:val="28"/>
          <w:lang w:eastAsia="en-US"/>
        </w:rPr>
        <w:t>0,85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 xml:space="preserve">х 0,3 + </w:t>
      </w:r>
      <w:r>
        <w:rPr>
          <w:rFonts w:eastAsia="Calibri"/>
          <w:sz w:val="28"/>
          <w:szCs w:val="28"/>
          <w:lang w:eastAsia="en-US"/>
        </w:rPr>
        <w:t>0,87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х 0,2</w:t>
      </w:r>
      <w:r>
        <w:rPr>
          <w:rFonts w:eastAsia="Calibri"/>
          <w:sz w:val="28"/>
          <w:szCs w:val="28"/>
          <w:lang w:eastAsia="en-US"/>
        </w:rPr>
        <w:t xml:space="preserve"> = 0,77</w:t>
      </w:r>
      <w:r w:rsidRPr="00803975">
        <w:rPr>
          <w:rFonts w:eastAsia="Calibri"/>
          <w:sz w:val="28"/>
          <w:szCs w:val="28"/>
          <w:lang w:eastAsia="en-US"/>
        </w:rPr>
        <w:t>.</w:t>
      </w:r>
    </w:p>
    <w:p w:rsidR="00E22EF3" w:rsidRPr="00803975" w:rsidRDefault="00E22EF3" w:rsidP="00E22EF3">
      <w:pP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</w:p>
    <w:p w:rsidR="00E22EF3" w:rsidRDefault="00E22EF3" w:rsidP="00FC2FD9">
      <w:pPr>
        <w:ind w:left="709"/>
        <w:jc w:val="both"/>
      </w:pPr>
      <w:r w:rsidRPr="00803975">
        <w:rPr>
          <w:rFonts w:eastAsia="Calibri"/>
          <w:sz w:val="28"/>
          <w:szCs w:val="28"/>
          <w:lang w:eastAsia="en-US"/>
        </w:rPr>
        <w:t xml:space="preserve">Уровень реализации </w:t>
      </w:r>
      <w:r w:rsidRPr="00803975">
        <w:rPr>
          <w:sz w:val="28"/>
          <w:szCs w:val="28"/>
        </w:rPr>
        <w:t>муниципальной</w:t>
      </w:r>
      <w:r w:rsidRPr="00803975">
        <w:rPr>
          <w:rFonts w:eastAsia="Calibri"/>
          <w:sz w:val="28"/>
          <w:szCs w:val="28"/>
          <w:lang w:eastAsia="en-US"/>
        </w:rPr>
        <w:t xml:space="preserve"> программы в отчетном году признается </w:t>
      </w:r>
      <w:r>
        <w:rPr>
          <w:rFonts w:eastAsia="Calibri"/>
          <w:sz w:val="28"/>
          <w:szCs w:val="28"/>
          <w:lang w:eastAsia="en-US"/>
        </w:rPr>
        <w:t>удовлетворительной</w:t>
      </w:r>
      <w:r w:rsidRPr="00803975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так как</w:t>
      </w:r>
      <w:r w:rsidRPr="0080397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803975">
        <w:rPr>
          <w:rFonts w:eastAsia="Calibri"/>
          <w:sz w:val="28"/>
          <w:szCs w:val="28"/>
          <w:lang w:eastAsia="en-US"/>
        </w:rPr>
        <w:t>УР</w:t>
      </w:r>
      <w:r w:rsidRPr="00803975">
        <w:rPr>
          <w:rFonts w:eastAsia="Calibri"/>
          <w:sz w:val="28"/>
          <w:szCs w:val="28"/>
          <w:vertAlign w:val="subscript"/>
          <w:lang w:eastAsia="en-US"/>
        </w:rPr>
        <w:t>пр</w:t>
      </w:r>
      <w:proofErr w:type="spellEnd"/>
      <w:r w:rsidRPr="008039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составляет</w:t>
      </w:r>
      <w:proofErr w:type="gramEnd"/>
      <w:r w:rsidRPr="00803975">
        <w:rPr>
          <w:rFonts w:eastAsia="Calibri"/>
          <w:sz w:val="28"/>
          <w:szCs w:val="28"/>
          <w:lang w:eastAsia="en-US"/>
        </w:rPr>
        <w:t xml:space="preserve"> более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03975">
        <w:rPr>
          <w:rFonts w:eastAsia="Calibri"/>
          <w:sz w:val="28"/>
          <w:szCs w:val="28"/>
          <w:lang w:eastAsia="en-US"/>
        </w:rPr>
        <w:t>0,</w:t>
      </w:r>
      <w:r>
        <w:rPr>
          <w:rFonts w:eastAsia="Calibri"/>
          <w:sz w:val="28"/>
          <w:szCs w:val="28"/>
          <w:lang w:eastAsia="en-US"/>
        </w:rPr>
        <w:t>77.</w:t>
      </w:r>
    </w:p>
    <w:p w:rsidR="00E22EF3" w:rsidRDefault="00E22EF3" w:rsidP="00E22EF3">
      <w:pPr>
        <w:ind w:right="605"/>
      </w:pPr>
    </w:p>
    <w:p w:rsidR="00E22EF3" w:rsidRDefault="00E22EF3" w:rsidP="00E22EF3">
      <w:pPr>
        <w:ind w:right="605"/>
      </w:pPr>
    </w:p>
    <w:p w:rsidR="00E22EF3" w:rsidRPr="001B152D" w:rsidRDefault="00E22EF3" w:rsidP="00835273">
      <w:pPr>
        <w:rPr>
          <w:sz w:val="28"/>
          <w:szCs w:val="28"/>
        </w:rPr>
      </w:pPr>
    </w:p>
    <w:sectPr w:rsidR="00E22EF3" w:rsidRPr="001B152D" w:rsidSect="00CF4FD2">
      <w:headerReference w:type="first" r:id="rId19"/>
      <w:pgSz w:w="16838" w:h="11906" w:orient="landscape" w:code="9"/>
      <w:pgMar w:top="1701" w:right="820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17" w:rsidRDefault="00212017">
      <w:r>
        <w:separator/>
      </w:r>
    </w:p>
  </w:endnote>
  <w:endnote w:type="continuationSeparator" w:id="0">
    <w:p w:rsidR="00212017" w:rsidRDefault="0021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2FD9" w:rsidRPr="00FC2FD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2FD9">
      <w:rPr>
        <w:noProof/>
        <w:sz w:val="14"/>
        <w:lang w:val="en-US"/>
      </w:rPr>
      <w:t>C</w:t>
    </w:r>
    <w:r w:rsidR="00FC2FD9" w:rsidRPr="00FC2FD9">
      <w:rPr>
        <w:noProof/>
        <w:sz w:val="14"/>
      </w:rPr>
      <w:t>:\</w:t>
    </w:r>
    <w:r w:rsidR="00FC2FD9">
      <w:rPr>
        <w:noProof/>
        <w:sz w:val="14"/>
        <w:lang w:val="en-US"/>
      </w:rPr>
      <w:t>Users</w:t>
    </w:r>
    <w:r w:rsidR="00FC2FD9" w:rsidRPr="00FC2FD9">
      <w:rPr>
        <w:noProof/>
        <w:sz w:val="14"/>
      </w:rPr>
      <w:t>\</w:t>
    </w:r>
    <w:r w:rsidR="00FC2FD9">
      <w:rPr>
        <w:noProof/>
        <w:sz w:val="14"/>
        <w:lang w:val="en-US"/>
      </w:rPr>
      <w:t>eio</w:t>
    </w:r>
    <w:r w:rsidR="00FC2FD9" w:rsidRPr="00FC2FD9">
      <w:rPr>
        <w:noProof/>
        <w:sz w:val="14"/>
      </w:rPr>
      <w:t>3\Сохранения Алентьева\Мои документы\Постановления\Отчет_защитаЧС-пож-2019.</w:t>
    </w:r>
    <w:r w:rsidR="00FC2FD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4279" w:rsidRPr="00E64279">
      <w:rPr>
        <w:noProof/>
        <w:sz w:val="14"/>
      </w:rPr>
      <w:t>3/19/2020 10:32:00</w:t>
    </w:r>
    <w:r w:rsidR="00E6427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64279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64279">
      <w:rPr>
        <w:noProof/>
        <w:sz w:val="14"/>
      </w:rPr>
      <w:t>25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2FD9" w:rsidRPr="00FC2FD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2FD9">
      <w:rPr>
        <w:noProof/>
        <w:sz w:val="14"/>
        <w:lang w:val="en-US"/>
      </w:rPr>
      <w:t>C</w:t>
    </w:r>
    <w:r w:rsidR="00FC2FD9" w:rsidRPr="00FC2FD9">
      <w:rPr>
        <w:noProof/>
        <w:sz w:val="14"/>
      </w:rPr>
      <w:t>:\</w:t>
    </w:r>
    <w:r w:rsidR="00FC2FD9">
      <w:rPr>
        <w:noProof/>
        <w:sz w:val="14"/>
        <w:lang w:val="en-US"/>
      </w:rPr>
      <w:t>Users</w:t>
    </w:r>
    <w:r w:rsidR="00FC2FD9" w:rsidRPr="00FC2FD9">
      <w:rPr>
        <w:noProof/>
        <w:sz w:val="14"/>
      </w:rPr>
      <w:t>\</w:t>
    </w:r>
    <w:r w:rsidR="00FC2FD9">
      <w:rPr>
        <w:noProof/>
        <w:sz w:val="14"/>
        <w:lang w:val="en-US"/>
      </w:rPr>
      <w:t>eio</w:t>
    </w:r>
    <w:r w:rsidR="00FC2FD9" w:rsidRPr="00FC2FD9">
      <w:rPr>
        <w:noProof/>
        <w:sz w:val="14"/>
      </w:rPr>
      <w:t>3\Сохранения Алентьева\Мои документы\Постановления\Отчет_защитаЧС-пож-2019.</w:t>
    </w:r>
    <w:r w:rsidR="00FC2FD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4279" w:rsidRPr="00E64279">
      <w:rPr>
        <w:noProof/>
        <w:sz w:val="14"/>
      </w:rPr>
      <w:t>3/19/2020 10:32:00</w:t>
    </w:r>
    <w:r w:rsidR="00E6427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17" w:rsidRDefault="00212017">
      <w:r>
        <w:separator/>
      </w:r>
    </w:p>
  </w:footnote>
  <w:footnote w:type="continuationSeparator" w:id="0">
    <w:p w:rsidR="00212017" w:rsidRDefault="0021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279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F3" w:rsidRDefault="00E22EF3" w:rsidP="00E22EF3">
    <w:pPr>
      <w:pStyle w:val="a3"/>
      <w:jc w:val="center"/>
    </w:pPr>
    <w: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FD9" w:rsidRDefault="00FC2FD9" w:rsidP="00E22EF3">
    <w:pPr>
      <w:pStyle w:val="a3"/>
      <w:jc w:val="center"/>
    </w:pPr>
    <w:r>
      <w:t>17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FD9" w:rsidRDefault="00FC2FD9" w:rsidP="00E22EF3">
    <w:pPr>
      <w:pStyle w:val="a3"/>
      <w:jc w:val="center"/>
    </w:pPr>
    <w: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161424"/>
    <w:lvl w:ilvl="0">
      <w:numFmt w:val="bullet"/>
      <w:lvlText w:val="*"/>
      <w:lvlJc w:val="left"/>
    </w:lvl>
  </w:abstractNum>
  <w:abstractNum w:abstractNumId="1" w15:restartNumberingAfterBreak="0">
    <w:nsid w:val="01804B09"/>
    <w:multiLevelType w:val="hybridMultilevel"/>
    <w:tmpl w:val="B2CAA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CDC"/>
    <w:multiLevelType w:val="hybridMultilevel"/>
    <w:tmpl w:val="71FEB0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937DE7"/>
    <w:multiLevelType w:val="hybridMultilevel"/>
    <w:tmpl w:val="6A14EC34"/>
    <w:lvl w:ilvl="0" w:tplc="75DC020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FE0A61"/>
    <w:multiLevelType w:val="multilevel"/>
    <w:tmpl w:val="53BA7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3E9C2A7C"/>
    <w:multiLevelType w:val="hybridMultilevel"/>
    <w:tmpl w:val="88F6BC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DC830B4"/>
    <w:multiLevelType w:val="hybridMultilevel"/>
    <w:tmpl w:val="6B5E6DEC"/>
    <w:lvl w:ilvl="0" w:tplc="CFCC837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7282A"/>
    <w:multiLevelType w:val="hybridMultilevel"/>
    <w:tmpl w:val="55A2849A"/>
    <w:lvl w:ilvl="0" w:tplc="FB6CF644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50161532"/>
    <w:multiLevelType w:val="hybridMultilevel"/>
    <w:tmpl w:val="97C28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B4D8E"/>
    <w:multiLevelType w:val="hybridMultilevel"/>
    <w:tmpl w:val="9E5E2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A5D3B"/>
    <w:multiLevelType w:val="hybridMultilevel"/>
    <w:tmpl w:val="67BABFA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D2942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76B49"/>
    <w:multiLevelType w:val="hybridMultilevel"/>
    <w:tmpl w:val="AD702596"/>
    <w:lvl w:ilvl="0" w:tplc="F3E687F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DD91EAD"/>
    <w:multiLevelType w:val="hybridMultilevel"/>
    <w:tmpl w:val="64AC7C42"/>
    <w:lvl w:ilvl="0" w:tplc="522AA3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71F66"/>
    <w:multiLevelType w:val="hybridMultilevel"/>
    <w:tmpl w:val="41ACC930"/>
    <w:lvl w:ilvl="0" w:tplc="5ABE7E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506140"/>
    <w:multiLevelType w:val="singleLevel"/>
    <w:tmpl w:val="B07E5FFE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</w:num>
  <w:num w:numId="10">
    <w:abstractNumId w:val="10"/>
  </w:num>
  <w:num w:numId="11">
    <w:abstractNumId w:val="1"/>
  </w:num>
  <w:num w:numId="12">
    <w:abstractNumId w:val="16"/>
  </w:num>
  <w:num w:numId="13">
    <w:abstractNumId w:val="5"/>
  </w:num>
  <w:num w:numId="14">
    <w:abstractNumId w:val="18"/>
  </w:num>
  <w:num w:numId="15">
    <w:abstractNumId w:val="17"/>
  </w:num>
  <w:num w:numId="16">
    <w:abstractNumId w:val="24"/>
  </w:num>
  <w:num w:numId="17">
    <w:abstractNumId w:val="1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"/>
  </w:num>
  <w:num w:numId="20">
    <w:abstractNumId w:val="20"/>
  </w:num>
  <w:num w:numId="21">
    <w:abstractNumId w:val="19"/>
  </w:num>
  <w:num w:numId="22">
    <w:abstractNumId w:val="22"/>
  </w:num>
  <w:num w:numId="23">
    <w:abstractNumId w:val="12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2017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37F2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24929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4FD2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22EF3"/>
    <w:rsid w:val="00E46ED7"/>
    <w:rsid w:val="00E5204C"/>
    <w:rsid w:val="00E57C9A"/>
    <w:rsid w:val="00E6029D"/>
    <w:rsid w:val="00E64279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C2FD9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85E8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22EF3"/>
    <w:pPr>
      <w:keepNext/>
      <w:ind w:firstLine="709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ConsPlusNormal">
    <w:name w:val="ConsPlusNormal"/>
    <w:rsid w:val="00E22E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22EF3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E22EF3"/>
    <w:rPr>
      <w:sz w:val="28"/>
    </w:rPr>
  </w:style>
  <w:style w:type="character" w:customStyle="1" w:styleId="10">
    <w:name w:val="Заголовок 1 Знак"/>
    <w:basedOn w:val="a0"/>
    <w:link w:val="1"/>
    <w:rsid w:val="00E22EF3"/>
    <w:rPr>
      <w:sz w:val="44"/>
    </w:rPr>
  </w:style>
  <w:style w:type="character" w:customStyle="1" w:styleId="20">
    <w:name w:val="Заголовок 2 Знак"/>
    <w:basedOn w:val="a0"/>
    <w:link w:val="2"/>
    <w:rsid w:val="00E22EF3"/>
    <w:rPr>
      <w:b/>
      <w:sz w:val="28"/>
    </w:rPr>
  </w:style>
  <w:style w:type="paragraph" w:customStyle="1" w:styleId="23">
    <w:name w:val="Основной текст 23"/>
    <w:basedOn w:val="a"/>
    <w:rsid w:val="00E22EF3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E22EF3"/>
    <w:pPr>
      <w:ind w:firstLine="720"/>
    </w:pPr>
    <w:rPr>
      <w:szCs w:val="20"/>
    </w:rPr>
  </w:style>
  <w:style w:type="character" w:customStyle="1" w:styleId="a7">
    <w:name w:val="Нижний колонтитул Знак"/>
    <w:basedOn w:val="a0"/>
    <w:link w:val="a6"/>
    <w:rsid w:val="00E22EF3"/>
    <w:rPr>
      <w:sz w:val="24"/>
      <w:szCs w:val="24"/>
    </w:rPr>
  </w:style>
  <w:style w:type="paragraph" w:customStyle="1" w:styleId="ae">
    <w:name w:val="Знак Знак Знак Знак"/>
    <w:basedOn w:val="a"/>
    <w:rsid w:val="00E22E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Body Text Indent"/>
    <w:basedOn w:val="a"/>
    <w:link w:val="af0"/>
    <w:rsid w:val="00E22EF3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E22EF3"/>
    <w:rPr>
      <w:sz w:val="28"/>
    </w:rPr>
  </w:style>
  <w:style w:type="paragraph" w:customStyle="1" w:styleId="Postan">
    <w:name w:val="Postan"/>
    <w:basedOn w:val="a"/>
    <w:rsid w:val="00E22EF3"/>
    <w:pPr>
      <w:jc w:val="center"/>
    </w:pPr>
    <w:rPr>
      <w:sz w:val="28"/>
      <w:szCs w:val="20"/>
    </w:rPr>
  </w:style>
  <w:style w:type="character" w:styleId="af1">
    <w:name w:val="page number"/>
    <w:basedOn w:val="a0"/>
    <w:rsid w:val="00E22EF3"/>
  </w:style>
  <w:style w:type="paragraph" w:customStyle="1" w:styleId="ConsNonformat">
    <w:name w:val="ConsNonformat"/>
    <w:rsid w:val="00E22E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Plain Text"/>
    <w:basedOn w:val="a"/>
    <w:link w:val="af3"/>
    <w:rsid w:val="00E22EF3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E22EF3"/>
    <w:rPr>
      <w:rFonts w:ascii="Courier New" w:hAnsi="Courier New" w:cs="Courier New"/>
    </w:rPr>
  </w:style>
  <w:style w:type="paragraph" w:customStyle="1" w:styleId="ConsPlusNonformat">
    <w:name w:val="ConsPlusNonformat"/>
    <w:rsid w:val="00E22E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1">
    <w:name w:val="FR1"/>
    <w:rsid w:val="00E22EF3"/>
    <w:pPr>
      <w:widowControl w:val="0"/>
      <w:overflowPunct w:val="0"/>
      <w:autoSpaceDE w:val="0"/>
      <w:autoSpaceDN w:val="0"/>
      <w:adjustRightInd w:val="0"/>
      <w:spacing w:before="220" w:line="300" w:lineRule="auto"/>
      <w:ind w:left="440" w:right="200"/>
      <w:jc w:val="center"/>
    </w:pPr>
    <w:rPr>
      <w:b/>
      <w:sz w:val="32"/>
    </w:rPr>
  </w:style>
  <w:style w:type="paragraph" w:customStyle="1" w:styleId="11">
    <w:name w:val="Знак Знак1 Знак"/>
    <w:basedOn w:val="a"/>
    <w:rsid w:val="00E22E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4">
    <w:name w:val="Знак"/>
    <w:basedOn w:val="a"/>
    <w:rsid w:val="00E22E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E22E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4">
    <w:name w:val="Знак2 Знак Знак Знак Знак Знак Знак Знак Знак Знак Знак Знак Знак Знак Знак Знак"/>
    <w:basedOn w:val="a"/>
    <w:rsid w:val="00E22EF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5">
    <w:name w:val="Table Grid"/>
    <w:basedOn w:val="a1"/>
    <w:rsid w:val="00E2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нак Знак1"/>
    <w:locked/>
    <w:rsid w:val="00E22EF3"/>
    <w:rPr>
      <w:sz w:val="28"/>
      <w:lang w:val="ru-RU" w:eastAsia="ru-RU" w:bidi="ar-SA"/>
    </w:rPr>
  </w:style>
  <w:style w:type="paragraph" w:customStyle="1" w:styleId="af6">
    <w:name w:val="Знак Знак Знак Знак Знак Знак Знак"/>
    <w:basedOn w:val="a"/>
    <w:rsid w:val="00E22E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7">
    <w:name w:val="Emphasis"/>
    <w:qFormat/>
    <w:rsid w:val="00E22EF3"/>
    <w:rPr>
      <w:i/>
      <w:iCs/>
    </w:rPr>
  </w:style>
  <w:style w:type="paragraph" w:customStyle="1" w:styleId="4">
    <w:name w:val="Знак Знак4"/>
    <w:basedOn w:val="a"/>
    <w:rsid w:val="00E22E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footnote text"/>
    <w:basedOn w:val="a"/>
    <w:link w:val="af9"/>
    <w:rsid w:val="00E22EF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E22EF3"/>
  </w:style>
  <w:style w:type="character" w:styleId="afa">
    <w:name w:val="footnote reference"/>
    <w:rsid w:val="00E22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7445-5CA3-4089-A22C-12268256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29</TotalTime>
  <Pages>1</Pages>
  <Words>5268</Words>
  <Characters>30030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2020-03-19T07:27:00Z</cp:lastPrinted>
  <dcterms:created xsi:type="dcterms:W3CDTF">2020-03-19T07:06:00Z</dcterms:created>
  <dcterms:modified xsi:type="dcterms:W3CDTF">2020-04-21T08:59:00Z</dcterms:modified>
</cp:coreProperties>
</file>