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366" w:rsidRDefault="00BD53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BD5366" w:rsidRDefault="00BD5366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BD5366" w:rsidRDefault="00FE2A97" w:rsidP="004B3998">
      <w:pPr>
        <w:widowControl w:val="0"/>
        <w:spacing w:after="0" w:line="240" w:lineRule="auto"/>
        <w:ind w:left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вопросов для участников публичных обсуждений</w:t>
      </w:r>
    </w:p>
    <w:p w:rsidR="00BD5366" w:rsidRDefault="00FE2A97" w:rsidP="004B3998">
      <w:pPr>
        <w:widowControl w:val="0"/>
        <w:spacing w:after="0" w:line="240" w:lineRule="auto"/>
        <w:ind w:left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 постановления Администрации Белокалитвинского района «</w:t>
      </w:r>
      <w:r w:rsidR="004B3998" w:rsidRPr="004B3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Перечня</w:t>
      </w:r>
      <w:r w:rsidR="004B3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3998" w:rsidRPr="004B3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приоритетных и социально значимых рынков для содействия развитию конкуренции в Белокалитвинском районе и Плана мероприятий («дорожной карты») по содействию развитию конкуренции в Белокалитвинском районе на 2017 – 2020 годы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D5366" w:rsidRDefault="00BD5366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BD5366" w:rsidRDefault="00FE2A97">
      <w:pPr>
        <w:widowControl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01F19">
        <w:rPr>
          <w:rFonts w:ascii="Times New Roman" w:hAnsi="Times New Roman"/>
          <w:sz w:val="28"/>
          <w:szCs w:val="28"/>
        </w:rPr>
        <w:t xml:space="preserve"> Возможное изменение уровня цен</w:t>
      </w:r>
      <w:r>
        <w:rPr>
          <w:rFonts w:ascii="Times New Roman" w:hAnsi="Times New Roman"/>
          <w:sz w:val="28"/>
          <w:szCs w:val="28"/>
        </w:rPr>
        <w:t>.</w:t>
      </w:r>
    </w:p>
    <w:p w:rsidR="00FE2A97" w:rsidRDefault="00301F19" w:rsidP="00301F19">
      <w:pPr>
        <w:widowControl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E2A97" w:rsidRPr="001C18C6">
        <w:rPr>
          <w:rFonts w:ascii="Times New Roman" w:hAnsi="Times New Roman"/>
          <w:sz w:val="28"/>
          <w:szCs w:val="28"/>
        </w:rPr>
        <w:t>Возмо</w:t>
      </w:r>
      <w:bookmarkStart w:id="0" w:name="_GoBack"/>
      <w:bookmarkEnd w:id="0"/>
      <w:r w:rsidR="00FE2A97" w:rsidRPr="001C18C6">
        <w:rPr>
          <w:rFonts w:ascii="Times New Roman" w:hAnsi="Times New Roman"/>
          <w:sz w:val="28"/>
          <w:szCs w:val="28"/>
        </w:rPr>
        <w:t xml:space="preserve">жное </w:t>
      </w:r>
      <w:r w:rsidRPr="00301F19">
        <w:rPr>
          <w:rFonts w:ascii="Times New Roman" w:hAnsi="Times New Roman"/>
          <w:sz w:val="28"/>
          <w:szCs w:val="28"/>
        </w:rPr>
        <w:t>преодоления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1F19">
        <w:rPr>
          <w:rFonts w:ascii="Times New Roman" w:hAnsi="Times New Roman"/>
          <w:sz w:val="28"/>
          <w:szCs w:val="28"/>
        </w:rPr>
        <w:t>административных барьеров</w:t>
      </w:r>
      <w:r>
        <w:rPr>
          <w:rFonts w:ascii="Times New Roman" w:hAnsi="Times New Roman"/>
          <w:sz w:val="28"/>
          <w:szCs w:val="28"/>
        </w:rPr>
        <w:t>.</w:t>
      </w:r>
    </w:p>
    <w:sectPr w:rsidR="00FE2A97">
      <w:headerReference w:type="default" r:id="rId7"/>
      <w:footerReference w:type="default" r:id="rId8"/>
      <w:footerReference w:type="first" r:id="rId9"/>
      <w:pgSz w:w="11906" w:h="16838"/>
      <w:pgMar w:top="1134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611" w:rsidRDefault="00FD5611">
      <w:pPr>
        <w:spacing w:after="0" w:line="240" w:lineRule="auto"/>
      </w:pPr>
      <w:r>
        <w:separator/>
      </w:r>
    </w:p>
  </w:endnote>
  <w:endnote w:type="continuationSeparator" w:id="0">
    <w:p w:rsidR="00FD5611" w:rsidRDefault="00FD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366" w:rsidRDefault="00BD5366">
    <w:pPr>
      <w:pStyle w:val="ac"/>
      <w:jc w:val="right"/>
    </w:pPr>
  </w:p>
  <w:p w:rsidR="00BD5366" w:rsidRDefault="00BD536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366" w:rsidRDefault="00BD5366">
    <w:pPr>
      <w:pStyle w:val="ac"/>
      <w:jc w:val="right"/>
    </w:pPr>
  </w:p>
  <w:p w:rsidR="00BD5366" w:rsidRDefault="00BD536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611" w:rsidRDefault="00FD5611">
      <w:pPr>
        <w:spacing w:after="0" w:line="240" w:lineRule="auto"/>
      </w:pPr>
      <w:r>
        <w:separator/>
      </w:r>
    </w:p>
  </w:footnote>
  <w:footnote w:type="continuationSeparator" w:id="0">
    <w:p w:rsidR="00FD5611" w:rsidRDefault="00FD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366" w:rsidRDefault="00FE2A97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D5366" w:rsidRDefault="00FE2A97">
                          <w:pPr>
                            <w:pStyle w:val="ab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BD5366" w:rsidRDefault="00FE2A97">
                    <w:pPr>
                      <w:pStyle w:val="ab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5787B"/>
    <w:multiLevelType w:val="hybridMultilevel"/>
    <w:tmpl w:val="0744FD0C"/>
    <w:lvl w:ilvl="0" w:tplc="A70CFA7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366"/>
    <w:rsid w:val="00301F19"/>
    <w:rsid w:val="004B3998"/>
    <w:rsid w:val="00757BD9"/>
    <w:rsid w:val="00844D2E"/>
    <w:rsid w:val="00BD5366"/>
    <w:rsid w:val="00DF75E3"/>
    <w:rsid w:val="00FD5611"/>
    <w:rsid w:val="00FE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5698"/>
  <w15:docId w15:val="{A585822A-282B-43C7-9EC9-743298D0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ascii="Times New Roman" w:hAnsi="Times New Roman" w:cs="FreeSans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b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врезки"/>
    <w:basedOn w:val="a"/>
    <w:qFormat/>
  </w:style>
  <w:style w:type="paragraph" w:styleId="ae">
    <w:name w:val="List Paragraph"/>
    <w:basedOn w:val="a"/>
    <w:uiPriority w:val="34"/>
    <w:qFormat/>
    <w:rsid w:val="00FE2A97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DF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F75E3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1</cp:lastModifiedBy>
  <cp:revision>2</cp:revision>
  <cp:lastPrinted>2017-11-09T09:26:00Z</cp:lastPrinted>
  <dcterms:created xsi:type="dcterms:W3CDTF">2017-11-09T09:34:00Z</dcterms:created>
  <dcterms:modified xsi:type="dcterms:W3CDTF">2017-11-09T09:34:00Z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