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25AB1" w14:textId="6D805FA0" w:rsidR="00503F30" w:rsidRDefault="003E07F5" w:rsidP="003E07F5">
      <w:pPr>
        <w:tabs>
          <w:tab w:val="left" w:pos="8080"/>
          <w:tab w:val="left" w:pos="15168"/>
        </w:tabs>
        <w:spacing w:after="0" w:line="240" w:lineRule="auto"/>
        <w:ind w:right="397"/>
        <w:jc w:val="right"/>
        <w:rPr>
          <w:rFonts w:ascii="Times New Roman" w:hAnsi="Times New Roman"/>
          <w:sz w:val="28"/>
        </w:rPr>
      </w:pPr>
      <w:r w:rsidRPr="00725223">
        <w:rPr>
          <w:rFonts w:eastAsia="Calibri"/>
          <w:noProof/>
          <w:sz w:val="32"/>
          <w:szCs w:val="32"/>
          <w:u w:val="single"/>
        </w:rPr>
        <w:drawing>
          <wp:anchor distT="0" distB="0" distL="114300" distR="114300" simplePos="0" relativeHeight="251660288" behindDoc="0" locked="0" layoutInCell="1" allowOverlap="1" wp14:anchorId="6D76351A" wp14:editId="4AA7B319">
            <wp:simplePos x="0" y="0"/>
            <wp:positionH relativeFrom="margin">
              <wp:posOffset>2783205</wp:posOffset>
            </wp:positionH>
            <wp:positionV relativeFrom="paragraph">
              <wp:posOffset>-91440</wp:posOffset>
            </wp:positionV>
            <wp:extent cx="554990" cy="758825"/>
            <wp:effectExtent l="0" t="0" r="0" b="3175"/>
            <wp:wrapNone/>
            <wp:docPr id="19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1F5F17" w14:textId="77777777" w:rsidR="003E07F5" w:rsidRDefault="003E07F5" w:rsidP="003E07F5">
      <w:pPr>
        <w:tabs>
          <w:tab w:val="left" w:pos="10206"/>
        </w:tabs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14:paraId="46E1D55E" w14:textId="77777777" w:rsidR="003E07F5" w:rsidRDefault="003E07F5" w:rsidP="003E07F5">
      <w:pPr>
        <w:tabs>
          <w:tab w:val="left" w:pos="10206"/>
        </w:tabs>
        <w:spacing w:after="0" w:line="276" w:lineRule="auto"/>
        <w:jc w:val="center"/>
        <w:rPr>
          <w:rFonts w:ascii="Times New Roman" w:hAnsi="Times New Roman"/>
          <w:b/>
          <w:sz w:val="32"/>
        </w:rPr>
      </w:pPr>
    </w:p>
    <w:p w14:paraId="2BA1BE74" w14:textId="0BDD6113" w:rsidR="00503F30" w:rsidRDefault="003D7DC4" w:rsidP="003E07F5">
      <w:pPr>
        <w:tabs>
          <w:tab w:val="left" w:pos="10206"/>
        </w:tabs>
        <w:spacing w:after="0" w:line="276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РОСТОВСКАЯ ОБЛАСТЬ</w:t>
      </w:r>
    </w:p>
    <w:p w14:paraId="77142D26" w14:textId="4B76C65C" w:rsidR="00503F30" w:rsidRDefault="003D7DC4" w:rsidP="003E07F5">
      <w:pPr>
        <w:tabs>
          <w:tab w:val="left" w:pos="8080"/>
        </w:tabs>
        <w:spacing w:after="0" w:line="276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СОБРАНИЕ ДЕПУТАТОВ БЕЛОКАЛИТВИНСКОГО РАЙОНА</w:t>
      </w:r>
    </w:p>
    <w:p w14:paraId="5C14EFCE" w14:textId="77777777" w:rsidR="00503F30" w:rsidRDefault="00503F30" w:rsidP="003E07F5">
      <w:pPr>
        <w:spacing w:after="0" w:line="276" w:lineRule="auto"/>
        <w:rPr>
          <w:rFonts w:ascii="Times New Roman" w:hAnsi="Times New Roman"/>
          <w:b/>
          <w:sz w:val="16"/>
        </w:rPr>
      </w:pPr>
    </w:p>
    <w:p w14:paraId="0E208523" w14:textId="46D9D4A2" w:rsidR="00503F30" w:rsidRPr="003E07F5" w:rsidRDefault="003D7DC4" w:rsidP="003E07F5">
      <w:pPr>
        <w:keepNext/>
        <w:spacing w:after="0" w:line="276" w:lineRule="auto"/>
        <w:jc w:val="center"/>
        <w:outlineLvl w:val="1"/>
        <w:rPr>
          <w:rFonts w:ascii="Times New Roman" w:hAnsi="Times New Roman"/>
          <w:b/>
          <w:spacing w:val="80"/>
          <w:sz w:val="36"/>
        </w:rPr>
      </w:pPr>
      <w:r w:rsidRPr="003E07F5">
        <w:rPr>
          <w:rFonts w:ascii="Times New Roman" w:hAnsi="Times New Roman"/>
          <w:b/>
          <w:spacing w:val="80"/>
          <w:sz w:val="36"/>
        </w:rPr>
        <w:t>РЕШЕНИЕ</w:t>
      </w:r>
    </w:p>
    <w:p w14:paraId="6547BED1" w14:textId="77777777" w:rsidR="00503F30" w:rsidRDefault="00503F30" w:rsidP="003E07F5">
      <w:pPr>
        <w:tabs>
          <w:tab w:val="left" w:pos="8080"/>
          <w:tab w:val="left" w:pos="15168"/>
        </w:tabs>
        <w:spacing w:after="0" w:line="276" w:lineRule="auto"/>
        <w:ind w:right="397"/>
        <w:rPr>
          <w:rFonts w:ascii="Times New Roman" w:hAnsi="Times New Roman"/>
          <w:sz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3E07F5" w14:paraId="49FBFC9E" w14:textId="77777777" w:rsidTr="003E07F5">
        <w:tc>
          <w:tcPr>
            <w:tcW w:w="3209" w:type="dxa"/>
          </w:tcPr>
          <w:p w14:paraId="0D16205A" w14:textId="1E0E08F3" w:rsidR="003E07F5" w:rsidRDefault="003E07F5" w:rsidP="003E07F5">
            <w:pPr>
              <w:tabs>
                <w:tab w:val="left" w:pos="8080"/>
                <w:tab w:val="left" w:pos="15168"/>
              </w:tabs>
              <w:spacing w:line="276" w:lineRule="auto"/>
              <w:ind w:right="39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 октября 2025 года</w:t>
            </w:r>
          </w:p>
        </w:tc>
        <w:tc>
          <w:tcPr>
            <w:tcW w:w="3210" w:type="dxa"/>
          </w:tcPr>
          <w:p w14:paraId="24E3C5C2" w14:textId="11F28E30" w:rsidR="003E07F5" w:rsidRDefault="003E07F5" w:rsidP="003E07F5">
            <w:pPr>
              <w:tabs>
                <w:tab w:val="left" w:pos="8080"/>
                <w:tab w:val="left" w:pos="15168"/>
              </w:tabs>
              <w:spacing w:line="276" w:lineRule="auto"/>
              <w:ind w:right="39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25</w:t>
            </w:r>
            <w:r w:rsidR="00F10818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210" w:type="dxa"/>
          </w:tcPr>
          <w:p w14:paraId="51266BA2" w14:textId="3EDD2142" w:rsidR="003E07F5" w:rsidRDefault="003E07F5" w:rsidP="003E07F5">
            <w:pPr>
              <w:tabs>
                <w:tab w:val="left" w:pos="8080"/>
                <w:tab w:val="left" w:pos="15168"/>
              </w:tabs>
              <w:spacing w:line="276" w:lineRule="auto"/>
              <w:ind w:right="27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 Белая Калитва</w:t>
            </w:r>
          </w:p>
        </w:tc>
      </w:tr>
    </w:tbl>
    <w:p w14:paraId="1762BDD3" w14:textId="77777777" w:rsidR="003E07F5" w:rsidRDefault="003E07F5" w:rsidP="003E07F5">
      <w:pPr>
        <w:tabs>
          <w:tab w:val="left" w:pos="8080"/>
          <w:tab w:val="left" w:pos="15168"/>
        </w:tabs>
        <w:spacing w:after="0" w:line="276" w:lineRule="auto"/>
        <w:ind w:right="397"/>
        <w:rPr>
          <w:rFonts w:ascii="Times New Roman" w:hAnsi="Times New Roman"/>
          <w:sz w:val="28"/>
        </w:rPr>
      </w:pPr>
    </w:p>
    <w:p w14:paraId="0C704374" w14:textId="77777777" w:rsidR="00503F30" w:rsidRDefault="003D7DC4" w:rsidP="003E07F5">
      <w:pPr>
        <w:tabs>
          <w:tab w:val="left" w:pos="9639"/>
          <w:tab w:val="left" w:pos="15168"/>
        </w:tabs>
        <w:spacing w:after="0"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решение Собрания депутатов</w:t>
      </w:r>
    </w:p>
    <w:p w14:paraId="49D85F5B" w14:textId="77777777" w:rsidR="00503F30" w:rsidRDefault="003D7DC4" w:rsidP="003E07F5">
      <w:pPr>
        <w:tabs>
          <w:tab w:val="left" w:pos="9639"/>
          <w:tab w:val="left" w:pos="15168"/>
        </w:tabs>
        <w:spacing w:after="0"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Белокалитвинского района от 22 августа 2024 года № 172</w:t>
      </w:r>
    </w:p>
    <w:p w14:paraId="0CCEF1F7" w14:textId="77777777" w:rsidR="00503F30" w:rsidRDefault="003D7DC4" w:rsidP="003E07F5">
      <w:pPr>
        <w:tabs>
          <w:tab w:val="left" w:pos="9639"/>
          <w:tab w:val="left" w:pos="15168"/>
        </w:tabs>
        <w:spacing w:after="0"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«Об утверждении Положения об Управлении социальной защиты населения Администрации Белокалитвинского района»</w:t>
      </w:r>
    </w:p>
    <w:p w14:paraId="7A254447" w14:textId="77777777" w:rsidR="00503F30" w:rsidRDefault="00503F30" w:rsidP="003E07F5">
      <w:pPr>
        <w:tabs>
          <w:tab w:val="left" w:pos="851"/>
        </w:tabs>
        <w:spacing w:after="0" w:line="276" w:lineRule="auto"/>
        <w:ind w:firstLine="851"/>
        <w:jc w:val="both"/>
        <w:rPr>
          <w:rFonts w:ascii="Times New Roman" w:hAnsi="Times New Roman"/>
          <w:sz w:val="28"/>
        </w:rPr>
      </w:pPr>
    </w:p>
    <w:p w14:paraId="02B956CD" w14:textId="7D465ADF" w:rsidR="00503F30" w:rsidRDefault="003D7DC4" w:rsidP="003E07F5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законом от 6 октября 2003 года № 131-ФЗ «Об общих принципах организации местного самоуправления», Федеральным законом от 25 декабря 2008 года № 273-ФЗ «О противодействии коррупции»,</w:t>
      </w:r>
      <w:r w:rsidR="003E07F5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пунктом 1 статьи 3</w:t>
      </w:r>
      <w:r w:rsidR="003E07F5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Устава муниципального образования муниципального района «Белокалитвинский район» Ростовской области, в связи</w:t>
      </w:r>
      <w:r w:rsidR="003E07F5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 необходимостью приведения в соответствие с требованиями действующего законодательства Положения об Управлении социальной защиты населения Администрации Белокалитвинского района</w:t>
      </w:r>
    </w:p>
    <w:p w14:paraId="1B43A575" w14:textId="77777777" w:rsidR="00503F30" w:rsidRDefault="003D7DC4" w:rsidP="003E07F5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Собрание депутатов Белокалитвинского района</w:t>
      </w:r>
    </w:p>
    <w:p w14:paraId="0D2F28B7" w14:textId="77777777" w:rsidR="00503F30" w:rsidRDefault="00503F30" w:rsidP="003E07F5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</w:rPr>
      </w:pPr>
    </w:p>
    <w:p w14:paraId="6539A93A" w14:textId="6D53D372" w:rsidR="00503F30" w:rsidRDefault="003D7DC4" w:rsidP="003E07F5">
      <w:pPr>
        <w:spacing w:after="0" w:line="276" w:lineRule="auto"/>
        <w:jc w:val="center"/>
        <w:rPr>
          <w:rFonts w:ascii="Times New Roman" w:hAnsi="Times New Roman"/>
          <w:b/>
          <w:sz w:val="32"/>
        </w:rPr>
      </w:pPr>
      <w:r w:rsidRPr="003E07F5">
        <w:rPr>
          <w:rFonts w:ascii="Times New Roman" w:hAnsi="Times New Roman"/>
          <w:b/>
          <w:spacing w:val="80"/>
          <w:sz w:val="32"/>
        </w:rPr>
        <w:t>РЕШИЛ</w:t>
      </w:r>
      <w:r>
        <w:rPr>
          <w:rFonts w:ascii="Times New Roman" w:hAnsi="Times New Roman"/>
          <w:b/>
          <w:sz w:val="32"/>
        </w:rPr>
        <w:t>О:</w:t>
      </w:r>
    </w:p>
    <w:p w14:paraId="701E1179" w14:textId="77777777" w:rsidR="00503F30" w:rsidRDefault="00503F30" w:rsidP="003E07F5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14:paraId="4C915561" w14:textId="7E6061F8" w:rsidR="00503F30" w:rsidRDefault="003D7DC4" w:rsidP="003E07F5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в решение Собрания депутатов Белокалитвинского района</w:t>
      </w:r>
      <w:r w:rsidR="003E07F5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22</w:t>
      </w:r>
      <w:r w:rsidR="003E07F5">
        <w:rPr>
          <w:rFonts w:ascii="Times New Roman" w:hAnsi="Times New Roman"/>
          <w:sz w:val="28"/>
        </w:rPr>
        <w:t xml:space="preserve"> августа </w:t>
      </w:r>
      <w:r>
        <w:rPr>
          <w:rFonts w:ascii="Times New Roman" w:hAnsi="Times New Roman"/>
          <w:sz w:val="28"/>
        </w:rPr>
        <w:t>2024</w:t>
      </w:r>
      <w:r w:rsidR="003E07F5"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№ 172 «Об утверждении Положения об Управлении социальной защиты населения Администрации Белокалитвинского района» изменения и дополнения, изложив раздел 4 приложения</w:t>
      </w:r>
      <w:r>
        <w:t xml:space="preserve"> </w:t>
      </w:r>
      <w:r>
        <w:rPr>
          <w:rFonts w:ascii="Times New Roman" w:hAnsi="Times New Roman"/>
          <w:sz w:val="28"/>
        </w:rPr>
        <w:t>в редакции согласно приложению к настоящему решению.</w:t>
      </w:r>
    </w:p>
    <w:p w14:paraId="61324B8D" w14:textId="77777777" w:rsidR="00F10818" w:rsidRDefault="00F10818" w:rsidP="003E07F5">
      <w:pPr>
        <w:tabs>
          <w:tab w:val="left" w:pos="1212"/>
        </w:tabs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7E853EFB" w14:textId="1E8EA3E5" w:rsidR="00503F30" w:rsidRDefault="003D7DC4" w:rsidP="003E07F5">
      <w:pPr>
        <w:tabs>
          <w:tab w:val="left" w:pos="1212"/>
        </w:tabs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 решение вступает в силу после его официального опубликования.</w:t>
      </w:r>
    </w:p>
    <w:p w14:paraId="6A3755F4" w14:textId="77777777" w:rsidR="00F10818" w:rsidRDefault="00F10818" w:rsidP="003E07F5">
      <w:pPr>
        <w:tabs>
          <w:tab w:val="left" w:pos="0"/>
          <w:tab w:val="left" w:pos="709"/>
        </w:tabs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58CE0DBB" w14:textId="61894560" w:rsidR="00503F30" w:rsidRDefault="003D7DC4" w:rsidP="003E07F5">
      <w:pPr>
        <w:tabs>
          <w:tab w:val="left" w:pos="0"/>
          <w:tab w:val="left" w:pos="709"/>
        </w:tabs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Контроль за исполнением настоящего решения возложить</w:t>
      </w:r>
      <w:r w:rsidR="003E07F5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на председателя постоянной комиссии Собрания депутатов Белокалитвинского района по социальным вопросам, правопорядку, защите прав граждан, местному </w:t>
      </w:r>
      <w:r>
        <w:rPr>
          <w:rFonts w:ascii="Times New Roman" w:hAnsi="Times New Roman"/>
          <w:sz w:val="28"/>
        </w:rPr>
        <w:lastRenderedPageBreak/>
        <w:t>самоуправлению, связям с общественными организациями, партиями, движениями, работе со средствами массовой информации Дмитриенко В.П.</w:t>
      </w:r>
      <w:r w:rsidR="003E07F5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заместителя главы Администрации Белокалитвинского района по социальным вопросам Керенцеву Е.Н.</w:t>
      </w:r>
    </w:p>
    <w:p w14:paraId="73F1A429" w14:textId="77777777" w:rsidR="00503F30" w:rsidRDefault="00503F30" w:rsidP="003E07F5">
      <w:pPr>
        <w:tabs>
          <w:tab w:val="left" w:pos="1212"/>
        </w:tabs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0E25309F" w14:textId="77777777" w:rsidR="003E07F5" w:rsidRDefault="003E07F5" w:rsidP="003E07F5">
      <w:pPr>
        <w:tabs>
          <w:tab w:val="left" w:pos="1212"/>
        </w:tabs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1833A1F2" w14:textId="77777777" w:rsidR="00503F30" w:rsidRDefault="00503F30" w:rsidP="003E07F5">
      <w:pPr>
        <w:tabs>
          <w:tab w:val="left" w:pos="0"/>
        </w:tabs>
        <w:spacing w:after="0" w:line="276" w:lineRule="auto"/>
        <w:ind w:firstLine="851"/>
        <w:jc w:val="center"/>
        <w:rPr>
          <w:rFonts w:ascii="Times New Roman" w:hAnsi="Times New Roman"/>
          <w:b/>
          <w:sz w:val="28"/>
        </w:rPr>
      </w:pPr>
    </w:p>
    <w:p w14:paraId="7F07DFC2" w14:textId="77777777" w:rsidR="003E07F5" w:rsidRDefault="003D7DC4" w:rsidP="003E07F5">
      <w:pPr>
        <w:keepNext/>
        <w:spacing w:after="0" w:line="276" w:lineRule="auto"/>
        <w:outlineLvl w:val="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</w:t>
      </w:r>
    </w:p>
    <w:p w14:paraId="0FD88DDE" w14:textId="45CDB0E3" w:rsidR="00503F30" w:rsidRDefault="003D7DC4" w:rsidP="003E07F5">
      <w:pPr>
        <w:keepNext/>
        <w:spacing w:after="0" w:line="276" w:lineRule="auto"/>
        <w:outlineLvl w:val="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Собрания депутатов -  </w:t>
      </w:r>
    </w:p>
    <w:p w14:paraId="01C74609" w14:textId="0C3A2883" w:rsidR="00503F30" w:rsidRDefault="003D7DC4" w:rsidP="003E07F5">
      <w:pPr>
        <w:keepNext/>
        <w:spacing w:after="0" w:line="276" w:lineRule="auto"/>
        <w:outlineLvl w:val="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Белокалитвинского района</w:t>
      </w:r>
      <w:r>
        <w:rPr>
          <w:rFonts w:ascii="Times New Roman" w:hAnsi="Times New Roman"/>
          <w:sz w:val="28"/>
        </w:rPr>
        <w:tab/>
        <w:t xml:space="preserve">                               </w:t>
      </w:r>
      <w:r w:rsidR="003E07F5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           С.В. Харченко</w:t>
      </w:r>
    </w:p>
    <w:p w14:paraId="54D66637" w14:textId="33FB4372" w:rsidR="00503F30" w:rsidRDefault="003E07F5" w:rsidP="003E07F5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30 октября </w:t>
      </w:r>
      <w:r w:rsidR="003D7DC4">
        <w:rPr>
          <w:rFonts w:ascii="Times New Roman" w:hAnsi="Times New Roman"/>
          <w:sz w:val="28"/>
        </w:rPr>
        <w:t>2025</w:t>
      </w:r>
      <w:r>
        <w:rPr>
          <w:rFonts w:ascii="Times New Roman" w:hAnsi="Times New Roman"/>
          <w:sz w:val="28"/>
        </w:rPr>
        <w:t xml:space="preserve"> </w:t>
      </w:r>
      <w:r w:rsidR="003D7DC4"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ода</w:t>
      </w:r>
    </w:p>
    <w:p w14:paraId="401C267F" w14:textId="77777777" w:rsidR="00503F30" w:rsidRDefault="00503F30" w:rsidP="003E07F5">
      <w:pPr>
        <w:spacing w:after="0" w:line="276" w:lineRule="auto"/>
        <w:rPr>
          <w:rFonts w:ascii="Times New Roman" w:hAnsi="Times New Roman"/>
          <w:sz w:val="28"/>
        </w:rPr>
      </w:pPr>
    </w:p>
    <w:p w14:paraId="12FDB0CE" w14:textId="77777777" w:rsidR="00503F30" w:rsidRDefault="00503F30" w:rsidP="003E07F5">
      <w:pPr>
        <w:spacing w:after="0" w:line="276" w:lineRule="auto"/>
        <w:rPr>
          <w:rFonts w:ascii="Times New Roman" w:hAnsi="Times New Roman"/>
          <w:sz w:val="28"/>
        </w:rPr>
      </w:pPr>
    </w:p>
    <w:p w14:paraId="29747A12" w14:textId="77777777" w:rsidR="00503F30" w:rsidRDefault="00503F30" w:rsidP="003E07F5">
      <w:pPr>
        <w:spacing w:after="0" w:line="240" w:lineRule="auto"/>
        <w:rPr>
          <w:rFonts w:ascii="Times New Roman" w:hAnsi="Times New Roman"/>
          <w:sz w:val="28"/>
        </w:rPr>
      </w:pPr>
    </w:p>
    <w:p w14:paraId="1994C8F7" w14:textId="77777777" w:rsidR="003E07F5" w:rsidRDefault="003E07F5" w:rsidP="003E07F5">
      <w:pPr>
        <w:spacing w:after="0" w:line="240" w:lineRule="auto"/>
        <w:rPr>
          <w:rFonts w:ascii="Times New Roman" w:hAnsi="Times New Roman"/>
          <w:sz w:val="28"/>
        </w:rPr>
      </w:pPr>
    </w:p>
    <w:p w14:paraId="02DB6506" w14:textId="77777777" w:rsidR="003E07F5" w:rsidRDefault="003E07F5" w:rsidP="003E07F5">
      <w:pPr>
        <w:spacing w:after="0" w:line="240" w:lineRule="auto"/>
        <w:rPr>
          <w:rFonts w:ascii="Times New Roman" w:hAnsi="Times New Roman"/>
          <w:sz w:val="28"/>
        </w:rPr>
      </w:pPr>
    </w:p>
    <w:p w14:paraId="07FE90EE" w14:textId="77777777" w:rsidR="003E07F5" w:rsidRDefault="003E07F5" w:rsidP="003E07F5">
      <w:pPr>
        <w:spacing w:after="0" w:line="240" w:lineRule="auto"/>
        <w:rPr>
          <w:rFonts w:ascii="Times New Roman" w:hAnsi="Times New Roman"/>
          <w:sz w:val="28"/>
        </w:rPr>
      </w:pPr>
    </w:p>
    <w:p w14:paraId="5385A1EA" w14:textId="77777777" w:rsidR="003E07F5" w:rsidRDefault="003E07F5" w:rsidP="003E07F5">
      <w:pPr>
        <w:spacing w:after="0" w:line="240" w:lineRule="auto"/>
        <w:rPr>
          <w:rFonts w:ascii="Times New Roman" w:hAnsi="Times New Roman"/>
          <w:sz w:val="28"/>
        </w:rPr>
      </w:pPr>
    </w:p>
    <w:p w14:paraId="75B7835E" w14:textId="77777777" w:rsidR="003E07F5" w:rsidRDefault="003E07F5" w:rsidP="003E07F5">
      <w:pPr>
        <w:spacing w:after="0" w:line="240" w:lineRule="auto"/>
        <w:rPr>
          <w:rFonts w:ascii="Times New Roman" w:hAnsi="Times New Roman"/>
          <w:sz w:val="28"/>
        </w:rPr>
      </w:pPr>
    </w:p>
    <w:p w14:paraId="1EC5CA3C" w14:textId="77777777" w:rsidR="003E07F5" w:rsidRDefault="003E07F5" w:rsidP="003E07F5">
      <w:pPr>
        <w:spacing w:after="0" w:line="240" w:lineRule="auto"/>
        <w:rPr>
          <w:rFonts w:ascii="Times New Roman" w:hAnsi="Times New Roman"/>
          <w:sz w:val="28"/>
        </w:rPr>
      </w:pPr>
    </w:p>
    <w:p w14:paraId="132A2DE2" w14:textId="77777777" w:rsidR="003E07F5" w:rsidRDefault="003E07F5" w:rsidP="003E07F5">
      <w:pPr>
        <w:spacing w:after="0" w:line="240" w:lineRule="auto"/>
        <w:rPr>
          <w:rFonts w:ascii="Times New Roman" w:hAnsi="Times New Roman"/>
          <w:sz w:val="28"/>
        </w:rPr>
      </w:pPr>
    </w:p>
    <w:p w14:paraId="2A3FBB08" w14:textId="77777777" w:rsidR="003E07F5" w:rsidRDefault="003E07F5" w:rsidP="003E07F5">
      <w:pPr>
        <w:spacing w:after="0" w:line="240" w:lineRule="auto"/>
        <w:rPr>
          <w:rFonts w:ascii="Times New Roman" w:hAnsi="Times New Roman"/>
          <w:sz w:val="28"/>
        </w:rPr>
      </w:pPr>
    </w:p>
    <w:p w14:paraId="3DE07CB6" w14:textId="77777777" w:rsidR="003E07F5" w:rsidRDefault="003E07F5" w:rsidP="003E07F5">
      <w:pPr>
        <w:spacing w:after="0" w:line="240" w:lineRule="auto"/>
        <w:rPr>
          <w:rFonts w:ascii="Times New Roman" w:hAnsi="Times New Roman"/>
          <w:sz w:val="28"/>
        </w:rPr>
      </w:pPr>
    </w:p>
    <w:p w14:paraId="444B6F3C" w14:textId="77777777" w:rsidR="003E07F5" w:rsidRDefault="003E07F5" w:rsidP="003E07F5">
      <w:pPr>
        <w:spacing w:after="0" w:line="240" w:lineRule="auto"/>
        <w:rPr>
          <w:rFonts w:ascii="Times New Roman" w:hAnsi="Times New Roman"/>
          <w:sz w:val="28"/>
        </w:rPr>
      </w:pPr>
    </w:p>
    <w:p w14:paraId="4F5CB5B5" w14:textId="77777777" w:rsidR="003E07F5" w:rsidRDefault="003E07F5" w:rsidP="003E07F5">
      <w:pPr>
        <w:spacing w:after="0" w:line="240" w:lineRule="auto"/>
        <w:rPr>
          <w:rFonts w:ascii="Times New Roman" w:hAnsi="Times New Roman"/>
          <w:sz w:val="28"/>
        </w:rPr>
      </w:pPr>
    </w:p>
    <w:p w14:paraId="35AAF824" w14:textId="77777777" w:rsidR="003E07F5" w:rsidRDefault="003E07F5" w:rsidP="003E07F5">
      <w:pPr>
        <w:spacing w:after="0" w:line="240" w:lineRule="auto"/>
        <w:rPr>
          <w:rFonts w:ascii="Times New Roman" w:hAnsi="Times New Roman"/>
          <w:sz w:val="28"/>
        </w:rPr>
      </w:pPr>
    </w:p>
    <w:p w14:paraId="06F80DF9" w14:textId="77777777" w:rsidR="003E07F5" w:rsidRDefault="003E07F5" w:rsidP="003E07F5">
      <w:pPr>
        <w:spacing w:after="0" w:line="240" w:lineRule="auto"/>
        <w:rPr>
          <w:rFonts w:ascii="Times New Roman" w:hAnsi="Times New Roman"/>
          <w:sz w:val="28"/>
        </w:rPr>
      </w:pPr>
    </w:p>
    <w:p w14:paraId="38061907" w14:textId="77777777" w:rsidR="003E07F5" w:rsidRDefault="003E07F5" w:rsidP="003E07F5">
      <w:pPr>
        <w:spacing w:after="0" w:line="240" w:lineRule="auto"/>
        <w:rPr>
          <w:rFonts w:ascii="Times New Roman" w:hAnsi="Times New Roman"/>
          <w:sz w:val="28"/>
        </w:rPr>
      </w:pPr>
    </w:p>
    <w:p w14:paraId="2470A5EE" w14:textId="77777777" w:rsidR="003E07F5" w:rsidRDefault="003E07F5" w:rsidP="003E07F5">
      <w:pPr>
        <w:spacing w:after="0" w:line="240" w:lineRule="auto"/>
        <w:rPr>
          <w:rFonts w:ascii="Times New Roman" w:hAnsi="Times New Roman"/>
          <w:sz w:val="28"/>
        </w:rPr>
      </w:pPr>
    </w:p>
    <w:p w14:paraId="0D17C4BD" w14:textId="77777777" w:rsidR="003E07F5" w:rsidRDefault="003E07F5" w:rsidP="003E07F5">
      <w:pPr>
        <w:spacing w:after="0" w:line="240" w:lineRule="auto"/>
        <w:rPr>
          <w:rFonts w:ascii="Times New Roman" w:hAnsi="Times New Roman"/>
          <w:sz w:val="28"/>
        </w:rPr>
      </w:pPr>
    </w:p>
    <w:p w14:paraId="20E38F40" w14:textId="77777777" w:rsidR="003E07F5" w:rsidRDefault="003E07F5" w:rsidP="003E07F5">
      <w:pPr>
        <w:spacing w:after="0" w:line="240" w:lineRule="auto"/>
        <w:rPr>
          <w:rFonts w:ascii="Times New Roman" w:hAnsi="Times New Roman"/>
          <w:sz w:val="28"/>
        </w:rPr>
      </w:pPr>
    </w:p>
    <w:p w14:paraId="4600144B" w14:textId="77777777" w:rsidR="003E07F5" w:rsidRDefault="003E07F5" w:rsidP="003E07F5">
      <w:pPr>
        <w:spacing w:after="0" w:line="240" w:lineRule="auto"/>
        <w:rPr>
          <w:rFonts w:ascii="Times New Roman" w:hAnsi="Times New Roman"/>
          <w:sz w:val="28"/>
        </w:rPr>
      </w:pPr>
    </w:p>
    <w:p w14:paraId="7753298F" w14:textId="77777777" w:rsidR="003E07F5" w:rsidRDefault="003E07F5" w:rsidP="003E07F5">
      <w:pPr>
        <w:spacing w:after="0" w:line="240" w:lineRule="auto"/>
        <w:rPr>
          <w:rFonts w:ascii="Times New Roman" w:hAnsi="Times New Roman"/>
          <w:sz w:val="28"/>
        </w:rPr>
      </w:pPr>
    </w:p>
    <w:p w14:paraId="3C14B7F9" w14:textId="77777777" w:rsidR="003E07F5" w:rsidRDefault="003E07F5" w:rsidP="003E07F5">
      <w:pPr>
        <w:spacing w:after="0" w:line="240" w:lineRule="auto"/>
        <w:rPr>
          <w:rFonts w:ascii="Times New Roman" w:hAnsi="Times New Roman"/>
          <w:sz w:val="28"/>
        </w:rPr>
      </w:pPr>
    </w:p>
    <w:p w14:paraId="6CB02004" w14:textId="77777777" w:rsidR="003E07F5" w:rsidRDefault="003E07F5" w:rsidP="003E07F5">
      <w:pPr>
        <w:spacing w:after="0" w:line="240" w:lineRule="auto"/>
        <w:rPr>
          <w:rFonts w:ascii="Times New Roman" w:hAnsi="Times New Roman"/>
          <w:sz w:val="28"/>
        </w:rPr>
      </w:pPr>
    </w:p>
    <w:p w14:paraId="2E0F94D0" w14:textId="77777777" w:rsidR="003E07F5" w:rsidRDefault="003E07F5" w:rsidP="003E07F5">
      <w:pPr>
        <w:spacing w:after="0" w:line="240" w:lineRule="auto"/>
        <w:rPr>
          <w:rFonts w:ascii="Times New Roman" w:hAnsi="Times New Roman"/>
          <w:sz w:val="28"/>
        </w:rPr>
      </w:pPr>
    </w:p>
    <w:p w14:paraId="1874304F" w14:textId="77777777" w:rsidR="003E07F5" w:rsidRDefault="003E07F5" w:rsidP="003E07F5">
      <w:pPr>
        <w:spacing w:after="0" w:line="240" w:lineRule="auto"/>
        <w:rPr>
          <w:rFonts w:ascii="Times New Roman" w:hAnsi="Times New Roman"/>
          <w:sz w:val="28"/>
        </w:rPr>
      </w:pPr>
    </w:p>
    <w:p w14:paraId="64DDE297" w14:textId="77777777" w:rsidR="003E07F5" w:rsidRDefault="003E07F5" w:rsidP="003E07F5">
      <w:pPr>
        <w:spacing w:after="0" w:line="240" w:lineRule="auto"/>
        <w:rPr>
          <w:rFonts w:ascii="Times New Roman" w:hAnsi="Times New Roman"/>
          <w:sz w:val="28"/>
        </w:rPr>
      </w:pPr>
    </w:p>
    <w:p w14:paraId="604D67C0" w14:textId="77777777" w:rsidR="003E07F5" w:rsidRDefault="003E07F5" w:rsidP="003E07F5">
      <w:pPr>
        <w:spacing w:after="0" w:line="240" w:lineRule="auto"/>
        <w:rPr>
          <w:rFonts w:ascii="Times New Roman" w:hAnsi="Times New Roman"/>
          <w:sz w:val="28"/>
        </w:rPr>
      </w:pPr>
    </w:p>
    <w:p w14:paraId="438D1EEE" w14:textId="77777777" w:rsidR="003E07F5" w:rsidRDefault="003E07F5" w:rsidP="003E07F5">
      <w:pPr>
        <w:spacing w:after="0" w:line="240" w:lineRule="auto"/>
        <w:rPr>
          <w:rFonts w:ascii="Times New Roman" w:hAnsi="Times New Roman"/>
          <w:sz w:val="28"/>
        </w:rPr>
      </w:pPr>
    </w:p>
    <w:p w14:paraId="4A8ABA69" w14:textId="77777777" w:rsidR="003E07F5" w:rsidRDefault="003E07F5" w:rsidP="003E07F5">
      <w:pPr>
        <w:spacing w:after="0" w:line="240" w:lineRule="auto"/>
        <w:rPr>
          <w:rFonts w:ascii="Times New Roman" w:hAnsi="Times New Roman"/>
          <w:sz w:val="28"/>
        </w:rPr>
      </w:pPr>
    </w:p>
    <w:p w14:paraId="6CAE4C2C" w14:textId="77777777" w:rsidR="003E07F5" w:rsidRDefault="003E07F5" w:rsidP="003E07F5">
      <w:pPr>
        <w:spacing w:after="0" w:line="240" w:lineRule="auto"/>
        <w:rPr>
          <w:rFonts w:ascii="Times New Roman" w:hAnsi="Times New Roman"/>
          <w:sz w:val="28"/>
        </w:rPr>
      </w:pPr>
    </w:p>
    <w:p w14:paraId="0CE972F4" w14:textId="77777777" w:rsidR="003E07F5" w:rsidRDefault="003E07F5" w:rsidP="003E07F5">
      <w:pPr>
        <w:spacing w:after="0" w:line="240" w:lineRule="auto"/>
        <w:rPr>
          <w:rFonts w:ascii="Times New Roman" w:hAnsi="Times New Roman"/>
          <w:sz w:val="28"/>
        </w:rPr>
      </w:pPr>
    </w:p>
    <w:p w14:paraId="35C47354" w14:textId="77777777" w:rsidR="003E07F5" w:rsidRDefault="003E07F5" w:rsidP="003E07F5">
      <w:pPr>
        <w:spacing w:after="0" w:line="240" w:lineRule="auto"/>
        <w:ind w:left="4253"/>
        <w:jc w:val="right"/>
        <w:rPr>
          <w:rFonts w:ascii="Times New Roman" w:hAnsi="Times New Roman"/>
          <w:sz w:val="28"/>
          <w:szCs w:val="28"/>
        </w:rPr>
      </w:pPr>
      <w:r w:rsidRPr="003E07F5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27C757B9" w14:textId="7F13CDA0" w:rsidR="003E07F5" w:rsidRPr="003E07F5" w:rsidRDefault="003E07F5" w:rsidP="003E07F5">
      <w:pPr>
        <w:spacing w:after="0" w:line="240" w:lineRule="auto"/>
        <w:ind w:left="4253"/>
        <w:jc w:val="right"/>
        <w:rPr>
          <w:rFonts w:ascii="Times New Roman" w:hAnsi="Times New Roman"/>
          <w:sz w:val="28"/>
          <w:szCs w:val="28"/>
        </w:rPr>
      </w:pPr>
      <w:r w:rsidRPr="003E07F5">
        <w:rPr>
          <w:rFonts w:ascii="Times New Roman" w:hAnsi="Times New Roman"/>
          <w:sz w:val="28"/>
          <w:szCs w:val="28"/>
        </w:rPr>
        <w:t>к решению Собрания депутатов</w:t>
      </w:r>
    </w:p>
    <w:p w14:paraId="499F8622" w14:textId="77777777" w:rsidR="003E07F5" w:rsidRDefault="003E07F5" w:rsidP="003E07F5">
      <w:pPr>
        <w:spacing w:after="0" w:line="240" w:lineRule="auto"/>
        <w:ind w:left="4253"/>
        <w:jc w:val="right"/>
        <w:rPr>
          <w:rFonts w:ascii="Times New Roman" w:hAnsi="Times New Roman"/>
          <w:sz w:val="28"/>
          <w:szCs w:val="28"/>
        </w:rPr>
      </w:pPr>
      <w:r w:rsidRPr="003E07F5">
        <w:rPr>
          <w:rFonts w:ascii="Times New Roman" w:hAnsi="Times New Roman"/>
          <w:sz w:val="28"/>
          <w:szCs w:val="28"/>
        </w:rPr>
        <w:t>Белокалитвинского района</w:t>
      </w:r>
    </w:p>
    <w:p w14:paraId="0BBB933D" w14:textId="77777777" w:rsidR="003E07F5" w:rsidRDefault="003E07F5" w:rsidP="003E07F5">
      <w:pPr>
        <w:spacing w:after="0" w:line="240" w:lineRule="auto"/>
        <w:ind w:left="4253"/>
        <w:jc w:val="right"/>
        <w:rPr>
          <w:rFonts w:ascii="Times New Roman" w:hAnsi="Times New Roman"/>
          <w:sz w:val="28"/>
          <w:szCs w:val="28"/>
        </w:rPr>
      </w:pPr>
      <w:r w:rsidRPr="003E07F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30 октября</w:t>
      </w:r>
      <w:r w:rsidRPr="003E07F5">
        <w:rPr>
          <w:rFonts w:ascii="Times New Roman" w:hAnsi="Times New Roman"/>
          <w:sz w:val="28"/>
          <w:szCs w:val="28"/>
        </w:rPr>
        <w:t xml:space="preserve"> 2025 года № </w:t>
      </w:r>
      <w:r>
        <w:rPr>
          <w:rFonts w:ascii="Times New Roman" w:hAnsi="Times New Roman"/>
          <w:sz w:val="28"/>
          <w:szCs w:val="28"/>
        </w:rPr>
        <w:t>250</w:t>
      </w:r>
    </w:p>
    <w:p w14:paraId="6F73F2AE" w14:textId="77777777" w:rsidR="003E07F5" w:rsidRDefault="003E07F5" w:rsidP="003E07F5">
      <w:pPr>
        <w:spacing w:after="0" w:line="240" w:lineRule="auto"/>
        <w:ind w:left="4253"/>
        <w:jc w:val="right"/>
        <w:rPr>
          <w:rFonts w:ascii="Times New Roman" w:hAnsi="Times New Roman"/>
          <w:sz w:val="28"/>
          <w:szCs w:val="28"/>
        </w:rPr>
      </w:pPr>
      <w:r w:rsidRPr="003E07F5">
        <w:rPr>
          <w:rFonts w:ascii="Times New Roman" w:hAnsi="Times New Roman"/>
          <w:sz w:val="28"/>
          <w:szCs w:val="28"/>
        </w:rPr>
        <w:t>«О внесении изменений в решение Собрания депутатов Белокалитвинского района от 22 августа 2024 года № 172</w:t>
      </w:r>
    </w:p>
    <w:p w14:paraId="257D2BBA" w14:textId="4DFFF557" w:rsidR="003E07F5" w:rsidRPr="003E07F5" w:rsidRDefault="003E07F5" w:rsidP="003E07F5">
      <w:pPr>
        <w:spacing w:after="0" w:line="240" w:lineRule="auto"/>
        <w:ind w:left="4253"/>
        <w:jc w:val="right"/>
        <w:rPr>
          <w:rFonts w:ascii="Times New Roman" w:hAnsi="Times New Roman"/>
          <w:sz w:val="28"/>
          <w:szCs w:val="28"/>
        </w:rPr>
      </w:pPr>
      <w:r w:rsidRPr="003E07F5">
        <w:rPr>
          <w:rFonts w:ascii="Times New Roman" w:hAnsi="Times New Roman"/>
          <w:sz w:val="28"/>
          <w:szCs w:val="28"/>
        </w:rPr>
        <w:t>«Об утверждении Положения об Управлении социальной защиты населения Администрации Белокалитвинского района»</w:t>
      </w:r>
    </w:p>
    <w:p w14:paraId="39734650" w14:textId="77777777" w:rsidR="00503F30" w:rsidRDefault="00503F30" w:rsidP="003E07F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14:paraId="217B8608" w14:textId="77777777" w:rsidR="003E07F5" w:rsidRDefault="003E07F5" w:rsidP="003E07F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14:paraId="165D2F40" w14:textId="77777777" w:rsidR="00503F30" w:rsidRDefault="003D7DC4" w:rsidP="003E07F5">
      <w:pPr>
        <w:spacing w:after="0" w:line="252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ИЗМЕНЕНИЯ,</w:t>
      </w:r>
    </w:p>
    <w:p w14:paraId="0FEA68F8" w14:textId="77777777" w:rsidR="00503F30" w:rsidRDefault="003D7DC4" w:rsidP="003E07F5">
      <w:pPr>
        <w:spacing w:after="0" w:line="252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вносимые в решение Собрания депутатов Белокалитвинского района</w:t>
      </w:r>
    </w:p>
    <w:p w14:paraId="2EC9A6D8" w14:textId="77777777" w:rsidR="00503F30" w:rsidRDefault="003D7DC4" w:rsidP="003E07F5">
      <w:pPr>
        <w:spacing w:after="0" w:line="252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22 августа 2024 года № 172 «Об утверждении Положения об Управлении социальной защиты населения Администрации Белокалитвинского района»</w:t>
      </w:r>
    </w:p>
    <w:p w14:paraId="09128184" w14:textId="77777777" w:rsidR="00503F30" w:rsidRDefault="00503F30" w:rsidP="003E07F5">
      <w:pPr>
        <w:spacing w:after="0" w:line="216" w:lineRule="auto"/>
        <w:jc w:val="center"/>
        <w:rPr>
          <w:rFonts w:ascii="Times New Roman" w:hAnsi="Times New Roman"/>
          <w:sz w:val="28"/>
        </w:rPr>
      </w:pPr>
    </w:p>
    <w:p w14:paraId="25FF5EA6" w14:textId="317B510C" w:rsidR="00503F30" w:rsidRPr="003E07F5" w:rsidRDefault="003E07F5" w:rsidP="003E07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E07F5"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 </w:t>
      </w:r>
      <w:r w:rsidR="003D7DC4" w:rsidRPr="003E07F5">
        <w:rPr>
          <w:rFonts w:ascii="Times New Roman" w:hAnsi="Times New Roman"/>
          <w:sz w:val="28"/>
        </w:rPr>
        <w:t>Раздел 4 приложения изложить в следующей редакции:</w:t>
      </w:r>
    </w:p>
    <w:p w14:paraId="74EE6881" w14:textId="77777777" w:rsidR="003E07F5" w:rsidRPr="003E07F5" w:rsidRDefault="003E07F5" w:rsidP="003E07F5">
      <w:pPr>
        <w:spacing w:after="0"/>
        <w:ind w:firstLine="709"/>
      </w:pPr>
    </w:p>
    <w:p w14:paraId="50DEDAE6" w14:textId="3CC48B90" w:rsidR="00503F30" w:rsidRDefault="003D7DC4" w:rsidP="003E07F5">
      <w:pPr>
        <w:spacing w:after="0" w:line="240" w:lineRule="auto"/>
        <w:ind w:firstLine="7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/>
          <w:sz w:val="28"/>
        </w:rPr>
        <w:t>4. ОСНОВНЫЕ ФУНКЦИИ УПРАВЛЕНИЯ</w:t>
      </w:r>
    </w:p>
    <w:p w14:paraId="18126BC4" w14:textId="77777777" w:rsidR="003E07F5" w:rsidRDefault="003E07F5" w:rsidP="003E07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080862B" w14:textId="5B2AE7FB" w:rsidR="00503F30" w:rsidRDefault="003D7DC4" w:rsidP="003E07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Управление в соответствии с возложенными на него задачами осуществляет следующие функции:</w:t>
      </w:r>
    </w:p>
    <w:p w14:paraId="2DA7E694" w14:textId="77777777" w:rsidR="00503F30" w:rsidRDefault="003D7DC4" w:rsidP="003E07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осуществляет прием документов; формирует личные дела получателей; ведет учет (регистрацию) граждан, обратившихся за назначением мер социальной поддержки; обеспечивает учет и хранение личных дел получателей; осуществляет ведение автоматизированной единой базы данных получателей мер социальной поддержки и поддержание ее в актуальном режиме; осуществляет контроль за состоянием базы данных и внесение в нее изменений в соответствии с действующим законодательством;</w:t>
      </w:r>
    </w:p>
    <w:p w14:paraId="1D459622" w14:textId="77777777" w:rsidR="00503F30" w:rsidRDefault="003D7DC4" w:rsidP="003E07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осуществляет выборочные проверки сведений о доходах, предоставляемых гражданами для назначения мер социальной поддержки;</w:t>
      </w:r>
    </w:p>
    <w:p w14:paraId="119D4C14" w14:textId="77777777" w:rsidR="00503F30" w:rsidRDefault="003D7DC4" w:rsidP="003E07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принимает решения о предоставлении либо об отказе в предоставлении мер социальной поддержки;</w:t>
      </w:r>
    </w:p>
    <w:p w14:paraId="5A7C57CE" w14:textId="15BD010B" w:rsidR="00503F30" w:rsidRDefault="003D7DC4" w:rsidP="003E07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предоставляет заявки в минтруд области о потребности в финансировании бюджетных средствах для выплаты мер социальной поддержки; формирует выплатные документы для осуществления выплаты; осуществляет выплату мер социальной поддержки через кредитные учреждения, почтовые предприятия;</w:t>
      </w:r>
    </w:p>
    <w:p w14:paraId="6F41710B" w14:textId="77777777" w:rsidR="00503F30" w:rsidRDefault="003D7DC4" w:rsidP="003E07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формирует и направляет ежемесячные и (или) ежеквартальные отчеты о назначении и выплате мер социальной поддержки в минтруд области и (или) территориальный орган статистики;</w:t>
      </w:r>
    </w:p>
    <w:p w14:paraId="3C9AB2D3" w14:textId="684FEEAF" w:rsidR="00503F30" w:rsidRDefault="003D7DC4" w:rsidP="003E07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организует работу по назначению и выплате компенсаций расходов на оплату жилого помещения и коммунальных услуг в соответствии</w:t>
      </w:r>
      <w:r w:rsidR="005D2134">
        <w:rPr>
          <w:rFonts w:ascii="Times New Roman" w:hAnsi="Times New Roman"/>
          <w:sz w:val="28"/>
        </w:rPr>
        <w:br/>
      </w:r>
      <w:r w:rsidR="00544AB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 действующими нормативными правовыми актами инвалидам I, II, III групп, </w:t>
      </w:r>
      <w:r>
        <w:rPr>
          <w:rFonts w:ascii="Times New Roman" w:hAnsi="Times New Roman"/>
          <w:sz w:val="28"/>
        </w:rPr>
        <w:lastRenderedPageBreak/>
        <w:t>детям-инвалидам, ветеранам Великой Отечественной войны, вдовам погибших, (умерших) инвалидов Великой Отечественной войны и участников Великой Отечественной войны, членам семей погибших ветеранов боевых действий, гражданам, подвергшимся воздействию радиации на Чернобыльской АЭС и лицам, приравненным к ним, ветеранам труда, ветеранам труда Ростовской области, реабилитированным лицам и лицам, признанным пострадавшими</w:t>
      </w:r>
      <w:r w:rsidR="005D213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политических репрессий, многодетным семьям, отдельным категориям граждан, работающим и проживающим в сельской местности, отдельным категориям граждан, достигшим возраста 70-80 лет, ветеранам боевых действий, членам семей лиц, принимающих участие в специальной военной операции, детям-сиротам и детям, оставшимся без попечения родителей;</w:t>
      </w:r>
    </w:p>
    <w:p w14:paraId="15CB1E00" w14:textId="092BBBF5" w:rsidR="00503F30" w:rsidRDefault="003D7DC4" w:rsidP="003E07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организует работу по назначению и выплате гражданам субсидий</w:t>
      </w:r>
      <w:r w:rsidR="005D213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оплату жилого помещения и коммунальных услуг;</w:t>
      </w:r>
    </w:p>
    <w:p w14:paraId="2C4A9535" w14:textId="44394D48" w:rsidR="00503F30" w:rsidRDefault="003D7DC4" w:rsidP="003E07F5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организует работу по предоставлению государственной социальной помощи в виде адресной социальной выплаты в связи с ростом тарифов</w:t>
      </w:r>
      <w:r w:rsidR="005D213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холодное водоснабжение и водоотведение отдельным категориям граждан;</w:t>
      </w:r>
    </w:p>
    <w:p w14:paraId="444AD65D" w14:textId="77777777" w:rsidR="00503F30" w:rsidRDefault="003D7DC4" w:rsidP="003E07F5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 организует работу по возмещению расходов, связанных с санаторно-курортным обслуживанием работников муниципальных учреждений;</w:t>
      </w:r>
    </w:p>
    <w:p w14:paraId="060E8BE6" w14:textId="65569A85" w:rsidR="00503F30" w:rsidRDefault="003D7DC4" w:rsidP="003E07F5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10) организует работу по выдаче льготных проездных карт ветеранам труда, ветеранам труда Ростовской области, труженикам тыла, реабилитированным лицам и лицам, признанным пострадавшими</w:t>
      </w:r>
      <w:r w:rsidR="005D213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политических репрессий;</w:t>
      </w:r>
    </w:p>
    <w:p w14:paraId="7719AF6C" w14:textId="77777777" w:rsidR="00503F30" w:rsidRDefault="003D7DC4" w:rsidP="003E07F5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11) организует работу по выдаче электронных социальных проездных билетов федеральным льготникам;</w:t>
      </w:r>
    </w:p>
    <w:p w14:paraId="2F6BBD45" w14:textId="77777777" w:rsidR="00503F30" w:rsidRDefault="003D7DC4" w:rsidP="003E07F5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12) организует работу по предоставлению ежемесячной денежной выплаты на проезд ветеранам труда и гражданам, приравненным к ним; ветеранам труда Ростовской области; реабилитированным лицам и лицам, признанным пострадавшими от политических репрессий; труженикам тыла;</w:t>
      </w:r>
    </w:p>
    <w:p w14:paraId="5348BD6F" w14:textId="3EEB6DB2" w:rsidR="00503F30" w:rsidRDefault="003D7DC4" w:rsidP="003E07F5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13) организует работу по выплате компенсации: за установку телефона реабилитированным лицам и лицам, признанным пострадавшими</w:t>
      </w:r>
      <w:r w:rsidR="005D213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политических репрессий; за предоставление услуг связи (абонентская плата за телефон и радио, коллективную антенну) ветеранам труда, ветеранам труда Ростовской области;</w:t>
      </w:r>
    </w:p>
    <w:p w14:paraId="28981C19" w14:textId="77777777" w:rsidR="00503F30" w:rsidRDefault="003D7DC4" w:rsidP="003E07F5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14) организует работу по предоставлению льготных медикаментов труженикам тыла, реабилитированным лицам и лицам, признанным пострадавшими от политических репрессий и бесплатного изготовления и ремонта зубных протезов ветеранам труда, ветеранам труда Ростовской области, труженикам тыла, реабилитированным лицам и лицам, признанным пострадавшими от политических репрессий;</w:t>
      </w:r>
    </w:p>
    <w:p w14:paraId="6E7ABD93" w14:textId="77777777" w:rsidR="00503F30" w:rsidRDefault="003D7DC4" w:rsidP="003E07F5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15) выступает ответственным исполнителем за реализацию муниципальной программы Белокалитвинского района «Доступная среда»;</w:t>
      </w:r>
    </w:p>
    <w:p w14:paraId="75C7B014" w14:textId="77777777" w:rsidR="00503F30" w:rsidRDefault="003D7DC4" w:rsidP="003E07F5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16) осуществляет оформление и выдачу справок о среднедушевом доходе семьи (одиноко проживающего гражданина) для получения бесплатной юридической помощи, мер социальной поддержки;</w:t>
      </w:r>
    </w:p>
    <w:p w14:paraId="08BADCE4" w14:textId="77777777" w:rsidR="00503F30" w:rsidRDefault="003D7DC4" w:rsidP="003E07F5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17) предоставляет отдельные меры социальной поддержки гражданам, награжденным знаком «Почетный донор России» и «Почетный донор СССР»;</w:t>
      </w:r>
    </w:p>
    <w:p w14:paraId="03B8C06B" w14:textId="77777777" w:rsidR="00503F30" w:rsidRDefault="003D7DC4" w:rsidP="003E07F5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18) предоставляет материальную и иную помощь для погребения, возмещает затраты, связанные с погребением реабилитированных лиц и возмещает затраты специализированным предприятиям по вопросам похоронного дела;</w:t>
      </w:r>
    </w:p>
    <w:p w14:paraId="61BA7514" w14:textId="61D950B4" w:rsidR="00503F30" w:rsidRDefault="003D7DC4" w:rsidP="003E07F5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19) предоставляет меру социальной поддержки по оплате расходов</w:t>
      </w:r>
      <w:r w:rsidR="005D213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газификацию домовладения (квартиры) отдельным категориям граждан;</w:t>
      </w:r>
    </w:p>
    <w:p w14:paraId="492A608C" w14:textId="57A5C80D" w:rsidR="00503F30" w:rsidRDefault="003D7DC4" w:rsidP="003E07F5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21) предоставляет компенсацию за проезд в пределах территории Российской Федерации (туда и обратно) один раз в год железнодорожным транспортом, а в районах, не имеющих железнодорожного сообщения, -</w:t>
      </w:r>
      <w:r w:rsidR="005D213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50 процентов стоимости проезда водным, воздушным или междугородным автомобильным транспортом реабилитированным гражданам;</w:t>
      </w:r>
    </w:p>
    <w:p w14:paraId="79C6C45B" w14:textId="16F9433A" w:rsidR="00503F30" w:rsidRDefault="003D7DC4" w:rsidP="003E07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22) организует работу по приему документов, дающих право</w:t>
      </w:r>
      <w:r w:rsidR="005D213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присвоение звания «Ветеран труда», «Ветеран труда Ростовской области» и выдаче удостоверений «Ветеран труда», «Ветеран труда Ростовской области»;</w:t>
      </w:r>
    </w:p>
    <w:p w14:paraId="5967CDAB" w14:textId="2D72A9F2" w:rsidR="00503F30" w:rsidRDefault="003D7DC4" w:rsidP="003E07F5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23) организует работу по приему документов на получение льготных удостоверений (дубликатов удостоверений), подтверждающих право на меры социальной поддержки в соответствии с Федеральным законом от 12.01.1995</w:t>
      </w:r>
      <w:r w:rsidR="005D213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№ 5-ФЗ «О ветеранах»;</w:t>
      </w:r>
    </w:p>
    <w:p w14:paraId="7E4A07A3" w14:textId="0DB5FDF6" w:rsidR="00503F30" w:rsidRDefault="003D7DC4" w:rsidP="003E07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24) осуществляет прием документов от граждан, признанных пострадавшими вследствие поствакцинального осложнения</w:t>
      </w:r>
      <w:r w:rsidR="005D2134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и направляет их</w:t>
      </w:r>
      <w:r w:rsidR="005D213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минтруд области;</w:t>
      </w:r>
    </w:p>
    <w:p w14:paraId="7913F558" w14:textId="77777777" w:rsidR="00503F30" w:rsidRDefault="003D7DC4" w:rsidP="003E07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25) организует работу по выявлению и учету семей с детьми, нуждающихся в социальной поддержке;</w:t>
      </w:r>
    </w:p>
    <w:p w14:paraId="0DB81800" w14:textId="77777777" w:rsidR="00503F30" w:rsidRDefault="003D7DC4" w:rsidP="003E07F5">
      <w:pPr>
        <w:tabs>
          <w:tab w:val="left" w:pos="114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26) осуществляет работу по организации приемных семей для граждан пожилого возраста и инвалидов;</w:t>
      </w:r>
    </w:p>
    <w:p w14:paraId="6A7D622F" w14:textId="77777777" w:rsidR="00503F30" w:rsidRDefault="003D7DC4" w:rsidP="003E07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27) предоставляет меры социальных гарантий лицам, замещавшим муниципальные должности и должности муниципальной службы в органах местного самоуправления и отраслевых органах Администрации Белокалитвинского района в области пенсионного обеспечения;</w:t>
      </w:r>
    </w:p>
    <w:p w14:paraId="672C8907" w14:textId="3DBEDCA9" w:rsidR="00503F30" w:rsidRDefault="003D7DC4" w:rsidP="003E07F5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28) ведет базу данных льготных категорий граждан, нуждающихся</w:t>
      </w:r>
      <w:r w:rsidR="005D213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улучшении жилищных условий и ставших на учет до 01.01.2005 года;</w:t>
      </w:r>
    </w:p>
    <w:p w14:paraId="3291B739" w14:textId="2C026C49" w:rsidR="00503F30" w:rsidRDefault="003D7DC4" w:rsidP="003E07F5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29) организует работу по представлению к награждению многодетных матерей Почетным дипломом Губернатора Ростовской области «За заслуги</w:t>
      </w:r>
      <w:r w:rsidR="005D213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воспитании детей» и родителей (усыновителей) орденом «Родительская Слава», медалью ордена «Родительская Слава»;</w:t>
      </w:r>
    </w:p>
    <w:p w14:paraId="1B2ECBD8" w14:textId="77777777" w:rsidR="00503F30" w:rsidRDefault="003D7DC4" w:rsidP="003E07F5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30) осуществляет работу по приему документов от лиц, желающих установить опеку (попечительство) или патронаж над определенной категорией граждан (лица, признанные в установленном законом порядке недееспособными);</w:t>
      </w:r>
    </w:p>
    <w:p w14:paraId="6D4ED18B" w14:textId="4CCD20ED" w:rsidR="00503F30" w:rsidRDefault="003D7DC4" w:rsidP="003E07F5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31) осуществляет работу по признанию граждан нуждающимися</w:t>
      </w:r>
      <w:r w:rsidR="005D213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социальном обслуживании и определению их индивидуальной потребности</w:t>
      </w:r>
      <w:r w:rsidR="005D213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социальных услугах на территории Белокалитвинского района;</w:t>
      </w:r>
    </w:p>
    <w:p w14:paraId="03C9A48E" w14:textId="77777777" w:rsidR="00503F30" w:rsidRDefault="003D7DC4" w:rsidP="003E07F5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32) организует работу по разработке перечня реабилитационных или абилитационных мероприятий, предусмотренных индивидуальной программой реабилитации или абилитации инвалида (ребенка-инвалида);</w:t>
      </w:r>
    </w:p>
    <w:p w14:paraId="69BA9428" w14:textId="61561DDF" w:rsidR="00503F30" w:rsidRDefault="003D7DC4" w:rsidP="003E07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33) обеспечивает прием и направление в минтруд области документов для предоставления дополнительной меры социальной поддержки в виде единовременной денежной выплаты военнослужащим, лицам, проходящим (проходившим) службу в войсках национальной гвардии Российской Федерации и имеющим специальное звание полиции, лицам, поступившим</w:t>
      </w:r>
      <w:r w:rsidR="005D213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добровольческое формирование путем заключения контракта о пребывании</w:t>
      </w:r>
      <w:r w:rsidR="005D213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добровольческом формировании (о добровольном содействии в выполнении задач, возложенных на Вооруженные Силы Российской Федерации), принимающим (принимавшим) участие в специальной военной операции, военнослужащим пограничных органов федеральной службы безопасности, непосредственно выполняющим (выполнявшим) задачи по охране государственной границы Российской Федерации (совпадающей</w:t>
      </w:r>
      <w:r w:rsidR="005D213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 административной границей Ростовской области) на участках, примыкающих к районам проведения специальной военной операции, получившим тяжелое увечье (ранение, травму, контузию) в ходе специальной военной операции, постоянно проживающим (зарегистрированным по месту жительства или месту дислокации воинских частей) на территории Ростовской области на дату получения тяжелого увечья;</w:t>
      </w:r>
    </w:p>
    <w:p w14:paraId="35D2A1B1" w14:textId="208A86A0" w:rsidR="00503F30" w:rsidRDefault="003D7DC4" w:rsidP="003E07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34) обеспечивает прием и направление в минтруд области заявлений и документов на предоставление единовременной материальной помощи членам семей погибших (умерших) военнослужащих, проходивших службу в войсках национальной гвардии Российской Федерации, принимавших участие</w:t>
      </w:r>
      <w:r w:rsidR="005D213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специальной военной операции на территориях Украины и субъектов Российской Федерации, в которых введены военное положение и режим (средний уровень реагирования), а также членов семей погибших (умерших) граждан, поступивших в добровольческие формирования путем заключения контракта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принимавших участие в специальной военной операции на территориях Украины и субъектов Российской Федерации</w:t>
      </w:r>
      <w:r w:rsidR="005D213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которых введены военное положение и режим (средний уровень реагирования), постоянно проживавших на территории Ростовской области или зарегистрированных по месту дислокации воинской части на территории Ростовской области на дату гибели (смерти);</w:t>
      </w:r>
    </w:p>
    <w:p w14:paraId="6C91D100" w14:textId="4078ACB0" w:rsidR="00503F30" w:rsidRDefault="003D7DC4" w:rsidP="003E07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35) обеспечивает прием и направление в минтруд области заявлений и документов на предоставление единовременной выплаты отдельным категориям граждан в связи с их участием в специальной военной операции, в порядке</w:t>
      </w:r>
      <w:r w:rsidR="005D213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на условиях, определенных Положением о порядке и условиях предоставления единовременной выплаты отдельным категориям граждан в связи с их участием в специальной военной операции, утвержденным постановлением Правительства Ростовской области от 26 июня 2023 г. № 460;</w:t>
      </w:r>
    </w:p>
    <w:p w14:paraId="310BD4B4" w14:textId="52A73B77" w:rsidR="00503F30" w:rsidRDefault="003D7DC4" w:rsidP="003E07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36) обеспечивает прием и направление в минтруд области заявлений и документов на предоставление компенсации расходов стоимости обучения</w:t>
      </w:r>
      <w:r w:rsidR="005D213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 основным программам профессионального обучения водителей транспортных средств соответствующих категорий и подкатегорий вдовам граждан Российской Федерации, погибших (умерших) в ходе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 и субъектов Российской Федерации, в которых введены военное положение и режим (средний уровень реагирования), предусмотренный пунктом 3 Указа Президента Российской Федерации от 19.10.2022 № 757;</w:t>
      </w:r>
    </w:p>
    <w:p w14:paraId="2DEBBFDA" w14:textId="77777777" w:rsidR="00503F30" w:rsidRDefault="003D7DC4" w:rsidP="003E07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37) организует работу по назначению и выплате мер социальной поддержки семьям с детьми, в том числе:</w:t>
      </w:r>
    </w:p>
    <w:p w14:paraId="482BEC74" w14:textId="77777777" w:rsidR="00503F30" w:rsidRDefault="003D7DC4" w:rsidP="003E07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пособия на ребенка;</w:t>
      </w:r>
    </w:p>
    <w:p w14:paraId="581B0B4F" w14:textId="77777777" w:rsidR="00503F30" w:rsidRDefault="003D7DC4" w:rsidP="003E07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ежемесячной денежной выплаты малоимущим семьям, имеющим детей первого-второго года жизни;</w:t>
      </w:r>
    </w:p>
    <w:p w14:paraId="208DC87E" w14:textId="77777777" w:rsidR="00503F30" w:rsidRDefault="003D7DC4" w:rsidP="003E07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ежемесячной денежной выплаты на детей из многодетных семей;</w:t>
      </w:r>
    </w:p>
    <w:p w14:paraId="7A5147BC" w14:textId="77777777" w:rsidR="00503F30" w:rsidRDefault="003D7DC4" w:rsidP="003E07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ежемесячных денежных выплат на полноценное питание беременных женщин из малоимущих семей, кормящих матерей и детей в возрасте до трех лет из малоимущих семей;</w:t>
      </w:r>
    </w:p>
    <w:p w14:paraId="1B39FFD2" w14:textId="77777777" w:rsidR="00503F30" w:rsidRDefault="003D7DC4" w:rsidP="003E07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ежемесячной денежной выплаты на третьего ребенка или последующих детей;</w:t>
      </w:r>
    </w:p>
    <w:p w14:paraId="1B17CCF8" w14:textId="0CAE651C" w:rsidR="00503F30" w:rsidRDefault="003D7DC4" w:rsidP="003E07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ежемесячной денежной выплаты семьям, имеющим детей</w:t>
      </w:r>
      <w:r w:rsidR="005D213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 фенилкетонурией;</w:t>
      </w:r>
    </w:p>
    <w:p w14:paraId="7B1F09FA" w14:textId="77777777" w:rsidR="00503F30" w:rsidRDefault="003D7DC4" w:rsidP="003E07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38) организует работу по предоставлению единовременной денежной выплаты в связи с рождением третьего или последующего ребенка в молодых семьях;</w:t>
      </w:r>
    </w:p>
    <w:p w14:paraId="70CEAB63" w14:textId="0568B197" w:rsidR="00503F30" w:rsidRDefault="003D7DC4" w:rsidP="003E07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39) организует работу по предоставлению компенсации в размере</w:t>
      </w:r>
      <w:r w:rsidR="005D213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50 процентов стоимости обучения в организациях среднего профессионального образования и высшего профессионального образования одного из детей многодетной семьи при рождении третьего или последующих детей;</w:t>
      </w:r>
    </w:p>
    <w:p w14:paraId="4391E0A3" w14:textId="77777777" w:rsidR="00503F30" w:rsidRDefault="003D7DC4" w:rsidP="003E07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40) организует работу по предоставлению регионального материнского капитала, включая выдачу сертификата на региональный материнский капитал и предоставление средств (части средств) регионального материнского капитала;</w:t>
      </w:r>
    </w:p>
    <w:p w14:paraId="4E63A7CD" w14:textId="77777777" w:rsidR="00503F30" w:rsidRDefault="003D7DC4" w:rsidP="003E07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41) организует работу по учету и выдаче удостоверений, подтверждающих статус многодетной семьи в Российской Федерации;</w:t>
      </w:r>
    </w:p>
    <w:p w14:paraId="60295476" w14:textId="77777777" w:rsidR="00503F30" w:rsidRDefault="003D7DC4" w:rsidP="003E07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42) организует работу пункта проката предметов первой необходимости для новорожденных и работу по предоставлению</w:t>
      </w:r>
      <w:r>
        <w:t xml:space="preserve"> </w:t>
      </w:r>
      <w:r>
        <w:rPr>
          <w:rFonts w:ascii="Times New Roman" w:hAnsi="Times New Roman"/>
          <w:sz w:val="28"/>
        </w:rPr>
        <w:t>во временное безвозмездное пользование предметов первой необходимости для ухода за детьми до трех лет и их воспитания;</w:t>
      </w:r>
    </w:p>
    <w:p w14:paraId="2C9A2FC6" w14:textId="4CCE7C7E" w:rsidR="00503F30" w:rsidRDefault="003D7DC4" w:rsidP="003E07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43) организует работу по приему заявлений и документов для предоставления автотранспортного средства (микроавтобуса) малоимущим многодетным семьям и ежемесячной денежной выплаты семьям, в связи</w:t>
      </w:r>
      <w:r w:rsidR="005D213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 рождением одновременно трех и более детей для дальнейшей передачи документов в минтруд области;</w:t>
      </w:r>
    </w:p>
    <w:p w14:paraId="322790E7" w14:textId="77777777" w:rsidR="00503F30" w:rsidRDefault="003D7DC4" w:rsidP="003E07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44) организует отдых детей и их оздоровление, включая предоставление бесплатных путевок для детей из малообеспеченных семей, детей участников специальной военной операции, детей, находящихся в социально опасном положении, а также предоставление компенсации за детскую путевку, приобретенную самостоятельно родителем или работодателем для детей своих сотрудников;</w:t>
      </w:r>
    </w:p>
    <w:p w14:paraId="32EEBCD2" w14:textId="77777777" w:rsidR="00503F30" w:rsidRDefault="003D7DC4" w:rsidP="003E07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45) организует работу по оформлению и назначению государственной социальной помощи в виде социального пособия, в том числе на основании социального контракта;</w:t>
      </w:r>
    </w:p>
    <w:p w14:paraId="0BCE8209" w14:textId="77777777" w:rsidR="00503F30" w:rsidRDefault="003D7DC4" w:rsidP="003E07F5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46) организует работу по выдаче справок для получения государственной социальной стипендии студентам, получившим государственную социальную помощь;</w:t>
      </w:r>
    </w:p>
    <w:p w14:paraId="0C5F3A29" w14:textId="6F71BFB2" w:rsidR="00503F30" w:rsidRDefault="003D7DC4" w:rsidP="003E07F5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47) осуществляет взаимодействие с государственными органами и органами местного самоуправления, коммерческими и некоммерческими социально ориентированными организациями, учреждениями, фондами,</w:t>
      </w:r>
      <w:r w:rsidR="005D213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том числе посредством заключения договоров и соглашений, по вопросам социальной защиты населения;</w:t>
      </w:r>
    </w:p>
    <w:p w14:paraId="3C46F4C9" w14:textId="557A7FF4" w:rsidR="00503F30" w:rsidRDefault="003D7DC4" w:rsidP="003E07F5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48) направляет межведомственные запросы в государственные органы и органы местного самоуправления для получения документов и сведений, которые находятся в их распоряжении, необходимые для принятия решения</w:t>
      </w:r>
      <w:r w:rsidR="005D213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 предоставлении мер социальной поддержки;</w:t>
      </w:r>
    </w:p>
    <w:p w14:paraId="09299E36" w14:textId="1E890753" w:rsidR="00503F30" w:rsidRDefault="003D7DC4" w:rsidP="003E07F5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49) осуществляет взаимодействие с кредитными организациями</w:t>
      </w:r>
      <w:r w:rsidR="005D213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 зачислению денежных средств на персонифицированные социальные счета граждан;</w:t>
      </w:r>
    </w:p>
    <w:p w14:paraId="1CA73345" w14:textId="77777777" w:rsidR="00503F30" w:rsidRDefault="003D7DC4" w:rsidP="003E07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50) координирует и контролирует работу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инвалидов»;</w:t>
      </w:r>
    </w:p>
    <w:p w14:paraId="556693A4" w14:textId="77777777" w:rsidR="00503F30" w:rsidRDefault="003D7DC4" w:rsidP="003E07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51) предоставляет меры социальной поддержки отдельным категориям граждан в виде бесплатной подписки на общественно-политическую газету «Перекресток»;</w:t>
      </w:r>
    </w:p>
    <w:p w14:paraId="5B3ACF8C" w14:textId="0E9E411B" w:rsidR="00503F30" w:rsidRDefault="003D7DC4" w:rsidP="003E07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52) обеспечивает реализацию мер социальной поддержки в соответствии с местными нормативными актами (адресная социальная помощь, компенсация донорам за проезд на общественном транспорте от места жительства</w:t>
      </w:r>
      <w:r w:rsidR="005D213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поселениях в г. Белая Калитва и обратно, организация праздничных мероприятий и т.д.);</w:t>
      </w:r>
    </w:p>
    <w:p w14:paraId="7A3906F2" w14:textId="77777777" w:rsidR="00503F30" w:rsidRDefault="003D7DC4" w:rsidP="003E07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53) готовит проекты постановлений Администрации Белокалитвинского района об обеспечении предоставления всех мер социальной поддержки жителям Белокалитвинского района;</w:t>
      </w:r>
    </w:p>
    <w:p w14:paraId="78CC70FD" w14:textId="77777777" w:rsidR="00503F30" w:rsidRDefault="003D7DC4" w:rsidP="003E07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54) готовит проекты решений Собрания депутатов Белокалитвинского района об обеспечении предоставления мер социальной поддержки жителям Белокалитвинского района;</w:t>
      </w:r>
    </w:p>
    <w:p w14:paraId="56179C82" w14:textId="77777777" w:rsidR="00503F30" w:rsidRDefault="003D7DC4" w:rsidP="003E07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55) организует своевременное рассмотрение предложений, заявлений, жалоб граждан, принимает по ним необходимые меры;</w:t>
      </w:r>
    </w:p>
    <w:p w14:paraId="62DC1824" w14:textId="77777777" w:rsidR="00503F30" w:rsidRDefault="003D7DC4" w:rsidP="003E07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56) организует работу телефона «горячей линии» по вопросам предоставления всех мер социальной поддержки, ведет учет (регистрацию) обратившихся граждан;</w:t>
      </w:r>
    </w:p>
    <w:p w14:paraId="30971304" w14:textId="77777777" w:rsidR="00503F30" w:rsidRDefault="003D7DC4" w:rsidP="003E07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57) проводит информационно-разъяснительную работу среди населения по вопросам социальной поддержки через средства массовой информации;</w:t>
      </w:r>
    </w:p>
    <w:p w14:paraId="2EC1568C" w14:textId="77777777" w:rsidR="00503F30" w:rsidRDefault="003D7DC4" w:rsidP="003E07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58) осуществляет мероприятия по улучшению охраны труда, техники безопасности и производственной санитарии, соблюдению правил пожарной безопасности;</w:t>
      </w:r>
    </w:p>
    <w:p w14:paraId="4A220762" w14:textId="77777777" w:rsidR="00503F30" w:rsidRDefault="003D7DC4" w:rsidP="003E07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59) ведет бухгалтерский учет денежных средств и материальных ценностей, составляет финансовые и статистические отчеты и предоставляет их в минтруд области и другие соответствующие органы в установленные сроки;</w:t>
      </w:r>
    </w:p>
    <w:p w14:paraId="1682223B" w14:textId="3EEA09FB" w:rsidR="00503F30" w:rsidRDefault="003D7DC4" w:rsidP="003E07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60) является главным распорядителем средств бюджета Белокалитвинского района, предусмотренных на реализацию мероприятий</w:t>
      </w:r>
      <w:r w:rsidR="005D213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 социальной защите населения;</w:t>
      </w:r>
    </w:p>
    <w:p w14:paraId="1967ECEE" w14:textId="09C0949E" w:rsidR="00503F30" w:rsidRDefault="003D7DC4" w:rsidP="003E07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61) осуществляет контроль прохождения денежных средств, выделенных на предоставление мер социальной поддержки, а также контроль</w:t>
      </w:r>
      <w:r w:rsidR="005D213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за сохранностью материальных ценностей;</w:t>
      </w:r>
    </w:p>
    <w:p w14:paraId="42F9227B" w14:textId="77777777" w:rsidR="00503F30" w:rsidRDefault="003D7DC4" w:rsidP="003E07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62) выступает муниципальным заказчиком в сфере закупки товаров, работ, услуг для обеспечения муниципальных нужд;</w:t>
      </w:r>
    </w:p>
    <w:p w14:paraId="6AAC8F1D" w14:textId="77777777" w:rsidR="00503F30" w:rsidRDefault="003D7DC4" w:rsidP="003E07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63) исполняет функции органа опеки и попечительства в отношении совершеннолетних граждан, признанных судом недееспособными, граждан, ограниченных судом в дееспособности, а также совершеннолетних дееспособных граждан, которые по состоянию здоровья не способны самостоятельно осуществлять и защищать свои права и исполнять свои обязанности;</w:t>
      </w:r>
    </w:p>
    <w:p w14:paraId="78FB41D8" w14:textId="3C122E64" w:rsidR="00503F30" w:rsidRDefault="003D7DC4" w:rsidP="003E07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64) выполняет иные функции, предусмотренные нормативными правовыми актами Российской Федерации, Ростовской области, а также муниципальными правовыми актами.»</w:t>
      </w:r>
      <w:r w:rsidR="005D2134">
        <w:rPr>
          <w:rFonts w:ascii="Times New Roman" w:hAnsi="Times New Roman"/>
          <w:sz w:val="28"/>
        </w:rPr>
        <w:t>.</w:t>
      </w:r>
    </w:p>
    <w:p w14:paraId="5A19F467" w14:textId="77777777" w:rsidR="00503F30" w:rsidRDefault="00503F30" w:rsidP="003E07F5">
      <w:pPr>
        <w:spacing w:after="0" w:line="240" w:lineRule="auto"/>
        <w:rPr>
          <w:rFonts w:ascii="Times New Roman" w:hAnsi="Times New Roman"/>
          <w:sz w:val="28"/>
        </w:rPr>
      </w:pPr>
    </w:p>
    <w:p w14:paraId="30C1F3DA" w14:textId="77777777" w:rsidR="00503F30" w:rsidRDefault="00503F30" w:rsidP="003E07F5">
      <w:pPr>
        <w:spacing w:after="0" w:line="240" w:lineRule="auto"/>
        <w:rPr>
          <w:rFonts w:ascii="Times New Roman" w:hAnsi="Times New Roman"/>
          <w:sz w:val="28"/>
        </w:rPr>
      </w:pPr>
    </w:p>
    <w:p w14:paraId="1BB4C345" w14:textId="77777777" w:rsidR="00503F30" w:rsidRDefault="00503F30" w:rsidP="003E07F5">
      <w:pPr>
        <w:spacing w:after="0" w:line="240" w:lineRule="auto"/>
        <w:rPr>
          <w:rFonts w:ascii="Times New Roman" w:hAnsi="Times New Roman"/>
          <w:sz w:val="28"/>
        </w:rPr>
      </w:pPr>
    </w:p>
    <w:p w14:paraId="00B3F614" w14:textId="77777777" w:rsidR="00503F30" w:rsidRDefault="003D7DC4" w:rsidP="003E07F5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</w:t>
      </w:r>
    </w:p>
    <w:p w14:paraId="12F3FFBC" w14:textId="77777777" w:rsidR="00503F30" w:rsidRDefault="003D7DC4" w:rsidP="003E07F5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Собрания депутатов – </w:t>
      </w:r>
    </w:p>
    <w:p w14:paraId="35A6980E" w14:textId="77777777" w:rsidR="00503F30" w:rsidRDefault="003D7DC4" w:rsidP="003E07F5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Белокалитвинского района                                                      С.В. Харченко</w:t>
      </w:r>
    </w:p>
    <w:sectPr w:rsidR="00503F30" w:rsidSect="003E07F5">
      <w:headerReference w:type="default" r:id="rId8"/>
      <w:headerReference w:type="first" r:id="rId9"/>
      <w:pgSz w:w="11907" w:h="16840"/>
      <w:pgMar w:top="1134" w:right="567" w:bottom="1134" w:left="1701" w:header="567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7D232" w14:textId="77777777" w:rsidR="0043231F" w:rsidRDefault="0043231F">
      <w:pPr>
        <w:spacing w:after="0" w:line="240" w:lineRule="auto"/>
      </w:pPr>
      <w:r>
        <w:separator/>
      </w:r>
    </w:p>
  </w:endnote>
  <w:endnote w:type="continuationSeparator" w:id="0">
    <w:p w14:paraId="6E4D8CA8" w14:textId="77777777" w:rsidR="0043231F" w:rsidRDefault="0043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46C7A" w14:textId="77777777" w:rsidR="0043231F" w:rsidRDefault="0043231F">
      <w:pPr>
        <w:spacing w:after="0" w:line="240" w:lineRule="auto"/>
      </w:pPr>
      <w:r>
        <w:separator/>
      </w:r>
    </w:p>
  </w:footnote>
  <w:footnote w:type="continuationSeparator" w:id="0">
    <w:p w14:paraId="1780B4D3" w14:textId="77777777" w:rsidR="0043231F" w:rsidRDefault="0043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B5DA9" w14:textId="77777777" w:rsidR="00503F30" w:rsidRDefault="003D7DC4">
    <w:pPr>
      <w:pStyle w:val="a7"/>
      <w:jc w:val="center"/>
    </w:pPr>
    <w:r>
      <w:fldChar w:fldCharType="begin"/>
    </w:r>
    <w:r>
      <w:instrText xml:space="preserve">PAGE </w:instrText>
    </w:r>
    <w:r>
      <w:fldChar w:fldCharType="separate"/>
    </w:r>
    <w:r w:rsidR="00544AB4">
      <w:rPr>
        <w:noProof/>
      </w:rPr>
      <w:t>9</w:t>
    </w:r>
    <w:r>
      <w:fldChar w:fldCharType="end"/>
    </w:r>
  </w:p>
  <w:p w14:paraId="2F34E35A" w14:textId="77777777" w:rsidR="00503F30" w:rsidRDefault="00503F3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7F189" w14:textId="77777777" w:rsidR="00503F30" w:rsidRDefault="00503F30">
    <w:pPr>
      <w:pStyle w:val="a7"/>
    </w:pPr>
  </w:p>
  <w:p w14:paraId="26E9F7AD" w14:textId="77777777" w:rsidR="00503F30" w:rsidRDefault="00503F3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31FAC"/>
    <w:multiLevelType w:val="hybridMultilevel"/>
    <w:tmpl w:val="8C24BC94"/>
    <w:lvl w:ilvl="0" w:tplc="F464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69775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F30"/>
    <w:rsid w:val="000B480F"/>
    <w:rsid w:val="001D0281"/>
    <w:rsid w:val="002A25B4"/>
    <w:rsid w:val="00395FAC"/>
    <w:rsid w:val="003D7DC4"/>
    <w:rsid w:val="003E07F5"/>
    <w:rsid w:val="0043231F"/>
    <w:rsid w:val="00503F30"/>
    <w:rsid w:val="00544AB4"/>
    <w:rsid w:val="005D2134"/>
    <w:rsid w:val="0070713D"/>
    <w:rsid w:val="00732274"/>
    <w:rsid w:val="00BF3D3B"/>
    <w:rsid w:val="00F10818"/>
    <w:rsid w:val="00F35F01"/>
    <w:rsid w:val="00FE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E97E3"/>
  <w15:docId w15:val="{E6891F8E-9516-4B1A-B187-9531D6D6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uiPriority w:val="59"/>
    <w:rsid w:val="003E0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2817</Words>
  <Characters>16063</Characters>
  <Application>Microsoft Office Word</Application>
  <DocSecurity>4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Собрание</dc:creator>
  <cp:lastModifiedBy>Любовь Алентьева</cp:lastModifiedBy>
  <cp:revision>2</cp:revision>
  <cp:lastPrinted>2025-10-22T08:38:00Z</cp:lastPrinted>
  <dcterms:created xsi:type="dcterms:W3CDTF">2025-11-05T09:47:00Z</dcterms:created>
  <dcterms:modified xsi:type="dcterms:W3CDTF">2025-11-05T09:47:00Z</dcterms:modified>
</cp:coreProperties>
</file>