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4B7809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00CA1">
        <w:rPr>
          <w:sz w:val="28"/>
        </w:rPr>
        <w:t>04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00CA1">
        <w:rPr>
          <w:sz w:val="28"/>
        </w:rPr>
        <w:t>1460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5D1BA6A" w14:textId="5F45BFE7" w:rsidR="00EF0174" w:rsidRPr="00EF0174" w:rsidRDefault="00EF0174" w:rsidP="00EF0174">
      <w:pPr>
        <w:jc w:val="center"/>
        <w:rPr>
          <w:b/>
          <w:bCs/>
          <w:i/>
          <w:sz w:val="28"/>
        </w:rPr>
      </w:pPr>
      <w:r w:rsidRPr="00EF0174">
        <w:rPr>
          <w:b/>
          <w:bCs/>
          <w:sz w:val="28"/>
        </w:rPr>
        <w:t>О внесении изменений в постановление Администрации Белокалитвинского района от 19.04.2023 № 572</w:t>
      </w:r>
    </w:p>
    <w:p w14:paraId="39E958EA" w14:textId="77777777" w:rsidR="00EF0174" w:rsidRPr="00EF0174" w:rsidRDefault="00EF0174" w:rsidP="00EF0174">
      <w:pPr>
        <w:jc w:val="both"/>
        <w:rPr>
          <w:b/>
          <w:bCs/>
          <w:sz w:val="28"/>
        </w:rPr>
      </w:pPr>
    </w:p>
    <w:p w14:paraId="4804CBC5" w14:textId="52B8D67B" w:rsidR="00EF0174" w:rsidRPr="00EF0174" w:rsidRDefault="00EF0174" w:rsidP="00EF0174">
      <w:pPr>
        <w:ind w:firstLine="709"/>
        <w:jc w:val="both"/>
        <w:rPr>
          <w:b/>
          <w:bCs/>
          <w:sz w:val="28"/>
        </w:rPr>
      </w:pPr>
      <w:r w:rsidRPr="00EF0174">
        <w:rPr>
          <w:bCs/>
          <w:sz w:val="28"/>
        </w:rPr>
        <w:t xml:space="preserve">В целях приведения действующих актов в соответствие с Федеральным законом от 26.12.2024 №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Федерации", руководствуясь Уставом муниципального образования муниципального района «Белокалитвинский район» Ростовской области, Администрация Белокалитвинского района </w:t>
      </w:r>
      <w:r>
        <w:rPr>
          <w:bCs/>
          <w:sz w:val="28"/>
        </w:rPr>
        <w:t xml:space="preserve">                   </w:t>
      </w:r>
      <w:r w:rsidRPr="00EF0174">
        <w:rPr>
          <w:bCs/>
          <w:sz w:val="28"/>
        </w:rPr>
        <w:t xml:space="preserve">              </w:t>
      </w:r>
      <w:r w:rsidRPr="00EF0174">
        <w:rPr>
          <w:b/>
          <w:bCs/>
          <w:sz w:val="28"/>
        </w:rPr>
        <w:t>п о с т а н о в л я е т:</w:t>
      </w:r>
    </w:p>
    <w:p w14:paraId="7B0A1855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</w:p>
    <w:p w14:paraId="4D5477EE" w14:textId="180902A1" w:rsidR="00EF0174" w:rsidRPr="00EF0174" w:rsidRDefault="00EF0174" w:rsidP="00EF0174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F0174">
        <w:rPr>
          <w:bCs/>
          <w:sz w:val="28"/>
        </w:rPr>
        <w:t>Внести в постановление Администрации Белокалитвинского района от 19.04.2023 №</w:t>
      </w:r>
      <w:r>
        <w:rPr>
          <w:bCs/>
          <w:sz w:val="28"/>
        </w:rPr>
        <w:t xml:space="preserve"> </w:t>
      </w:r>
      <w:r w:rsidRPr="00EF0174">
        <w:rPr>
          <w:bCs/>
          <w:sz w:val="28"/>
        </w:rPr>
        <w:t xml:space="preserve">572 «Об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искусств») на территории </w:t>
      </w:r>
      <w:r w:rsidRPr="00EF0174">
        <w:rPr>
          <w:bCs/>
          <w:iCs/>
          <w:sz w:val="28"/>
        </w:rPr>
        <w:t>Белокалитвинского района</w:t>
      </w:r>
      <w:r w:rsidRPr="00EF0174">
        <w:rPr>
          <w:bCs/>
          <w:i/>
          <w:iCs/>
          <w:sz w:val="28"/>
        </w:rPr>
        <w:t>»</w:t>
      </w:r>
      <w:r w:rsidRPr="00EF0174">
        <w:rPr>
          <w:bCs/>
          <w:sz w:val="28"/>
        </w:rPr>
        <w:t xml:space="preserve"> следующие изменения:</w:t>
      </w:r>
    </w:p>
    <w:p w14:paraId="3C89B376" w14:textId="77777777" w:rsidR="00EF0174" w:rsidRPr="00EF0174" w:rsidRDefault="00EF0174" w:rsidP="00EF0174">
      <w:pPr>
        <w:numPr>
          <w:ilvl w:val="1"/>
          <w:numId w:val="10"/>
        </w:numPr>
        <w:ind w:left="0" w:firstLine="709"/>
        <w:jc w:val="both"/>
        <w:rPr>
          <w:bCs/>
          <w:sz w:val="28"/>
        </w:rPr>
      </w:pPr>
      <w:r w:rsidRPr="00EF0174">
        <w:rPr>
          <w:bCs/>
          <w:sz w:val="28"/>
        </w:rPr>
        <w:t>наименование постановления изложить в следующей редакции: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Белокалитвинского района;</w:t>
      </w:r>
    </w:p>
    <w:p w14:paraId="09B69315" w14:textId="77777777" w:rsidR="00EF0174" w:rsidRPr="00EF0174" w:rsidRDefault="00EF0174" w:rsidP="00EF0174">
      <w:pPr>
        <w:numPr>
          <w:ilvl w:val="1"/>
          <w:numId w:val="10"/>
        </w:numPr>
        <w:ind w:left="0" w:firstLine="709"/>
        <w:jc w:val="both"/>
        <w:rPr>
          <w:bCs/>
          <w:sz w:val="28"/>
        </w:rPr>
      </w:pPr>
      <w:r w:rsidRPr="00EF0174">
        <w:rPr>
          <w:bCs/>
          <w:sz w:val="28"/>
        </w:rPr>
        <w:t>преамбулу изложить в следующей редакции:</w:t>
      </w:r>
    </w:p>
    <w:p w14:paraId="3C353E9B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«В соответствии с частью 4.3 статьи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Белокалитвинского района</w:t>
      </w:r>
      <w:r w:rsidRPr="00EF0174">
        <w:rPr>
          <w:bCs/>
          <w:i/>
          <w:iCs/>
          <w:sz w:val="28"/>
        </w:rPr>
        <w:t xml:space="preserve"> </w:t>
      </w:r>
      <w:r w:rsidRPr="00EF0174">
        <w:rPr>
          <w:bCs/>
          <w:sz w:val="28"/>
        </w:rPr>
        <w:t>постановляет»;</w:t>
      </w:r>
    </w:p>
    <w:p w14:paraId="61AFA011" w14:textId="77777777" w:rsidR="00EF0174" w:rsidRPr="00EF0174" w:rsidRDefault="00EF0174" w:rsidP="00EF0174">
      <w:pPr>
        <w:numPr>
          <w:ilvl w:val="1"/>
          <w:numId w:val="10"/>
        </w:numPr>
        <w:ind w:left="0" w:firstLine="709"/>
        <w:jc w:val="both"/>
        <w:rPr>
          <w:bCs/>
          <w:sz w:val="28"/>
        </w:rPr>
      </w:pPr>
      <w:r w:rsidRPr="00EF0174">
        <w:rPr>
          <w:bCs/>
          <w:sz w:val="28"/>
        </w:rPr>
        <w:t xml:space="preserve">пункты 1-5 изложить в следующей редакции: </w:t>
      </w:r>
    </w:p>
    <w:p w14:paraId="299C8B43" w14:textId="2F827201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 xml:space="preserve"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Белокалитвинского </w:t>
      </w:r>
      <w:r w:rsidRPr="00EF0174">
        <w:rPr>
          <w:bCs/>
          <w:sz w:val="28"/>
        </w:rPr>
        <w:lastRenderedPageBreak/>
        <w:t>района</w:t>
      </w:r>
      <w:r w:rsidRPr="00EF0174">
        <w:rPr>
          <w:bCs/>
          <w:i/>
          <w:iCs/>
          <w:sz w:val="28"/>
        </w:rPr>
        <w:t xml:space="preserve"> </w:t>
      </w:r>
      <w:r w:rsidRPr="00EF0174">
        <w:rPr>
          <w:bCs/>
          <w:sz w:val="28"/>
        </w:rPr>
        <w:t>в соответствии с   положениями Федерального закона от 13.07.2020</w:t>
      </w:r>
      <w:r>
        <w:rPr>
          <w:bCs/>
          <w:sz w:val="28"/>
        </w:rPr>
        <w:t xml:space="preserve">                             </w:t>
      </w:r>
      <w:r w:rsidRPr="00EF0174">
        <w:rPr>
          <w:bCs/>
          <w:sz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14:paraId="75975012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2. Определить Отдел образования Администрации Белокалитвинского района уполномоченным органом, утверждающим муниципальный социальный заказ на оказание муниципальных услуг в социальной сфере.</w:t>
      </w:r>
    </w:p>
    <w:p w14:paraId="48E7AE5C" w14:textId="3A5C5CB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03.09.2019 № 467, в части внедрения на территории муниципального образования «Белокалитвинский район»</w:t>
      </w:r>
      <w:r w:rsidRPr="00EF0174">
        <w:rPr>
          <w:bCs/>
          <w:i/>
          <w:iCs/>
          <w:sz w:val="28"/>
        </w:rPr>
        <w:t xml:space="preserve"> </w:t>
      </w:r>
      <w:r w:rsidRPr="00EF0174">
        <w:rPr>
          <w:bCs/>
          <w:sz w:val="28"/>
        </w:rPr>
        <w:t>системы</w:t>
      </w:r>
      <w:r w:rsidRPr="00EF0174">
        <w:rPr>
          <w:bCs/>
          <w:i/>
          <w:iCs/>
          <w:sz w:val="28"/>
        </w:rPr>
        <w:t xml:space="preserve"> </w:t>
      </w:r>
      <w:r w:rsidRPr="00EF0174">
        <w:rPr>
          <w:bCs/>
          <w:sz w:val="28"/>
        </w:rPr>
        <w:t xml:space="preserve"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</w:t>
      </w:r>
      <w:r w:rsidRPr="00EF0174">
        <w:rPr>
          <w:bCs/>
          <w:iCs/>
          <w:sz w:val="28"/>
        </w:rPr>
        <w:t>постановления</w:t>
      </w:r>
      <w:r w:rsidRPr="00EF0174">
        <w:rPr>
          <w:bCs/>
          <w:sz w:val="28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 Установить, что в целях выполнения требований предусмотренных статьёй 8  и частью 3 статьи 28 Федерального закона в муниципальном образовании «Белокалитвинский район» применяются нормы постановления Правительства Ростовской области от 28.02.2023 №</w:t>
      </w:r>
      <w:r>
        <w:rPr>
          <w:bCs/>
          <w:sz w:val="28"/>
        </w:rPr>
        <w:t xml:space="preserve"> </w:t>
      </w:r>
      <w:r w:rsidRPr="00EF0174">
        <w:rPr>
          <w:bCs/>
          <w:sz w:val="28"/>
        </w:rPr>
        <w:t>114 «Об организации оказания государственных услуг в социальной сфере по направлению деятельности «реализация дополнительных образовательных программ(за исключением дополнительных предпрофессиональных программ в области искусств на территории Ростовской области».</w:t>
      </w:r>
    </w:p>
    <w:p w14:paraId="7B18E7F2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4. В целях определения порядка информационного обеспечения организации оказания муниципальных услуг на территории Белокалитвинского района</w:t>
      </w:r>
      <w:r w:rsidRPr="00EF0174">
        <w:rPr>
          <w:bCs/>
          <w:i/>
          <w:iCs/>
          <w:sz w:val="28"/>
        </w:rPr>
        <w:t xml:space="preserve"> </w:t>
      </w:r>
      <w:r w:rsidRPr="00EF0174">
        <w:rPr>
          <w:bCs/>
          <w:sz w:val="28"/>
        </w:rPr>
        <w:t>определить:</w:t>
      </w:r>
    </w:p>
    <w:p w14:paraId="058717AB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14:paraId="2AA3AC33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1) муниципальный социальный заказ на оказание муниципальных услуг в социальной сфере;</w:t>
      </w:r>
    </w:p>
    <w:p w14:paraId="6411F964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14:paraId="20995B81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14:paraId="3658261A" w14:textId="77777777" w:rsidR="00EF0174" w:rsidRPr="00EF0174" w:rsidRDefault="00EF0174" w:rsidP="00EF0174">
      <w:pPr>
        <w:ind w:firstLine="709"/>
        <w:jc w:val="both"/>
        <w:rPr>
          <w:bCs/>
          <w:iCs/>
          <w:sz w:val="28"/>
        </w:rPr>
      </w:pPr>
      <w:r w:rsidRPr="00EF0174">
        <w:rPr>
          <w:bCs/>
          <w:iCs/>
          <w:sz w:val="28"/>
        </w:rPr>
        <w:t xml:space="preserve">4) соглашение о </w:t>
      </w:r>
      <w:r w:rsidRPr="00EF0174">
        <w:rPr>
          <w:bCs/>
          <w:sz w:val="28"/>
        </w:rPr>
        <w:t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EF0174">
        <w:rPr>
          <w:bCs/>
          <w:iCs/>
          <w:sz w:val="28"/>
        </w:rPr>
        <w:t>;</w:t>
      </w:r>
    </w:p>
    <w:p w14:paraId="6EBA7CCC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lastRenderedPageBreak/>
        <w:t>5) заявление потребителя услуг на оказание муниципальной услуги в социальной сфере «Реализация дополнительных общеразвивающих программ для детей» в соответствии с социальным сертификатом;</w:t>
      </w:r>
    </w:p>
    <w:p w14:paraId="035297A6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6) социальный сертификат на получение муниципальной услуги в социальной сфере «Реализация дополнительных общеразвивающих программ для детей»;</w:t>
      </w:r>
    </w:p>
    <w:p w14:paraId="12906066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7) 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14:paraId="47CED929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8) перечень муниципальных услуг в социальной сфере, включенных в муниципальные социальные заказы, по которым исполнителей планируется определять путём отбора исполнителей услуг;</w:t>
      </w:r>
    </w:p>
    <w:p w14:paraId="656DDBE6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9) план апробации механизмов организации оказания муниципальных услуг в социальной сфере на территории Белокалитвинского района;</w:t>
      </w:r>
    </w:p>
    <w:p w14:paraId="4299F6DF" w14:textId="045DB5D8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10) Значения показателей эффективности организации оказания муниципальных услуг в социальной сфере в соответствии с Федеральным законом от 13.07.2020 №</w:t>
      </w:r>
      <w:r>
        <w:rPr>
          <w:bCs/>
          <w:sz w:val="28"/>
        </w:rPr>
        <w:t xml:space="preserve"> </w:t>
      </w:r>
      <w:r w:rsidRPr="00EF0174">
        <w:rPr>
          <w:bCs/>
          <w:sz w:val="28"/>
        </w:rPr>
        <w:t>189-ФЗ на территории Белокалитвинского района;</w:t>
      </w:r>
    </w:p>
    <w:p w14:paraId="27A0AD91" w14:textId="1A15DF63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11) порядок, условия и сроки применения статьи 8 Федерального закона от 13.07.2020 №</w:t>
      </w:r>
      <w:r>
        <w:rPr>
          <w:bCs/>
          <w:sz w:val="28"/>
        </w:rPr>
        <w:t xml:space="preserve"> </w:t>
      </w:r>
      <w:r w:rsidRPr="00EF0174">
        <w:rPr>
          <w:bCs/>
          <w:sz w:val="28"/>
        </w:rPr>
        <w:t>189-ФЗ;</w:t>
      </w:r>
    </w:p>
    <w:p w14:paraId="5A2F645F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14:paraId="672A8267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14:paraId="64D986DA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08174672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 w14:paraId="7FF63071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автоматизированная информационная система «Навигатор дополнительного образования детей Ростовской области» (далее – ИС «Навигатор».</w:t>
      </w:r>
    </w:p>
    <w:p w14:paraId="22AD65A0" w14:textId="77777777" w:rsidR="00EF0174" w:rsidRPr="00EF0174" w:rsidRDefault="00EF0174" w:rsidP="00EF0174">
      <w:pPr>
        <w:ind w:firstLine="709"/>
        <w:jc w:val="both"/>
        <w:rPr>
          <w:bCs/>
          <w:i/>
          <w:sz w:val="28"/>
        </w:rPr>
      </w:pPr>
      <w:r w:rsidRPr="00EF0174">
        <w:rPr>
          <w:bCs/>
          <w:sz w:val="28"/>
        </w:rPr>
        <w:t>4.3.  перечень информации и документов, формируемых с использованием ИС «Навигатор»:</w:t>
      </w:r>
    </w:p>
    <w:p w14:paraId="7120674A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 xml:space="preserve">документы, предусмотренные подпунктами 3-7 пункта 4.1. настоящего </w:t>
      </w:r>
      <w:r w:rsidRPr="00EF0174">
        <w:rPr>
          <w:bCs/>
          <w:iCs/>
          <w:sz w:val="28"/>
        </w:rPr>
        <w:t>постановления</w:t>
      </w:r>
      <w:r w:rsidRPr="00EF0174">
        <w:rPr>
          <w:bCs/>
          <w:sz w:val="28"/>
        </w:rPr>
        <w:t>;</w:t>
      </w:r>
    </w:p>
    <w:p w14:paraId="03277C9F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иные документы и информация, предусмотренные муниципальными правовыми актами Администрации Белокалитвинского района</w:t>
      </w:r>
      <w:r w:rsidRPr="00EF0174">
        <w:rPr>
          <w:bCs/>
          <w:iCs/>
          <w:sz w:val="28"/>
        </w:rPr>
        <w:t>.</w:t>
      </w:r>
    </w:p>
    <w:p w14:paraId="1CE48142" w14:textId="77777777" w:rsidR="00EF0174" w:rsidRPr="00EF0174" w:rsidRDefault="00EF0174" w:rsidP="00EF0174">
      <w:pPr>
        <w:numPr>
          <w:ilvl w:val="0"/>
          <w:numId w:val="11"/>
        </w:num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243н»;</w:t>
      </w:r>
    </w:p>
    <w:p w14:paraId="053F7BE0" w14:textId="77777777" w:rsidR="00EF0174" w:rsidRPr="00EF0174" w:rsidRDefault="00EF0174" w:rsidP="00EF0174">
      <w:pPr>
        <w:numPr>
          <w:ilvl w:val="1"/>
          <w:numId w:val="10"/>
        </w:numPr>
        <w:ind w:left="0" w:firstLine="709"/>
        <w:jc w:val="both"/>
        <w:rPr>
          <w:bCs/>
          <w:i/>
          <w:iCs/>
          <w:sz w:val="28"/>
        </w:rPr>
      </w:pPr>
      <w:r w:rsidRPr="00EF0174">
        <w:rPr>
          <w:bCs/>
          <w:sz w:val="28"/>
        </w:rPr>
        <w:t xml:space="preserve"> пункты 6 и 7 признать утратившими силу;</w:t>
      </w:r>
    </w:p>
    <w:p w14:paraId="6F800202" w14:textId="77777777" w:rsidR="00EF0174" w:rsidRPr="00EF0174" w:rsidRDefault="00EF0174" w:rsidP="00EF0174">
      <w:pPr>
        <w:numPr>
          <w:ilvl w:val="1"/>
          <w:numId w:val="10"/>
        </w:numPr>
        <w:ind w:left="0" w:firstLine="709"/>
        <w:jc w:val="both"/>
        <w:rPr>
          <w:bCs/>
          <w:i/>
          <w:iCs/>
          <w:sz w:val="28"/>
        </w:rPr>
      </w:pPr>
      <w:r w:rsidRPr="00EF0174">
        <w:rPr>
          <w:bCs/>
          <w:sz w:val="28"/>
        </w:rPr>
        <w:lastRenderedPageBreak/>
        <w:t>приложения 1-4 признать утратившими силу;</w:t>
      </w:r>
    </w:p>
    <w:p w14:paraId="1CDA0B6D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>6. Настоящее постановление вступает в силу со дня официального опубликования и распространяет свое действие на правоотношения, возникшие с 01.01.2025.</w:t>
      </w:r>
    </w:p>
    <w:p w14:paraId="73F52272" w14:textId="77777777" w:rsidR="00EF0174" w:rsidRPr="00EF0174" w:rsidRDefault="00EF0174" w:rsidP="00EF0174">
      <w:pPr>
        <w:ind w:firstLine="709"/>
        <w:jc w:val="both"/>
        <w:rPr>
          <w:bCs/>
          <w:sz w:val="28"/>
        </w:rPr>
      </w:pPr>
      <w:r w:rsidRPr="00EF0174">
        <w:rPr>
          <w:bCs/>
          <w:sz w:val="28"/>
        </w:rPr>
        <w:t xml:space="preserve">7. Контроль за исполнением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Pr="00EF0174">
        <w:rPr>
          <w:bCs/>
          <w:sz w:val="28"/>
        </w:rPr>
        <w:t>Керенцеву</w:t>
      </w:r>
      <w:proofErr w:type="spellEnd"/>
      <w:r w:rsidRPr="00EF0174">
        <w:rPr>
          <w:bCs/>
          <w:sz w:val="28"/>
        </w:rPr>
        <w:t xml:space="preserve"> Е.Н. и начальника Отдела образования Администрации Белокалитвинского района Кащееву И.А.</w:t>
      </w:r>
    </w:p>
    <w:p w14:paraId="1E37650E" w14:textId="77777777" w:rsidR="00EF0174" w:rsidRPr="00EF0174" w:rsidRDefault="00EF0174" w:rsidP="00EF0174">
      <w:pPr>
        <w:jc w:val="both"/>
        <w:rPr>
          <w:bCs/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F0174" w:rsidRDefault="00872883" w:rsidP="00872883">
      <w:pPr>
        <w:rPr>
          <w:color w:val="FFFFFF" w:themeColor="background1"/>
          <w:sz w:val="28"/>
        </w:rPr>
      </w:pPr>
      <w:r w:rsidRPr="00EF0174">
        <w:rPr>
          <w:color w:val="FFFFFF" w:themeColor="background1"/>
          <w:sz w:val="28"/>
        </w:rPr>
        <w:t>Верно:</w:t>
      </w:r>
    </w:p>
    <w:p w14:paraId="06CD959A" w14:textId="07F30451" w:rsidR="00FC5FB5" w:rsidRPr="00EF0174" w:rsidRDefault="000943DD" w:rsidP="00835273">
      <w:pPr>
        <w:rPr>
          <w:color w:val="FFFFFF" w:themeColor="background1"/>
          <w:sz w:val="28"/>
        </w:rPr>
      </w:pPr>
      <w:r w:rsidRPr="00EF0174">
        <w:rPr>
          <w:color w:val="FFFFFF" w:themeColor="background1"/>
          <w:sz w:val="28"/>
        </w:rPr>
        <w:t>З</w:t>
      </w:r>
      <w:r w:rsidR="00FC5FB5" w:rsidRPr="00EF0174">
        <w:rPr>
          <w:color w:val="FFFFFF" w:themeColor="background1"/>
          <w:sz w:val="28"/>
        </w:rPr>
        <w:t>аместител</w:t>
      </w:r>
      <w:r w:rsidRPr="00EF0174">
        <w:rPr>
          <w:color w:val="FFFFFF" w:themeColor="background1"/>
          <w:sz w:val="28"/>
        </w:rPr>
        <w:t>ь</w:t>
      </w:r>
      <w:r w:rsidR="00FC5FB5" w:rsidRPr="00EF017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F0174" w:rsidRDefault="00FC5FB5" w:rsidP="00835273">
      <w:pPr>
        <w:rPr>
          <w:color w:val="FFFFFF" w:themeColor="background1"/>
          <w:sz w:val="28"/>
        </w:rPr>
      </w:pPr>
      <w:r w:rsidRPr="00EF0174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EF0174" w:rsidRDefault="00FC5FB5" w:rsidP="00835273">
      <w:pPr>
        <w:rPr>
          <w:color w:val="FFFFFF" w:themeColor="background1"/>
          <w:sz w:val="28"/>
          <w:szCs w:val="28"/>
        </w:rPr>
      </w:pPr>
      <w:r w:rsidRPr="00EF0174">
        <w:rPr>
          <w:color w:val="FFFFFF" w:themeColor="background1"/>
          <w:sz w:val="28"/>
        </w:rPr>
        <w:t>по организационной и кадровой работе</w:t>
      </w:r>
      <w:r w:rsidR="00F4755E" w:rsidRPr="00EF0174">
        <w:rPr>
          <w:color w:val="FFFFFF" w:themeColor="background1"/>
          <w:sz w:val="28"/>
        </w:rPr>
        <w:tab/>
      </w:r>
      <w:r w:rsidR="00F4755E" w:rsidRPr="00EF0174">
        <w:rPr>
          <w:color w:val="FFFFFF" w:themeColor="background1"/>
          <w:sz w:val="28"/>
        </w:rPr>
        <w:tab/>
      </w:r>
      <w:r w:rsidR="00F4755E" w:rsidRPr="00EF0174">
        <w:rPr>
          <w:color w:val="FFFFFF" w:themeColor="background1"/>
          <w:sz w:val="28"/>
        </w:rPr>
        <w:tab/>
      </w:r>
      <w:r w:rsidR="00DB5052" w:rsidRPr="00EF0174">
        <w:rPr>
          <w:color w:val="FFFFFF" w:themeColor="background1"/>
          <w:sz w:val="28"/>
        </w:rPr>
        <w:tab/>
      </w:r>
      <w:r w:rsidR="000943DD" w:rsidRPr="00EF0174">
        <w:rPr>
          <w:color w:val="FFFFFF" w:themeColor="background1"/>
          <w:sz w:val="28"/>
        </w:rPr>
        <w:t>Л.Г. Василенко</w:t>
      </w:r>
    </w:p>
    <w:sectPr w:rsidR="003A39C2" w:rsidRPr="00EF0174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6909" w14:textId="77777777" w:rsidR="001D3F58" w:rsidRDefault="001D3F58">
      <w:r>
        <w:separator/>
      </w:r>
    </w:p>
  </w:endnote>
  <w:endnote w:type="continuationSeparator" w:id="0">
    <w:p w14:paraId="55B56DE0" w14:textId="77777777" w:rsidR="001D3F58" w:rsidRDefault="001D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6FD901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0CA1" w:rsidRPr="00000CA1">
      <w:rPr>
        <w:noProof/>
        <w:sz w:val="14"/>
      </w:rPr>
      <w:t>9/4/2025 10:13:00</w:t>
    </w:r>
    <w:r w:rsidR="00000CA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E962AE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0CA1" w:rsidRPr="00000CA1">
      <w:rPr>
        <w:noProof/>
        <w:sz w:val="14"/>
      </w:rPr>
      <w:t>9/4/2025 10:13:00</w:t>
    </w:r>
    <w:r w:rsidR="00000CA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A66C" w14:textId="77777777" w:rsidR="001D3F58" w:rsidRDefault="001D3F58">
      <w:r>
        <w:separator/>
      </w:r>
    </w:p>
  </w:footnote>
  <w:footnote w:type="continuationSeparator" w:id="0">
    <w:p w14:paraId="513D2FD9" w14:textId="77777777" w:rsidR="001D3F58" w:rsidRDefault="001D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F8E8A5"/>
    <w:multiLevelType w:val="multilevel"/>
    <w:tmpl w:val="AAF8E8A5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235" w:firstLine="0"/>
      </w:pPr>
      <w:rPr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C7B4CA9"/>
    <w:multiLevelType w:val="singleLevel"/>
    <w:tmpl w:val="4C7B4CA9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546D1DBC"/>
    <w:multiLevelType w:val="multilevel"/>
    <w:tmpl w:val="546D1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517812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869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4956347">
    <w:abstractNumId w:val="8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0CA1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D3F58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554CE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2136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0174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2025-09-04T07:13:00Z</dcterms:created>
  <dcterms:modified xsi:type="dcterms:W3CDTF">2025-09-10T12:44:00Z</dcterms:modified>
</cp:coreProperties>
</file>