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BC037B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8027D" w:rsidP="00872883">
      <w:pPr>
        <w:spacing w:before="120"/>
        <w:rPr>
          <w:sz w:val="28"/>
        </w:rPr>
      </w:pPr>
      <w:r>
        <w:rPr>
          <w:sz w:val="28"/>
        </w:rPr>
        <w:t>19.10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1474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C037B" w:rsidRPr="002D751B" w:rsidRDefault="00BC037B" w:rsidP="00BC037B">
      <w:pPr>
        <w:tabs>
          <w:tab w:val="left" w:pos="284"/>
        </w:tabs>
        <w:rPr>
          <w:sz w:val="28"/>
        </w:rPr>
      </w:pPr>
      <w:bookmarkStart w:id="2" w:name="Наименование"/>
      <w:bookmarkEnd w:id="2"/>
      <w:r w:rsidRPr="002D751B">
        <w:rPr>
          <w:sz w:val="28"/>
        </w:rPr>
        <w:t>Об отчете об исполнении</w:t>
      </w:r>
    </w:p>
    <w:p w:rsidR="00BC037B" w:rsidRPr="002D751B" w:rsidRDefault="00BC037B" w:rsidP="00BC037B">
      <w:pPr>
        <w:tabs>
          <w:tab w:val="left" w:pos="284"/>
        </w:tabs>
        <w:rPr>
          <w:sz w:val="28"/>
        </w:rPr>
      </w:pPr>
      <w:r w:rsidRPr="002D751B">
        <w:rPr>
          <w:sz w:val="28"/>
        </w:rPr>
        <w:t>бюджета Белокалитвинского района</w:t>
      </w:r>
    </w:p>
    <w:p w:rsidR="00BC037B" w:rsidRPr="002D751B" w:rsidRDefault="00BC037B" w:rsidP="00BC037B">
      <w:pPr>
        <w:tabs>
          <w:tab w:val="left" w:pos="284"/>
        </w:tabs>
        <w:rPr>
          <w:sz w:val="28"/>
        </w:rPr>
      </w:pPr>
      <w:r w:rsidRPr="002D751B">
        <w:rPr>
          <w:sz w:val="28"/>
        </w:rPr>
        <w:t>за 9 месяцев 2017 год</w:t>
      </w:r>
    </w:p>
    <w:p w:rsidR="00BC037B" w:rsidRPr="002D751B" w:rsidRDefault="00BC037B" w:rsidP="00BC037B">
      <w:pPr>
        <w:tabs>
          <w:tab w:val="left" w:pos="284"/>
        </w:tabs>
        <w:rPr>
          <w:sz w:val="28"/>
        </w:rPr>
      </w:pPr>
    </w:p>
    <w:p w:rsidR="00BC037B" w:rsidRDefault="00BC037B" w:rsidP="00BC037B">
      <w:pPr>
        <w:tabs>
          <w:tab w:val="left" w:pos="724"/>
          <w:tab w:val="left" w:pos="102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751B">
        <w:rPr>
          <w:sz w:val="28"/>
          <w:szCs w:val="28"/>
        </w:rPr>
        <w:t>В соответствии со статьей 264.2 Бюджетного кодекса Российской Федерации, статьей 52</w:t>
      </w:r>
      <w:r w:rsidRPr="002D751B">
        <w:t xml:space="preserve"> </w:t>
      </w:r>
      <w:r w:rsidRPr="002D751B">
        <w:rPr>
          <w:sz w:val="28"/>
          <w:szCs w:val="28"/>
        </w:rPr>
        <w:t>Федерального закона от 06.10.2003 года № 131-ФЗ «Об общих принципах организации местного самоуправления в Российской Федерации», статьей 34 Положения о бюджетном процессе в Белокалитвинском районе, утвержденного решением Собрания депутатов Белокалитвинского района от 30.08.2007 года № 247 «Об утверждении Положения о бюджетном процессе в Белокалитвинском районе»,</w:t>
      </w: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BC037B" w:rsidRPr="002D751B" w:rsidRDefault="00BC037B" w:rsidP="00BC037B">
      <w:pPr>
        <w:tabs>
          <w:tab w:val="left" w:pos="619"/>
          <w:tab w:val="left" w:pos="859"/>
        </w:tabs>
        <w:ind w:firstLine="851"/>
        <w:jc w:val="both"/>
        <w:rPr>
          <w:sz w:val="28"/>
          <w:szCs w:val="28"/>
        </w:rPr>
      </w:pPr>
      <w:r w:rsidRPr="002D751B">
        <w:rPr>
          <w:sz w:val="28"/>
          <w:szCs w:val="28"/>
        </w:rPr>
        <w:t>1. Утвердить отчет об исполнении бюджета Белокалитвинского района за 9 месяцев 2017 года по доходам в сумме 2 219 209,4 тыс. рублей, по расходам в сумме 2 108 800,3 тыс. рублей с превышением доходов над расходами (профицит местного бюджета) в сумме 110 409,1 тыс. рублей.</w:t>
      </w:r>
    </w:p>
    <w:p w:rsidR="00BC037B" w:rsidRPr="002D751B" w:rsidRDefault="00BC037B" w:rsidP="00BC037B">
      <w:pPr>
        <w:ind w:firstLine="851"/>
        <w:jc w:val="both"/>
        <w:rPr>
          <w:sz w:val="28"/>
          <w:szCs w:val="28"/>
        </w:rPr>
      </w:pPr>
      <w:r w:rsidRPr="002D751B">
        <w:rPr>
          <w:sz w:val="28"/>
          <w:szCs w:val="28"/>
        </w:rPr>
        <w:t xml:space="preserve">Определить, что держателем оригинала отчета об исполнении бюджета Белокалитвинского района за </w:t>
      </w:r>
      <w:r w:rsidRPr="002D751B">
        <w:rPr>
          <w:sz w:val="28"/>
        </w:rPr>
        <w:t xml:space="preserve">9 месяцев </w:t>
      </w:r>
      <w:r w:rsidRPr="002D751B">
        <w:rPr>
          <w:sz w:val="28"/>
          <w:szCs w:val="28"/>
        </w:rPr>
        <w:t>2017 года является финансовое управление Администрации Белокалитвинского района.</w:t>
      </w:r>
    </w:p>
    <w:p w:rsidR="00BC037B" w:rsidRPr="002D751B" w:rsidRDefault="00BC037B" w:rsidP="00BC037B">
      <w:pPr>
        <w:tabs>
          <w:tab w:val="left" w:pos="9237"/>
        </w:tabs>
        <w:ind w:firstLine="851"/>
        <w:jc w:val="both"/>
        <w:rPr>
          <w:sz w:val="28"/>
          <w:szCs w:val="28"/>
        </w:rPr>
      </w:pPr>
      <w:r w:rsidRPr="002D751B">
        <w:rPr>
          <w:sz w:val="28"/>
          <w:szCs w:val="28"/>
        </w:rPr>
        <w:t xml:space="preserve">2. В целях информирования населения Белокалитвинского района опубликовать в средствах массовой информации и разместить на сайте Администрации Белокалитвинского района сведения о ходе исполнения бюджета Белокалитвинского района за </w:t>
      </w:r>
      <w:r w:rsidRPr="002D751B">
        <w:rPr>
          <w:sz w:val="28"/>
        </w:rPr>
        <w:t xml:space="preserve">9 месяцев </w:t>
      </w:r>
      <w:r w:rsidRPr="002D751B">
        <w:rPr>
          <w:sz w:val="28"/>
          <w:szCs w:val="28"/>
        </w:rPr>
        <w:t xml:space="preserve">2017 года согласно </w:t>
      </w:r>
      <w:proofErr w:type="gramStart"/>
      <w:r w:rsidRPr="002D751B">
        <w:rPr>
          <w:sz w:val="28"/>
          <w:szCs w:val="28"/>
        </w:rPr>
        <w:t>приложению</w:t>
      </w:r>
      <w:proofErr w:type="gramEnd"/>
      <w:r w:rsidRPr="002D751B">
        <w:rPr>
          <w:sz w:val="28"/>
          <w:szCs w:val="28"/>
        </w:rPr>
        <w:t xml:space="preserve"> к настоящему постановлению.</w:t>
      </w:r>
    </w:p>
    <w:p w:rsidR="00BC037B" w:rsidRPr="002D751B" w:rsidRDefault="00BC037B" w:rsidP="00BC037B">
      <w:pPr>
        <w:ind w:firstLine="851"/>
        <w:jc w:val="both"/>
        <w:rPr>
          <w:sz w:val="28"/>
          <w:szCs w:val="28"/>
        </w:rPr>
      </w:pPr>
      <w:r w:rsidRPr="002D751B">
        <w:rPr>
          <w:sz w:val="28"/>
          <w:szCs w:val="28"/>
        </w:rPr>
        <w:t>3. Направить настоящее постановление в Собрание депутатов Белокалитвинского района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</w:t>
      </w:r>
      <w:r w:rsidRPr="002D751B">
        <w:rPr>
          <w:sz w:val="28"/>
          <w:szCs w:val="28"/>
        </w:rPr>
        <w:t>онтрольно</w:t>
      </w:r>
      <w:proofErr w:type="spellEnd"/>
      <w:r w:rsidRPr="002D751B">
        <w:rPr>
          <w:sz w:val="28"/>
          <w:szCs w:val="28"/>
        </w:rPr>
        <w:t xml:space="preserve"> - счетную инспекцию Белокалитвинского района.</w:t>
      </w:r>
    </w:p>
    <w:p w:rsidR="00BC037B" w:rsidRPr="002D751B" w:rsidRDefault="00BC037B" w:rsidP="00BC037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751B">
        <w:rPr>
          <w:sz w:val="28"/>
          <w:szCs w:val="28"/>
        </w:rPr>
        <w:t>4. Контроль за исполнением постановления возложить на началь</w:t>
      </w:r>
      <w:r>
        <w:rPr>
          <w:sz w:val="28"/>
          <w:szCs w:val="28"/>
        </w:rPr>
        <w:t>ника финансового</w:t>
      </w:r>
      <w:r w:rsidRPr="002D751B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2D751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2D751B">
        <w:rPr>
          <w:sz w:val="28"/>
          <w:szCs w:val="28"/>
        </w:rPr>
        <w:t xml:space="preserve"> Белокалитвинского </w:t>
      </w:r>
      <w:r>
        <w:rPr>
          <w:sz w:val="28"/>
          <w:szCs w:val="28"/>
        </w:rPr>
        <w:t xml:space="preserve">района                  </w:t>
      </w:r>
      <w:r w:rsidR="007A7D7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2D751B">
        <w:rPr>
          <w:sz w:val="28"/>
          <w:szCs w:val="28"/>
        </w:rPr>
        <w:t xml:space="preserve">В.И. Демиденко. 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BC037B" w:rsidRDefault="00BC037B" w:rsidP="00872883">
      <w:pPr>
        <w:rPr>
          <w:sz w:val="28"/>
        </w:rPr>
      </w:pPr>
    </w:p>
    <w:p w:rsidR="00BC037B" w:rsidRDefault="00BC037B" w:rsidP="00BC037B">
      <w:pPr>
        <w:pStyle w:val="1"/>
        <w:keepNext w:val="0"/>
        <w:widowControl w:val="0"/>
        <w:spacing w:line="230" w:lineRule="auto"/>
        <w:jc w:val="right"/>
        <w:rPr>
          <w:b/>
          <w:sz w:val="28"/>
          <w:szCs w:val="28"/>
        </w:rPr>
      </w:pPr>
    </w:p>
    <w:p w:rsidR="00BC037B" w:rsidRPr="00BC037B" w:rsidRDefault="00BC037B" w:rsidP="00BC037B">
      <w:pPr>
        <w:pStyle w:val="1"/>
        <w:keepNext w:val="0"/>
        <w:widowControl w:val="0"/>
        <w:spacing w:line="230" w:lineRule="auto"/>
        <w:jc w:val="right"/>
        <w:rPr>
          <w:sz w:val="28"/>
          <w:szCs w:val="28"/>
        </w:rPr>
      </w:pPr>
      <w:r w:rsidRPr="00BC037B">
        <w:rPr>
          <w:sz w:val="28"/>
          <w:szCs w:val="28"/>
        </w:rPr>
        <w:t>Приложение</w:t>
      </w:r>
    </w:p>
    <w:p w:rsidR="00BC037B" w:rsidRPr="00BC037B" w:rsidRDefault="00BC037B" w:rsidP="00BC037B">
      <w:pPr>
        <w:jc w:val="right"/>
        <w:rPr>
          <w:sz w:val="28"/>
          <w:szCs w:val="28"/>
          <w:lang w:eastAsia="ar-SA"/>
        </w:rPr>
      </w:pPr>
      <w:r w:rsidRPr="00BC037B">
        <w:rPr>
          <w:sz w:val="28"/>
          <w:szCs w:val="28"/>
          <w:lang w:eastAsia="ar-SA"/>
        </w:rPr>
        <w:t>к постановлению</w:t>
      </w:r>
      <w:r>
        <w:rPr>
          <w:sz w:val="28"/>
          <w:szCs w:val="28"/>
          <w:lang w:eastAsia="ar-SA"/>
        </w:rPr>
        <w:t xml:space="preserve"> </w:t>
      </w:r>
      <w:r w:rsidRPr="00BC037B">
        <w:rPr>
          <w:sz w:val="28"/>
          <w:szCs w:val="28"/>
          <w:lang w:eastAsia="ar-SA"/>
        </w:rPr>
        <w:t>Администрации</w:t>
      </w:r>
    </w:p>
    <w:p w:rsidR="00BC037B" w:rsidRPr="00BC037B" w:rsidRDefault="00BC037B" w:rsidP="00BC037B">
      <w:pPr>
        <w:jc w:val="right"/>
        <w:rPr>
          <w:sz w:val="28"/>
          <w:szCs w:val="28"/>
          <w:lang w:eastAsia="ar-SA"/>
        </w:rPr>
      </w:pPr>
      <w:r w:rsidRPr="00BC037B">
        <w:rPr>
          <w:sz w:val="28"/>
          <w:szCs w:val="28"/>
          <w:lang w:eastAsia="ar-SA"/>
        </w:rPr>
        <w:t>Белокалитвинского района</w:t>
      </w:r>
    </w:p>
    <w:p w:rsidR="00BC037B" w:rsidRPr="00BC037B" w:rsidRDefault="00BC037B" w:rsidP="00BC037B">
      <w:pPr>
        <w:jc w:val="right"/>
        <w:rPr>
          <w:sz w:val="28"/>
          <w:szCs w:val="28"/>
          <w:lang w:eastAsia="ar-SA"/>
        </w:rPr>
      </w:pPr>
      <w:r w:rsidRPr="00BC037B">
        <w:rPr>
          <w:sz w:val="28"/>
          <w:szCs w:val="28"/>
          <w:lang w:eastAsia="ar-SA"/>
        </w:rPr>
        <w:t xml:space="preserve">от </w:t>
      </w:r>
      <w:r w:rsidR="0048027D">
        <w:rPr>
          <w:sz w:val="28"/>
          <w:szCs w:val="28"/>
          <w:lang w:eastAsia="ar-SA"/>
        </w:rPr>
        <w:t>19.10.</w:t>
      </w:r>
      <w:r w:rsidRPr="00BC037B">
        <w:rPr>
          <w:sz w:val="28"/>
          <w:szCs w:val="28"/>
          <w:lang w:eastAsia="ar-SA"/>
        </w:rPr>
        <w:t xml:space="preserve">2017 № </w:t>
      </w:r>
      <w:r w:rsidR="0048027D">
        <w:rPr>
          <w:sz w:val="28"/>
          <w:szCs w:val="28"/>
          <w:lang w:eastAsia="ar-SA"/>
        </w:rPr>
        <w:t>1474</w:t>
      </w:r>
      <w:bookmarkStart w:id="3" w:name="_GoBack"/>
      <w:bookmarkEnd w:id="3"/>
    </w:p>
    <w:p w:rsidR="00BC037B" w:rsidRPr="00BC037B" w:rsidRDefault="00BC037B" w:rsidP="00BC037B">
      <w:pPr>
        <w:jc w:val="right"/>
        <w:rPr>
          <w:sz w:val="28"/>
          <w:szCs w:val="28"/>
          <w:lang w:eastAsia="ar-SA"/>
        </w:rPr>
      </w:pPr>
    </w:p>
    <w:p w:rsidR="00BC037B" w:rsidRPr="00BC037B" w:rsidRDefault="00BC037B" w:rsidP="00BC037B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BC037B">
        <w:rPr>
          <w:sz w:val="28"/>
          <w:szCs w:val="28"/>
        </w:rPr>
        <w:t>СВЕДЕНИЯ</w:t>
      </w:r>
    </w:p>
    <w:p w:rsidR="00BC037B" w:rsidRPr="00BC037B" w:rsidRDefault="00BC037B" w:rsidP="00BC037B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BC037B">
        <w:rPr>
          <w:sz w:val="28"/>
          <w:szCs w:val="28"/>
        </w:rPr>
        <w:t>о ходе исполнения бюджета</w:t>
      </w:r>
    </w:p>
    <w:p w:rsidR="00BC037B" w:rsidRPr="00BC037B" w:rsidRDefault="00BC037B" w:rsidP="00BC037B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BC037B">
        <w:rPr>
          <w:sz w:val="28"/>
          <w:szCs w:val="28"/>
        </w:rPr>
        <w:t xml:space="preserve">Белокалитвинского района за </w:t>
      </w:r>
      <w:r w:rsidRPr="00BC037B">
        <w:rPr>
          <w:sz w:val="28"/>
        </w:rPr>
        <w:t xml:space="preserve">9 месяцев </w:t>
      </w:r>
      <w:r w:rsidRPr="00BC037B">
        <w:rPr>
          <w:sz w:val="28"/>
          <w:szCs w:val="28"/>
        </w:rPr>
        <w:t>2017 года</w:t>
      </w:r>
    </w:p>
    <w:p w:rsidR="00BC037B" w:rsidRPr="00BC037B" w:rsidRDefault="00BC037B" w:rsidP="00BC037B">
      <w:pPr>
        <w:widowControl w:val="0"/>
        <w:spacing w:line="230" w:lineRule="auto"/>
        <w:jc w:val="both"/>
        <w:rPr>
          <w:sz w:val="28"/>
        </w:rPr>
      </w:pPr>
    </w:p>
    <w:p w:rsidR="00BC037B" w:rsidRPr="00BC037B" w:rsidRDefault="00BC037B" w:rsidP="00BC037B">
      <w:pPr>
        <w:widowControl w:val="0"/>
        <w:spacing w:line="230" w:lineRule="auto"/>
        <w:ind w:firstLine="709"/>
        <w:jc w:val="both"/>
        <w:rPr>
          <w:sz w:val="28"/>
        </w:rPr>
      </w:pPr>
      <w:r w:rsidRPr="00BC037B">
        <w:rPr>
          <w:spacing w:val="-6"/>
          <w:sz w:val="28"/>
          <w:szCs w:val="28"/>
        </w:rPr>
        <w:t>Исполнение бюджета Белокалитвинского района за 9 месяцев 2017 года</w:t>
      </w:r>
      <w:r w:rsidRPr="00BC037B">
        <w:rPr>
          <w:sz w:val="28"/>
          <w:szCs w:val="28"/>
        </w:rPr>
        <w:t xml:space="preserve"> составило по доходам в сумме 2 219 209,4 тыс</w:t>
      </w:r>
      <w:r w:rsidRPr="00BC037B">
        <w:rPr>
          <w:sz w:val="28"/>
        </w:rPr>
        <w:t>. рублей</w:t>
      </w:r>
      <w:r w:rsidRPr="00BC037B">
        <w:rPr>
          <w:sz w:val="28"/>
          <w:szCs w:val="28"/>
        </w:rPr>
        <w:t>, или 71,5</w:t>
      </w:r>
      <w:r w:rsidRPr="00BC037B">
        <w:rPr>
          <w:sz w:val="28"/>
          <w:szCs w:val="28"/>
          <w:lang w:val="en-US"/>
        </w:rPr>
        <w:t> </w:t>
      </w:r>
      <w:r w:rsidRPr="00BC037B">
        <w:rPr>
          <w:sz w:val="28"/>
          <w:szCs w:val="28"/>
        </w:rPr>
        <w:t>процента к годовому плану, и по расходам – в сумме 2 108 800,3 тыс.</w:t>
      </w:r>
      <w:r w:rsidRPr="00BC037B">
        <w:rPr>
          <w:sz w:val="28"/>
        </w:rPr>
        <w:t xml:space="preserve"> рублей</w:t>
      </w:r>
      <w:r w:rsidRPr="00BC037B">
        <w:rPr>
          <w:sz w:val="28"/>
          <w:szCs w:val="28"/>
        </w:rPr>
        <w:t>, или 66,9 процента к плану года. Профицит по итогам</w:t>
      </w:r>
      <w:r w:rsidRPr="00BC037B">
        <w:rPr>
          <w:sz w:val="28"/>
        </w:rPr>
        <w:t xml:space="preserve"> 9 месяцев </w:t>
      </w:r>
      <w:r w:rsidRPr="00BC037B">
        <w:rPr>
          <w:sz w:val="28"/>
          <w:szCs w:val="28"/>
        </w:rPr>
        <w:t xml:space="preserve">2017 года </w:t>
      </w:r>
      <w:r w:rsidRPr="00BC037B">
        <w:rPr>
          <w:sz w:val="28"/>
        </w:rPr>
        <w:t xml:space="preserve">составил </w:t>
      </w:r>
      <w:r w:rsidRPr="00BC037B">
        <w:rPr>
          <w:sz w:val="28"/>
          <w:szCs w:val="28"/>
        </w:rPr>
        <w:t xml:space="preserve">110 409,1 </w:t>
      </w:r>
      <w:r w:rsidRPr="00BC037B">
        <w:rPr>
          <w:sz w:val="28"/>
        </w:rPr>
        <w:t>тыс. рублей.</w:t>
      </w:r>
    </w:p>
    <w:p w:rsidR="00BC037B" w:rsidRPr="00BC037B" w:rsidRDefault="00BC037B" w:rsidP="00BC037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BC037B">
        <w:rPr>
          <w:sz w:val="28"/>
          <w:szCs w:val="28"/>
        </w:rPr>
        <w:t>Информация об исполнении бюдж</w:t>
      </w:r>
      <w:r>
        <w:rPr>
          <w:sz w:val="28"/>
          <w:szCs w:val="28"/>
        </w:rPr>
        <w:t>ета Белокалитвинского района за</w:t>
      </w:r>
      <w:r w:rsidRPr="00BC037B">
        <w:rPr>
          <w:sz w:val="28"/>
          <w:szCs w:val="28"/>
        </w:rPr>
        <w:t xml:space="preserve"> </w:t>
      </w:r>
      <w:r w:rsidRPr="00BC037B">
        <w:rPr>
          <w:sz w:val="28"/>
        </w:rPr>
        <w:t xml:space="preserve">9 месяцев </w:t>
      </w:r>
      <w:r>
        <w:rPr>
          <w:sz w:val="28"/>
          <w:szCs w:val="28"/>
        </w:rPr>
        <w:t>2017</w:t>
      </w:r>
      <w:r w:rsidRPr="00BC037B">
        <w:rPr>
          <w:sz w:val="28"/>
          <w:szCs w:val="28"/>
        </w:rPr>
        <w:t xml:space="preserve"> года прилагается.</w:t>
      </w:r>
    </w:p>
    <w:p w:rsidR="00BC037B" w:rsidRPr="00BC037B" w:rsidRDefault="00BC037B" w:rsidP="00BC037B">
      <w:pPr>
        <w:widowControl w:val="0"/>
        <w:tabs>
          <w:tab w:val="left" w:pos="900"/>
        </w:tabs>
        <w:spacing w:line="230" w:lineRule="auto"/>
        <w:ind w:firstLine="709"/>
        <w:jc w:val="both"/>
        <w:rPr>
          <w:sz w:val="28"/>
          <w:szCs w:val="28"/>
        </w:rPr>
      </w:pPr>
      <w:r w:rsidRPr="00BC037B">
        <w:rPr>
          <w:sz w:val="28"/>
          <w:szCs w:val="28"/>
        </w:rPr>
        <w:t xml:space="preserve">Налоговые и неналоговые доходы бюджета Белокалитвинского района исполнены в сумме 319 835,2 тыс. рублей, или 74,1 процента к плану года. В сравнении с соответствующим периодом прошлого года объем собственных доходов бюджета Белокалитвинского района увеличился на 33 031,8 тыс. рублей, или на 10,3 процента. </w:t>
      </w:r>
    </w:p>
    <w:p w:rsidR="00BC037B" w:rsidRPr="00BC037B" w:rsidRDefault="00BC037B" w:rsidP="00BC037B">
      <w:pPr>
        <w:widowControl w:val="0"/>
        <w:tabs>
          <w:tab w:val="left" w:pos="900"/>
        </w:tabs>
        <w:spacing w:line="230" w:lineRule="auto"/>
        <w:ind w:firstLine="709"/>
        <w:jc w:val="both"/>
        <w:rPr>
          <w:sz w:val="28"/>
          <w:szCs w:val="28"/>
        </w:rPr>
      </w:pPr>
      <w:r w:rsidRPr="00BC037B">
        <w:rPr>
          <w:sz w:val="28"/>
          <w:szCs w:val="28"/>
        </w:rPr>
        <w:t>Объем безвозмездных поступлений в бюджет Белокалитвинского района за 9 месяцев 2017 года составил 1 899 374,2 тыс. рублей.</w:t>
      </w:r>
    </w:p>
    <w:p w:rsidR="00BC037B" w:rsidRPr="00BC037B" w:rsidRDefault="00BC037B" w:rsidP="00BC037B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outlineLvl w:val="1"/>
        <w:rPr>
          <w:sz w:val="28"/>
          <w:szCs w:val="28"/>
        </w:rPr>
      </w:pPr>
      <w:r w:rsidRPr="00BC037B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BC037B">
        <w:rPr>
          <w:spacing w:val="-8"/>
          <w:sz w:val="28"/>
          <w:szCs w:val="28"/>
        </w:rPr>
        <w:t>финансовое обеспечение муниципального задания подведомственным учреждениям,</w:t>
      </w:r>
      <w:r w:rsidRPr="00BC037B">
        <w:rPr>
          <w:sz w:val="28"/>
          <w:szCs w:val="28"/>
        </w:rPr>
        <w:t xml:space="preserve"> за </w:t>
      </w:r>
      <w:r w:rsidRPr="00BC037B">
        <w:rPr>
          <w:sz w:val="28"/>
        </w:rPr>
        <w:t xml:space="preserve">9 месяцев </w:t>
      </w:r>
      <w:r w:rsidRPr="00BC037B">
        <w:rPr>
          <w:sz w:val="28"/>
          <w:szCs w:val="28"/>
        </w:rPr>
        <w:t xml:space="preserve">2017 года направлено 1 741 410,0 тыс. рублей, что составляет 67,6 процента к годовым плановым назначениям. </w:t>
      </w:r>
    </w:p>
    <w:p w:rsidR="00BC037B" w:rsidRPr="00BC037B" w:rsidRDefault="00BC037B" w:rsidP="00BC037B">
      <w:pPr>
        <w:widowControl w:val="0"/>
        <w:tabs>
          <w:tab w:val="left" w:pos="720"/>
        </w:tabs>
        <w:spacing w:line="230" w:lineRule="auto"/>
        <w:ind w:firstLine="709"/>
        <w:jc w:val="both"/>
        <w:rPr>
          <w:sz w:val="28"/>
          <w:szCs w:val="28"/>
        </w:rPr>
      </w:pPr>
      <w:r w:rsidRPr="00BC037B">
        <w:rPr>
          <w:sz w:val="28"/>
          <w:szCs w:val="28"/>
        </w:rPr>
        <w:t xml:space="preserve">На сельское, дорожное хозяйство, а также на развитие других отраслей экономики направлено 47 367,6 тыс. рублей, что составляет 63,2 процента к годовым плановым назначениям. </w:t>
      </w:r>
    </w:p>
    <w:p w:rsidR="00BC037B" w:rsidRPr="00BC037B" w:rsidRDefault="00BC037B" w:rsidP="00BC037B">
      <w:pPr>
        <w:widowControl w:val="0"/>
        <w:spacing w:line="230" w:lineRule="auto"/>
        <w:ind w:firstLine="709"/>
        <w:jc w:val="both"/>
        <w:rPr>
          <w:spacing w:val="-6"/>
          <w:sz w:val="28"/>
          <w:szCs w:val="28"/>
        </w:rPr>
      </w:pPr>
      <w:r w:rsidRPr="00BC037B">
        <w:rPr>
          <w:sz w:val="28"/>
          <w:szCs w:val="28"/>
        </w:rPr>
        <w:t xml:space="preserve">На финансирование жилищно-коммунального хозяйства направлено 217 833,4 тыс. </w:t>
      </w:r>
      <w:r w:rsidRPr="00BC037B">
        <w:rPr>
          <w:spacing w:val="-6"/>
          <w:sz w:val="28"/>
          <w:szCs w:val="28"/>
        </w:rPr>
        <w:t>рублей, что составляет 61,3 процента к годовым плановым назначениям.</w:t>
      </w:r>
    </w:p>
    <w:p w:rsidR="00BC037B" w:rsidRPr="00BC037B" w:rsidRDefault="00BC037B" w:rsidP="00BC037B">
      <w:pPr>
        <w:widowControl w:val="0"/>
        <w:tabs>
          <w:tab w:val="left" w:pos="720"/>
        </w:tabs>
        <w:spacing w:line="230" w:lineRule="auto"/>
        <w:ind w:firstLine="709"/>
        <w:jc w:val="both"/>
        <w:rPr>
          <w:sz w:val="28"/>
          <w:szCs w:val="28"/>
        </w:rPr>
      </w:pPr>
      <w:r w:rsidRPr="00BC037B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поисково-спасательной службы, направлено 8 713,6 тыс. рублей, что составляет 69,0 процента к годовым плановым назначениям.</w:t>
      </w:r>
    </w:p>
    <w:p w:rsidR="00BC037B" w:rsidRPr="00BC037B" w:rsidRDefault="00BC037B" w:rsidP="00BC037B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BC037B">
        <w:rPr>
          <w:sz w:val="28"/>
          <w:szCs w:val="28"/>
        </w:rPr>
        <w:t xml:space="preserve">На реализацию муниципальных программ из бюджета Белокалитвинского района за </w:t>
      </w:r>
      <w:r w:rsidRPr="00BC037B">
        <w:rPr>
          <w:sz w:val="28"/>
        </w:rPr>
        <w:t xml:space="preserve">9 месяцев </w:t>
      </w:r>
      <w:r w:rsidRPr="00BC037B">
        <w:rPr>
          <w:sz w:val="28"/>
          <w:szCs w:val="28"/>
        </w:rPr>
        <w:t xml:space="preserve">2017 </w:t>
      </w:r>
      <w:r w:rsidRPr="00BC037B">
        <w:rPr>
          <w:spacing w:val="-6"/>
          <w:sz w:val="28"/>
          <w:szCs w:val="28"/>
        </w:rPr>
        <w:t xml:space="preserve">года направлено 2 089 207,1 тыс. рублей, что составляет 67,0 процента к годовым </w:t>
      </w:r>
      <w:r w:rsidRPr="00BC037B">
        <w:rPr>
          <w:sz w:val="28"/>
          <w:szCs w:val="28"/>
        </w:rPr>
        <w:t>плановым назначениям, или 99,1 процента всех расходов бюджета Белокалитвинского района.</w:t>
      </w:r>
    </w:p>
    <w:p w:rsidR="00BC037B" w:rsidRPr="00BC037B" w:rsidRDefault="00BC037B" w:rsidP="00BC037B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BC037B">
        <w:rPr>
          <w:sz w:val="28"/>
        </w:rPr>
        <w:t xml:space="preserve">Просроченная кредиторская задолженность бюджета Белокалитвинского района </w:t>
      </w:r>
      <w:r w:rsidRPr="00BC037B">
        <w:rPr>
          <w:sz w:val="28"/>
          <w:szCs w:val="28"/>
        </w:rPr>
        <w:t xml:space="preserve">за </w:t>
      </w:r>
      <w:r w:rsidRPr="00BC037B">
        <w:rPr>
          <w:sz w:val="28"/>
        </w:rPr>
        <w:t xml:space="preserve">9 месяцев </w:t>
      </w:r>
      <w:r w:rsidRPr="00BC037B">
        <w:rPr>
          <w:sz w:val="28"/>
          <w:szCs w:val="28"/>
        </w:rPr>
        <w:t xml:space="preserve">2017 года </w:t>
      </w:r>
      <w:r w:rsidRPr="00BC037B">
        <w:rPr>
          <w:sz w:val="28"/>
        </w:rPr>
        <w:t>отсутствует</w:t>
      </w:r>
      <w:r w:rsidRPr="00BC037B">
        <w:rPr>
          <w:sz w:val="28"/>
          <w:szCs w:val="28"/>
        </w:rPr>
        <w:t>.</w:t>
      </w:r>
    </w:p>
    <w:p w:rsidR="00BC037B" w:rsidRPr="00BC037B" w:rsidRDefault="00BC037B" w:rsidP="00BC037B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BC037B">
        <w:rPr>
          <w:sz w:val="28"/>
          <w:szCs w:val="28"/>
        </w:rPr>
        <w:t>Доходы консолидированного бюджета Бело</w:t>
      </w:r>
      <w:r>
        <w:rPr>
          <w:sz w:val="28"/>
          <w:szCs w:val="28"/>
        </w:rPr>
        <w:t>калитвинского района как свода бюджета</w:t>
      </w:r>
      <w:r w:rsidR="007A7D7B">
        <w:rPr>
          <w:sz w:val="28"/>
          <w:szCs w:val="28"/>
        </w:rPr>
        <w:t xml:space="preserve"> муниципального</w:t>
      </w:r>
      <w:r w:rsidRPr="00BC037B">
        <w:rPr>
          <w:sz w:val="28"/>
          <w:szCs w:val="28"/>
        </w:rPr>
        <w:t xml:space="preserve"> </w:t>
      </w:r>
      <w:proofErr w:type="gramStart"/>
      <w:r w:rsidRPr="00BC037B">
        <w:rPr>
          <w:sz w:val="28"/>
          <w:szCs w:val="28"/>
        </w:rPr>
        <w:t>района  и</w:t>
      </w:r>
      <w:proofErr w:type="gramEnd"/>
      <w:r w:rsidRPr="00BC037B">
        <w:rPr>
          <w:sz w:val="28"/>
          <w:szCs w:val="28"/>
        </w:rPr>
        <w:t xml:space="preserve">  бюджетов  поселений  составили  2 386 775,4 тыс. рублей, или 70,9 процента к годовому плану. </w:t>
      </w:r>
    </w:p>
    <w:p w:rsidR="00BC037B" w:rsidRPr="00BC037B" w:rsidRDefault="00BC037B" w:rsidP="00BC037B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BC037B">
        <w:rPr>
          <w:sz w:val="28"/>
          <w:szCs w:val="28"/>
        </w:rPr>
        <w:t>Расходы исполнены в сумме 2 266 867,9 тыс. рублей, или 66,2 процента к годовому плану.</w:t>
      </w:r>
    </w:p>
    <w:p w:rsidR="00BC037B" w:rsidRPr="00BC037B" w:rsidRDefault="00BC037B" w:rsidP="00BC037B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sz w:val="28"/>
          <w:szCs w:val="28"/>
        </w:rPr>
      </w:pPr>
      <w:r w:rsidRPr="00BC037B">
        <w:rPr>
          <w:sz w:val="28"/>
          <w:szCs w:val="28"/>
        </w:rPr>
        <w:t xml:space="preserve"> Объем собственных налоговых и неналоговых доходов за 9 месяцев 2017 года составил 421 512,3 тыс. рублей, или 17,7 процента всех доходов, что выше аналогичного периода прошлого года на 40 922,5 тыс. рублей, или на 9,7</w:t>
      </w:r>
      <w:r>
        <w:rPr>
          <w:sz w:val="28"/>
          <w:szCs w:val="28"/>
        </w:rPr>
        <w:t xml:space="preserve"> </w:t>
      </w:r>
      <w:r w:rsidRPr="00BC037B">
        <w:rPr>
          <w:sz w:val="28"/>
          <w:szCs w:val="28"/>
        </w:rPr>
        <w:t>процента.</w:t>
      </w:r>
    </w:p>
    <w:p w:rsidR="00BC037B" w:rsidRPr="00BC037B" w:rsidRDefault="00BC037B" w:rsidP="00BC037B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sz w:val="28"/>
        </w:rPr>
      </w:pPr>
      <w:r w:rsidRPr="00BC037B">
        <w:rPr>
          <w:sz w:val="28"/>
        </w:rPr>
        <w:lastRenderedPageBreak/>
        <w:t>Бюджетная политика в сфере расходов консолидированного бюджета</w:t>
      </w:r>
      <w:r w:rsidRPr="00BC037B">
        <w:rPr>
          <w:sz w:val="28"/>
          <w:szCs w:val="28"/>
        </w:rPr>
        <w:t xml:space="preserve"> Белокалитвинского района </w:t>
      </w:r>
      <w:r w:rsidRPr="00BC037B">
        <w:rPr>
          <w:sz w:val="28"/>
        </w:rPr>
        <w:t>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BC037B" w:rsidRPr="00BC037B" w:rsidRDefault="00BC037B" w:rsidP="00BC037B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BC037B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задания подведомственным учреждениям, за </w:t>
      </w:r>
      <w:r w:rsidRPr="00BC037B">
        <w:rPr>
          <w:sz w:val="28"/>
        </w:rPr>
        <w:t xml:space="preserve">9 месяцев </w:t>
      </w:r>
      <w:r w:rsidRPr="00BC037B">
        <w:rPr>
          <w:sz w:val="28"/>
          <w:szCs w:val="28"/>
        </w:rPr>
        <w:t>2017 года направлено 1 793 324,1 тыс. рублей, что составляет 67,4 процента к годовым плановым назначениям.</w:t>
      </w:r>
    </w:p>
    <w:p w:rsidR="00BC037B" w:rsidRPr="00BC037B" w:rsidRDefault="00BC037B" w:rsidP="00BC037B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BC037B">
        <w:rPr>
          <w:sz w:val="28"/>
          <w:szCs w:val="28"/>
        </w:rPr>
        <w:t xml:space="preserve">На сельское, дорожное, водное хозяйство, а также на развитие других отраслей экономики направлено 64 621,9 тыс. рублей, что составляет </w:t>
      </w:r>
      <w:r w:rsidRPr="00BC037B">
        <w:rPr>
          <w:sz w:val="28"/>
          <w:szCs w:val="28"/>
        </w:rPr>
        <w:br/>
        <w:t>62,5 процента к годовым плановым назначениям.</w:t>
      </w:r>
    </w:p>
    <w:p w:rsidR="00BC037B" w:rsidRPr="00BC037B" w:rsidRDefault="00BC037B" w:rsidP="00BC037B">
      <w:pPr>
        <w:widowControl w:val="0"/>
        <w:spacing w:line="216" w:lineRule="auto"/>
        <w:ind w:firstLine="709"/>
        <w:jc w:val="both"/>
        <w:rPr>
          <w:spacing w:val="-6"/>
          <w:sz w:val="28"/>
          <w:szCs w:val="28"/>
        </w:rPr>
      </w:pPr>
      <w:r w:rsidRPr="00BC037B">
        <w:rPr>
          <w:sz w:val="28"/>
          <w:szCs w:val="28"/>
        </w:rPr>
        <w:t xml:space="preserve">На финансирование жилищно-коммунального хозяйства направлено 253 725,8 тыс. </w:t>
      </w:r>
      <w:r w:rsidRPr="00BC037B">
        <w:rPr>
          <w:spacing w:val="-6"/>
          <w:sz w:val="28"/>
          <w:szCs w:val="28"/>
        </w:rPr>
        <w:t>рублей, что составляет 58,3 процента к годовым плановым назначениям.</w:t>
      </w:r>
    </w:p>
    <w:p w:rsidR="00BC037B" w:rsidRPr="00BC037B" w:rsidRDefault="00BC037B" w:rsidP="00BC037B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BC037B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поисково-спасательных подразделений (аварийно-спасательных формирований) направлено 9 186,7 тыс. рублей, что составляет 68,7 процента к годовым плановым назначениям.</w:t>
      </w:r>
    </w:p>
    <w:p w:rsidR="00BC037B" w:rsidRPr="00BC037B" w:rsidRDefault="00BC037B" w:rsidP="00BC037B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BC037B">
        <w:rPr>
          <w:sz w:val="28"/>
          <w:szCs w:val="28"/>
        </w:rPr>
        <w:t xml:space="preserve">На реализацию муниципальных программ из консолидированного бюджета Белокалитвинского района за </w:t>
      </w:r>
      <w:r w:rsidRPr="00BC037B">
        <w:rPr>
          <w:sz w:val="28"/>
        </w:rPr>
        <w:t xml:space="preserve">9 месяцев </w:t>
      </w:r>
      <w:r>
        <w:rPr>
          <w:sz w:val="28"/>
          <w:szCs w:val="28"/>
        </w:rPr>
        <w:t>2017</w:t>
      </w:r>
      <w:r w:rsidRPr="00BC037B">
        <w:rPr>
          <w:sz w:val="28"/>
          <w:szCs w:val="28"/>
        </w:rPr>
        <w:t xml:space="preserve"> года направлено 2 229 655,4 тыс. рублей, что составляет 66,7 процента к годовым плановым назначениям, или 98,4 процента всех расходов консолидированного бюджета Белокалитвинского района.</w:t>
      </w:r>
    </w:p>
    <w:p w:rsidR="00BC037B" w:rsidRPr="00BC037B" w:rsidRDefault="00BC037B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7A7D7B">
      <w:pPr>
        <w:pStyle w:val="a3"/>
        <w:tabs>
          <w:tab w:val="clear" w:pos="4536"/>
          <w:tab w:val="clear" w:pos="9072"/>
        </w:tabs>
      </w:pPr>
      <w:r>
        <w:t>И.о. управляющего делами                                       Л.А. Леонова</w:t>
      </w: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269"/>
        <w:gridCol w:w="5111"/>
        <w:gridCol w:w="269"/>
        <w:gridCol w:w="2291"/>
        <w:gridCol w:w="269"/>
        <w:gridCol w:w="2012"/>
        <w:gridCol w:w="269"/>
      </w:tblGrid>
      <w:tr w:rsidR="00BC037B" w:rsidRPr="002D751B" w:rsidTr="00BC037B">
        <w:trPr>
          <w:gridBefore w:val="1"/>
          <w:wBefore w:w="269" w:type="dxa"/>
          <w:trHeight w:val="1980"/>
        </w:trPr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</w:p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Приложение</w:t>
            </w:r>
            <w:r w:rsidRPr="002D751B">
              <w:rPr>
                <w:color w:val="000000"/>
                <w:sz w:val="28"/>
                <w:szCs w:val="28"/>
              </w:rPr>
              <w:br/>
              <w:t xml:space="preserve"> к сведениям о ходе</w:t>
            </w:r>
            <w:r w:rsidRPr="002D751B">
              <w:rPr>
                <w:color w:val="000000"/>
                <w:sz w:val="28"/>
                <w:szCs w:val="28"/>
              </w:rPr>
              <w:br/>
              <w:t xml:space="preserve"> исполнения бюджета </w:t>
            </w:r>
            <w:r w:rsidRPr="002D751B">
              <w:rPr>
                <w:color w:val="000000"/>
                <w:sz w:val="28"/>
                <w:szCs w:val="28"/>
              </w:rPr>
              <w:br/>
              <w:t xml:space="preserve">Белокалитвинского района </w:t>
            </w:r>
            <w:r w:rsidRPr="002D751B">
              <w:rPr>
                <w:color w:val="000000"/>
                <w:sz w:val="28"/>
                <w:szCs w:val="28"/>
              </w:rPr>
              <w:br/>
              <w:t xml:space="preserve">за </w:t>
            </w:r>
            <w:r w:rsidRPr="002D751B">
              <w:rPr>
                <w:sz w:val="28"/>
              </w:rPr>
              <w:t xml:space="preserve">9 месяцев </w:t>
            </w:r>
            <w:r w:rsidRPr="002D751B">
              <w:rPr>
                <w:color w:val="000000"/>
                <w:sz w:val="28"/>
                <w:szCs w:val="28"/>
              </w:rPr>
              <w:t>2017года</w:t>
            </w:r>
          </w:p>
        </w:tc>
      </w:tr>
      <w:tr w:rsidR="00BC037B" w:rsidRPr="002D751B" w:rsidTr="00BC037B">
        <w:trPr>
          <w:gridBefore w:val="1"/>
          <w:wBefore w:w="269" w:type="dxa"/>
          <w:trHeight w:val="150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center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И Н Ф О Р М А Ц И Я</w:t>
            </w:r>
            <w:r w:rsidRPr="002D751B">
              <w:rPr>
                <w:color w:val="000000"/>
                <w:sz w:val="28"/>
                <w:szCs w:val="28"/>
              </w:rPr>
              <w:br/>
              <w:t xml:space="preserve">об исполнении бюджета Белокалитвинского </w:t>
            </w:r>
            <w:r w:rsidRPr="002D751B">
              <w:rPr>
                <w:color w:val="000000"/>
                <w:sz w:val="28"/>
                <w:szCs w:val="28"/>
              </w:rPr>
              <w:br/>
              <w:t xml:space="preserve">района за </w:t>
            </w:r>
            <w:r w:rsidRPr="002D751B">
              <w:rPr>
                <w:sz w:val="28"/>
              </w:rPr>
              <w:t xml:space="preserve">9 месяцев </w:t>
            </w:r>
            <w:r w:rsidRPr="002D751B">
              <w:rPr>
                <w:color w:val="000000"/>
                <w:sz w:val="28"/>
                <w:szCs w:val="28"/>
              </w:rPr>
              <w:t>2017 года</w:t>
            </w:r>
          </w:p>
        </w:tc>
      </w:tr>
      <w:tr w:rsidR="00BC037B" w:rsidRPr="002D751B" w:rsidTr="00BC037B">
        <w:trPr>
          <w:gridBefore w:val="1"/>
          <w:wBefore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37B" w:rsidRPr="002D751B" w:rsidRDefault="00BC037B" w:rsidP="00BC037B">
            <w:pPr>
              <w:jc w:val="center"/>
              <w:rPr>
                <w:color w:val="000000"/>
              </w:rPr>
            </w:pPr>
            <w:r w:rsidRPr="002D751B">
              <w:rPr>
                <w:color w:val="000000"/>
              </w:rPr>
              <w:t>(тыс. рублей)</w:t>
            </w:r>
          </w:p>
        </w:tc>
      </w:tr>
      <w:tr w:rsidR="00BC037B" w:rsidRPr="002D751B" w:rsidTr="00BC037B">
        <w:trPr>
          <w:gridAfter w:val="1"/>
          <w:wAfter w:w="269" w:type="dxa"/>
          <w:trHeight w:val="123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37B" w:rsidRPr="002D751B" w:rsidRDefault="00BC037B" w:rsidP="00271263">
            <w:pPr>
              <w:jc w:val="center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jc w:val="center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  <w:r w:rsidRPr="002D751B">
              <w:rPr>
                <w:color w:val="000000"/>
                <w:sz w:val="28"/>
                <w:szCs w:val="28"/>
              </w:rPr>
              <w:br/>
              <w:t xml:space="preserve"> на год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jc w:val="center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Исполнение</w:t>
            </w:r>
          </w:p>
        </w:tc>
      </w:tr>
      <w:tr w:rsidR="00BC037B" w:rsidRPr="002D751B" w:rsidTr="00BC037B">
        <w:trPr>
          <w:gridAfter w:val="1"/>
          <w:wAfter w:w="269" w:type="dxa"/>
          <w:trHeight w:val="34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37B" w:rsidRPr="002D751B" w:rsidRDefault="00BC037B" w:rsidP="00271263">
            <w:pPr>
              <w:jc w:val="center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37B" w:rsidRPr="002D751B" w:rsidRDefault="00BC037B" w:rsidP="00271263">
            <w:pPr>
              <w:jc w:val="center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37B" w:rsidRPr="002D751B" w:rsidRDefault="00BC037B" w:rsidP="00271263">
            <w:pPr>
              <w:jc w:val="center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jc w:val="center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C037B" w:rsidRPr="002D751B" w:rsidTr="00BC037B">
        <w:trPr>
          <w:gridAfter w:val="1"/>
          <w:wAfter w:w="269" w:type="dxa"/>
          <w:trHeight w:val="612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431 528,5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319 835,2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306 761,8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232 662,9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29 044,7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23 160,5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34 108,4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 xml:space="preserve">23 386,3 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17 533,5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9 636,2</w:t>
            </w:r>
          </w:p>
        </w:tc>
      </w:tr>
      <w:tr w:rsidR="00BC037B" w:rsidRPr="002D751B" w:rsidTr="00BC037B">
        <w:trPr>
          <w:gridAfter w:val="1"/>
          <w:wAfter w:w="269" w:type="dxa"/>
          <w:trHeight w:val="842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30 503,6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20 048,0</w:t>
            </w:r>
          </w:p>
        </w:tc>
      </w:tr>
      <w:tr w:rsidR="00BC037B" w:rsidRPr="002D751B" w:rsidTr="00BC037B">
        <w:trPr>
          <w:gridAfter w:val="1"/>
          <w:wAfter w:w="269" w:type="dxa"/>
          <w:trHeight w:val="558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3 708,1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1 489,0</w:t>
            </w:r>
          </w:p>
        </w:tc>
      </w:tr>
      <w:tr w:rsidR="00BC037B" w:rsidRPr="002D751B" w:rsidTr="00BC037B">
        <w:trPr>
          <w:gridAfter w:val="1"/>
          <w:wAfter w:w="269" w:type="dxa"/>
          <w:trHeight w:val="640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536,5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542,8</w:t>
            </w:r>
          </w:p>
        </w:tc>
      </w:tr>
      <w:tr w:rsidR="00BC037B" w:rsidRPr="002D751B" w:rsidTr="00BC037B">
        <w:trPr>
          <w:gridAfter w:val="1"/>
          <w:wAfter w:w="269" w:type="dxa"/>
          <w:trHeight w:val="550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4 866,6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6 331,9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4 042,9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2 674 010,9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1 899 374,2</w:t>
            </w:r>
          </w:p>
        </w:tc>
      </w:tr>
      <w:tr w:rsidR="00BC037B" w:rsidRPr="002D751B" w:rsidTr="00BC037B">
        <w:trPr>
          <w:gridAfter w:val="1"/>
          <w:wAfter w:w="269" w:type="dxa"/>
          <w:trHeight w:val="857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2 674 743,6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1 900 138,6</w:t>
            </w:r>
          </w:p>
        </w:tc>
      </w:tr>
      <w:tr w:rsidR="00BC037B" w:rsidRPr="002D751B" w:rsidTr="00BC037B">
        <w:trPr>
          <w:gridAfter w:val="1"/>
          <w:wAfter w:w="269" w:type="dxa"/>
          <w:trHeight w:val="557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226 809,8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170 107,3</w:t>
            </w:r>
          </w:p>
        </w:tc>
      </w:tr>
      <w:tr w:rsidR="00BC037B" w:rsidRPr="002D751B" w:rsidTr="00BC037B">
        <w:trPr>
          <w:gridAfter w:val="1"/>
          <w:wAfter w:w="269" w:type="dxa"/>
          <w:trHeight w:val="841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816 779,5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480 115,9</w:t>
            </w:r>
          </w:p>
        </w:tc>
      </w:tr>
      <w:tr w:rsidR="00BC037B" w:rsidRPr="002D751B" w:rsidTr="00BC037B">
        <w:trPr>
          <w:gridAfter w:val="1"/>
          <w:wAfter w:w="269" w:type="dxa"/>
          <w:trHeight w:val="869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1  596 227,1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1 220 727,1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34 927,2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29 188,3</w:t>
            </w:r>
          </w:p>
        </w:tc>
      </w:tr>
      <w:tr w:rsidR="00BC037B" w:rsidRPr="002D751B" w:rsidTr="00BC037B">
        <w:trPr>
          <w:gridAfter w:val="1"/>
          <w:wAfter w:w="269" w:type="dxa"/>
          <w:trHeight w:val="1497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994,9</w:t>
            </w:r>
          </w:p>
        </w:tc>
      </w:tr>
      <w:tr w:rsidR="00BC037B" w:rsidRPr="002D751B" w:rsidTr="00BC037B">
        <w:trPr>
          <w:gridAfter w:val="1"/>
          <w:wAfter w:w="269" w:type="dxa"/>
          <w:trHeight w:val="1200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-732,7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-1 759,3</w:t>
            </w:r>
          </w:p>
        </w:tc>
      </w:tr>
      <w:tr w:rsidR="00BC037B" w:rsidRPr="002D751B" w:rsidTr="00BC037B">
        <w:trPr>
          <w:gridAfter w:val="1"/>
          <w:wAfter w:w="269" w:type="dxa"/>
          <w:trHeight w:val="34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3 105 539,4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2 219 209,4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center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C037B" w:rsidRPr="002D751B" w:rsidTr="00BC037B">
        <w:trPr>
          <w:gridAfter w:val="1"/>
          <w:wAfter w:w="269" w:type="dxa"/>
          <w:trHeight w:val="40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129 729,7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90 596,3</w:t>
            </w:r>
          </w:p>
        </w:tc>
      </w:tr>
      <w:tr w:rsidR="00BC037B" w:rsidRPr="002D751B" w:rsidTr="00BC037B">
        <w:trPr>
          <w:gridAfter w:val="1"/>
          <w:wAfter w:w="269" w:type="dxa"/>
          <w:trHeight w:val="1243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573,9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573,8</w:t>
            </w:r>
          </w:p>
        </w:tc>
      </w:tr>
      <w:tr w:rsidR="00BC037B" w:rsidRPr="002D751B" w:rsidTr="00BC037B">
        <w:trPr>
          <w:gridAfter w:val="1"/>
          <w:wAfter w:w="269" w:type="dxa"/>
          <w:trHeight w:val="1503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994,8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719,4</w:t>
            </w:r>
          </w:p>
        </w:tc>
      </w:tr>
      <w:tr w:rsidR="00BC037B" w:rsidRPr="002D751B" w:rsidTr="00BC037B">
        <w:trPr>
          <w:gridAfter w:val="1"/>
          <w:wAfter w:w="269" w:type="dxa"/>
          <w:trHeight w:val="1596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56 812,5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40 417,5</w:t>
            </w:r>
          </w:p>
        </w:tc>
      </w:tr>
      <w:tr w:rsidR="00BC037B" w:rsidRPr="002D751B" w:rsidTr="00BC037B">
        <w:trPr>
          <w:gridAfter w:val="1"/>
          <w:wAfter w:w="269" w:type="dxa"/>
          <w:trHeight w:val="528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7,8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C037B" w:rsidRPr="002D751B" w:rsidTr="00BC037B">
        <w:trPr>
          <w:gridAfter w:val="1"/>
          <w:wAfter w:w="269" w:type="dxa"/>
          <w:trHeight w:val="128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14 046,7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9 250,2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597,3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56 696,7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39 635,4</w:t>
            </w:r>
          </w:p>
        </w:tc>
      </w:tr>
      <w:tr w:rsidR="00BC037B" w:rsidRPr="002D751B" w:rsidTr="00BC037B">
        <w:trPr>
          <w:gridAfter w:val="1"/>
          <w:wAfter w:w="269" w:type="dxa"/>
          <w:trHeight w:val="1031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12 629,9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8 713,6</w:t>
            </w:r>
          </w:p>
        </w:tc>
      </w:tr>
      <w:tr w:rsidR="00BC037B" w:rsidRPr="002D751B" w:rsidTr="00BC037B">
        <w:trPr>
          <w:gridAfter w:val="1"/>
          <w:wAfter w:w="269" w:type="dxa"/>
          <w:trHeight w:val="1272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12 629,9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sz w:val="28"/>
                <w:szCs w:val="28"/>
              </w:rPr>
            </w:pPr>
            <w:r w:rsidRPr="002D751B">
              <w:rPr>
                <w:sz w:val="28"/>
                <w:szCs w:val="28"/>
              </w:rPr>
              <w:t>8 713,6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74 936,9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47 367,6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2 908,2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1 403,0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 Дорожное хозяйство (дорожные фонды)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70 790,2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45  536,4</w:t>
            </w:r>
          </w:p>
        </w:tc>
      </w:tr>
      <w:tr w:rsidR="00BC037B" w:rsidRPr="002D751B" w:rsidTr="00BC037B">
        <w:trPr>
          <w:gridAfter w:val="1"/>
          <w:wAfter w:w="269" w:type="dxa"/>
          <w:trHeight w:val="65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1 238,5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428,2</w:t>
            </w:r>
          </w:p>
        </w:tc>
      </w:tr>
      <w:tr w:rsidR="00BC037B" w:rsidRPr="002D751B" w:rsidTr="00BC037B">
        <w:trPr>
          <w:gridAfter w:val="1"/>
          <w:wAfter w:w="269" w:type="dxa"/>
          <w:trHeight w:val="750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355 546,4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217 833,4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46 160,0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33 196,6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309 386,4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184 636,8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90,3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72,9</w:t>
            </w:r>
          </w:p>
        </w:tc>
      </w:tr>
      <w:tr w:rsidR="00BC037B" w:rsidRPr="002D751B" w:rsidTr="00BC037B">
        <w:trPr>
          <w:gridAfter w:val="1"/>
          <w:wAfter w:w="269" w:type="dxa"/>
          <w:trHeight w:val="750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90,3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72,9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1 334 100,5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822 708,1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493 405,4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225 075,4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681 807,3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485 718,1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107 418,2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69 960,4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112,5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63,1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24 903,1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23 215,0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26 454,0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18 676,1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131 429,9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98 859,1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127 731,3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95 919,1</w:t>
            </w:r>
          </w:p>
        </w:tc>
      </w:tr>
      <w:tr w:rsidR="00BC037B" w:rsidRPr="002D751B" w:rsidTr="00BC037B">
        <w:trPr>
          <w:gridAfter w:val="1"/>
          <w:wAfter w:w="269" w:type="dxa"/>
          <w:trHeight w:val="750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3 698,6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2 940,0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61 092,1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41 897,7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25 002,2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17 934,0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29 227,7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18 763,0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618,8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351,5</w:t>
            </w:r>
          </w:p>
        </w:tc>
      </w:tr>
      <w:tr w:rsidR="00BC037B" w:rsidRPr="002D751B" w:rsidTr="00BC037B">
        <w:trPr>
          <w:gridAfter w:val="1"/>
          <w:wAfter w:w="269" w:type="dxa"/>
          <w:trHeight w:val="390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6 243,4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4 849,2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1 044 547,7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775 483,7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6 070,1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5 132,3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167 274,2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109 533,0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681 290,4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516 562,4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157 821,7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122 142,9</w:t>
            </w:r>
          </w:p>
        </w:tc>
      </w:tr>
      <w:tr w:rsidR="00BC037B" w:rsidRPr="002D751B" w:rsidTr="00BC037B">
        <w:trPr>
          <w:gridAfter w:val="1"/>
          <w:wAfter w:w="269" w:type="dxa"/>
          <w:trHeight w:val="750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32 091,3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22 113,1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3 237,1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2 461,4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3 237,1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2 461,4</w:t>
            </w:r>
          </w:p>
        </w:tc>
      </w:tr>
      <w:tr w:rsidR="00BC037B" w:rsidRPr="002D751B" w:rsidTr="00BC037B">
        <w:trPr>
          <w:gridAfter w:val="1"/>
          <w:wAfter w:w="269" w:type="dxa"/>
          <w:trHeight w:val="420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15,5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15,5</w:t>
            </w:r>
          </w:p>
        </w:tc>
      </w:tr>
      <w:tr w:rsidR="00BC037B" w:rsidRPr="002D751B" w:rsidTr="00BC037B">
        <w:trPr>
          <w:gridAfter w:val="1"/>
          <w:wAfter w:w="269" w:type="dxa"/>
          <w:trHeight w:val="1373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4 262,3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2 791,0</w:t>
            </w:r>
          </w:p>
        </w:tc>
      </w:tr>
      <w:tr w:rsidR="00BC037B" w:rsidRPr="002D751B" w:rsidTr="00BC037B">
        <w:trPr>
          <w:gridAfter w:val="1"/>
          <w:wAfter w:w="269" w:type="dxa"/>
          <w:trHeight w:val="1027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2 000,0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1000,0</w:t>
            </w:r>
          </w:p>
        </w:tc>
      </w:tr>
      <w:tr w:rsidR="00BC037B" w:rsidRPr="002D751B" w:rsidTr="00BC037B">
        <w:trPr>
          <w:gridAfter w:val="1"/>
          <w:wAfter w:w="269" w:type="dxa"/>
          <w:trHeight w:val="750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2 262,3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1 791,0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3 151 618,3 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2 108 800,3</w:t>
            </w:r>
          </w:p>
        </w:tc>
      </w:tr>
      <w:tr w:rsidR="00BC037B" w:rsidRPr="002D751B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37B" w:rsidRPr="002D751B" w:rsidRDefault="00BC037B" w:rsidP="00271263">
            <w:pPr>
              <w:jc w:val="center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-46 078,9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110 409,1</w:t>
            </w:r>
          </w:p>
        </w:tc>
      </w:tr>
      <w:tr w:rsidR="00BC037B" w:rsidRPr="002D751B" w:rsidTr="00BC037B">
        <w:trPr>
          <w:gridAfter w:val="1"/>
          <w:wAfter w:w="269" w:type="dxa"/>
          <w:trHeight w:val="750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 xml:space="preserve">Источники финансирования дефицитов бюджетов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46 078,9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-110 409,1</w:t>
            </w:r>
          </w:p>
        </w:tc>
      </w:tr>
      <w:tr w:rsidR="00BC037B" w:rsidRPr="002D751B" w:rsidTr="00BC037B">
        <w:trPr>
          <w:gridAfter w:val="1"/>
          <w:wAfter w:w="269" w:type="dxa"/>
          <w:trHeight w:val="840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23 126,9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- 3 961,2</w:t>
            </w:r>
          </w:p>
        </w:tc>
      </w:tr>
      <w:tr w:rsidR="00BC037B" w:rsidRPr="002D751B" w:rsidTr="00BC037B">
        <w:trPr>
          <w:gridAfter w:val="1"/>
          <w:wAfter w:w="269" w:type="dxa"/>
          <w:trHeight w:val="840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23 126,9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C037B" w:rsidRPr="002D751B" w:rsidTr="00BC037B">
        <w:trPr>
          <w:gridAfter w:val="1"/>
          <w:wAfter w:w="269" w:type="dxa"/>
          <w:trHeight w:val="840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23 126,9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C037B" w:rsidRPr="002D751B" w:rsidTr="00BC037B">
        <w:trPr>
          <w:gridAfter w:val="1"/>
          <w:wAfter w:w="269" w:type="dxa"/>
          <w:trHeight w:val="840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6 000,0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C037B" w:rsidRPr="002D751B" w:rsidTr="00BC037B">
        <w:trPr>
          <w:gridAfter w:val="1"/>
          <w:wAfter w:w="269" w:type="dxa"/>
          <w:trHeight w:val="840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-5 000,0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C037B" w:rsidRPr="00A12D7A" w:rsidTr="00BC037B">
        <w:trPr>
          <w:gridAfter w:val="1"/>
          <w:wAfter w:w="269" w:type="dxa"/>
          <w:trHeight w:val="37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37B" w:rsidRPr="002D751B" w:rsidRDefault="00BC037B" w:rsidP="00271263">
            <w:pPr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2D751B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18 295,2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7B" w:rsidRPr="006E3140" w:rsidRDefault="00BC037B" w:rsidP="00271263">
            <w:pPr>
              <w:jc w:val="right"/>
              <w:rPr>
                <w:color w:val="000000"/>
                <w:sz w:val="28"/>
                <w:szCs w:val="28"/>
              </w:rPr>
            </w:pPr>
            <w:r w:rsidRPr="002D751B">
              <w:rPr>
                <w:color w:val="000000"/>
                <w:sz w:val="28"/>
                <w:szCs w:val="28"/>
              </w:rPr>
              <w:t>-100 733,8</w:t>
            </w:r>
          </w:p>
        </w:tc>
      </w:tr>
    </w:tbl>
    <w:p w:rsidR="00BC037B" w:rsidRDefault="00BC037B" w:rsidP="00BC037B"/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Default="00BC037B">
      <w:pPr>
        <w:pStyle w:val="a3"/>
        <w:tabs>
          <w:tab w:val="clear" w:pos="4536"/>
          <w:tab w:val="clear" w:pos="9072"/>
        </w:tabs>
      </w:pPr>
    </w:p>
    <w:p w:rsidR="00BC037B" w:rsidRPr="00BC037B" w:rsidRDefault="00BC037B">
      <w:pPr>
        <w:pStyle w:val="a3"/>
        <w:tabs>
          <w:tab w:val="clear" w:pos="4536"/>
          <w:tab w:val="clear" w:pos="9072"/>
        </w:tabs>
      </w:pPr>
      <w:r>
        <w:t>И.о. управляющего делами                                           Л.А. Леонова</w:t>
      </w:r>
    </w:p>
    <w:sectPr w:rsidR="00BC037B" w:rsidRPr="00BC037B" w:rsidSect="00BC037B">
      <w:footerReference w:type="default" r:id="rId8"/>
      <w:pgSz w:w="11906" w:h="16838" w:code="9"/>
      <w:pgMar w:top="28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6E" w:rsidRDefault="0076146E">
      <w:r>
        <w:separator/>
      </w:r>
    </w:p>
  </w:endnote>
  <w:endnote w:type="continuationSeparator" w:id="0">
    <w:p w:rsidR="0076146E" w:rsidRDefault="0076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A7D7B" w:rsidRPr="007A7D7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A7D7B">
      <w:rPr>
        <w:noProof/>
        <w:sz w:val="14"/>
        <w:lang w:val="en-US"/>
      </w:rPr>
      <w:t>G</w:t>
    </w:r>
    <w:r w:rsidR="007A7D7B" w:rsidRPr="007A7D7B">
      <w:rPr>
        <w:noProof/>
        <w:sz w:val="14"/>
      </w:rPr>
      <w:t>:\Мои документы\Постановления\об отчёте об исполнении бюджета.</w:t>
    </w:r>
    <w:r w:rsidR="007A7D7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8027D" w:rsidRPr="0048027D">
      <w:rPr>
        <w:noProof/>
        <w:sz w:val="14"/>
      </w:rPr>
      <w:t>10/19/2017 11:46:00</w:t>
    </w:r>
    <w:r w:rsidR="0048027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7A7D7B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7A7D7B">
      <w:rPr>
        <w:sz w:val="14"/>
      </w:rPr>
      <w:t xml:space="preserve">. </w:t>
    </w:r>
    <w:r>
      <w:rPr>
        <w:sz w:val="14"/>
      </w:rPr>
      <w:fldChar w:fldCharType="begin"/>
    </w:r>
    <w:r w:rsidRPr="007A7D7B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7A7D7B">
      <w:rPr>
        <w:sz w:val="14"/>
      </w:rPr>
      <w:instrText xml:space="preserve"> </w:instrText>
    </w:r>
    <w:r>
      <w:rPr>
        <w:sz w:val="14"/>
      </w:rPr>
      <w:fldChar w:fldCharType="separate"/>
    </w:r>
    <w:r w:rsidR="0048027D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8027D">
      <w:rPr>
        <w:noProof/>
        <w:sz w:val="14"/>
      </w:rPr>
      <w:t>7</w:t>
    </w:r>
    <w:r>
      <w:rPr>
        <w:sz w:val="14"/>
      </w:rPr>
      <w:fldChar w:fldCharType="end"/>
    </w:r>
    <w:r w:rsidRPr="007A7D7B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6E" w:rsidRDefault="0076146E">
      <w:r>
        <w:separator/>
      </w:r>
    </w:p>
  </w:footnote>
  <w:footnote w:type="continuationSeparator" w:id="0">
    <w:p w:rsidR="0076146E" w:rsidRDefault="00761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5A0019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A3A245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940BC4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DF4665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9C46A1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6DC09F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E2A830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74405F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AE2C1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628AAC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78AC6A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EA05F5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ED2959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D24D8F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590F40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AE2F22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72A860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F228A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7B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B108A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027D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01C1C"/>
    <w:rsid w:val="00715C8D"/>
    <w:rsid w:val="00724FEA"/>
    <w:rsid w:val="007427A1"/>
    <w:rsid w:val="007472E3"/>
    <w:rsid w:val="0076146E"/>
    <w:rsid w:val="00767FC2"/>
    <w:rsid w:val="007A31B0"/>
    <w:rsid w:val="007A7D7B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C037B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BD9F5-B679-478F-8112-EBC2A684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7A7D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A7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</TotalTime>
  <Pages>1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6</cp:revision>
  <cp:lastPrinted>2017-10-19T08:45:00Z</cp:lastPrinted>
  <dcterms:created xsi:type="dcterms:W3CDTF">2017-10-19T08:06:00Z</dcterms:created>
  <dcterms:modified xsi:type="dcterms:W3CDTF">2017-11-02T06:55:00Z</dcterms:modified>
</cp:coreProperties>
</file>