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34D1E" w:rsidP="00872883">
      <w:pPr>
        <w:spacing w:before="120"/>
        <w:rPr>
          <w:sz w:val="28"/>
        </w:rPr>
      </w:pPr>
      <w:r>
        <w:rPr>
          <w:sz w:val="28"/>
        </w:rPr>
        <w:t>04.03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</w:t>
      </w:r>
      <w:r>
        <w:rPr>
          <w:sz w:val="28"/>
        </w:rPr>
        <w:t xml:space="preserve">          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302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66427" w:rsidRDefault="00A66427" w:rsidP="00880190">
      <w:pPr>
        <w:tabs>
          <w:tab w:val="left" w:pos="1720"/>
        </w:tabs>
        <w:ind w:right="5924"/>
        <w:jc w:val="both"/>
        <w:rPr>
          <w:sz w:val="28"/>
          <w:szCs w:val="28"/>
        </w:rPr>
      </w:pPr>
      <w:r>
        <w:rPr>
          <w:sz w:val="28"/>
        </w:rPr>
        <w:t>О внесении изменений</w:t>
      </w:r>
      <w:r w:rsidR="00880190">
        <w:rPr>
          <w:sz w:val="28"/>
        </w:rPr>
        <w:t xml:space="preserve"> </w:t>
      </w:r>
      <w:r>
        <w:rPr>
          <w:sz w:val="28"/>
        </w:rPr>
        <w:t>в постановление Администрации</w:t>
      </w:r>
      <w:r w:rsidR="00880190">
        <w:rPr>
          <w:sz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880190">
        <w:rPr>
          <w:sz w:val="28"/>
          <w:szCs w:val="28"/>
        </w:rPr>
        <w:t xml:space="preserve"> </w:t>
      </w:r>
      <w:r>
        <w:rPr>
          <w:sz w:val="28"/>
          <w:szCs w:val="28"/>
        </w:rPr>
        <w:t>от 12.02.2018 № 178</w:t>
      </w:r>
    </w:p>
    <w:p w:rsidR="00A66427" w:rsidRPr="00100B7F" w:rsidRDefault="00A66427" w:rsidP="00A66427">
      <w:pPr>
        <w:tabs>
          <w:tab w:val="left" w:pos="1720"/>
        </w:tabs>
        <w:rPr>
          <w:sz w:val="20"/>
        </w:rPr>
      </w:pPr>
    </w:p>
    <w:p w:rsidR="00880190" w:rsidRDefault="00A66427" w:rsidP="00A66427">
      <w:pPr>
        <w:pStyle w:val="a9"/>
      </w:pPr>
      <w:r>
        <w:t xml:space="preserve">        </w:t>
      </w:r>
    </w:p>
    <w:p w:rsidR="00A66427" w:rsidRDefault="00A66427" w:rsidP="00880190">
      <w:pPr>
        <w:pStyle w:val="a9"/>
        <w:ind w:firstLine="709"/>
        <w:rPr>
          <w:szCs w:val="28"/>
        </w:rPr>
      </w:pPr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t>Белокалитвинского</w:t>
      </w:r>
      <w:proofErr w:type="spellEnd"/>
      <w:r>
        <w:t xml:space="preserve"> района от 26.11.2018 № 2018 «О внесении изменений в постановление Администрации </w:t>
      </w:r>
      <w:proofErr w:type="spellStart"/>
      <w:r>
        <w:t>Белокалитвинского</w:t>
      </w:r>
      <w:proofErr w:type="spellEnd"/>
      <w:r>
        <w:t xml:space="preserve"> района от 29.07.2011 № 1045», в целях приведения муниципального правового акта </w:t>
      </w:r>
      <w:proofErr w:type="spellStart"/>
      <w:r>
        <w:t>Белокалитвинского</w:t>
      </w:r>
      <w:proofErr w:type="spellEnd"/>
      <w:r>
        <w:t xml:space="preserve"> района в соответствие с действующим законодательством,</w:t>
      </w:r>
    </w:p>
    <w:p w:rsidR="00A66427" w:rsidRPr="008F09D5" w:rsidRDefault="00A66427" w:rsidP="00A66427">
      <w:pPr>
        <w:pStyle w:val="a9"/>
        <w:rPr>
          <w:szCs w:val="28"/>
        </w:rPr>
      </w:pPr>
    </w:p>
    <w:p w:rsidR="00A66427" w:rsidRDefault="00A66427" w:rsidP="00880190">
      <w:pPr>
        <w:tabs>
          <w:tab w:val="left" w:pos="1720"/>
        </w:tabs>
        <w:jc w:val="center"/>
        <w:rPr>
          <w:sz w:val="28"/>
        </w:rPr>
      </w:pPr>
      <w:r>
        <w:rPr>
          <w:sz w:val="28"/>
        </w:rPr>
        <w:t>ПОСТАНОВЛЯЮ:</w:t>
      </w:r>
    </w:p>
    <w:p w:rsidR="00A66427" w:rsidRPr="00436904" w:rsidRDefault="00A66427" w:rsidP="00880190">
      <w:pPr>
        <w:tabs>
          <w:tab w:val="left" w:pos="937"/>
          <w:tab w:val="left" w:pos="2267"/>
        </w:tabs>
        <w:ind w:left="17" w:firstLine="692"/>
        <w:jc w:val="both"/>
        <w:rPr>
          <w:sz w:val="28"/>
          <w:szCs w:val="28"/>
        </w:rPr>
      </w:pPr>
      <w:r>
        <w:rPr>
          <w:sz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12.02.2018 № 178 «Об утверждении Административного регламента предоставления муниципальной услуги «Назначение государственной пенсии за выслугу лет лицам, замещавшим муниципальные должности и должности муниципальной службы в муниципальном образовании 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 изменения, изложив его в редакции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       </w:t>
      </w:r>
    </w:p>
    <w:p w:rsidR="00A66427" w:rsidRDefault="00A66427" w:rsidP="00880190">
      <w:pPr>
        <w:tabs>
          <w:tab w:val="left" w:pos="937"/>
          <w:tab w:val="left" w:pos="2267"/>
        </w:tabs>
        <w:ind w:left="17" w:firstLine="692"/>
        <w:jc w:val="both"/>
        <w:rPr>
          <w:sz w:val="28"/>
          <w:szCs w:val="28"/>
        </w:rPr>
      </w:pPr>
      <w:r>
        <w:rPr>
          <w:sz w:val="28"/>
        </w:rPr>
        <w:t>2</w:t>
      </w:r>
      <w:r w:rsidRPr="0053356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3356F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вступает в силу со дня его </w:t>
      </w:r>
      <w:r w:rsidRPr="0053356F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53356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я.</w:t>
      </w:r>
      <w:r w:rsidRPr="0053356F">
        <w:rPr>
          <w:sz w:val="28"/>
          <w:szCs w:val="28"/>
        </w:rPr>
        <w:t xml:space="preserve"> </w:t>
      </w:r>
    </w:p>
    <w:p w:rsidR="00A66427" w:rsidRDefault="00A66427" w:rsidP="00880190">
      <w:pPr>
        <w:tabs>
          <w:tab w:val="left" w:pos="937"/>
          <w:tab w:val="left" w:pos="2267"/>
        </w:tabs>
        <w:ind w:left="17" w:firstLine="692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социальным </w:t>
      </w:r>
      <w:proofErr w:type="gramStart"/>
      <w:r>
        <w:rPr>
          <w:sz w:val="28"/>
        </w:rPr>
        <w:t xml:space="preserve">вопросам </w:t>
      </w:r>
      <w:r w:rsidR="00880190">
        <w:rPr>
          <w:sz w:val="28"/>
        </w:rPr>
        <w:t xml:space="preserve"> </w:t>
      </w:r>
      <w:r>
        <w:rPr>
          <w:sz w:val="28"/>
        </w:rPr>
        <w:t>Е.Н.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. </w:t>
      </w:r>
    </w:p>
    <w:p w:rsidR="00A66427" w:rsidRDefault="00A66427" w:rsidP="00A66427">
      <w:pPr>
        <w:tabs>
          <w:tab w:val="left" w:pos="937"/>
          <w:tab w:val="left" w:pos="2267"/>
        </w:tabs>
        <w:ind w:left="17"/>
        <w:jc w:val="both"/>
        <w:rPr>
          <w:sz w:val="28"/>
        </w:rPr>
      </w:pPr>
      <w:r>
        <w:rPr>
          <w:sz w:val="28"/>
        </w:rPr>
        <w:t xml:space="preserve">   </w:t>
      </w: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C66BF" w:rsidRDefault="00872883" w:rsidP="00872883">
      <w:pPr>
        <w:rPr>
          <w:sz w:val="28"/>
        </w:rPr>
      </w:pPr>
      <w:r w:rsidRPr="00FC66BF">
        <w:rPr>
          <w:sz w:val="28"/>
        </w:rPr>
        <w:t>Верно:</w:t>
      </w:r>
    </w:p>
    <w:p w:rsidR="003A39C2" w:rsidRPr="00FC66BF" w:rsidRDefault="006C35C4" w:rsidP="00835273">
      <w:pPr>
        <w:rPr>
          <w:sz w:val="28"/>
        </w:rPr>
      </w:pPr>
      <w:r w:rsidRPr="00FC66BF">
        <w:rPr>
          <w:sz w:val="28"/>
        </w:rPr>
        <w:t>У</w:t>
      </w:r>
      <w:r w:rsidR="00715C8D" w:rsidRPr="00FC66BF">
        <w:rPr>
          <w:sz w:val="28"/>
        </w:rPr>
        <w:t>правляющ</w:t>
      </w:r>
      <w:r w:rsidRPr="00FC66BF">
        <w:rPr>
          <w:sz w:val="28"/>
        </w:rPr>
        <w:t>ий</w:t>
      </w:r>
      <w:r w:rsidR="00042119" w:rsidRPr="00FC66BF">
        <w:rPr>
          <w:sz w:val="28"/>
        </w:rPr>
        <w:t xml:space="preserve"> </w:t>
      </w:r>
      <w:r w:rsidR="00715C8D" w:rsidRPr="00FC66BF">
        <w:rPr>
          <w:sz w:val="28"/>
        </w:rPr>
        <w:t xml:space="preserve"> </w:t>
      </w:r>
      <w:r w:rsidR="00F4755E" w:rsidRPr="00FC66BF">
        <w:rPr>
          <w:sz w:val="28"/>
        </w:rPr>
        <w:t xml:space="preserve"> делами</w:t>
      </w:r>
      <w:r w:rsidR="00F4755E" w:rsidRPr="00FC66BF">
        <w:rPr>
          <w:sz w:val="28"/>
        </w:rPr>
        <w:tab/>
      </w:r>
      <w:r w:rsidR="00F4755E" w:rsidRPr="00FC66BF">
        <w:rPr>
          <w:sz w:val="28"/>
        </w:rPr>
        <w:tab/>
      </w:r>
      <w:r w:rsidR="00F4755E" w:rsidRPr="00FC66BF">
        <w:rPr>
          <w:sz w:val="28"/>
        </w:rPr>
        <w:tab/>
      </w:r>
      <w:r w:rsidR="000C6CE8" w:rsidRPr="00FC66BF">
        <w:rPr>
          <w:sz w:val="28"/>
        </w:rPr>
        <w:tab/>
      </w:r>
      <w:r w:rsidR="00F4755E" w:rsidRPr="00FC66BF">
        <w:rPr>
          <w:sz w:val="28"/>
        </w:rPr>
        <w:tab/>
      </w:r>
      <w:r w:rsidR="00F4755E" w:rsidRPr="00FC66BF">
        <w:rPr>
          <w:sz w:val="28"/>
        </w:rPr>
        <w:tab/>
      </w:r>
      <w:r w:rsidR="00042119" w:rsidRPr="00FC66BF">
        <w:rPr>
          <w:sz w:val="28"/>
        </w:rPr>
        <w:tab/>
      </w:r>
      <w:r w:rsidRPr="00FC66BF">
        <w:rPr>
          <w:sz w:val="28"/>
        </w:rPr>
        <w:tab/>
        <w:t>Л.Г. Василенко</w:t>
      </w:r>
    </w:p>
    <w:p w:rsidR="00A66427" w:rsidRDefault="00A66427" w:rsidP="00835273">
      <w:pPr>
        <w:rPr>
          <w:sz w:val="28"/>
        </w:rPr>
      </w:pPr>
    </w:p>
    <w:p w:rsidR="00A66427" w:rsidRDefault="00A66427" w:rsidP="00835273">
      <w:pPr>
        <w:rPr>
          <w:sz w:val="28"/>
          <w:szCs w:val="28"/>
        </w:rPr>
        <w:sectPr w:rsidR="00A66427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66427" w:rsidRPr="00880190" w:rsidRDefault="00A66427" w:rsidP="00880190">
      <w:pPr>
        <w:shd w:val="clear" w:color="auto" w:fill="FFFFFF"/>
        <w:ind w:right="57"/>
        <w:jc w:val="right"/>
        <w:rPr>
          <w:sz w:val="28"/>
          <w:szCs w:val="28"/>
        </w:rPr>
      </w:pPr>
      <w:r w:rsidRPr="00880190">
        <w:rPr>
          <w:spacing w:val="-2"/>
          <w:sz w:val="28"/>
          <w:szCs w:val="28"/>
        </w:rPr>
        <w:lastRenderedPageBreak/>
        <w:t>Приложение</w:t>
      </w:r>
    </w:p>
    <w:p w:rsidR="00A66427" w:rsidRPr="00880190" w:rsidRDefault="00A66427" w:rsidP="00880190">
      <w:pPr>
        <w:shd w:val="clear" w:color="auto" w:fill="FFFFFF"/>
        <w:ind w:right="57"/>
        <w:jc w:val="right"/>
        <w:rPr>
          <w:sz w:val="28"/>
          <w:szCs w:val="28"/>
        </w:rPr>
      </w:pPr>
      <w:r w:rsidRPr="00880190">
        <w:rPr>
          <w:spacing w:val="-2"/>
          <w:sz w:val="28"/>
          <w:szCs w:val="28"/>
        </w:rPr>
        <w:t>к постановлению Администрации</w:t>
      </w:r>
    </w:p>
    <w:p w:rsidR="00A66427" w:rsidRPr="00880190" w:rsidRDefault="00A66427" w:rsidP="00880190">
      <w:pPr>
        <w:shd w:val="clear" w:color="auto" w:fill="FFFFFF"/>
        <w:ind w:right="57"/>
        <w:jc w:val="right"/>
        <w:rPr>
          <w:sz w:val="28"/>
          <w:szCs w:val="28"/>
        </w:rPr>
      </w:pPr>
      <w:r w:rsidRPr="00880190">
        <w:rPr>
          <w:spacing w:val="-3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Pr="00880190">
        <w:rPr>
          <w:spacing w:val="-3"/>
          <w:sz w:val="28"/>
          <w:szCs w:val="28"/>
        </w:rPr>
        <w:t>Белокалитвинского</w:t>
      </w:r>
      <w:proofErr w:type="spellEnd"/>
      <w:r w:rsidRPr="00880190">
        <w:rPr>
          <w:spacing w:val="-3"/>
          <w:sz w:val="28"/>
          <w:szCs w:val="28"/>
        </w:rPr>
        <w:t xml:space="preserve"> района</w:t>
      </w:r>
    </w:p>
    <w:p w:rsidR="00A66427" w:rsidRPr="00880190" w:rsidRDefault="00A66427" w:rsidP="00880190">
      <w:pPr>
        <w:shd w:val="clear" w:color="auto" w:fill="FFFFFF"/>
        <w:tabs>
          <w:tab w:val="left" w:pos="1171"/>
        </w:tabs>
        <w:ind w:right="57"/>
        <w:jc w:val="right"/>
        <w:rPr>
          <w:sz w:val="28"/>
          <w:szCs w:val="28"/>
        </w:rPr>
      </w:pPr>
      <w:r w:rsidRPr="00880190">
        <w:rPr>
          <w:sz w:val="28"/>
          <w:szCs w:val="28"/>
        </w:rPr>
        <w:t xml:space="preserve">                                                                           от </w:t>
      </w:r>
      <w:proofErr w:type="gramStart"/>
      <w:r w:rsidR="00B34D1E">
        <w:rPr>
          <w:sz w:val="28"/>
          <w:szCs w:val="28"/>
        </w:rPr>
        <w:t>04.03</w:t>
      </w:r>
      <w:r w:rsidR="00880190">
        <w:rPr>
          <w:sz w:val="28"/>
          <w:szCs w:val="28"/>
        </w:rPr>
        <w:t xml:space="preserve">.2019 </w:t>
      </w:r>
      <w:r w:rsidRPr="00880190">
        <w:rPr>
          <w:sz w:val="28"/>
          <w:szCs w:val="28"/>
        </w:rPr>
        <w:t xml:space="preserve"> №</w:t>
      </w:r>
      <w:proofErr w:type="gramEnd"/>
      <w:r w:rsidRPr="00880190">
        <w:rPr>
          <w:sz w:val="28"/>
          <w:szCs w:val="28"/>
        </w:rPr>
        <w:t xml:space="preserve"> </w:t>
      </w:r>
      <w:r w:rsidR="00B34D1E">
        <w:rPr>
          <w:sz w:val="28"/>
          <w:szCs w:val="28"/>
        </w:rPr>
        <w:t>302</w:t>
      </w:r>
      <w:bookmarkStart w:id="3" w:name="_GoBack"/>
      <w:bookmarkEnd w:id="3"/>
    </w:p>
    <w:p w:rsidR="00A66427" w:rsidRPr="00DA6875" w:rsidRDefault="00A66427" w:rsidP="00A66427">
      <w:pPr>
        <w:shd w:val="clear" w:color="auto" w:fill="FFFFFF"/>
        <w:tabs>
          <w:tab w:val="left" w:pos="1171"/>
        </w:tabs>
        <w:spacing w:before="10" w:line="250" w:lineRule="exact"/>
        <w:ind w:right="55"/>
        <w:jc w:val="center"/>
        <w:rPr>
          <w:bCs/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tabs>
          <w:tab w:val="left" w:pos="1171"/>
        </w:tabs>
        <w:spacing w:before="10" w:line="250" w:lineRule="exact"/>
        <w:ind w:right="55"/>
        <w:jc w:val="center"/>
        <w:rPr>
          <w:bCs/>
          <w:sz w:val="28"/>
          <w:szCs w:val="28"/>
        </w:rPr>
      </w:pPr>
    </w:p>
    <w:p w:rsidR="00A66427" w:rsidRPr="00880190" w:rsidRDefault="00A66427" w:rsidP="00880190">
      <w:pPr>
        <w:shd w:val="clear" w:color="auto" w:fill="FFFFFF"/>
        <w:tabs>
          <w:tab w:val="left" w:pos="1171"/>
        </w:tabs>
        <w:spacing w:before="10"/>
        <w:ind w:right="55"/>
        <w:jc w:val="center"/>
        <w:rPr>
          <w:sz w:val="28"/>
          <w:szCs w:val="28"/>
        </w:rPr>
      </w:pPr>
      <w:r w:rsidRPr="00880190">
        <w:rPr>
          <w:bCs/>
          <w:sz w:val="28"/>
          <w:szCs w:val="28"/>
        </w:rPr>
        <w:t>Административный регламент</w:t>
      </w:r>
    </w:p>
    <w:p w:rsidR="00A66427" w:rsidRPr="00880190" w:rsidRDefault="00A66427" w:rsidP="00880190">
      <w:pPr>
        <w:shd w:val="clear" w:color="auto" w:fill="FFFFFF"/>
        <w:tabs>
          <w:tab w:val="left" w:pos="1171"/>
        </w:tabs>
        <w:spacing w:before="10"/>
        <w:ind w:right="55"/>
        <w:jc w:val="center"/>
        <w:rPr>
          <w:sz w:val="28"/>
          <w:szCs w:val="28"/>
        </w:rPr>
      </w:pPr>
      <w:r w:rsidRPr="00880190">
        <w:rPr>
          <w:bCs/>
          <w:sz w:val="28"/>
          <w:szCs w:val="28"/>
        </w:rPr>
        <w:t>предоставления муниципальной услуги «Назначение государственной</w:t>
      </w:r>
    </w:p>
    <w:p w:rsidR="00A66427" w:rsidRPr="00880190" w:rsidRDefault="00A66427" w:rsidP="00880190">
      <w:pPr>
        <w:shd w:val="clear" w:color="auto" w:fill="FFFFFF"/>
        <w:ind w:left="48" w:right="55"/>
        <w:jc w:val="center"/>
        <w:rPr>
          <w:sz w:val="28"/>
          <w:szCs w:val="28"/>
        </w:rPr>
      </w:pPr>
      <w:r w:rsidRPr="00880190">
        <w:rPr>
          <w:bCs/>
          <w:sz w:val="28"/>
          <w:szCs w:val="28"/>
        </w:rPr>
        <w:t>пенсии за выслугу лет лицам, замещавшим муниципальные должности и</w:t>
      </w:r>
    </w:p>
    <w:p w:rsidR="00A66427" w:rsidRPr="00880190" w:rsidRDefault="00A66427" w:rsidP="00880190">
      <w:pPr>
        <w:shd w:val="clear" w:color="auto" w:fill="FFFFFF"/>
        <w:ind w:left="19" w:right="55"/>
        <w:jc w:val="center"/>
        <w:rPr>
          <w:sz w:val="28"/>
          <w:szCs w:val="28"/>
        </w:rPr>
      </w:pPr>
      <w:r w:rsidRPr="00880190">
        <w:rPr>
          <w:bCs/>
          <w:sz w:val="28"/>
          <w:szCs w:val="28"/>
        </w:rPr>
        <w:t>должности муниципальной службы в муниципальном образовании</w:t>
      </w:r>
    </w:p>
    <w:p w:rsidR="00A66427" w:rsidRPr="00880190" w:rsidRDefault="00A66427" w:rsidP="00880190">
      <w:pPr>
        <w:shd w:val="clear" w:color="auto" w:fill="FFFFFF"/>
        <w:ind w:left="53" w:right="55"/>
        <w:jc w:val="center"/>
        <w:rPr>
          <w:sz w:val="28"/>
          <w:szCs w:val="28"/>
        </w:rPr>
      </w:pPr>
      <w:r w:rsidRPr="00880190">
        <w:rPr>
          <w:bCs/>
          <w:sz w:val="28"/>
          <w:szCs w:val="28"/>
        </w:rPr>
        <w:t>«</w:t>
      </w:r>
      <w:proofErr w:type="spellStart"/>
      <w:r w:rsidRPr="00880190">
        <w:rPr>
          <w:bCs/>
          <w:sz w:val="28"/>
          <w:szCs w:val="28"/>
        </w:rPr>
        <w:t>Белокалитвинский</w:t>
      </w:r>
      <w:proofErr w:type="spellEnd"/>
      <w:r w:rsidRPr="00880190">
        <w:rPr>
          <w:bCs/>
          <w:sz w:val="28"/>
          <w:szCs w:val="28"/>
        </w:rPr>
        <w:t xml:space="preserve"> район»</w:t>
      </w:r>
    </w:p>
    <w:p w:rsidR="00A66427" w:rsidRPr="00880190" w:rsidRDefault="00A66427" w:rsidP="00880190">
      <w:pPr>
        <w:shd w:val="clear" w:color="auto" w:fill="FFFFFF"/>
        <w:ind w:left="53" w:right="55"/>
        <w:jc w:val="center"/>
        <w:rPr>
          <w:bCs/>
          <w:sz w:val="28"/>
          <w:szCs w:val="28"/>
        </w:rPr>
      </w:pPr>
    </w:p>
    <w:p w:rsidR="00A66427" w:rsidRPr="00880190" w:rsidRDefault="00A66427" w:rsidP="00880190">
      <w:pPr>
        <w:shd w:val="clear" w:color="auto" w:fill="FFFFFF"/>
        <w:ind w:left="53" w:right="55"/>
        <w:jc w:val="center"/>
        <w:rPr>
          <w:sz w:val="28"/>
          <w:szCs w:val="28"/>
        </w:rPr>
      </w:pPr>
      <w:r w:rsidRPr="00880190">
        <w:rPr>
          <w:bCs/>
          <w:spacing w:val="-1"/>
          <w:sz w:val="28"/>
          <w:szCs w:val="28"/>
        </w:rPr>
        <w:t>1. Общие положения</w:t>
      </w:r>
    </w:p>
    <w:p w:rsidR="00A66427" w:rsidRPr="00DA6875" w:rsidRDefault="00A66427" w:rsidP="00A66427">
      <w:pPr>
        <w:shd w:val="clear" w:color="auto" w:fill="FFFFFF"/>
        <w:spacing w:line="317" w:lineRule="exact"/>
        <w:ind w:left="53" w:right="55"/>
        <w:jc w:val="center"/>
        <w:rPr>
          <w:b/>
          <w:bCs/>
          <w:spacing w:val="-1"/>
          <w:sz w:val="28"/>
          <w:szCs w:val="28"/>
        </w:rPr>
      </w:pPr>
    </w:p>
    <w:p w:rsidR="00A66427" w:rsidRPr="00DA6875" w:rsidRDefault="00A66427" w:rsidP="00A66427">
      <w:pPr>
        <w:autoSpaceDE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1.1. Предмет регулирования административного регламента</w:t>
      </w:r>
    </w:p>
    <w:p w:rsidR="00A66427" w:rsidRPr="00DA6875" w:rsidRDefault="00A66427" w:rsidP="00A66427">
      <w:pPr>
        <w:autoSpaceDE w:val="0"/>
        <w:jc w:val="center"/>
        <w:rPr>
          <w:sz w:val="28"/>
          <w:szCs w:val="28"/>
        </w:rPr>
      </w:pPr>
    </w:p>
    <w:p w:rsidR="00A66427" w:rsidRPr="00DA6875" w:rsidRDefault="00A66427" w:rsidP="00880190">
      <w:pPr>
        <w:shd w:val="clear" w:color="auto" w:fill="FFFFFF"/>
        <w:tabs>
          <w:tab w:val="left" w:pos="1094"/>
        </w:tabs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Административный регламент предоставления муниципальной услуги «Назначение государственной пенсии за выслугу лет лицам, замещавшим </w:t>
      </w:r>
      <w:r w:rsidRPr="00DA6875">
        <w:rPr>
          <w:spacing w:val="-1"/>
          <w:sz w:val="28"/>
          <w:szCs w:val="28"/>
        </w:rPr>
        <w:t xml:space="preserve">муниципальные должности и должности муниципальной службы в муниципальном </w:t>
      </w:r>
      <w:r w:rsidRPr="00DA6875">
        <w:rPr>
          <w:sz w:val="28"/>
          <w:szCs w:val="28"/>
        </w:rPr>
        <w:t>образовании «</w:t>
      </w:r>
      <w:proofErr w:type="spellStart"/>
      <w:r w:rsidRPr="00DA6875">
        <w:rPr>
          <w:sz w:val="28"/>
          <w:szCs w:val="28"/>
        </w:rPr>
        <w:t>Белокалитвинский</w:t>
      </w:r>
      <w:proofErr w:type="spellEnd"/>
      <w:r w:rsidRPr="00DA6875">
        <w:rPr>
          <w:sz w:val="28"/>
          <w:szCs w:val="28"/>
        </w:rPr>
        <w:t xml:space="preserve"> район» (далее – Регламент, муниципальная услуга (услуга) разработан в целях повышения качества предоставления муниципальной услуги, доступности муниципальной услуги и создания комфортных условий для участников отношений, возникающих при предоставлении муниципальной услуги, определяет сроки и устанавливает последовательность действий (административных процедур) по предоставлению муниципальной услуги.</w:t>
      </w:r>
    </w:p>
    <w:p w:rsidR="00A66427" w:rsidRPr="00DA6875" w:rsidRDefault="00A66427" w:rsidP="00A66427">
      <w:pPr>
        <w:shd w:val="clear" w:color="auto" w:fill="FFFFFF"/>
        <w:tabs>
          <w:tab w:val="left" w:pos="1094"/>
        </w:tabs>
        <w:ind w:right="55" w:firstLine="562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В соответствии с решением Собрания депутатов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от 27.08.2009 № 405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 уполномоченным органом по приему заявлений, расчету, перерасчету и выплате государственной пенсии за выслугу лет лицам, замещавшим муниципальные должности и должности муниципальной службы, определено Управление социальной защиты населения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(далее –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района).    </w:t>
      </w:r>
    </w:p>
    <w:p w:rsidR="00A66427" w:rsidRPr="00DA6875" w:rsidRDefault="00A66427" w:rsidP="00A66427">
      <w:pPr>
        <w:autoSpaceDE w:val="0"/>
        <w:jc w:val="center"/>
        <w:rPr>
          <w:b/>
          <w:sz w:val="28"/>
          <w:szCs w:val="28"/>
        </w:rPr>
      </w:pPr>
    </w:p>
    <w:p w:rsidR="00A66427" w:rsidRPr="00DA6875" w:rsidRDefault="00A66427" w:rsidP="00A66427">
      <w:pPr>
        <w:autoSpaceDE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1.2. Круг заявителей</w:t>
      </w:r>
    </w:p>
    <w:p w:rsidR="00A66427" w:rsidRPr="00DA6875" w:rsidRDefault="00A66427" w:rsidP="00A66427">
      <w:pPr>
        <w:autoSpaceDE w:val="0"/>
        <w:jc w:val="center"/>
        <w:rPr>
          <w:b/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tabs>
          <w:tab w:val="left" w:pos="1051"/>
          <w:tab w:val="left" w:pos="9743"/>
        </w:tabs>
        <w:ind w:right="55" w:firstLine="742"/>
        <w:rPr>
          <w:sz w:val="28"/>
          <w:szCs w:val="28"/>
        </w:rPr>
      </w:pPr>
      <w:r w:rsidRPr="00DA6875">
        <w:rPr>
          <w:sz w:val="28"/>
          <w:szCs w:val="28"/>
        </w:rPr>
        <w:t xml:space="preserve">Право на </w:t>
      </w:r>
      <w:r w:rsidRPr="00DA6875">
        <w:rPr>
          <w:spacing w:val="-2"/>
          <w:sz w:val="28"/>
          <w:szCs w:val="28"/>
        </w:rPr>
        <w:t>получение муниципальной услуги имеют:</w:t>
      </w:r>
    </w:p>
    <w:p w:rsidR="00A66427" w:rsidRPr="00DA6875" w:rsidRDefault="00A66427" w:rsidP="00A66427">
      <w:pPr>
        <w:shd w:val="clear" w:color="auto" w:fill="FFFFFF"/>
        <w:tabs>
          <w:tab w:val="left" w:pos="1051"/>
        </w:tabs>
        <w:ind w:right="55" w:firstLine="742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лица, замещавшие на 15 января 1998 года и (или) позднее муниципальные должности и должности муниципальной службы в </w:t>
      </w:r>
      <w:proofErr w:type="spellStart"/>
      <w:r w:rsidRPr="00DA6875">
        <w:rPr>
          <w:sz w:val="28"/>
          <w:szCs w:val="28"/>
        </w:rPr>
        <w:t>Белокалитвинском</w:t>
      </w:r>
      <w:proofErr w:type="spellEnd"/>
      <w:r w:rsidRPr="00DA6875">
        <w:rPr>
          <w:sz w:val="28"/>
          <w:szCs w:val="28"/>
        </w:rPr>
        <w:t xml:space="preserve"> районе и получающие страховую пенсию по старости или страховую пенсию по инвалидности, назначенную в соответствии с Федеральным законом от 28.12.2013 </w:t>
      </w:r>
      <w:r w:rsidR="00880190">
        <w:rPr>
          <w:sz w:val="28"/>
          <w:szCs w:val="28"/>
        </w:rPr>
        <w:t xml:space="preserve">                     </w:t>
      </w:r>
      <w:r w:rsidRPr="00DA6875">
        <w:rPr>
          <w:sz w:val="28"/>
          <w:szCs w:val="28"/>
        </w:rPr>
        <w:t xml:space="preserve">№ 400-ФЗ «О страховых пенсиях в Российской Федерации», в том числе, досрочно оформленную в соответствии с Законом Российской Федерации от 19.04.1991 </w:t>
      </w:r>
      <w:r w:rsidR="00880190">
        <w:rPr>
          <w:sz w:val="28"/>
          <w:szCs w:val="28"/>
        </w:rPr>
        <w:t xml:space="preserve">                         </w:t>
      </w:r>
      <w:r w:rsidRPr="00DA6875">
        <w:rPr>
          <w:sz w:val="28"/>
          <w:szCs w:val="28"/>
        </w:rPr>
        <w:t>№ 1032-1 «О занятости населения в Российской Федерации».</w:t>
      </w:r>
    </w:p>
    <w:p w:rsidR="00A66427" w:rsidRPr="00DA6875" w:rsidRDefault="00A66427" w:rsidP="00A66427">
      <w:pPr>
        <w:shd w:val="clear" w:color="auto" w:fill="FFFFFF"/>
        <w:tabs>
          <w:tab w:val="left" w:pos="1051"/>
        </w:tabs>
        <w:ind w:right="55" w:firstLine="742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Получателями муниципальной услуги (далее – заявители) являются:</w:t>
      </w:r>
    </w:p>
    <w:p w:rsidR="00A66427" w:rsidRPr="00DA6875" w:rsidRDefault="00A66427" w:rsidP="00A66427">
      <w:pPr>
        <w:shd w:val="clear" w:color="auto" w:fill="FFFFFF"/>
        <w:tabs>
          <w:tab w:val="left" w:pos="1051"/>
        </w:tabs>
        <w:ind w:right="55" w:firstLine="742"/>
        <w:jc w:val="both"/>
        <w:rPr>
          <w:sz w:val="28"/>
          <w:szCs w:val="28"/>
        </w:rPr>
      </w:pPr>
      <w:r w:rsidRPr="00DA6875">
        <w:rPr>
          <w:sz w:val="28"/>
          <w:szCs w:val="28"/>
        </w:rPr>
        <w:lastRenderedPageBreak/>
        <w:t>1) лица, замещавшие муниципальные должности на профессиональной постоянной основе не менее пяти лет и получавшие денежное вознаграждение за счет средств местного бюджета, освобожденные от должностей в связи с прекращением полномочий (в том числе досрочно), за исключением случаев прекращения полномочий, связанных с совершением виновных действий;</w:t>
      </w:r>
    </w:p>
    <w:p w:rsidR="00A66427" w:rsidRPr="00DA6875" w:rsidRDefault="00A66427" w:rsidP="00A66427">
      <w:pPr>
        <w:pStyle w:val="ConsPlusTitle"/>
        <w:widowControl/>
        <w:ind w:right="55" w:firstLine="742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b w:val="0"/>
          <w:spacing w:val="-13"/>
          <w:sz w:val="28"/>
          <w:szCs w:val="28"/>
        </w:rPr>
        <w:t>2)</w:t>
      </w:r>
      <w:r w:rsidRPr="00DA6875">
        <w:rPr>
          <w:rFonts w:ascii="Times New Roman" w:hAnsi="Times New Roman" w:cs="Times New Roman"/>
          <w:sz w:val="28"/>
          <w:szCs w:val="28"/>
        </w:rPr>
        <w:t xml:space="preserve"> </w:t>
      </w:r>
      <w:r w:rsidRPr="00DA6875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служащие при наличии стажа муниципальной службы, продолжительность которого для назначения государственной пенсии за выслугу лет в соответствующем году определяется согласно приложению 2 к Федеральному закону от 15 декабря 2001 года № 166-ФЗ «О государственном пенсионном обеспечении в Российской Федерации», и при замещении должности муниципальной службы не менее 12 полных месяцев, при увольнении с муниципальной службы в </w:t>
      </w:r>
      <w:proofErr w:type="spellStart"/>
      <w:r w:rsidRPr="00DA6875">
        <w:rPr>
          <w:rFonts w:ascii="Times New Roman" w:hAnsi="Times New Roman" w:cs="Times New Roman"/>
          <w:b w:val="0"/>
          <w:sz w:val="28"/>
          <w:szCs w:val="28"/>
        </w:rPr>
        <w:t>Белокалитвинском</w:t>
      </w:r>
      <w:proofErr w:type="spellEnd"/>
      <w:r w:rsidRPr="00DA6875">
        <w:rPr>
          <w:rFonts w:ascii="Times New Roman" w:hAnsi="Times New Roman" w:cs="Times New Roman"/>
          <w:b w:val="0"/>
          <w:sz w:val="28"/>
          <w:szCs w:val="28"/>
        </w:rPr>
        <w:t xml:space="preserve"> районе по следующим основаниям:</w:t>
      </w:r>
    </w:p>
    <w:p w:rsidR="00A66427" w:rsidRPr="00DA6875" w:rsidRDefault="00A66427" w:rsidP="00A66427">
      <w:pPr>
        <w:autoSpaceDE w:val="0"/>
        <w:jc w:val="both"/>
        <w:rPr>
          <w:sz w:val="28"/>
          <w:szCs w:val="28"/>
        </w:rPr>
      </w:pPr>
      <w:r w:rsidRPr="00DA6875">
        <w:rPr>
          <w:b/>
          <w:sz w:val="28"/>
          <w:szCs w:val="28"/>
        </w:rPr>
        <w:t xml:space="preserve">          </w:t>
      </w:r>
      <w:r w:rsidRPr="00DA6875">
        <w:rPr>
          <w:sz w:val="28"/>
          <w:szCs w:val="28"/>
        </w:rPr>
        <w:t xml:space="preserve">ликвидация органов местного самоуправления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и отраслевых (функциональных) органов Администрации </w:t>
      </w:r>
      <w:proofErr w:type="spellStart"/>
      <w:r w:rsidRPr="00DA6875">
        <w:rPr>
          <w:sz w:val="28"/>
          <w:szCs w:val="28"/>
        </w:rPr>
        <w:t>Белокалитивинского</w:t>
      </w:r>
      <w:proofErr w:type="spellEnd"/>
      <w:r w:rsidRPr="00DA6875">
        <w:rPr>
          <w:sz w:val="28"/>
          <w:szCs w:val="28"/>
        </w:rPr>
        <w:t xml:space="preserve"> района, а также сокращение штата или численности муниципальных служащих в органах местного самоуправления, иных органах Администрации </w:t>
      </w:r>
      <w:proofErr w:type="spellStart"/>
      <w:r w:rsidRPr="00DA6875">
        <w:rPr>
          <w:sz w:val="28"/>
          <w:szCs w:val="28"/>
        </w:rPr>
        <w:t>Белокалитивинского</w:t>
      </w:r>
      <w:proofErr w:type="spellEnd"/>
      <w:r w:rsidRPr="00DA6875">
        <w:rPr>
          <w:sz w:val="28"/>
          <w:szCs w:val="28"/>
        </w:rPr>
        <w:t xml:space="preserve"> района;</w:t>
      </w:r>
    </w:p>
    <w:p w:rsidR="00A66427" w:rsidRPr="00DA6875" w:rsidRDefault="00A66427" w:rsidP="00A66427">
      <w:pPr>
        <w:autoSpaceDE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увольнение с должностей, учреждаемых в установленном федеральным и областным законодательством порядке для непосредственного обеспечения исполнения полномочий лиц, замещающих  муниципальные должности, в связи с прекращением этими лицами своих полномочий;</w:t>
      </w:r>
    </w:p>
    <w:p w:rsidR="00A66427" w:rsidRPr="00DA6875" w:rsidRDefault="00A66427" w:rsidP="00A66427">
      <w:pPr>
        <w:autoSpaceDE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достижение предельного возраста, установленного законом для замещения должности муниципальной службы;</w:t>
      </w:r>
    </w:p>
    <w:p w:rsidR="00A66427" w:rsidRPr="00DA6875" w:rsidRDefault="00A66427" w:rsidP="00A66427">
      <w:pPr>
        <w:autoSpaceDE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обнаружившееся несоответствие замещаемой должности муниципальной службы вследствие состояния здоровья, препятствующего продолжению муниципальной службы;</w:t>
      </w:r>
    </w:p>
    <w:p w:rsidR="00A66427" w:rsidRPr="00DA6875" w:rsidRDefault="00A66427" w:rsidP="00A66427">
      <w:pPr>
        <w:autoSpaceDE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увольнение по собственному желанию;</w:t>
      </w:r>
    </w:p>
    <w:p w:rsidR="00A66427" w:rsidRPr="00DA6875" w:rsidRDefault="00A66427" w:rsidP="00A66427">
      <w:pPr>
        <w:autoSpaceDE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перевод муниципального служащего, с его согласия, в другую организацию или переход на выборную должность;</w:t>
      </w:r>
    </w:p>
    <w:p w:rsidR="00A66427" w:rsidRPr="00DA6875" w:rsidRDefault="00A66427" w:rsidP="00A66427">
      <w:pPr>
        <w:autoSpaceDE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предусмотренным пунктом 3 части 1 статьи 1 Областного закона Ростовской области от 15.02.2008 № 872-ЗС «О государственной пенсии за выслугу лет лицам, замещавшим государственные должности Ростовской области и должности государственной гражданской службы Ростовской области».</w:t>
      </w:r>
    </w:p>
    <w:p w:rsidR="00A66427" w:rsidRPr="00DA6875" w:rsidRDefault="00A66427" w:rsidP="00A66427">
      <w:pPr>
        <w:shd w:val="clear" w:color="auto" w:fill="FFFFFF"/>
        <w:spacing w:line="317" w:lineRule="exact"/>
        <w:ind w:left="53" w:right="55"/>
        <w:rPr>
          <w:bCs/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spacing w:line="317" w:lineRule="exact"/>
        <w:ind w:left="53" w:right="55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                      1.3. Требования к порядку информирования о предоставлении </w:t>
      </w:r>
    </w:p>
    <w:p w:rsidR="00A66427" w:rsidRPr="00DA6875" w:rsidRDefault="00A66427" w:rsidP="00A66427">
      <w:pPr>
        <w:shd w:val="clear" w:color="auto" w:fill="FFFFFF"/>
        <w:spacing w:line="317" w:lineRule="exact"/>
        <w:ind w:left="53" w:right="55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                                                       муниципальной услуги</w:t>
      </w:r>
    </w:p>
    <w:p w:rsidR="00A66427" w:rsidRPr="00DA6875" w:rsidRDefault="00A66427" w:rsidP="00A66427">
      <w:pPr>
        <w:shd w:val="clear" w:color="auto" w:fill="FFFFFF"/>
        <w:spacing w:line="317" w:lineRule="exact"/>
        <w:ind w:left="53" w:right="55"/>
        <w:rPr>
          <w:bCs/>
          <w:sz w:val="28"/>
          <w:szCs w:val="28"/>
        </w:rPr>
      </w:pP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1.3.1. Порядок получения заявителями информации по вопросам предоставления муниципальной услуги, сведений о ходе предоставления указанной услуги, в том числе на официальном сайте Администрации </w:t>
      </w:r>
      <w:proofErr w:type="spellStart"/>
      <w:r w:rsidRPr="00DA6875">
        <w:rPr>
          <w:bCs/>
          <w:sz w:val="28"/>
          <w:szCs w:val="28"/>
        </w:rPr>
        <w:t>Белокалитвинского</w:t>
      </w:r>
      <w:proofErr w:type="spellEnd"/>
      <w:r w:rsidRPr="00DA6875">
        <w:rPr>
          <w:bCs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Информирование по вопросам предоставления муниципальной услуги, сведений о ходе предоставления указанной услуги осуществляется специалистами УСЗН </w:t>
      </w:r>
      <w:proofErr w:type="spellStart"/>
      <w:r w:rsidRPr="00DA6875">
        <w:rPr>
          <w:bCs/>
          <w:sz w:val="28"/>
          <w:szCs w:val="28"/>
        </w:rPr>
        <w:t>Белокалитвинского</w:t>
      </w:r>
      <w:proofErr w:type="spellEnd"/>
      <w:r w:rsidRPr="00DA6875">
        <w:rPr>
          <w:bCs/>
          <w:sz w:val="28"/>
          <w:szCs w:val="28"/>
        </w:rPr>
        <w:t xml:space="preserve"> района.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>Прием граждан ведется без предварительной записи в порядке очереди.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>Консультирование граждан о порядке предоставления муниципальной услуги может осуществляться: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lastRenderedPageBreak/>
        <w:t xml:space="preserve">при личном обращении в УСЗН </w:t>
      </w:r>
      <w:proofErr w:type="spellStart"/>
      <w:r w:rsidRPr="00DA6875">
        <w:rPr>
          <w:bCs/>
          <w:sz w:val="28"/>
          <w:szCs w:val="28"/>
        </w:rPr>
        <w:t>Белокалитвинского</w:t>
      </w:r>
      <w:proofErr w:type="spellEnd"/>
      <w:r w:rsidRPr="00DA6875">
        <w:rPr>
          <w:bCs/>
          <w:sz w:val="28"/>
          <w:szCs w:val="28"/>
        </w:rPr>
        <w:t xml:space="preserve"> района;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>по письменным обращениям;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по справочному телефону; 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в средствах массовой информации;       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>по электронной почте;</w:t>
      </w: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При консультировании по письменным обращениям ответ направляется в адрес гражданина в течение 30 дней со дня регистрации письменного обращения.  </w:t>
      </w:r>
    </w:p>
    <w:p w:rsidR="00A66427" w:rsidRPr="00DA6875" w:rsidRDefault="00A66427" w:rsidP="0088019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по телефону специалисты УСЗН </w:t>
      </w:r>
      <w:proofErr w:type="spellStart"/>
      <w:r w:rsidRPr="00DA687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A6875">
        <w:rPr>
          <w:rFonts w:ascii="Times New Roman" w:hAnsi="Times New Roman" w:cs="Times New Roman"/>
          <w:sz w:val="28"/>
          <w:szCs w:val="28"/>
        </w:rPr>
        <w:t xml:space="preserve"> района в соответствии с поступившим запросом предоставляют информацию:</w:t>
      </w:r>
    </w:p>
    <w:p w:rsidR="00A66427" w:rsidRPr="00DA6875" w:rsidRDefault="00A66427" w:rsidP="0088019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 xml:space="preserve">о порядке предоставления муниципальной услуги, </w:t>
      </w:r>
    </w:p>
    <w:p w:rsidR="00A66427" w:rsidRPr="00DA6875" w:rsidRDefault="00A66427" w:rsidP="0088019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услуги,</w:t>
      </w:r>
    </w:p>
    <w:p w:rsidR="00A66427" w:rsidRPr="00DA6875" w:rsidRDefault="00A66427" w:rsidP="0088019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>о входящих номерах, под которыми зарегистрированы заявления граждан, и исходящих номерах ответов по этим заявлениям,</w:t>
      </w:r>
    </w:p>
    <w:p w:rsidR="00A66427" w:rsidRPr="00DA6875" w:rsidRDefault="00A66427" w:rsidP="0088019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>о ходе предоставления муниципальной услуги;</w:t>
      </w:r>
    </w:p>
    <w:p w:rsidR="00A66427" w:rsidRPr="00DA6875" w:rsidRDefault="00A66427" w:rsidP="0088019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>о принятом по конкретному заявлению решении.</w:t>
      </w:r>
    </w:p>
    <w:p w:rsidR="00A66427" w:rsidRPr="00DA6875" w:rsidRDefault="00A66427" w:rsidP="0088019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>Иные вопросы по предоставлению муниципальной услуги рассматриваются только на основании личного обращения гражданина.</w:t>
      </w:r>
    </w:p>
    <w:p w:rsidR="00A66427" w:rsidRPr="00DA6875" w:rsidRDefault="00A66427" w:rsidP="00880190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и устные обращения специалисты УСЗН </w:t>
      </w:r>
      <w:proofErr w:type="spellStart"/>
      <w:r w:rsidRPr="00DA687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A6875">
        <w:rPr>
          <w:rFonts w:ascii="Times New Roman" w:hAnsi="Times New Roman" w:cs="Times New Roman"/>
          <w:sz w:val="28"/>
          <w:szCs w:val="28"/>
        </w:rPr>
        <w:t xml:space="preserve"> района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работника, принявшего телефонный звонок. При невозможности дать ответ на вопрос гражданина, специалист обязан переадресовать звонок уполномоченному специалисту. Должно производиться не более одной переадресации звонка к специалисту, который может ответить на вопрос гражданина. Время разговора не должно превышать 10 минут.</w:t>
      </w:r>
    </w:p>
    <w:p w:rsidR="00A66427" w:rsidRPr="00DA6875" w:rsidRDefault="00A66427" w:rsidP="00880190">
      <w:pPr>
        <w:autoSpaceDE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Информация о предоставлении муниципальной услуги размещается в открытой и доступной форме на официальном сайте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</w:t>
      </w:r>
      <w:hyperlink r:id="rId10" w:history="1">
        <w:r w:rsidRPr="00DA6875">
          <w:rPr>
            <w:color w:val="040465"/>
            <w:sz w:val="28"/>
            <w:szCs w:val="28"/>
            <w:u w:val="single"/>
          </w:rPr>
          <w:t>http://kalitva-land.ru/</w:t>
        </w:r>
      </w:hyperlink>
      <w:r w:rsidRPr="00DA6875">
        <w:rPr>
          <w:sz w:val="28"/>
          <w:szCs w:val="28"/>
        </w:rPr>
        <w:t xml:space="preserve"> и на сайте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</w:t>
      </w:r>
      <w:hyperlink r:id="rId11" w:history="1">
        <w:r w:rsidRPr="00DA6875">
          <w:rPr>
            <w:rStyle w:val="ab"/>
            <w:sz w:val="28"/>
            <w:szCs w:val="28"/>
            <w:lang w:val="en-US"/>
          </w:rPr>
          <w:t>www</w:t>
        </w:r>
        <w:r w:rsidRPr="00DA6875">
          <w:rPr>
            <w:rStyle w:val="ab"/>
            <w:sz w:val="28"/>
            <w:szCs w:val="28"/>
          </w:rPr>
          <w:t>.</w:t>
        </w:r>
        <w:proofErr w:type="spellStart"/>
        <w:r w:rsidRPr="00DA6875">
          <w:rPr>
            <w:rStyle w:val="ab"/>
            <w:sz w:val="28"/>
            <w:szCs w:val="28"/>
            <w:lang w:val="en-US"/>
          </w:rPr>
          <w:t>kalitva</w:t>
        </w:r>
        <w:proofErr w:type="spellEnd"/>
        <w:r w:rsidRPr="00DA6875">
          <w:rPr>
            <w:rStyle w:val="ab"/>
            <w:sz w:val="28"/>
            <w:szCs w:val="28"/>
          </w:rPr>
          <w:t>-</w:t>
        </w:r>
        <w:proofErr w:type="spellStart"/>
        <w:r w:rsidRPr="00DA6875">
          <w:rPr>
            <w:rStyle w:val="ab"/>
            <w:sz w:val="28"/>
            <w:szCs w:val="28"/>
            <w:lang w:val="en-US"/>
          </w:rPr>
          <w:t>uszn</w:t>
        </w:r>
        <w:proofErr w:type="spellEnd"/>
        <w:r w:rsidRPr="00DA6875">
          <w:rPr>
            <w:rStyle w:val="ab"/>
            <w:sz w:val="28"/>
            <w:szCs w:val="28"/>
          </w:rPr>
          <w:t>.</w:t>
        </w:r>
        <w:proofErr w:type="spellStart"/>
        <w:r w:rsidRPr="00DA6875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DA6875">
        <w:rPr>
          <w:sz w:val="28"/>
          <w:szCs w:val="28"/>
        </w:rPr>
        <w:t>.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Указанная информация предоставляется заявителям бесплатно.</w:t>
      </w:r>
    </w:p>
    <w:p w:rsidR="00A66427" w:rsidRPr="00DA6875" w:rsidRDefault="00A66427" w:rsidP="00880190">
      <w:pPr>
        <w:shd w:val="clear" w:color="auto" w:fill="FFFFFF"/>
        <w:spacing w:line="317" w:lineRule="exact"/>
        <w:ind w:right="55"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       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регистрацию или авторизацию </w:t>
      </w:r>
      <w:r w:rsidR="00880190" w:rsidRPr="00DA6875">
        <w:rPr>
          <w:bCs/>
          <w:sz w:val="28"/>
          <w:szCs w:val="28"/>
        </w:rPr>
        <w:t>заявителя,</w:t>
      </w:r>
      <w:r w:rsidRPr="00DA6875">
        <w:rPr>
          <w:bCs/>
          <w:sz w:val="28"/>
          <w:szCs w:val="28"/>
        </w:rPr>
        <w:t xml:space="preserve"> или предоставления им персональных данных.</w:t>
      </w:r>
    </w:p>
    <w:p w:rsidR="00A66427" w:rsidRPr="00DA6875" w:rsidRDefault="00A66427" w:rsidP="00A66427">
      <w:pPr>
        <w:autoSpaceDE w:val="0"/>
        <w:ind w:firstLine="567"/>
        <w:jc w:val="both"/>
        <w:rPr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spacing w:line="317" w:lineRule="exact"/>
        <w:ind w:left="53" w:right="55" w:firstLine="567"/>
        <w:jc w:val="center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</w:t>
      </w:r>
      <w:r w:rsidR="00880190">
        <w:rPr>
          <w:bCs/>
          <w:sz w:val="28"/>
          <w:szCs w:val="28"/>
        </w:rPr>
        <w:t>льной услуги</w:t>
      </w:r>
    </w:p>
    <w:p w:rsidR="00A66427" w:rsidRPr="00DA6875" w:rsidRDefault="00A66427" w:rsidP="00A66427">
      <w:pPr>
        <w:shd w:val="clear" w:color="auto" w:fill="FFFFFF"/>
        <w:spacing w:line="317" w:lineRule="exact"/>
        <w:ind w:left="53" w:right="55" w:firstLine="567"/>
        <w:jc w:val="both"/>
        <w:rPr>
          <w:bCs/>
          <w:sz w:val="28"/>
          <w:szCs w:val="28"/>
        </w:rPr>
      </w:pPr>
    </w:p>
    <w:p w:rsidR="00A66427" w:rsidRPr="00DA6875" w:rsidRDefault="00A66427" w:rsidP="00880190">
      <w:pPr>
        <w:shd w:val="clear" w:color="auto" w:fill="FFFFFF"/>
        <w:ind w:left="53" w:right="55" w:firstLine="656"/>
        <w:jc w:val="both"/>
        <w:rPr>
          <w:sz w:val="28"/>
          <w:szCs w:val="28"/>
        </w:rPr>
      </w:pPr>
      <w:r w:rsidRPr="00DA6875">
        <w:rPr>
          <w:bCs/>
          <w:sz w:val="28"/>
          <w:szCs w:val="28"/>
        </w:rPr>
        <w:t xml:space="preserve"> Справочная </w:t>
      </w:r>
      <w:proofErr w:type="gramStart"/>
      <w:r w:rsidRPr="00DA6875">
        <w:rPr>
          <w:bCs/>
          <w:sz w:val="28"/>
          <w:szCs w:val="28"/>
        </w:rPr>
        <w:t>информация</w:t>
      </w:r>
      <w:r w:rsidRPr="00DA6875">
        <w:rPr>
          <w:sz w:val="28"/>
          <w:szCs w:val="28"/>
        </w:rPr>
        <w:t xml:space="preserve">  о</w:t>
      </w:r>
      <w:proofErr w:type="gramEnd"/>
      <w:r w:rsidRPr="00DA6875">
        <w:rPr>
          <w:sz w:val="28"/>
          <w:szCs w:val="28"/>
        </w:rPr>
        <w:t xml:space="preserve"> месте нахождения и графике работы, справочных телефонах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</w:t>
      </w:r>
      <w:r w:rsidRPr="00DA6875">
        <w:rPr>
          <w:sz w:val="28"/>
          <w:szCs w:val="28"/>
        </w:rPr>
        <w:lastRenderedPageBreak/>
        <w:t xml:space="preserve">района, а также адреса официального сайта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сайта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размещена на информационных стендах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на официальном сайте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на сайте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880190">
      <w:pPr>
        <w:shd w:val="clear" w:color="auto" w:fill="FFFFFF"/>
        <w:ind w:right="55"/>
        <w:jc w:val="both"/>
        <w:rPr>
          <w:sz w:val="28"/>
          <w:szCs w:val="28"/>
        </w:rPr>
      </w:pPr>
      <w:r w:rsidRPr="00DA6875">
        <w:rPr>
          <w:bCs/>
          <w:sz w:val="28"/>
          <w:szCs w:val="28"/>
        </w:rPr>
        <w:t xml:space="preserve">         Телефон-автоинформатор не предусмотрен.</w:t>
      </w:r>
      <w:r w:rsidRPr="00DA6875">
        <w:rPr>
          <w:sz w:val="28"/>
          <w:szCs w:val="28"/>
        </w:rPr>
        <w:t xml:space="preserve">         </w:t>
      </w:r>
    </w:p>
    <w:p w:rsidR="00A66427" w:rsidRPr="00DA6875" w:rsidRDefault="00A66427" w:rsidP="00A66427">
      <w:pPr>
        <w:autoSpaceDE w:val="0"/>
        <w:ind w:firstLine="708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</w:t>
      </w:r>
      <w:r w:rsidRPr="00DA6875">
        <w:rPr>
          <w:bCs/>
          <w:sz w:val="28"/>
          <w:szCs w:val="28"/>
        </w:rPr>
        <w:t xml:space="preserve">     </w:t>
      </w:r>
    </w:p>
    <w:p w:rsidR="00A66427" w:rsidRPr="00880190" w:rsidRDefault="00A66427" w:rsidP="00880190">
      <w:pPr>
        <w:autoSpaceDE w:val="0"/>
        <w:ind w:firstLine="708"/>
        <w:jc w:val="both"/>
        <w:rPr>
          <w:bCs/>
          <w:sz w:val="28"/>
          <w:szCs w:val="28"/>
        </w:rPr>
      </w:pPr>
      <w:r w:rsidRPr="00880190">
        <w:rPr>
          <w:sz w:val="28"/>
          <w:szCs w:val="28"/>
        </w:rPr>
        <w:t xml:space="preserve">     </w:t>
      </w:r>
      <w:r w:rsidRPr="00880190">
        <w:rPr>
          <w:bCs/>
          <w:sz w:val="28"/>
          <w:szCs w:val="28"/>
        </w:rPr>
        <w:t xml:space="preserve">              2. Стандарт предоставления муниципальной услуги</w:t>
      </w:r>
    </w:p>
    <w:p w:rsidR="00A66427" w:rsidRPr="00DA6875" w:rsidRDefault="00A66427" w:rsidP="00A66427">
      <w:pPr>
        <w:shd w:val="clear" w:color="auto" w:fill="FFFFFF"/>
        <w:ind w:right="55" w:firstLine="816"/>
        <w:jc w:val="both"/>
        <w:rPr>
          <w:b/>
          <w:bCs/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left="709"/>
        <w:rPr>
          <w:sz w:val="28"/>
          <w:szCs w:val="28"/>
        </w:rPr>
      </w:pPr>
      <w:r w:rsidRPr="00DA6875">
        <w:rPr>
          <w:b/>
          <w:sz w:val="28"/>
          <w:szCs w:val="28"/>
        </w:rPr>
        <w:t xml:space="preserve">                          </w:t>
      </w:r>
      <w:r w:rsidRPr="00DA6875">
        <w:rPr>
          <w:sz w:val="28"/>
          <w:szCs w:val="28"/>
        </w:rPr>
        <w:t>2.1. Наименование муниципальной услуги</w:t>
      </w:r>
    </w:p>
    <w:p w:rsidR="00A66427" w:rsidRPr="00DA6875" w:rsidRDefault="00A66427" w:rsidP="00A66427">
      <w:pPr>
        <w:shd w:val="clear" w:color="auto" w:fill="FFFFFF"/>
        <w:ind w:right="55"/>
        <w:jc w:val="both"/>
        <w:rPr>
          <w:spacing w:val="-10"/>
          <w:sz w:val="28"/>
          <w:szCs w:val="28"/>
        </w:rPr>
      </w:pP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r w:rsidRPr="00DA6875">
        <w:rPr>
          <w:spacing w:val="-10"/>
          <w:sz w:val="28"/>
          <w:szCs w:val="28"/>
        </w:rPr>
        <w:t>Н</w:t>
      </w:r>
      <w:r w:rsidRPr="00DA6875">
        <w:rPr>
          <w:sz w:val="28"/>
          <w:szCs w:val="28"/>
        </w:rPr>
        <w:t xml:space="preserve">азначение государственной пенсии за выслугу лет лицам, замещавшим </w:t>
      </w:r>
      <w:r w:rsidRPr="00DA6875">
        <w:rPr>
          <w:spacing w:val="-1"/>
          <w:sz w:val="28"/>
          <w:szCs w:val="28"/>
        </w:rPr>
        <w:t xml:space="preserve">муниципальные должности и должности муниципальной службы в муниципальном </w:t>
      </w:r>
      <w:r w:rsidRPr="00DA6875">
        <w:rPr>
          <w:sz w:val="28"/>
          <w:szCs w:val="28"/>
        </w:rPr>
        <w:t>образовании «</w:t>
      </w:r>
      <w:proofErr w:type="spellStart"/>
      <w:r w:rsidRPr="00DA6875">
        <w:rPr>
          <w:sz w:val="28"/>
          <w:szCs w:val="28"/>
        </w:rPr>
        <w:t>Белокалитвинский</w:t>
      </w:r>
      <w:proofErr w:type="spellEnd"/>
      <w:r w:rsidRPr="00DA6875">
        <w:rPr>
          <w:sz w:val="28"/>
          <w:szCs w:val="28"/>
        </w:rPr>
        <w:t xml:space="preserve"> район».</w:t>
      </w:r>
    </w:p>
    <w:p w:rsidR="00A66427" w:rsidRPr="00DA6875" w:rsidRDefault="00A66427" w:rsidP="00A66427">
      <w:pPr>
        <w:shd w:val="clear" w:color="auto" w:fill="FFFFFF"/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2.2. Наименование отраслевого органа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непосредственно предоставляющего муниципальную услугу</w:t>
      </w: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427" w:rsidRPr="00DA6875" w:rsidRDefault="00A66427" w:rsidP="00880190">
      <w:pPr>
        <w:shd w:val="clear" w:color="auto" w:fill="FFFFFF"/>
        <w:tabs>
          <w:tab w:val="left" w:pos="1138"/>
        </w:tabs>
        <w:ind w:right="55" w:firstLine="709"/>
        <w:jc w:val="both"/>
        <w:rPr>
          <w:sz w:val="28"/>
          <w:szCs w:val="28"/>
        </w:rPr>
      </w:pPr>
      <w:r w:rsidRPr="00DA6875">
        <w:rPr>
          <w:spacing w:val="-10"/>
          <w:sz w:val="28"/>
          <w:szCs w:val="28"/>
        </w:rPr>
        <w:t>П</w:t>
      </w:r>
      <w:r w:rsidRPr="00DA6875">
        <w:rPr>
          <w:sz w:val="28"/>
          <w:szCs w:val="28"/>
        </w:rPr>
        <w:t xml:space="preserve">редоставление муниципальной услуги осуществляет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880190">
      <w:pPr>
        <w:shd w:val="clear" w:color="auto" w:fill="FFFFFF"/>
        <w:tabs>
          <w:tab w:val="left" w:pos="1138"/>
        </w:tabs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 предоставлении муниципальной услуги принимает участие комиссия по вопросам стажа муниципальной службы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в части установления стажа муниципальной службы заинтересованного лица, а также Глава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</w:t>
      </w:r>
      <w:r w:rsidRPr="00DA6875">
        <w:rPr>
          <w:spacing w:val="-4"/>
          <w:sz w:val="28"/>
          <w:szCs w:val="28"/>
        </w:rPr>
        <w:t>–</w:t>
      </w:r>
      <w:r w:rsidRPr="00DA6875">
        <w:rPr>
          <w:sz w:val="28"/>
          <w:szCs w:val="28"/>
        </w:rPr>
        <w:t xml:space="preserve"> в части принятия решения о назначении государственной пенсии за выслугу лет заинтересованному лицу, в форме постановления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При предоставлении муниципальной услуги могут принимать участие в качестве источников получения документов, необходимых для предоставления услуги, или источников предоставления информации, технологического обеспечения для проверки сведений, предоставляемых заявителем, следующие органы и учреждения, в соответствии с полномочиями, возложенными на них:</w:t>
      </w:r>
    </w:p>
    <w:p w:rsidR="00A66427" w:rsidRPr="00DA6875" w:rsidRDefault="00A66427" w:rsidP="00880190">
      <w:pPr>
        <w:shd w:val="clear" w:color="auto" w:fill="FFFFFF"/>
        <w:tabs>
          <w:tab w:val="left" w:pos="730"/>
        </w:tabs>
        <w:ind w:right="55" w:firstLine="709"/>
        <w:jc w:val="both"/>
        <w:rPr>
          <w:sz w:val="28"/>
          <w:szCs w:val="28"/>
        </w:rPr>
      </w:pPr>
      <w:r w:rsidRPr="00DA6875">
        <w:rPr>
          <w:spacing w:val="-3"/>
          <w:sz w:val="28"/>
          <w:szCs w:val="28"/>
        </w:rPr>
        <w:t xml:space="preserve">Администрация </w:t>
      </w:r>
      <w:proofErr w:type="spellStart"/>
      <w:r w:rsidRPr="00DA6875">
        <w:rPr>
          <w:spacing w:val="-3"/>
          <w:sz w:val="28"/>
          <w:szCs w:val="28"/>
        </w:rPr>
        <w:t>Белокалитвинского</w:t>
      </w:r>
      <w:proofErr w:type="spellEnd"/>
      <w:r w:rsidRPr="00DA6875">
        <w:rPr>
          <w:spacing w:val="-3"/>
          <w:sz w:val="28"/>
          <w:szCs w:val="28"/>
        </w:rPr>
        <w:t xml:space="preserve"> района и ее отраслевые органы;</w:t>
      </w:r>
    </w:p>
    <w:p w:rsidR="00A66427" w:rsidRPr="00DA6875" w:rsidRDefault="00A66427" w:rsidP="00880190">
      <w:pPr>
        <w:shd w:val="clear" w:color="auto" w:fill="FFFFFF"/>
        <w:tabs>
          <w:tab w:val="left" w:pos="850"/>
        </w:tabs>
        <w:ind w:right="55" w:firstLine="709"/>
        <w:jc w:val="both"/>
        <w:rPr>
          <w:sz w:val="28"/>
          <w:szCs w:val="28"/>
        </w:rPr>
      </w:pPr>
      <w:r w:rsidRPr="00DA6875">
        <w:rPr>
          <w:spacing w:val="-4"/>
          <w:sz w:val="28"/>
          <w:szCs w:val="28"/>
        </w:rPr>
        <w:t xml:space="preserve">государственные учреждения – Отделения Пенсионного фонда Российской </w:t>
      </w:r>
      <w:r w:rsidRPr="00DA6875">
        <w:rPr>
          <w:sz w:val="28"/>
          <w:szCs w:val="28"/>
        </w:rPr>
        <w:t xml:space="preserve">Федерации.    </w:t>
      </w:r>
    </w:p>
    <w:p w:rsidR="00A66427" w:rsidRPr="00DA6875" w:rsidRDefault="00A66427" w:rsidP="00880190">
      <w:pPr>
        <w:shd w:val="clear" w:color="auto" w:fill="FFFFFF"/>
        <w:tabs>
          <w:tab w:val="left" w:pos="850"/>
        </w:tabs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   </w:t>
      </w:r>
    </w:p>
    <w:p w:rsidR="00A66427" w:rsidRPr="00DA6875" w:rsidRDefault="00A66427" w:rsidP="00A66427">
      <w:pPr>
        <w:shd w:val="clear" w:color="auto" w:fill="FFFFFF"/>
        <w:tabs>
          <w:tab w:val="left" w:pos="850"/>
        </w:tabs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left="1080"/>
        <w:rPr>
          <w:color w:val="000000"/>
          <w:spacing w:val="-5"/>
          <w:sz w:val="28"/>
          <w:szCs w:val="28"/>
        </w:rPr>
      </w:pPr>
      <w:r w:rsidRPr="00DA6875">
        <w:rPr>
          <w:spacing w:val="-9"/>
          <w:sz w:val="28"/>
          <w:szCs w:val="28"/>
        </w:rPr>
        <w:t xml:space="preserve">         </w:t>
      </w:r>
      <w:r w:rsidRPr="00DA6875">
        <w:rPr>
          <w:color w:val="000000"/>
          <w:spacing w:val="-5"/>
          <w:sz w:val="28"/>
          <w:szCs w:val="28"/>
        </w:rPr>
        <w:t>2.3. Результат предоставления муниципальной услуги</w:t>
      </w:r>
    </w:p>
    <w:p w:rsidR="00A66427" w:rsidRPr="00DA6875" w:rsidRDefault="00A66427" w:rsidP="00A66427">
      <w:pPr>
        <w:shd w:val="clear" w:color="auto" w:fill="FFFFFF"/>
        <w:tabs>
          <w:tab w:val="left" w:pos="1066"/>
        </w:tabs>
        <w:ind w:right="55"/>
        <w:rPr>
          <w:sz w:val="28"/>
          <w:szCs w:val="28"/>
        </w:rPr>
      </w:pPr>
    </w:p>
    <w:p w:rsidR="00A66427" w:rsidRPr="00DA6875" w:rsidRDefault="00A66427" w:rsidP="00A6642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right="5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Результатом предоставления муниципальной услуги является: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right="5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определение размера ежемесячной государственной пенсии за выслугу лет, подготовка проекта постановления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 назначении государственной пенсии за выслугу лет, осуществление выплаты </w:t>
      </w:r>
      <w:r w:rsidRPr="00DA6875">
        <w:rPr>
          <w:sz w:val="28"/>
          <w:szCs w:val="28"/>
        </w:rPr>
        <w:lastRenderedPageBreak/>
        <w:t>государственной пенсии за выслугу лет;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отказ в предоставлении муниципальной услуги и возврат представленных документов.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2.4. Сроки предоставления муниципальной услуги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right="55"/>
        <w:jc w:val="both"/>
        <w:rPr>
          <w:sz w:val="28"/>
          <w:szCs w:val="28"/>
        </w:rPr>
      </w:pPr>
    </w:p>
    <w:p w:rsidR="00A66427" w:rsidRPr="00DA6875" w:rsidRDefault="00A66427" w:rsidP="00880190">
      <w:pPr>
        <w:shd w:val="clear" w:color="auto" w:fill="FFFFFF"/>
        <w:tabs>
          <w:tab w:val="left" w:pos="1066"/>
        </w:tabs>
        <w:spacing w:before="5"/>
        <w:ind w:right="55" w:firstLine="709"/>
        <w:jc w:val="both"/>
        <w:rPr>
          <w:sz w:val="28"/>
          <w:szCs w:val="28"/>
        </w:rPr>
      </w:pPr>
      <w:r w:rsidRPr="00DA6875">
        <w:rPr>
          <w:spacing w:val="-10"/>
          <w:sz w:val="28"/>
          <w:szCs w:val="28"/>
        </w:rPr>
        <w:t>Ср</w:t>
      </w:r>
      <w:r w:rsidRPr="00DA6875">
        <w:rPr>
          <w:sz w:val="28"/>
          <w:szCs w:val="28"/>
        </w:rPr>
        <w:t xml:space="preserve">ок предоставления услуги устанавливается со дня подачи заявления заинтересованного лица со всеми необходимыми документами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в том числе протокола (выписки из протокола) заседания комиссии по вопросам стажа муниципальной службы, устанавливающего стаж муниципальной службы, до дня принятия постановления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 назначении государственной пенсии за выслугу лет, и составляет 30 дней.</w:t>
      </w:r>
    </w:p>
    <w:p w:rsidR="00A66427" w:rsidRPr="00DA6875" w:rsidRDefault="00A66427" w:rsidP="00880190">
      <w:pPr>
        <w:shd w:val="clear" w:color="auto" w:fill="FFFFFF"/>
        <w:tabs>
          <w:tab w:val="left" w:pos="1066"/>
        </w:tabs>
        <w:spacing w:before="5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Срок принятия решения об отказе в предоставлении услуги и направления уведомления заявителю составляет 30 дней со дня подачи заявления со всеми необходимыми документами.    </w:t>
      </w:r>
    </w:p>
    <w:p w:rsidR="00A66427" w:rsidRPr="00DA6875" w:rsidRDefault="00A66427" w:rsidP="00880190">
      <w:pPr>
        <w:shd w:val="clear" w:color="auto" w:fill="FFFFFF"/>
        <w:tabs>
          <w:tab w:val="left" w:pos="1066"/>
        </w:tabs>
        <w:spacing w:before="5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 случае положительного решения заявителю направляется постановление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 назначении государственной пенсии за выслугу лет в 10-дневный срок с даты поступления данного постановления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shd w:val="clear" w:color="auto" w:fill="FFFFFF"/>
        <w:tabs>
          <w:tab w:val="left" w:pos="1066"/>
        </w:tabs>
        <w:spacing w:before="5"/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2.5. Нормативные правовые акты, регулирующие предоставление </w:t>
      </w:r>
    </w:p>
    <w:p w:rsidR="00A66427" w:rsidRPr="00DA6875" w:rsidRDefault="00A66427" w:rsidP="00A66427">
      <w:pPr>
        <w:shd w:val="clear" w:color="auto" w:fill="FFFFFF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муниципальной услуги</w:t>
      </w:r>
    </w:p>
    <w:p w:rsidR="00A66427" w:rsidRPr="00DA6875" w:rsidRDefault="00A66427" w:rsidP="00A66427">
      <w:pPr>
        <w:shd w:val="clear" w:color="auto" w:fill="FFFFFF"/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Перечень нормативных правовых актов, регулирующих предоставление муниципальной услуги, размещается на официальном сайте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(с указанием их реквизитов и источников официального опубликования).</w:t>
      </w:r>
    </w:p>
    <w:p w:rsidR="00A66427" w:rsidRPr="00DA6875" w:rsidRDefault="00A66427" w:rsidP="00A66427">
      <w:pPr>
        <w:shd w:val="clear" w:color="auto" w:fill="FFFFFF"/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ind w:left="5" w:right="55" w:firstLine="571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2.6. Исчерпывающий перечень документов, необходимых в соответствии с</w:t>
      </w:r>
    </w:p>
    <w:p w:rsidR="00A66427" w:rsidRPr="00DA6875" w:rsidRDefault="00A66427" w:rsidP="00A66427">
      <w:pPr>
        <w:shd w:val="clear" w:color="auto" w:fill="FFFFFF"/>
        <w:ind w:left="5" w:right="55" w:firstLine="571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заявителями, порядок их предоставления и способы подачи</w:t>
      </w:r>
    </w:p>
    <w:p w:rsidR="00A66427" w:rsidRPr="00DA6875" w:rsidRDefault="00A66427" w:rsidP="00A66427">
      <w:pPr>
        <w:shd w:val="clear" w:color="auto" w:fill="FFFFFF"/>
        <w:ind w:left="5" w:right="55" w:firstLine="571"/>
        <w:jc w:val="both"/>
        <w:rPr>
          <w:sz w:val="28"/>
          <w:szCs w:val="28"/>
        </w:rPr>
      </w:pPr>
    </w:p>
    <w:p w:rsidR="00A66427" w:rsidRPr="00DA6875" w:rsidRDefault="00A66427" w:rsidP="00880190">
      <w:pPr>
        <w:autoSpaceDE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2.6.1. Для получения муниципальной услуги заявитель подает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непосредственно либо путем направления почтой заявление о назначении муниципальной услуги (Приложение 1 к Регламенту) с приложением необходимых документов. Специалисты, осуществляющие прием граждан, самостоятельно заверяют представленные копии документов после сверки их с оригиналом или делают выписки из документов.</w:t>
      </w: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Заявление должно содержать следующие сведения: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фамилию, имя, отчество;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данные о месте жительства;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сведения о документе, удостоверяющем личность;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почтовый адрес для направления письменных ответов и уведомлений;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lastRenderedPageBreak/>
        <w:t>способ выплаты, выплатные реквизиты кредитной организации и номер лицевого счета заявителя,</w:t>
      </w:r>
    </w:p>
    <w:p w:rsidR="00A66427" w:rsidRPr="00DA6875" w:rsidRDefault="00A66427" w:rsidP="00880190">
      <w:pPr>
        <w:shd w:val="clear" w:color="auto" w:fill="FFFFFF"/>
        <w:spacing w:before="5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номер телефона.</w:t>
      </w: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В случае обращения от имени заявителя законного представителя обращение заявителя должно содержать дополнительную информацию о представителе: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фамилию, имя, отчество;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данные о месте жительства;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реквизиты документа, удостоверяющего личность;</w:t>
      </w:r>
    </w:p>
    <w:p w:rsidR="00A66427" w:rsidRPr="00DA6875" w:rsidRDefault="00A66427" w:rsidP="00880190">
      <w:pPr>
        <w:shd w:val="clear" w:color="auto" w:fill="FFFFFF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почтовый адрес для направления письменных ответов и уведомлений;</w:t>
      </w:r>
    </w:p>
    <w:p w:rsidR="00A66427" w:rsidRPr="00DA6875" w:rsidRDefault="00A66427" w:rsidP="00880190">
      <w:pPr>
        <w:shd w:val="clear" w:color="auto" w:fill="FFFFFF"/>
        <w:spacing w:before="10"/>
        <w:ind w:right="55" w:firstLine="709"/>
        <w:rPr>
          <w:sz w:val="28"/>
          <w:szCs w:val="28"/>
        </w:rPr>
      </w:pPr>
      <w:r w:rsidRPr="00DA6875">
        <w:rPr>
          <w:sz w:val="28"/>
          <w:szCs w:val="28"/>
        </w:rPr>
        <w:t>номер телефона;</w:t>
      </w: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реквизиты документа, подтверждающего полномочия законного представителя.</w:t>
      </w: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proofErr w:type="gramStart"/>
      <w:r w:rsidRPr="00DA6875">
        <w:rPr>
          <w:sz w:val="28"/>
          <w:szCs w:val="28"/>
        </w:rPr>
        <w:t>По  просьбе</w:t>
      </w:r>
      <w:proofErr w:type="gramEnd"/>
      <w:r w:rsidRPr="00DA6875">
        <w:rPr>
          <w:sz w:val="28"/>
          <w:szCs w:val="28"/>
        </w:rPr>
        <w:t xml:space="preserve">   гражданина,    заявление   может быть заполнено специалистом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Заявление должно быть написано разборчиво от руки или представлено в печатном виде, на русском языке и заверено личной подписью заявителя с указанием даты обращения.</w:t>
      </w:r>
    </w:p>
    <w:p w:rsidR="00A66427" w:rsidRPr="00DA6875" w:rsidRDefault="00A66427" w:rsidP="00880190">
      <w:pPr>
        <w:shd w:val="clear" w:color="auto" w:fill="FFFFFF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К заявлению предоставляются: 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rPr>
          <w:sz w:val="28"/>
          <w:szCs w:val="28"/>
        </w:rPr>
      </w:pPr>
      <w:r w:rsidRPr="00DA6875">
        <w:rPr>
          <w:spacing w:val="-1"/>
          <w:sz w:val="28"/>
          <w:szCs w:val="28"/>
        </w:rPr>
        <w:t xml:space="preserve">паспорт;        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трудовая книжка или иные документы, подтверждающие стаж муниципальной службы.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2.6.2. В документах не должно </w:t>
      </w:r>
      <w:proofErr w:type="gramStart"/>
      <w:r w:rsidRPr="00DA6875">
        <w:rPr>
          <w:sz w:val="28"/>
          <w:szCs w:val="28"/>
        </w:rPr>
        <w:t>быть  подчисток</w:t>
      </w:r>
      <w:proofErr w:type="gramEnd"/>
      <w:r w:rsidRPr="00DA6875">
        <w:rPr>
          <w:sz w:val="28"/>
          <w:szCs w:val="28"/>
        </w:rPr>
        <w:t>, приписок, зачеркнутых слов и иных неоговоренных исправлений;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документы не должны быть заполнены карандашом;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содержание.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2.6.3. Граждане, получающие муниципальную услугу, выехавшие на постоянное место жительства из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в другой населенный пункт, обязаны предоставлять в декабре каждого года справку с места жительства.   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2.7. Исчерпывающий перечень документов, необходимых в соответствии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с нормативными правовыми актами для предоставления муниципальной услуги,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которые находятся в распоряжении государственных органов, органов местного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самоуправления и иных органов, участвующих в предоставлении муниципальной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услуги, и которые заявитель вправе представить 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ab/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2.7.1.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в порядке межведомственного информационного взаимодействия запрашивает в соответствующих органах (организациях):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-1" w:firstLine="709"/>
        <w:jc w:val="both"/>
        <w:rPr>
          <w:sz w:val="28"/>
          <w:szCs w:val="28"/>
        </w:rPr>
      </w:pPr>
      <w:r w:rsidRPr="00DA6875">
        <w:rPr>
          <w:spacing w:val="-1"/>
          <w:sz w:val="28"/>
          <w:szCs w:val="28"/>
        </w:rPr>
        <w:t>справку о размере среднемесячного денежного содержания по установленной форме;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-1" w:firstLine="709"/>
        <w:rPr>
          <w:spacing w:val="-1"/>
          <w:sz w:val="28"/>
          <w:szCs w:val="28"/>
        </w:rPr>
      </w:pPr>
      <w:r w:rsidRPr="00DA6875">
        <w:rPr>
          <w:spacing w:val="-1"/>
          <w:sz w:val="28"/>
          <w:szCs w:val="28"/>
        </w:rPr>
        <w:t>справку о размере пенсии, выданную уполномоченным органом;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-1" w:firstLine="709"/>
        <w:jc w:val="both"/>
        <w:rPr>
          <w:sz w:val="28"/>
          <w:szCs w:val="28"/>
        </w:rPr>
      </w:pPr>
      <w:r w:rsidRPr="00DA6875">
        <w:rPr>
          <w:spacing w:val="-1"/>
          <w:sz w:val="28"/>
          <w:szCs w:val="28"/>
        </w:rPr>
        <w:t>сведения о номере индивидуального лицевого счета застрахованного лица в системе обязательного пенсионного страхования Российской Федерации гражданина;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копию правового акта о прекращении полномочий лица, замещавшего муниципальную должность, или об освобождении лица, замещавшего должность муниципальной службы, от занимаемой должности, заверенную в установленном </w:t>
      </w:r>
      <w:r w:rsidRPr="00DA6875">
        <w:rPr>
          <w:sz w:val="28"/>
          <w:szCs w:val="28"/>
        </w:rPr>
        <w:lastRenderedPageBreak/>
        <w:t>порядке;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копию протокола (выписку из протокола) решения комиссии по вопросам стажа муниципальной службы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(при необходимости) о включении в стаж, дающий право на государственную пенсию за выслугу лет, периодов службы (работы) на должностях руководителей и специалистов в организациях, опыт и знание работы в которых были необходимы для выполнения должностных обязанностей по замещавшейся должности, в части, не достающей до стажа, продолжительность которого в соответствующем году определяется согласно приложению к Федеральному закону от 15.12.2001 № 166-ФЗ «О государственном пенсионном обеспечении в Российской Федерации», но в совокупности не превышающих одного года;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копию протокола (выписку из протокола) решения комиссии по вопросам стажа муниципальной службы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об установлении стажа муниципальной службы заявителя. 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Межведомственный запрос направляется в течение 2 рабочих дней со дня подачи гражданином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заявления и документов, указанных в пункте 2.6.1. Регламента.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взаимодействия, а в случае отсутствия доступа к этой системе – на бумажном носителе с соблюдением норм законодательства Российской Федерации о </w:t>
      </w:r>
      <w:proofErr w:type="gramStart"/>
      <w:r w:rsidRPr="00DA6875">
        <w:rPr>
          <w:sz w:val="28"/>
          <w:szCs w:val="28"/>
        </w:rPr>
        <w:t>защите  персональных</w:t>
      </w:r>
      <w:proofErr w:type="gramEnd"/>
      <w:r w:rsidRPr="00DA6875">
        <w:rPr>
          <w:sz w:val="28"/>
          <w:szCs w:val="28"/>
        </w:rPr>
        <w:t xml:space="preserve"> данных.</w:t>
      </w:r>
    </w:p>
    <w:p w:rsidR="00A66427" w:rsidRPr="00DA6875" w:rsidRDefault="00A66427" w:rsidP="00880190">
      <w:pPr>
        <w:widowControl w:val="0"/>
        <w:shd w:val="clear" w:color="auto" w:fill="FFFFFF"/>
        <w:tabs>
          <w:tab w:val="left" w:pos="859"/>
        </w:tabs>
        <w:autoSpaceDE w:val="0"/>
        <w:ind w:right="55"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2.7.2. Заявитель вправе представить указанные сведения самостоятельно по собственной инициативе.        </w:t>
      </w:r>
    </w:p>
    <w:p w:rsidR="00A66427" w:rsidRPr="00DA6875" w:rsidRDefault="00A66427" w:rsidP="00880190">
      <w:pPr>
        <w:ind w:firstLine="709"/>
        <w:rPr>
          <w:sz w:val="28"/>
          <w:szCs w:val="28"/>
        </w:rPr>
      </w:pPr>
      <w:r w:rsidRPr="00DA6875">
        <w:rPr>
          <w:sz w:val="28"/>
          <w:szCs w:val="28"/>
        </w:rPr>
        <w:t>Непредставление заявителям указанных сведений не является основанием для отказа заявителю в предоставлении муниципальной услуги.</w:t>
      </w:r>
    </w:p>
    <w:p w:rsidR="00A66427" w:rsidRPr="00DA6875" w:rsidRDefault="00A66427" w:rsidP="00880190">
      <w:pPr>
        <w:autoSpaceDE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</w:t>
      </w:r>
    </w:p>
    <w:p w:rsidR="00A66427" w:rsidRPr="00DA6875" w:rsidRDefault="00A66427" w:rsidP="00A66427">
      <w:pPr>
        <w:ind w:left="1069"/>
        <w:rPr>
          <w:rFonts w:eastAsia="DotumChe"/>
          <w:sz w:val="28"/>
          <w:szCs w:val="28"/>
        </w:rPr>
      </w:pPr>
      <w:r w:rsidRPr="00DA6875">
        <w:rPr>
          <w:rFonts w:eastAsia="DotumChe"/>
          <w:b/>
          <w:sz w:val="28"/>
          <w:szCs w:val="28"/>
        </w:rPr>
        <w:t xml:space="preserve">              </w:t>
      </w:r>
      <w:r w:rsidRPr="00DA6875">
        <w:rPr>
          <w:rFonts w:eastAsia="DotumChe"/>
          <w:sz w:val="28"/>
          <w:szCs w:val="28"/>
        </w:rPr>
        <w:t>2.8. Указание на запрет требовать от заявителя</w:t>
      </w:r>
    </w:p>
    <w:p w:rsidR="00A66427" w:rsidRPr="00DA6875" w:rsidRDefault="00A66427" w:rsidP="00A66427">
      <w:pPr>
        <w:ind w:left="1069"/>
        <w:rPr>
          <w:rFonts w:eastAsia="DotumChe"/>
          <w:sz w:val="28"/>
          <w:szCs w:val="28"/>
        </w:rPr>
      </w:pP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DA6875">
        <w:rPr>
          <w:sz w:val="28"/>
          <w:szCs w:val="28"/>
        </w:rPr>
        <w:lastRenderedPageBreak/>
        <w:t>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tabs>
          <w:tab w:val="left" w:pos="0"/>
        </w:tabs>
        <w:ind w:firstLine="567"/>
        <w:jc w:val="center"/>
        <w:rPr>
          <w:spacing w:val="-1"/>
          <w:sz w:val="28"/>
          <w:szCs w:val="28"/>
        </w:rPr>
      </w:pPr>
      <w:r w:rsidRPr="00DA6875">
        <w:rPr>
          <w:sz w:val="28"/>
          <w:szCs w:val="28"/>
        </w:rPr>
        <w:t xml:space="preserve">2.9. Исчерпывающий перечень оснований для отказа в приеме документов, </w:t>
      </w:r>
      <w:r w:rsidRPr="00DA6875">
        <w:rPr>
          <w:spacing w:val="-1"/>
          <w:sz w:val="28"/>
          <w:szCs w:val="28"/>
        </w:rPr>
        <w:t>необходимых для предоставления муниципальной услуги</w:t>
      </w:r>
    </w:p>
    <w:p w:rsidR="00A66427" w:rsidRPr="00DA6875" w:rsidRDefault="00A66427" w:rsidP="00A66427">
      <w:pPr>
        <w:shd w:val="clear" w:color="auto" w:fill="FFFFFF"/>
        <w:tabs>
          <w:tab w:val="left" w:pos="0"/>
        </w:tabs>
        <w:ind w:firstLine="567"/>
        <w:rPr>
          <w:spacing w:val="-1"/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Специалист отказывает гражданину в приеме документов: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при отсутствии в </w:t>
      </w:r>
      <w:r w:rsidR="00880190" w:rsidRPr="00DA6875">
        <w:rPr>
          <w:sz w:val="28"/>
          <w:szCs w:val="28"/>
        </w:rPr>
        <w:t>заявлении необходимых</w:t>
      </w:r>
      <w:r w:rsidRPr="00DA6875">
        <w:rPr>
          <w:sz w:val="28"/>
          <w:szCs w:val="28"/>
        </w:rPr>
        <w:t xml:space="preserve"> сведений (фамилии, имени, отчества обратившегося, адреса);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если текст в документах, в том числе в письменном заявлении, не поддается прочтению;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в случае представления заявителем требуемых документов не в полном объеме, и (или) предоставления недостоверных сведений;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заявление подано лицом, не имеющим на это полномочий.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не вправе отказать в приеме документов, необходимых для предоставления муниципальной услуги, в случае, если указанные документы поданы в соответствии с информацией о сроках и порядке предоставления муниципальной услуги, опубликованной на официальном сайте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и сайте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</w:t>
      </w:r>
      <w:r w:rsidRPr="00DA6875">
        <w:rPr>
          <w:sz w:val="28"/>
          <w:szCs w:val="28"/>
        </w:rPr>
        <w:tab/>
      </w:r>
    </w:p>
    <w:p w:rsidR="00A66427" w:rsidRPr="00DA6875" w:rsidRDefault="00A66427" w:rsidP="00A66427">
      <w:pPr>
        <w:shd w:val="clear" w:color="auto" w:fill="FFFFFF"/>
        <w:ind w:left="58" w:right="55" w:firstLine="571"/>
        <w:jc w:val="both"/>
        <w:rPr>
          <w:sz w:val="28"/>
          <w:szCs w:val="28"/>
        </w:rPr>
      </w:pPr>
    </w:p>
    <w:p w:rsidR="00A66427" w:rsidRPr="00DA6875" w:rsidRDefault="00A66427" w:rsidP="00A66427">
      <w:pPr>
        <w:shd w:val="clear" w:color="auto" w:fill="FFFFFF"/>
        <w:ind w:left="24" w:right="55" w:firstLine="576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2.10. Исчерпывающий перечень оснований для приостановления и (или) отказа в </w:t>
      </w:r>
      <w:proofErr w:type="gramStart"/>
      <w:r w:rsidRPr="00DA6875">
        <w:rPr>
          <w:sz w:val="28"/>
          <w:szCs w:val="28"/>
        </w:rPr>
        <w:t>предоставлении  муниципальной</w:t>
      </w:r>
      <w:proofErr w:type="gramEnd"/>
      <w:r w:rsidRPr="00DA6875">
        <w:rPr>
          <w:sz w:val="28"/>
          <w:szCs w:val="28"/>
        </w:rPr>
        <w:t xml:space="preserve"> услуги</w:t>
      </w:r>
    </w:p>
    <w:p w:rsidR="00A66427" w:rsidRPr="00DA6875" w:rsidRDefault="00A66427" w:rsidP="00A66427">
      <w:pPr>
        <w:shd w:val="clear" w:color="auto" w:fill="FFFFFF"/>
        <w:ind w:left="24" w:right="55" w:firstLine="576"/>
        <w:jc w:val="center"/>
        <w:rPr>
          <w:sz w:val="28"/>
          <w:szCs w:val="28"/>
        </w:rPr>
      </w:pPr>
    </w:p>
    <w:p w:rsidR="00A66427" w:rsidRPr="00DA6875" w:rsidRDefault="00A66427" w:rsidP="00880190">
      <w:pPr>
        <w:shd w:val="clear" w:color="auto" w:fill="FFFFFF"/>
        <w:ind w:left="24" w:right="55" w:firstLine="68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68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68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предоставление недостоверных сведений;</w:t>
      </w: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68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отсутствие права заявителя на назначение государственной пенсии за выслугу лет в соответствии с Положением об условиях и порядке назначения государственной пенсии за выслугу лет лицам, замещавшим муниципальные должности и должности муниципальной службы, утвержденным решением Собрания депутатов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от 27.08.2009 № 405.</w:t>
      </w:r>
    </w:p>
    <w:p w:rsidR="00A66427" w:rsidRPr="00DA6875" w:rsidRDefault="00A66427" w:rsidP="00880190">
      <w:pPr>
        <w:widowControl w:val="0"/>
        <w:autoSpaceDE w:val="0"/>
        <w:autoSpaceDN w:val="0"/>
        <w:adjustRightInd w:val="0"/>
        <w:ind w:firstLine="68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не вправе отказать в предоставлении муниципальной услуги в случае, если необходимые документы поданы в соответствии с информацией о сроках и порядке предоставления муниципальной услуги, опубликованной на официальном сайте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и сайте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shd w:val="clear" w:color="auto" w:fill="FFFFFF"/>
        <w:ind w:left="29"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При предоставлении муниципальной услуги оказание иных услуг, необходимых и обязательных для предоставления муниципальной услуги, не предусматривается. 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A66427" w:rsidRPr="00DA6875" w:rsidRDefault="00A66427" w:rsidP="00A66427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55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2.13. Порядок, размер и основания взимания платы за предоставление услуг, </w:t>
      </w: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которые являются необходимыми и обязательными для предоставления муниципальной услуги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Предоставление услуг, необходимых и обязательных для предоставления муниципальной услуги, нормативными правовыми актами не предусмотрено.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2.14. Максимальный срок ожидания в очереди при подаче запроса о предоставлении муниципальной услуги, и при получении результата предоставления такой услуги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66427" w:rsidRPr="00DA6875" w:rsidRDefault="00A66427" w:rsidP="00A6642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DA6875">
        <w:rPr>
          <w:rFonts w:ascii="Times New Roman" w:hAnsi="Times New Roman" w:cs="Times New Roman"/>
          <w:sz w:val="28"/>
          <w:szCs w:val="28"/>
        </w:rPr>
        <w:t xml:space="preserve">При личном обращении в УСЗН </w:t>
      </w:r>
      <w:proofErr w:type="spellStart"/>
      <w:r w:rsidRPr="00DA687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A6875">
        <w:rPr>
          <w:rFonts w:ascii="Times New Roman" w:hAnsi="Times New Roman" w:cs="Times New Roman"/>
          <w:sz w:val="28"/>
          <w:szCs w:val="28"/>
        </w:rPr>
        <w:t xml:space="preserve"> района время ожидания в очереди при подаче запроса о предоставлении муниципальной услуги и при получении ее результата не должно превышать 15 минут.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2.15. Срок и порядок регистрации запроса заявителя о предоставлении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муниципальной услуги 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6875">
        <w:rPr>
          <w:color w:val="000000"/>
          <w:sz w:val="28"/>
          <w:szCs w:val="28"/>
        </w:rPr>
        <w:t xml:space="preserve">Заявления о предоставлении муниципальной услуги, поступившие в письменной и электронной форме, регистрируются УСЗН </w:t>
      </w:r>
      <w:proofErr w:type="spellStart"/>
      <w:r w:rsidRPr="00DA6875">
        <w:rPr>
          <w:color w:val="000000"/>
          <w:sz w:val="28"/>
          <w:szCs w:val="28"/>
        </w:rPr>
        <w:t>Белокалитвинского</w:t>
      </w:r>
      <w:proofErr w:type="spellEnd"/>
      <w:r w:rsidRPr="00DA6875">
        <w:rPr>
          <w:color w:val="000000"/>
          <w:sz w:val="28"/>
          <w:szCs w:val="28"/>
        </w:rPr>
        <w:t xml:space="preserve"> района в день поступления, в Журнале регистрации заявлений лиц, обратившихся за назначением государственной пенсии за выслугу лет (приложение № 2 к Регламенту).</w:t>
      </w:r>
    </w:p>
    <w:p w:rsidR="00A66427" w:rsidRPr="00DA6875" w:rsidRDefault="00A66427" w:rsidP="00A66427">
      <w:pPr>
        <w:autoSpaceDE w:val="0"/>
        <w:autoSpaceDN w:val="0"/>
        <w:adjustRightInd w:val="0"/>
        <w:spacing w:line="230" w:lineRule="auto"/>
        <w:ind w:firstLine="72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Срок регистрации заявления о предоставлении муниципальной услуги не может превышать один рабочий день.</w:t>
      </w:r>
    </w:p>
    <w:p w:rsidR="00A66427" w:rsidRPr="00DA6875" w:rsidRDefault="00A66427" w:rsidP="00A66427">
      <w:pPr>
        <w:autoSpaceDE w:val="0"/>
        <w:autoSpaceDN w:val="0"/>
        <w:adjustRightInd w:val="0"/>
        <w:spacing w:line="230" w:lineRule="auto"/>
        <w:ind w:firstLine="720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2.16. Требования к помещениям, в которых предоставляется муниципальная услуга, к месту ожидания и приема заявителей, размещению и оформлению информации о порядке предоставления услуги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 помещении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для работы с гражданами размещаются информационные стенды, содержащие информацию по условиям предоставления муниципальной услуги, графику работы специалистов, образцам заполняемых документов, а также информацию, касающуюся порядка предоставления муниципальной услуги.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Здание оборудуется информационной табличкой (вывеской), содержащей наименование учреждения, осуществляющего предоставление муниципальной услуги, и режим работы.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lastRenderedPageBreak/>
        <w:t xml:space="preserve">Специалисты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ведущие прием граждан, обеспечиваются личными нагрудными карточками (</w:t>
      </w:r>
      <w:proofErr w:type="spellStart"/>
      <w:r w:rsidRPr="00DA6875">
        <w:rPr>
          <w:sz w:val="28"/>
          <w:szCs w:val="28"/>
        </w:rPr>
        <w:t>бейджами</w:t>
      </w:r>
      <w:proofErr w:type="spellEnd"/>
      <w:r w:rsidRPr="00DA6875">
        <w:rPr>
          <w:sz w:val="28"/>
          <w:szCs w:val="28"/>
        </w:rPr>
        <w:t>) и (или) настольными табличками.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Прием граждан осуществляется в специально выделенных для этих целей помещениях.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 местах предоставления муниципальной услуги на видном месте размещаются схемы размещения средств пожаротушения и путей эвакуации посетителей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 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информационными стендами;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стульями и столами для возможности оформления документов;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образцами заявлений.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Для ожидания приема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гражданам отводятся места, оборудованные стульями, столами для возможности оформления документов.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 помещении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обеспечивается беспрепятственный доступ инвалидов для получения муниципальной услуги, в том числе: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условия для беспрепятственного доступа к объектам и предоставляемой в них муниципальной услуге;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возможность самостоятельного или с помощью специалиста, предоставляющего услугу, передвижения в здании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оборудование входов в помещения и выходов из них кнопкой вызова специалиста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возможность посадки в транспортное средство и высадки из него перед входом в помещение, в том числе с использованием кресла-коляски и при необходимости с помощью специалиста, предоставляющего услугу; 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муниципальной услуге с учетом ограничений их жизнедеятельности;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A66427" w:rsidRPr="00DA6875" w:rsidRDefault="00A66427" w:rsidP="00A66427">
      <w:pPr>
        <w:shd w:val="clear" w:color="auto" w:fill="FFFFFF"/>
        <w:ind w:left="67" w:right="55" w:firstLine="784"/>
        <w:jc w:val="both"/>
        <w:rPr>
          <w:spacing w:val="-1"/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2.17. Показатели доступности и качества государственной услуги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Основным показателем качества и доступности муниципальной услуги является ее соответствие установленным требованиям и удовлетворенность заявителей предоставленной муниципальной услугой.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Оценка качества и доступности муниципальной услуги должна осуществляться по следующим показателям: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lastRenderedPageBreak/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предоставление возможности получения информации о ходе предоставления муниципальной услуги. 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Дополнительными показателями доступности и качества </w:t>
      </w:r>
      <w:proofErr w:type="gramStart"/>
      <w:r w:rsidRPr="00DA6875">
        <w:rPr>
          <w:sz w:val="28"/>
          <w:szCs w:val="28"/>
        </w:rPr>
        <w:t>муниципальной  услуги</w:t>
      </w:r>
      <w:proofErr w:type="gramEnd"/>
      <w:r w:rsidRPr="00DA6875">
        <w:rPr>
          <w:sz w:val="28"/>
          <w:szCs w:val="28"/>
        </w:rPr>
        <w:t xml:space="preserve"> являются: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</w:t>
      </w:r>
      <w:r w:rsidRPr="00DA6875">
        <w:rPr>
          <w:sz w:val="28"/>
          <w:szCs w:val="28"/>
        </w:rPr>
        <w:t xml:space="preserve">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 xml:space="preserve">допуск в помещение </w:t>
      </w:r>
      <w:r w:rsidRPr="00DA6875">
        <w:rPr>
          <w:sz w:val="28"/>
          <w:szCs w:val="28"/>
        </w:rPr>
        <w:t xml:space="preserve">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</w:t>
      </w:r>
      <w:proofErr w:type="spellStart"/>
      <w:r w:rsidRPr="00DA6875">
        <w:rPr>
          <w:rFonts w:eastAsia="Calibri"/>
          <w:bCs/>
          <w:color w:val="000000"/>
          <w:sz w:val="28"/>
          <w:szCs w:val="28"/>
          <w:lang w:eastAsia="en-US"/>
        </w:rPr>
        <w:t>сурдопереводчика</w:t>
      </w:r>
      <w:proofErr w:type="spellEnd"/>
      <w:r w:rsidRPr="00DA6875">
        <w:rPr>
          <w:rFonts w:eastAsia="Calibri"/>
          <w:bCs/>
          <w:color w:val="000000"/>
          <w:sz w:val="28"/>
          <w:szCs w:val="28"/>
          <w:lang w:eastAsia="en-US"/>
        </w:rPr>
        <w:t xml:space="preserve"> и </w:t>
      </w:r>
      <w:proofErr w:type="spellStart"/>
      <w:r w:rsidRPr="00DA6875">
        <w:rPr>
          <w:rFonts w:eastAsia="Calibri"/>
          <w:bCs/>
          <w:color w:val="000000"/>
          <w:sz w:val="28"/>
          <w:szCs w:val="28"/>
          <w:lang w:eastAsia="en-US"/>
        </w:rPr>
        <w:t>тифлосурдопереводчика</w:t>
      </w:r>
      <w:proofErr w:type="spellEnd"/>
      <w:r w:rsidRPr="00DA6875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 xml:space="preserve">допуск в помещение </w:t>
      </w:r>
      <w:r w:rsidRPr="00DA6875">
        <w:rPr>
          <w:sz w:val="28"/>
          <w:szCs w:val="28"/>
        </w:rPr>
        <w:t xml:space="preserve">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</w:t>
      </w:r>
      <w:r w:rsidRPr="00DA6875">
        <w:rPr>
          <w:rFonts w:eastAsia="Calibri"/>
          <w:bCs/>
          <w:color w:val="000000"/>
          <w:sz w:val="28"/>
          <w:szCs w:val="28"/>
          <w:lang w:eastAsia="en-US"/>
        </w:rPr>
        <w:t xml:space="preserve">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 386н;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 xml:space="preserve">оказание сотрудниками </w:t>
      </w:r>
      <w:r w:rsidRPr="00DA6875">
        <w:rPr>
          <w:sz w:val="28"/>
          <w:szCs w:val="28"/>
        </w:rPr>
        <w:t xml:space="preserve">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</w:t>
      </w:r>
      <w:r w:rsidRPr="00DA6875">
        <w:rPr>
          <w:rFonts w:eastAsia="Calibri"/>
          <w:bCs/>
          <w:color w:val="000000"/>
          <w:sz w:val="28"/>
          <w:szCs w:val="28"/>
          <w:lang w:eastAsia="en-US"/>
        </w:rPr>
        <w:t>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>Показатели доступности и качества муниципальной услуги определяются также количеством взаимодействий заявителей с должностными лицами при предоставлении муниципальной услуги и их продолжительностью. Взаимодействие заявителей с указанными лицами осуществляется не более 2-х раз: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>при подаче документов, необходимых для предоставления муниципальной услуги;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>при получении результата предоставления муниципальной услуги.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rFonts w:eastAsia="Calibri"/>
          <w:bCs/>
          <w:color w:val="000000"/>
          <w:sz w:val="28"/>
          <w:szCs w:val="28"/>
          <w:lang w:eastAsia="en-US"/>
        </w:rPr>
        <w:t>Продолжительность взаимодействия не должна превышать 15 минут по каждому из указанных видов.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2.18. Иные требования</w:t>
      </w:r>
    </w:p>
    <w:p w:rsidR="00A66427" w:rsidRPr="00DA6875" w:rsidRDefault="00A66427" w:rsidP="00A66427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A66427" w:rsidRPr="00DA6875" w:rsidRDefault="00A66427" w:rsidP="00A66427">
      <w:pPr>
        <w:widowControl w:val="0"/>
        <w:shd w:val="clear" w:color="auto" w:fill="FFFFFF"/>
        <w:tabs>
          <w:tab w:val="left" w:pos="859"/>
        </w:tabs>
        <w:autoSpaceDE w:val="0"/>
        <w:ind w:right="5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В случае направления заявления о назначении государственной пенсии за выслугу лет с необходимыми документами по почте направляемые копии документов подлежат обязательному нотариальному заверению либо заверению органом (организацией), выдавшим документ.        </w:t>
      </w:r>
    </w:p>
    <w:p w:rsidR="00880190" w:rsidRDefault="00A66427" w:rsidP="00A66427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  <w:sectPr w:rsidR="00880190" w:rsidSect="00880190">
          <w:footnotePr>
            <w:pos w:val="beneathText"/>
          </w:footnotePr>
          <w:pgSz w:w="11905" w:h="16837"/>
          <w:pgMar w:top="567" w:right="567" w:bottom="426" w:left="1276" w:header="720" w:footer="720" w:gutter="0"/>
          <w:cols w:space="720"/>
          <w:docGrid w:linePitch="360"/>
        </w:sectPr>
      </w:pPr>
      <w:r w:rsidRPr="00DA6875">
        <w:rPr>
          <w:sz w:val="28"/>
          <w:szCs w:val="28"/>
        </w:rPr>
        <w:t xml:space="preserve">         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jc w:val="both"/>
        <w:rPr>
          <w:spacing w:val="-1"/>
          <w:sz w:val="28"/>
          <w:szCs w:val="28"/>
        </w:rPr>
      </w:pPr>
    </w:p>
    <w:p w:rsidR="00A66427" w:rsidRPr="00880190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0190">
        <w:rPr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3.1. Исчерпывающий перечень административных процедур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ind w:firstLine="708"/>
        <w:rPr>
          <w:sz w:val="28"/>
          <w:szCs w:val="28"/>
        </w:rPr>
      </w:pPr>
      <w:r w:rsidRPr="00DA6875">
        <w:rPr>
          <w:sz w:val="28"/>
          <w:szCs w:val="28"/>
        </w:rPr>
        <w:t xml:space="preserve">При обращении заявителей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осуществляются следующие административные процедуры: </w:t>
      </w:r>
    </w:p>
    <w:p w:rsidR="00A66427" w:rsidRPr="00DA6875" w:rsidRDefault="00A66427" w:rsidP="00A664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прием и регистрация заявления и документов, необходимых для предоставления муниципальной услуги;</w:t>
      </w:r>
    </w:p>
    <w:p w:rsidR="00A66427" w:rsidRPr="00DA6875" w:rsidRDefault="00A66427" w:rsidP="00A66427">
      <w:pPr>
        <w:ind w:firstLine="708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A66427" w:rsidRPr="00DA6875" w:rsidRDefault="00A66427" w:rsidP="00A664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принятие решения о предоставлении либо об отказе в предоставлении муниципальной услуги.</w:t>
      </w:r>
    </w:p>
    <w:p w:rsidR="00A66427" w:rsidRPr="00DA6875" w:rsidRDefault="00A66427" w:rsidP="00A66427">
      <w:pPr>
        <w:ind w:firstLine="709"/>
        <w:jc w:val="both"/>
        <w:rPr>
          <w:strike/>
          <w:sz w:val="28"/>
          <w:szCs w:val="28"/>
          <w:highlight w:val="green"/>
        </w:rPr>
      </w:pPr>
    </w:p>
    <w:p w:rsidR="00A66427" w:rsidRPr="00DA6875" w:rsidRDefault="00A66427" w:rsidP="00A66427">
      <w:pPr>
        <w:ind w:firstLine="709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3.2. Описание административных процедур 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ind w:firstLine="72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3.2.1. Прием и регистрация заявления и документов, необходимых для предоставления муниципальной услуги.</w:t>
      </w:r>
    </w:p>
    <w:p w:rsidR="00A66427" w:rsidRPr="00DA6875" w:rsidRDefault="00A66427" w:rsidP="00A66427">
      <w:pPr>
        <w:ind w:firstLine="720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Основанием для начала осуществления административной процедуры является поступление заявления и необходимых для предоставления муниципальной услуги документов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Датой обращения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за предоставлением муниципальной услуги считается дата приема заявления на предоставление муниципальной услуги с необходимыми документами.  </w:t>
      </w:r>
    </w:p>
    <w:p w:rsidR="00A66427" w:rsidRPr="00DA6875" w:rsidRDefault="00A66427" w:rsidP="00A66427">
      <w:pPr>
        <w:shd w:val="clear" w:color="auto" w:fill="FFFFFF"/>
        <w:ind w:right="55" w:firstLine="701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Специалист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ответственный за предоставление муниципальной услуги осуществляет: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проверку полноты представленных документов, в том числе сведений, указанных в заявлении: способ выплаты, выплатные реквизиты, способ получения уведомления о результате предоставления муниципальной услуги;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проверяет наличие документов, необходимых для предоставления муниципальной услуги, согласно перечню, указанному в пункте 2.6.1. Регламента.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В случае предоставления незаверенных в установленном порядке копий документов, предусмотренных пунктом 2.6.1. Регламента, специалист, ответственный за прием документов: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снимает копии с подлинников документов, проставляет </w:t>
      </w:r>
      <w:proofErr w:type="spellStart"/>
      <w:r w:rsidRPr="00DA6875">
        <w:rPr>
          <w:sz w:val="28"/>
          <w:szCs w:val="28"/>
        </w:rPr>
        <w:t>заверительную</w:t>
      </w:r>
      <w:proofErr w:type="spellEnd"/>
      <w:r w:rsidRPr="00DA6875">
        <w:rPr>
          <w:sz w:val="28"/>
          <w:szCs w:val="28"/>
        </w:rPr>
        <w:t xml:space="preserve"> надпись, свою должность, личную подпись с ее расшифровкой и дату заверения, оригиналы возвращает заявителю;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регистрирует заявление в журнале регистрации заявлений граждан по форме согласно приложению № 2 к Регламенту;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выдает расписку-уведомление о приеме (регистрации) документов (приложение № 1 к Регламенту), указанных в пункте 2.6.1. Регламента. Расписка-уведомление выдается гражданину на руки непосредственно при приеме заявления о предоставлении муниципальной услуги (при личном обращении гражданина) или направляется по почте в день регистрации заявления о предоставлении муниципальной услуги.</w:t>
      </w:r>
    </w:p>
    <w:p w:rsidR="00A66427" w:rsidRPr="00DA6875" w:rsidRDefault="00A66427" w:rsidP="00A6642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Требования к оформлению документов: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lastRenderedPageBreak/>
        <w:t>документы в установленных законодательством случаях должны быть скреплены печатями, иметь надлежащие подписи,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тексты документов должны быть написаны разборчиво, наименования юридических лиц – без сокращения, с указанием их мест нахождения,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фамилии, имена, отчества граждан должны быть написаны полностью,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в документах не должно быть подчисток, приписок, зачеркнутых слов и иных исправлений,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документы не должны быть исполнены карандашом,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документы не должны иметь серьезных повреждений, наличие которых не позволит однозначно истолковать их содержание.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В случае несоответствия представленных документов установленным требованиям заинтересованному лицу предлагается устранить недостатки и вновь представить документы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Критерием принятия решения по административной процедуре является отсутствие оснований для отказа в приеме необходимых документов, предусмотренных пунктом 2.6.1. Регламента.</w:t>
      </w:r>
    </w:p>
    <w:p w:rsidR="00A66427" w:rsidRPr="00DA6875" w:rsidRDefault="00A66427" w:rsidP="00A66427">
      <w:pPr>
        <w:jc w:val="both"/>
        <w:rPr>
          <w:sz w:val="28"/>
          <w:szCs w:val="28"/>
        </w:rPr>
      </w:pPr>
      <w:r w:rsidRPr="00DA6875">
        <w:rPr>
          <w:sz w:val="28"/>
          <w:szCs w:val="28"/>
        </w:rPr>
        <w:tab/>
        <w:t xml:space="preserve">В случае наличия оснований для отказа в приеме документов, предусмотренных пунктом 2.6.1. Регламента, ответственный специалист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возвращает их заявителю.</w:t>
      </w:r>
    </w:p>
    <w:p w:rsidR="00A66427" w:rsidRPr="00DA6875" w:rsidRDefault="00A66427" w:rsidP="00A66427">
      <w:pPr>
        <w:jc w:val="both"/>
        <w:rPr>
          <w:sz w:val="28"/>
          <w:szCs w:val="28"/>
        </w:rPr>
      </w:pPr>
      <w:r w:rsidRPr="00DA6875">
        <w:rPr>
          <w:sz w:val="28"/>
          <w:szCs w:val="28"/>
        </w:rPr>
        <w:tab/>
        <w:t>При отсутствии у заявителя заполненного заявления или его неправильном заполнении специалист, ответственный за прием документов, помогает заявителю написать заявление.</w:t>
      </w:r>
    </w:p>
    <w:p w:rsidR="00A66427" w:rsidRPr="00DA6875" w:rsidRDefault="00A66427" w:rsidP="00A66427">
      <w:pPr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          Максимальный срок выполнения административных процедур, предусмотренных подпунктом 3.2.1. настоящего пункта Регламента, составляет 15 минут на каждого заявителя.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Результатом административной процедуры является принятие документов от заявителя.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Способом фиксации результата административной процедуры является регистрация ответственным сотрудником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заявления в журнале регистрации.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>3.2.2.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bCs/>
          <w:sz w:val="28"/>
          <w:szCs w:val="28"/>
        </w:rPr>
        <w:t xml:space="preserve">Основанием для начала административной процедуры является отсутствие сведений, указанных в </w:t>
      </w:r>
      <w:r w:rsidRPr="00DA6875">
        <w:rPr>
          <w:sz w:val="28"/>
          <w:szCs w:val="28"/>
        </w:rPr>
        <w:t>пункте 2.7.1. Регламента, и необходимость осуществления выборочных проверок достоверности предоставленных заявителем сведений.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Специалист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в течение 2-х рабочих дней с момента регистрации документов формирует и направляет запрос о предоставлении документов (сведений) в органы и организации, участвующие в предоставлении муниципальной услуги.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Межведомственный запрос направляется в форме электронного документооборота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– на бумажном носителе с соблюдением требований законодательства Российской Федерации в области персональных данных.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После получения сведений, запрашиваемых в рамках межведомственного взаимодействия, осуществляется проверка полученных документов в течение 15 минут.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lastRenderedPageBreak/>
        <w:t>Критерием принятия решения о подготовке и направлении в уполномоченные органы запросов является непредставление заявителем сведений, указанных в пункте 2.7.1. Регламента.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Результатом административной процедуры является получение документов и сведений, перечисленных </w:t>
      </w:r>
      <w:proofErr w:type="gramStart"/>
      <w:r w:rsidRPr="00DA6875">
        <w:rPr>
          <w:sz w:val="28"/>
          <w:szCs w:val="28"/>
        </w:rPr>
        <w:t>в  пункте</w:t>
      </w:r>
      <w:proofErr w:type="gramEnd"/>
      <w:r w:rsidRPr="00DA6875">
        <w:rPr>
          <w:sz w:val="28"/>
          <w:szCs w:val="28"/>
        </w:rPr>
        <w:t xml:space="preserve"> 2.7.1. Регламента.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DA6875">
        <w:rPr>
          <w:sz w:val="28"/>
          <w:szCs w:val="28"/>
        </w:rPr>
        <w:t>Способом фиксации результата выполнения административной процедуры являются ответы, полученные из соответствующих уполномоченных органов (организаций).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3.2.3.</w:t>
      </w:r>
      <w:r w:rsidR="00880190">
        <w:rPr>
          <w:sz w:val="28"/>
          <w:szCs w:val="28"/>
        </w:rPr>
        <w:t xml:space="preserve"> </w:t>
      </w:r>
      <w:r w:rsidRPr="00DA6875">
        <w:rPr>
          <w:sz w:val="28"/>
          <w:szCs w:val="28"/>
        </w:rPr>
        <w:t xml:space="preserve">Принятие решения о предоставлении либо об отказе в предоставлении муниципальной услуги. 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Основанием для начала административной процедуры является поступление заявления гражданина с необходимыми документами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DA6875">
        <w:rPr>
          <w:color w:val="000000"/>
          <w:sz w:val="28"/>
          <w:szCs w:val="28"/>
        </w:rPr>
        <w:t xml:space="preserve">Специалист УСЗН </w:t>
      </w:r>
      <w:proofErr w:type="spellStart"/>
      <w:r w:rsidRPr="00DA6875">
        <w:rPr>
          <w:color w:val="000000"/>
          <w:sz w:val="28"/>
          <w:szCs w:val="28"/>
        </w:rPr>
        <w:t>Белокалитвинского</w:t>
      </w:r>
      <w:proofErr w:type="spellEnd"/>
      <w:r w:rsidRPr="00DA6875">
        <w:rPr>
          <w:color w:val="000000"/>
          <w:sz w:val="28"/>
          <w:szCs w:val="28"/>
        </w:rPr>
        <w:t xml:space="preserve"> района, ответственный за предоставление муниципальной услуги, в течение 1-го рабочего дня проверяет представленный заявителем пакет документов на предмет соответствия действующему законодательству и наличия оснований для предоставления муниципальной услуги, осуществляет ввод информации в базу данных получателей муниципальной услуги, распечатывает выходные формы, предусмотренные программно-техническим комплексом, формирует личное дело заявителя. 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DA6875">
        <w:rPr>
          <w:rFonts w:eastAsia="Calibri"/>
          <w:color w:val="000000"/>
          <w:sz w:val="28"/>
          <w:szCs w:val="28"/>
          <w:lang w:eastAsia="en-US"/>
        </w:rPr>
        <w:t xml:space="preserve">При наличии хотя бы одного из указанных в подразделе 2.9. </w:t>
      </w:r>
      <w:proofErr w:type="gramStart"/>
      <w:r w:rsidRPr="00DA6875">
        <w:rPr>
          <w:rFonts w:eastAsia="Calibri"/>
          <w:color w:val="000000"/>
          <w:sz w:val="28"/>
          <w:szCs w:val="28"/>
          <w:lang w:eastAsia="en-US"/>
        </w:rPr>
        <w:t>Регламента  оснований</w:t>
      </w:r>
      <w:proofErr w:type="gramEnd"/>
      <w:r w:rsidRPr="00DA6875">
        <w:rPr>
          <w:rFonts w:eastAsia="Calibri"/>
          <w:color w:val="000000"/>
          <w:sz w:val="28"/>
          <w:szCs w:val="28"/>
          <w:lang w:eastAsia="en-US"/>
        </w:rPr>
        <w:t xml:space="preserve"> для отказа в приеме документов специалист УСЗН, ответственный за предоставление услуги, в срок не позднее 5 рабочих дней подготавливает письмо о невозможности приема документов от заявителя.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color w:val="FF0000"/>
          <w:sz w:val="28"/>
          <w:szCs w:val="28"/>
        </w:rPr>
      </w:pPr>
      <w:r w:rsidRPr="00DA6875">
        <w:rPr>
          <w:sz w:val="28"/>
          <w:szCs w:val="28"/>
        </w:rPr>
        <w:t xml:space="preserve">В случае отсутствия решения комиссии  по вопросам стажа муниципальной службы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об установлении стажа муниципальной службы заявителя, специалист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ответственный за предоставление муниципальной услуги,  осуществляет подготовку предложений в указанную комиссию, и передает на резолюцию</w:t>
      </w:r>
      <w:r w:rsidRPr="00DA6875">
        <w:rPr>
          <w:color w:val="92D050"/>
          <w:sz w:val="28"/>
          <w:szCs w:val="28"/>
        </w:rPr>
        <w:t xml:space="preserve"> </w:t>
      </w:r>
      <w:r w:rsidRPr="00DA6875">
        <w:rPr>
          <w:sz w:val="28"/>
          <w:szCs w:val="28"/>
        </w:rPr>
        <w:t xml:space="preserve">начальнику отдела компенсационных выплат и доплат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(в его отсутствие - заместителю начальника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района) макет личного дела. Начальник указанного отдела (заместитель начальника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района) рассматривает представленные документы, проверяет предложения по установлению стажа муниципальной службы. При обнаружении ошибки макет личного дела незамедлительно направляется на доработку специалисту, который его готовил, и вновь передается для проверки должностному лицу, осуществляющему контрольные функции.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при необходимости, в 10-дневный срок направляет предложения по установлению стажа муниципальной службы заявителя, с приложением необходимых документов, в комиссию по вопросам стажа муниципальной службы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 </w:t>
      </w:r>
    </w:p>
    <w:p w:rsidR="00A66427" w:rsidRPr="00DA6875" w:rsidRDefault="00A66427" w:rsidP="00A66427">
      <w:pPr>
        <w:shd w:val="clear" w:color="auto" w:fill="FFFFFF"/>
        <w:ind w:left="43" w:right="55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После поступления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копии протокола (выписки из протокола) заседания комиссии по вопросам стажа муниципальной службы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об установлении стажа муниципальной службы заявителя, специалист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ответственный за предоставление муниципальной услуги, осуществляет расчет суммы к выплате, готовит проект постановления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 назначении государственной пенсии за выслугу лет и передает на резолюцию начальнику отдела компенсационных выплат и доплат </w:t>
      </w:r>
      <w:r w:rsidRPr="00DA6875">
        <w:rPr>
          <w:sz w:val="28"/>
          <w:szCs w:val="28"/>
        </w:rPr>
        <w:lastRenderedPageBreak/>
        <w:t xml:space="preserve">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заместителю начальника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Завизированный начальником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проект передается в Администрацию </w:t>
      </w:r>
      <w:proofErr w:type="spellStart"/>
      <w:proofErr w:type="gram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 района</w:t>
      </w:r>
      <w:proofErr w:type="gramEnd"/>
      <w:r w:rsidRPr="00DA6875">
        <w:rPr>
          <w:sz w:val="28"/>
          <w:szCs w:val="28"/>
        </w:rPr>
        <w:t xml:space="preserve">. </w:t>
      </w:r>
    </w:p>
    <w:p w:rsidR="00A66427" w:rsidRPr="00DA6875" w:rsidRDefault="00A66427" w:rsidP="00A66427">
      <w:pPr>
        <w:shd w:val="clear" w:color="auto" w:fill="FFFFFF"/>
        <w:ind w:right="55"/>
        <w:jc w:val="both"/>
        <w:rPr>
          <w:color w:val="000000"/>
          <w:sz w:val="28"/>
          <w:szCs w:val="28"/>
        </w:rPr>
      </w:pPr>
      <w:r w:rsidRPr="00DA6875">
        <w:rPr>
          <w:sz w:val="28"/>
          <w:szCs w:val="28"/>
        </w:rPr>
        <w:t xml:space="preserve">          Принятое постановление направляется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 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Специалист УСЗН, ответственный за предоставление муниципальной услуги, на основании постановления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 назначении государственной пенсии за выслугу лет вносит соответствующие записи в журнал регистрации заявлений и направляет заинтересованному лицу копию постановления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 назначении государственной пенсии за выслугу лет в 10-дневный срок с даты поступления постановления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DA6875">
        <w:rPr>
          <w:color w:val="000000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оснований для отказа в предоставлении муниципальной услуги. </w:t>
      </w:r>
    </w:p>
    <w:p w:rsidR="00A66427" w:rsidRPr="00DA6875" w:rsidRDefault="00A66427" w:rsidP="00A66427">
      <w:pPr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color w:val="000000"/>
          <w:sz w:val="28"/>
          <w:szCs w:val="28"/>
        </w:rPr>
        <w:t xml:space="preserve">Результатом административной процедуры является выдача (по требованию) заявителю копии постановления </w:t>
      </w:r>
      <w:r w:rsidRPr="00DA6875">
        <w:rPr>
          <w:sz w:val="28"/>
          <w:szCs w:val="28"/>
        </w:rPr>
        <w:t xml:space="preserve">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о назначении государственной пенсии за выслугу лет</w:t>
      </w:r>
      <w:r w:rsidRPr="00DA6875">
        <w:rPr>
          <w:color w:val="000000"/>
          <w:sz w:val="28"/>
          <w:szCs w:val="28"/>
        </w:rPr>
        <w:t xml:space="preserve"> или уведомления об отказе в ее предоставлении. </w:t>
      </w:r>
    </w:p>
    <w:p w:rsidR="00A66427" w:rsidRPr="00DA6875" w:rsidRDefault="00A66427" w:rsidP="00A66427">
      <w:pPr>
        <w:shd w:val="clear" w:color="auto" w:fill="FFFFFF"/>
        <w:ind w:left="5" w:right="55" w:firstLine="538"/>
        <w:jc w:val="both"/>
        <w:rPr>
          <w:color w:val="000000"/>
          <w:sz w:val="28"/>
          <w:szCs w:val="28"/>
        </w:rPr>
      </w:pPr>
      <w:r w:rsidRPr="00DA6875">
        <w:rPr>
          <w:bCs/>
          <w:color w:val="000000"/>
          <w:sz w:val="28"/>
          <w:szCs w:val="28"/>
        </w:rPr>
        <w:t xml:space="preserve">  </w:t>
      </w:r>
    </w:p>
    <w:p w:rsidR="00A66427" w:rsidRPr="00DA6875" w:rsidRDefault="00A66427" w:rsidP="00A66427">
      <w:pPr>
        <w:jc w:val="both"/>
        <w:rPr>
          <w:color w:val="000000"/>
          <w:sz w:val="28"/>
          <w:szCs w:val="28"/>
        </w:rPr>
      </w:pPr>
      <w:r w:rsidRPr="00DA6875">
        <w:rPr>
          <w:color w:val="000000"/>
          <w:sz w:val="28"/>
          <w:szCs w:val="28"/>
        </w:rPr>
        <w:t xml:space="preserve">         3.3. Получение заявителем результата предоставления муниципальной услуги </w:t>
      </w:r>
    </w:p>
    <w:p w:rsidR="00A66427" w:rsidRPr="00DA6875" w:rsidRDefault="00A66427" w:rsidP="00A66427">
      <w:pPr>
        <w:jc w:val="both"/>
        <w:rPr>
          <w:color w:val="000000"/>
          <w:sz w:val="28"/>
          <w:szCs w:val="28"/>
        </w:rPr>
      </w:pPr>
    </w:p>
    <w:p w:rsidR="00A66427" w:rsidRPr="00DA6875" w:rsidRDefault="00A66427" w:rsidP="00A66427">
      <w:pPr>
        <w:jc w:val="both"/>
        <w:rPr>
          <w:b/>
          <w:color w:val="000000"/>
          <w:sz w:val="28"/>
          <w:szCs w:val="28"/>
        </w:rPr>
      </w:pPr>
      <w:r w:rsidRPr="00DA6875">
        <w:rPr>
          <w:color w:val="000000"/>
          <w:sz w:val="28"/>
          <w:szCs w:val="28"/>
        </w:rPr>
        <w:t xml:space="preserve">         Результатом предоставления муниципальной услуги является направление заявителю копии постановления Администрации </w:t>
      </w:r>
      <w:proofErr w:type="spellStart"/>
      <w:r w:rsidRPr="00DA6875">
        <w:rPr>
          <w:color w:val="000000"/>
          <w:sz w:val="28"/>
          <w:szCs w:val="28"/>
        </w:rPr>
        <w:t>Белокалитвинского</w:t>
      </w:r>
      <w:proofErr w:type="spellEnd"/>
      <w:r w:rsidRPr="00DA6875">
        <w:rPr>
          <w:color w:val="000000"/>
          <w:sz w:val="28"/>
          <w:szCs w:val="28"/>
        </w:rPr>
        <w:t xml:space="preserve"> района о назначении государственной пенсии за выслугу лет, либо уведомление об отказе в назначении государственной пенсии за выслугу лет.</w:t>
      </w:r>
    </w:p>
    <w:p w:rsidR="00A66427" w:rsidRPr="00DA6875" w:rsidRDefault="00A66427" w:rsidP="00A66427">
      <w:pPr>
        <w:spacing w:line="228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A66427" w:rsidRPr="00DA6875" w:rsidRDefault="00A66427" w:rsidP="00A66427">
      <w:pPr>
        <w:spacing w:line="228" w:lineRule="auto"/>
        <w:ind w:firstLine="708"/>
        <w:jc w:val="center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3.4. Порядок исправления допущенных опечаток и ошибок в выданных </w:t>
      </w:r>
      <w:proofErr w:type="gramStart"/>
      <w:r w:rsidRPr="00DA6875">
        <w:rPr>
          <w:bCs/>
          <w:sz w:val="28"/>
          <w:szCs w:val="28"/>
        </w:rPr>
        <w:t>в  результате</w:t>
      </w:r>
      <w:proofErr w:type="gramEnd"/>
      <w:r w:rsidRPr="00DA6875">
        <w:rPr>
          <w:bCs/>
          <w:sz w:val="28"/>
          <w:szCs w:val="28"/>
        </w:rPr>
        <w:t xml:space="preserve"> предоставления муниципальной услуги документах</w:t>
      </w:r>
    </w:p>
    <w:p w:rsidR="00A66427" w:rsidRPr="00DA6875" w:rsidRDefault="00A66427" w:rsidP="00A66427">
      <w:pPr>
        <w:spacing w:line="228" w:lineRule="auto"/>
        <w:ind w:firstLine="708"/>
        <w:jc w:val="both"/>
        <w:rPr>
          <w:bCs/>
          <w:sz w:val="28"/>
          <w:szCs w:val="28"/>
        </w:rPr>
      </w:pPr>
    </w:p>
    <w:p w:rsidR="00A66427" w:rsidRPr="00DA6875" w:rsidRDefault="00A66427" w:rsidP="00A66427">
      <w:pPr>
        <w:spacing w:line="228" w:lineRule="auto"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A6875">
        <w:rPr>
          <w:bCs/>
          <w:sz w:val="28"/>
          <w:szCs w:val="28"/>
        </w:rPr>
        <w:t xml:space="preserve">В случае выявления опечаток и (или) ошибок в выданном заявителю в результате предоставления муниципальной услуге постановлении </w:t>
      </w:r>
      <w:r w:rsidRPr="00DA6875">
        <w:rPr>
          <w:color w:val="000000"/>
          <w:sz w:val="28"/>
          <w:szCs w:val="28"/>
        </w:rPr>
        <w:t xml:space="preserve">Администрации </w:t>
      </w:r>
      <w:proofErr w:type="spellStart"/>
      <w:r w:rsidRPr="00DA6875">
        <w:rPr>
          <w:color w:val="000000"/>
          <w:sz w:val="28"/>
          <w:szCs w:val="28"/>
        </w:rPr>
        <w:t>Белокалитвинского</w:t>
      </w:r>
      <w:proofErr w:type="spellEnd"/>
      <w:r w:rsidRPr="00DA6875">
        <w:rPr>
          <w:color w:val="000000"/>
          <w:sz w:val="28"/>
          <w:szCs w:val="28"/>
        </w:rPr>
        <w:t xml:space="preserve"> района о назначении государственной пенсии за выслугу лет, ответственный специалист УСЗН </w:t>
      </w:r>
      <w:proofErr w:type="spellStart"/>
      <w:r w:rsidRPr="00DA6875">
        <w:rPr>
          <w:color w:val="000000"/>
          <w:sz w:val="28"/>
          <w:szCs w:val="28"/>
        </w:rPr>
        <w:t>Белокалитвинского</w:t>
      </w:r>
      <w:proofErr w:type="spellEnd"/>
      <w:r w:rsidRPr="00DA6875">
        <w:rPr>
          <w:color w:val="000000"/>
          <w:sz w:val="28"/>
          <w:szCs w:val="28"/>
        </w:rPr>
        <w:t xml:space="preserve"> района осуществляет исправление указанного документа путем внесения в него изменений в срок, не превышающий 14 рабочих дней со дня выявления (регистрации соответствующего заявления).</w:t>
      </w:r>
    </w:p>
    <w:p w:rsidR="00A66427" w:rsidRPr="00DA6875" w:rsidRDefault="00A66427" w:rsidP="00A66427">
      <w:pPr>
        <w:ind w:firstLine="709"/>
        <w:jc w:val="center"/>
        <w:rPr>
          <w:b/>
          <w:sz w:val="28"/>
          <w:szCs w:val="28"/>
        </w:rPr>
      </w:pPr>
    </w:p>
    <w:p w:rsidR="00A66427" w:rsidRPr="00FC66BF" w:rsidRDefault="00A66427" w:rsidP="00A66427">
      <w:pPr>
        <w:ind w:firstLine="709"/>
        <w:jc w:val="center"/>
        <w:rPr>
          <w:sz w:val="28"/>
          <w:szCs w:val="28"/>
        </w:rPr>
      </w:pPr>
      <w:r w:rsidRPr="00FC66BF">
        <w:rPr>
          <w:sz w:val="28"/>
          <w:szCs w:val="28"/>
        </w:rPr>
        <w:t>4. Формы контроля за предоставлением муниципальной услуги</w:t>
      </w:r>
    </w:p>
    <w:p w:rsidR="00A66427" w:rsidRPr="00DA6875" w:rsidRDefault="00A66427" w:rsidP="00A66427">
      <w:pPr>
        <w:ind w:firstLine="709"/>
        <w:jc w:val="center"/>
        <w:rPr>
          <w:b/>
          <w:sz w:val="28"/>
          <w:szCs w:val="28"/>
        </w:rPr>
      </w:pPr>
    </w:p>
    <w:p w:rsidR="00A66427" w:rsidRPr="00DA6875" w:rsidRDefault="00A66427" w:rsidP="00A66427">
      <w:pPr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</w:t>
      </w:r>
    </w:p>
    <w:p w:rsidR="00A66427" w:rsidRPr="00DA6875" w:rsidRDefault="00A66427" w:rsidP="00A66427">
      <w:pPr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административного регламента и иных нормативных правовых актов,</w:t>
      </w:r>
    </w:p>
    <w:p w:rsidR="00A66427" w:rsidRPr="00DA6875" w:rsidRDefault="00A66427" w:rsidP="00A66427">
      <w:pPr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устанавливающих требования к предоставлению муниципальной услуги, а</w:t>
      </w:r>
    </w:p>
    <w:p w:rsidR="00A66427" w:rsidRPr="00DA6875" w:rsidRDefault="00A66427" w:rsidP="00A66427">
      <w:pPr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также принятием решений ответственными лицами</w:t>
      </w:r>
    </w:p>
    <w:p w:rsidR="00A66427" w:rsidRPr="00DA6875" w:rsidRDefault="00A66427" w:rsidP="00A66427">
      <w:pPr>
        <w:ind w:firstLine="709"/>
        <w:jc w:val="center"/>
        <w:rPr>
          <w:b/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Pr="00DA6875">
        <w:rPr>
          <w:sz w:val="28"/>
          <w:szCs w:val="28"/>
        </w:rPr>
        <w:lastRenderedPageBreak/>
        <w:t xml:space="preserve">муниципальной услуги, осуществляется должностными лицами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ответственными за организацию работы по предоставлению муниципальной услуги.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Перечень должностных лиц, осуществляющих текущий контроль, устанавливается приказами начальника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положениями о структурных подразделениях, должностными инструкциями.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Периодичность осуществления текущего контроля устанавливается начальником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либо его заместителем.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Текущий контроль осуществляется путем проведения должностными лицами, указанными в настоящем пункте, проверок соблюдения и исполнения специалистами положений настоящего Регламента, положений нормативных правовых актов, регулирующих предоставление муниципальной услуги.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4.2. Порядок и периодичность осуществления плановых и внеплановых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проверок полноты и качества предоставления муниципальной услуги,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 xml:space="preserve">в том числе порядок и формы </w:t>
      </w:r>
      <w:proofErr w:type="gramStart"/>
      <w:r w:rsidRPr="00DA6875">
        <w:rPr>
          <w:sz w:val="28"/>
          <w:szCs w:val="28"/>
        </w:rPr>
        <w:t>контроля  за</w:t>
      </w:r>
      <w:proofErr w:type="gramEnd"/>
      <w:r w:rsidRPr="00DA6875">
        <w:rPr>
          <w:sz w:val="28"/>
          <w:szCs w:val="28"/>
        </w:rPr>
        <w:t xml:space="preserve"> полнотой и качеством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предоставления муниципальной услуги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(бездействие) специалистов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и осуществляется должностными лицами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Периодичность осуществления проверок полноты и качества предоставления муниципальной услуги устанавливается начальником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Проверки полноты и качества предоставления муниципальной услуги осуществляются на основании правовых актов (приказов).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Периодичность проведения проверок носит плановый характер (может осуществляться на основании полугодовых или годовых планов работы), и внеплановый характер (по конкретному обращению получателя муниципальной услуги).</w:t>
      </w: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4.3. Ответственность должностных лиц за решения и действие (бездействие), принимаемые (осуществляемые) в ходе предоставления муниципальной услуги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Ответственность за соблюдение установленных требований к предоставлению муниципальной услуги возлагается на специалиста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ответственного за предоставление муниципальной услуги, начальника отдела компенсационных выплат и доплат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ответственного за предоставление муниципальной услуги, начальника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A66427">
      <w:pPr>
        <w:ind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За невыполнение или ненадлежащее выполнение законодательства Российской Федерации и Ростовской области, муниципальных нормативных правовых актов по вопросам организации и предоставления муниципальной услуги, а также требований настоящего Регламента, должностные лица УСЗН </w:t>
      </w:r>
      <w:proofErr w:type="spellStart"/>
      <w:r w:rsidRPr="00DA6875">
        <w:rPr>
          <w:bCs/>
          <w:sz w:val="28"/>
          <w:szCs w:val="28"/>
        </w:rPr>
        <w:lastRenderedPageBreak/>
        <w:t>Белокалитвинского</w:t>
      </w:r>
      <w:proofErr w:type="spellEnd"/>
      <w:r w:rsidRPr="00DA6875">
        <w:rPr>
          <w:bCs/>
          <w:sz w:val="28"/>
          <w:szCs w:val="28"/>
        </w:rPr>
        <w:t xml:space="preserve"> района несут ответственность в соответствии с действующим законодательством. 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По результатам проведенных проверок в случае выявления нарушений прав заявителя к виновным лицам применяются меры ответственности в порядке, установленном действующим законодательством Российской Федерации. </w:t>
      </w:r>
    </w:p>
    <w:p w:rsidR="00A66427" w:rsidRPr="00DA6875" w:rsidRDefault="00A66427" w:rsidP="00A66427">
      <w:pPr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ind w:firstLine="709"/>
        <w:jc w:val="center"/>
        <w:rPr>
          <w:sz w:val="28"/>
          <w:szCs w:val="28"/>
        </w:rPr>
      </w:pPr>
      <w:r w:rsidRPr="00DA6875">
        <w:rPr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Контроль за предоставлением муниципальной услуги может осуществляться со стороны граждан, их объединений и организаций путем направления в адрес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района: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предложений о совершенствовании нормативных правовых актов, регламентирующих предоставление муниципальной услуги;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сообщений о нарушении законов и иных нормативных правовых актов, недостатках в работе при предоставлении муниципальной услуги;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A6875">
        <w:rPr>
          <w:sz w:val="28"/>
          <w:szCs w:val="28"/>
        </w:rPr>
        <w:t>жалоб по фактам нарушения должностными лицами прав, свобод или законных интересов граждан.</w:t>
      </w: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6427" w:rsidRPr="00FC66BF" w:rsidRDefault="00A66427" w:rsidP="00A664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66BF">
        <w:rPr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</w:t>
      </w: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5.1. Предмет </w:t>
      </w:r>
      <w:proofErr w:type="gramStart"/>
      <w:r w:rsidRPr="00DA6875">
        <w:rPr>
          <w:bCs/>
          <w:sz w:val="28"/>
          <w:szCs w:val="28"/>
        </w:rPr>
        <w:t>досудебного  (</w:t>
      </w:r>
      <w:proofErr w:type="gramEnd"/>
      <w:r w:rsidRPr="00DA6875">
        <w:rPr>
          <w:bCs/>
          <w:sz w:val="28"/>
          <w:szCs w:val="28"/>
        </w:rPr>
        <w:t>внесудебного) обжалования заявителем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</w:t>
      </w:r>
    </w:p>
    <w:p w:rsidR="00A66427" w:rsidRPr="00DA6875" w:rsidRDefault="00A66427" w:rsidP="00A664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6427" w:rsidRPr="00DA6875" w:rsidRDefault="00A66427" w:rsidP="00FC66BF">
      <w:pPr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66427" w:rsidRPr="00DA6875" w:rsidRDefault="00A66427" w:rsidP="00FC66BF">
      <w:pPr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A66427" w:rsidRPr="00DA6875" w:rsidRDefault="00A66427" w:rsidP="00FC66BF">
      <w:pPr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2) нарушение срока предоставления муниципальной услуги;</w:t>
      </w:r>
    </w:p>
    <w:p w:rsidR="00A66427" w:rsidRPr="00DA6875" w:rsidRDefault="00A66427" w:rsidP="00FC66BF">
      <w:pPr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для предоставления муниципальной услуги;</w:t>
      </w:r>
    </w:p>
    <w:p w:rsidR="00A66427" w:rsidRPr="00DA6875" w:rsidRDefault="00A66427" w:rsidP="00FC66BF">
      <w:pPr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для предоставления муниципальной услуги;</w:t>
      </w:r>
    </w:p>
    <w:p w:rsidR="00A66427" w:rsidRPr="00DA6875" w:rsidRDefault="00A66427" w:rsidP="00FC66BF">
      <w:pPr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областными законами и иными нормативными правовыми актами Ростовской области, муниципальными правовыми актами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района;</w:t>
      </w:r>
    </w:p>
    <w:p w:rsidR="00A66427" w:rsidRPr="00DA6875" w:rsidRDefault="00A66427" w:rsidP="00FC66BF">
      <w:pPr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DA6875">
        <w:rPr>
          <w:sz w:val="28"/>
          <w:szCs w:val="28"/>
        </w:rPr>
        <w:lastRenderedPageBreak/>
        <w:t xml:space="preserve">Федерации, нормативными правовыми актами Ростовской области, муниципальными правовыми актами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района;</w:t>
      </w:r>
    </w:p>
    <w:p w:rsidR="00A66427" w:rsidRPr="00DA6875" w:rsidRDefault="00A66427" w:rsidP="00FC66B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66427" w:rsidRPr="00DA6875" w:rsidRDefault="00A66427" w:rsidP="00FC66B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66427" w:rsidRPr="00DA6875" w:rsidRDefault="00A66427" w:rsidP="00FC66B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областными законами и иными нормативными правовыми актами Ростовской области, муниципальными правовыми актами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района»;</w:t>
      </w:r>
    </w:p>
    <w:p w:rsidR="00A66427" w:rsidRPr="00DA6875" w:rsidRDefault="00A66427" w:rsidP="00FC66BF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875">
        <w:rPr>
          <w:sz w:val="28"/>
          <w:szCs w:val="28"/>
        </w:rPr>
        <w:t>5.2. Общие требования к порядку подачи и рассмотрения жалобы</w:t>
      </w:r>
    </w:p>
    <w:p w:rsidR="00A66427" w:rsidRPr="00DA6875" w:rsidRDefault="00A66427" w:rsidP="00A66427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 w:val="28"/>
          <w:szCs w:val="28"/>
          <w:highlight w:val="yellow"/>
        </w:rPr>
      </w:pPr>
    </w:p>
    <w:p w:rsidR="00A66427" w:rsidRPr="00DA6875" w:rsidRDefault="00A66427" w:rsidP="00FC66BF">
      <w:pPr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5.2.1. Жалоба подается в письменной форме на бумажном носителе, в электронной форме в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Администрацию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FC66BF">
      <w:pPr>
        <w:spacing w:line="228" w:lineRule="auto"/>
        <w:ind w:firstLine="708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Жалобы на решения и действия (бездействие) начальника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подаются в вышестоящий орган - Администрацию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</w:t>
      </w:r>
      <w:proofErr w:type="gramStart"/>
      <w:r w:rsidRPr="00DA6875">
        <w:rPr>
          <w:sz w:val="28"/>
          <w:szCs w:val="28"/>
        </w:rPr>
        <w:t>района,  должностных</w:t>
      </w:r>
      <w:proofErr w:type="gramEnd"/>
      <w:r w:rsidRPr="00DA6875">
        <w:rPr>
          <w:sz w:val="28"/>
          <w:szCs w:val="28"/>
        </w:rPr>
        <w:t xml:space="preserve"> лиц 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 – начальнику УСЗН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района.</w:t>
      </w:r>
    </w:p>
    <w:p w:rsidR="00A66427" w:rsidRPr="00DA6875" w:rsidRDefault="00A66427" w:rsidP="00FC66BF">
      <w:pPr>
        <w:spacing w:line="228" w:lineRule="auto"/>
        <w:ind w:firstLine="708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района, а также может быть принята при личном приеме заявителя.</w:t>
      </w:r>
    </w:p>
    <w:p w:rsidR="00A66427" w:rsidRPr="00DA6875" w:rsidRDefault="00A66427" w:rsidP="00FC66BF">
      <w:pPr>
        <w:tabs>
          <w:tab w:val="left" w:pos="937"/>
          <w:tab w:val="left" w:pos="2267"/>
        </w:tabs>
        <w:spacing w:line="228" w:lineRule="auto"/>
        <w:ind w:left="17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5.2.2. Жалоба должна содержать:</w:t>
      </w:r>
    </w:p>
    <w:p w:rsidR="00A66427" w:rsidRPr="00DA6875" w:rsidRDefault="00A66427" w:rsidP="00FC66BF">
      <w:pPr>
        <w:tabs>
          <w:tab w:val="left" w:pos="937"/>
          <w:tab w:val="left" w:pos="2267"/>
        </w:tabs>
        <w:spacing w:line="228" w:lineRule="auto"/>
        <w:ind w:left="17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66427" w:rsidRPr="00DA6875" w:rsidRDefault="00A66427" w:rsidP="00FC66BF">
      <w:pPr>
        <w:tabs>
          <w:tab w:val="left" w:pos="937"/>
          <w:tab w:val="left" w:pos="2267"/>
        </w:tabs>
        <w:spacing w:line="228" w:lineRule="auto"/>
        <w:ind w:left="17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         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b/>
          <w:bCs/>
          <w:color w:val="FF0000"/>
          <w:sz w:val="28"/>
          <w:szCs w:val="28"/>
        </w:rPr>
      </w:pPr>
      <w:r w:rsidRPr="00DA6875">
        <w:rPr>
          <w:sz w:val="28"/>
          <w:szCs w:val="28"/>
        </w:rPr>
        <w:t xml:space="preserve">          доводы, на основании которых заявитель не согласен с решением и действием </w:t>
      </w:r>
      <w:r w:rsidRPr="00DA6875">
        <w:rPr>
          <w:sz w:val="28"/>
          <w:szCs w:val="28"/>
        </w:rPr>
        <w:lastRenderedPageBreak/>
        <w:t>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A66427" w:rsidRPr="00DA6875" w:rsidRDefault="00A66427" w:rsidP="00FC66BF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DA6875">
        <w:rPr>
          <w:bCs/>
          <w:sz w:val="28"/>
          <w:szCs w:val="28"/>
        </w:rPr>
        <w:t xml:space="preserve">5.2.3. Жалоба, поступившая в орган, предоставляющий муниципальную услугу, либо в вышестоящий орган, подлежит рассмотрению в течение 15 рабочих дней со дня ее регистрации, а в случае обжалования отказа органа, предоставляющего муниципальную услугу, </w:t>
      </w:r>
      <w:r w:rsidRPr="00DA6875">
        <w:rPr>
          <w:sz w:val="28"/>
          <w:szCs w:val="28"/>
        </w:rPr>
        <w:t xml:space="preserve">должностного лица органа, предоставляющего муниципальную услугу, </w:t>
      </w:r>
      <w:r w:rsidRPr="00DA6875">
        <w:rPr>
          <w:bCs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bCs/>
          <w:sz w:val="28"/>
          <w:szCs w:val="28"/>
        </w:rPr>
        <w:t xml:space="preserve">          </w:t>
      </w:r>
      <w:r w:rsidRPr="00DA6875">
        <w:rPr>
          <w:sz w:val="28"/>
          <w:szCs w:val="28"/>
        </w:rPr>
        <w:t>5.2.4. По результатам рассмотрения жалобы принимается одно из следующих решений: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</w:t>
      </w:r>
      <w:proofErr w:type="gramStart"/>
      <w:r w:rsidRPr="00DA6875">
        <w:rPr>
          <w:sz w:val="28"/>
          <w:szCs w:val="28"/>
        </w:rPr>
        <w:t>области,  муниципальными</w:t>
      </w:r>
      <w:proofErr w:type="gramEnd"/>
      <w:r w:rsidRPr="00DA6875">
        <w:rPr>
          <w:sz w:val="28"/>
          <w:szCs w:val="28"/>
        </w:rPr>
        <w:t xml:space="preserve"> правовыми актами </w:t>
      </w:r>
      <w:proofErr w:type="spellStart"/>
      <w:r w:rsidRPr="00DA6875">
        <w:rPr>
          <w:sz w:val="28"/>
          <w:szCs w:val="28"/>
        </w:rPr>
        <w:t>Белокалитвинского</w:t>
      </w:r>
      <w:proofErr w:type="spellEnd"/>
      <w:r w:rsidRPr="00DA6875">
        <w:rPr>
          <w:sz w:val="28"/>
          <w:szCs w:val="28"/>
        </w:rPr>
        <w:t xml:space="preserve"> района;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2) в удовлетворении жалобы отказывается.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5.2.5. Не позднее дня, следующего за днем принятия решения, указанного в подпункте 5.2.4.,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В случае признания жалобы подлежащей удовлетворению в ответе заявителю дается информация о действиях, осуществляемых органом, предоставляющем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6427" w:rsidRPr="00DA6875" w:rsidRDefault="00A66427" w:rsidP="00FC66BF">
      <w:pPr>
        <w:widowControl w:val="0"/>
        <w:autoSpaceDE w:val="0"/>
        <w:spacing w:line="228" w:lineRule="auto"/>
        <w:jc w:val="both"/>
        <w:rPr>
          <w:sz w:val="28"/>
          <w:szCs w:val="28"/>
        </w:rPr>
      </w:pPr>
      <w:r w:rsidRPr="00DA6875">
        <w:rPr>
          <w:sz w:val="28"/>
          <w:szCs w:val="28"/>
        </w:rPr>
        <w:t xml:space="preserve">          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66427" w:rsidRPr="00DA6875" w:rsidRDefault="00A66427" w:rsidP="00FC66BF">
      <w:pPr>
        <w:autoSpaceDE w:val="0"/>
        <w:autoSpaceDN w:val="0"/>
        <w:adjustRightInd w:val="0"/>
        <w:spacing w:line="228" w:lineRule="auto"/>
        <w:jc w:val="both"/>
        <w:rPr>
          <w:b/>
          <w:bCs/>
          <w:sz w:val="28"/>
          <w:szCs w:val="28"/>
        </w:rPr>
      </w:pPr>
      <w:r w:rsidRPr="00DA6875">
        <w:rPr>
          <w:sz w:val="28"/>
          <w:szCs w:val="28"/>
        </w:rPr>
        <w:t xml:space="preserve">          5.2.7. Положения настоящего Регламента, устанавливающие порядок рассмотрения жалоб на нарушения прав граждан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A66427" w:rsidRPr="00DA6875" w:rsidRDefault="00A66427" w:rsidP="00A66427">
      <w:pPr>
        <w:autoSpaceDE w:val="0"/>
        <w:autoSpaceDN w:val="0"/>
        <w:adjustRightInd w:val="0"/>
        <w:spacing w:after="200" w:line="276" w:lineRule="auto"/>
        <w:ind w:left="1085"/>
        <w:rPr>
          <w:bCs/>
          <w:spacing w:val="10"/>
          <w:sz w:val="28"/>
          <w:szCs w:val="28"/>
        </w:rPr>
      </w:pPr>
      <w:r w:rsidRPr="00DA6875">
        <w:rPr>
          <w:bCs/>
          <w:sz w:val="28"/>
          <w:szCs w:val="28"/>
        </w:rPr>
        <w:t xml:space="preserve">                                      </w:t>
      </w:r>
    </w:p>
    <w:p w:rsidR="00A66427" w:rsidRPr="00DA6875" w:rsidRDefault="00A66427" w:rsidP="00A66427">
      <w:pPr>
        <w:tabs>
          <w:tab w:val="left" w:pos="1170"/>
        </w:tabs>
        <w:ind w:right="-3"/>
        <w:jc w:val="both"/>
        <w:rPr>
          <w:bCs/>
          <w:spacing w:val="10"/>
          <w:sz w:val="28"/>
          <w:szCs w:val="28"/>
        </w:rPr>
      </w:pPr>
    </w:p>
    <w:p w:rsidR="00A66427" w:rsidRPr="00DA6875" w:rsidRDefault="00A66427" w:rsidP="00A66427">
      <w:pPr>
        <w:tabs>
          <w:tab w:val="left" w:pos="1170"/>
        </w:tabs>
        <w:ind w:right="-3"/>
        <w:jc w:val="both"/>
        <w:rPr>
          <w:bCs/>
          <w:spacing w:val="10"/>
          <w:sz w:val="28"/>
          <w:szCs w:val="28"/>
        </w:rPr>
      </w:pPr>
      <w:r w:rsidRPr="00DA6875">
        <w:rPr>
          <w:bCs/>
          <w:spacing w:val="10"/>
          <w:sz w:val="28"/>
          <w:szCs w:val="28"/>
        </w:rPr>
        <w:t>Управляющий делами                                                              Л.Г. Василенко</w:t>
      </w:r>
    </w:p>
    <w:p w:rsidR="00A66427" w:rsidRPr="00DA6875" w:rsidRDefault="00A66427" w:rsidP="00A66427">
      <w:pPr>
        <w:tabs>
          <w:tab w:val="left" w:pos="1170"/>
        </w:tabs>
        <w:ind w:right="-3"/>
        <w:jc w:val="both"/>
        <w:rPr>
          <w:bCs/>
          <w:spacing w:val="10"/>
          <w:sz w:val="28"/>
          <w:szCs w:val="28"/>
        </w:rPr>
      </w:pPr>
    </w:p>
    <w:p w:rsidR="00A66427" w:rsidRDefault="00FC66BF" w:rsidP="00A66427">
      <w:pPr>
        <w:shd w:val="clear" w:color="auto" w:fill="FFFFFF"/>
        <w:tabs>
          <w:tab w:val="left" w:leader="underscore" w:pos="2894"/>
          <w:tab w:val="left" w:leader="underscore" w:pos="4594"/>
          <w:tab w:val="left" w:leader="underscore" w:pos="5088"/>
        </w:tabs>
        <w:spacing w:before="230"/>
        <w:ind w:left="426" w:right="55" w:firstLine="5953"/>
        <w:jc w:val="center"/>
        <w:rPr>
          <w:sz w:val="22"/>
          <w:szCs w:val="22"/>
        </w:rPr>
      </w:pPr>
      <w:r>
        <w:rPr>
          <w:spacing w:val="-13"/>
          <w:sz w:val="22"/>
          <w:szCs w:val="22"/>
        </w:rPr>
        <w:lastRenderedPageBreak/>
        <w:t>П</w:t>
      </w:r>
      <w:r w:rsidR="00A66427">
        <w:rPr>
          <w:spacing w:val="-13"/>
          <w:sz w:val="22"/>
          <w:szCs w:val="22"/>
        </w:rPr>
        <w:t>риложение № 1</w:t>
      </w:r>
    </w:p>
    <w:p w:rsidR="00A66427" w:rsidRDefault="00A66427" w:rsidP="00A66427">
      <w:pPr>
        <w:shd w:val="clear" w:color="auto" w:fill="FFFFFF"/>
        <w:tabs>
          <w:tab w:val="left" w:pos="6946"/>
        </w:tabs>
        <w:ind w:left="426" w:right="55" w:firstLine="5953"/>
        <w:jc w:val="center"/>
        <w:rPr>
          <w:sz w:val="22"/>
          <w:szCs w:val="22"/>
        </w:rPr>
      </w:pPr>
      <w:r>
        <w:rPr>
          <w:spacing w:val="-10"/>
          <w:sz w:val="22"/>
          <w:szCs w:val="22"/>
        </w:rPr>
        <w:t>к Административному регламенту,</w:t>
      </w:r>
    </w:p>
    <w:p w:rsidR="00A66427" w:rsidRDefault="00A66427" w:rsidP="00A66427">
      <w:pPr>
        <w:shd w:val="clear" w:color="auto" w:fill="FFFFFF"/>
        <w:spacing w:before="5"/>
        <w:ind w:left="426" w:right="55" w:firstLine="5953"/>
        <w:jc w:val="center"/>
        <w:rPr>
          <w:sz w:val="22"/>
          <w:szCs w:val="22"/>
        </w:rPr>
      </w:pPr>
      <w:r>
        <w:rPr>
          <w:spacing w:val="-10"/>
          <w:sz w:val="22"/>
          <w:szCs w:val="22"/>
        </w:rPr>
        <w:t>утвержденному постановлением</w:t>
      </w:r>
    </w:p>
    <w:p w:rsidR="00A66427" w:rsidRDefault="00A66427" w:rsidP="00FC66BF">
      <w:pPr>
        <w:shd w:val="clear" w:color="auto" w:fill="FFFFFF"/>
        <w:tabs>
          <w:tab w:val="left" w:pos="6237"/>
        </w:tabs>
        <w:ind w:left="426" w:right="55" w:firstLine="5528"/>
        <w:jc w:val="center"/>
        <w:rPr>
          <w:sz w:val="22"/>
          <w:szCs w:val="22"/>
        </w:rPr>
      </w:pPr>
      <w:proofErr w:type="gramStart"/>
      <w:r>
        <w:rPr>
          <w:spacing w:val="-12"/>
          <w:sz w:val="22"/>
          <w:szCs w:val="22"/>
        </w:rPr>
        <w:t xml:space="preserve">Администрации  </w:t>
      </w:r>
      <w:proofErr w:type="spellStart"/>
      <w:r>
        <w:rPr>
          <w:spacing w:val="-12"/>
          <w:sz w:val="22"/>
          <w:szCs w:val="22"/>
        </w:rPr>
        <w:t>Белокалитвинского</w:t>
      </w:r>
      <w:proofErr w:type="spellEnd"/>
      <w:proofErr w:type="gramEnd"/>
      <w:r>
        <w:rPr>
          <w:spacing w:val="-12"/>
          <w:sz w:val="22"/>
          <w:szCs w:val="22"/>
        </w:rPr>
        <w:t xml:space="preserve"> </w:t>
      </w:r>
      <w:r w:rsidR="00FC66BF">
        <w:rPr>
          <w:spacing w:val="-12"/>
          <w:sz w:val="22"/>
          <w:szCs w:val="22"/>
        </w:rPr>
        <w:t>р</w:t>
      </w:r>
      <w:r>
        <w:rPr>
          <w:spacing w:val="-12"/>
          <w:sz w:val="22"/>
          <w:szCs w:val="22"/>
        </w:rPr>
        <w:t>айона</w:t>
      </w:r>
    </w:p>
    <w:p w:rsidR="00A66427" w:rsidRDefault="00A66427" w:rsidP="00A66427">
      <w:pPr>
        <w:shd w:val="clear" w:color="auto" w:fill="FFFFFF"/>
        <w:tabs>
          <w:tab w:val="left" w:pos="2510"/>
        </w:tabs>
        <w:ind w:left="426" w:right="55" w:firstLine="5953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от</w:t>
      </w:r>
      <w:r>
        <w:rPr>
          <w:sz w:val="22"/>
          <w:szCs w:val="22"/>
        </w:rPr>
        <w:t xml:space="preserve"> __________ № _____</w:t>
      </w:r>
    </w:p>
    <w:p w:rsidR="00A66427" w:rsidRDefault="00A66427" w:rsidP="00A66427">
      <w:pPr>
        <w:shd w:val="clear" w:color="auto" w:fill="FFFFFF"/>
        <w:tabs>
          <w:tab w:val="left" w:pos="2510"/>
        </w:tabs>
        <w:ind w:left="426" w:right="55" w:firstLine="5953"/>
        <w:jc w:val="center"/>
        <w:rPr>
          <w:sz w:val="22"/>
          <w:szCs w:val="22"/>
        </w:rPr>
      </w:pPr>
    </w:p>
    <w:p w:rsidR="00A66427" w:rsidRDefault="00A66427" w:rsidP="00A66427">
      <w:pPr>
        <w:shd w:val="clear" w:color="auto" w:fill="FFFFFF"/>
        <w:tabs>
          <w:tab w:val="left" w:pos="2510"/>
        </w:tabs>
        <w:ind w:left="426" w:right="55" w:firstLine="5953"/>
        <w:jc w:val="center"/>
        <w:rPr>
          <w:sz w:val="22"/>
          <w:szCs w:val="22"/>
        </w:rPr>
      </w:pPr>
    </w:p>
    <w:p w:rsidR="00A66427" w:rsidRPr="00767186" w:rsidRDefault="00A66427" w:rsidP="00A66427">
      <w:pPr>
        <w:shd w:val="clear" w:color="auto" w:fill="FFFFFF"/>
        <w:ind w:left="5812" w:right="55" w:hanging="5812"/>
        <w:rPr>
          <w:spacing w:val="-2"/>
          <w:sz w:val="28"/>
          <w:szCs w:val="28"/>
        </w:rPr>
      </w:pPr>
      <w:r>
        <w:rPr>
          <w:spacing w:val="-2"/>
          <w:szCs w:val="28"/>
        </w:rPr>
        <w:t xml:space="preserve">                                                                                                  </w:t>
      </w:r>
      <w:r w:rsidRPr="00767186">
        <w:rPr>
          <w:spacing w:val="-2"/>
          <w:sz w:val="28"/>
          <w:szCs w:val="28"/>
        </w:rPr>
        <w:t xml:space="preserve">Главе Администрации  </w:t>
      </w:r>
    </w:p>
    <w:p w:rsidR="00A66427" w:rsidRPr="00767186" w:rsidRDefault="00A66427" w:rsidP="00A66427">
      <w:pPr>
        <w:shd w:val="clear" w:color="auto" w:fill="FFFFFF"/>
        <w:ind w:left="5812" w:right="55" w:hanging="5812"/>
        <w:rPr>
          <w:spacing w:val="-2"/>
          <w:sz w:val="28"/>
          <w:szCs w:val="28"/>
        </w:rPr>
      </w:pPr>
      <w:r w:rsidRPr="00767186">
        <w:rPr>
          <w:spacing w:val="-2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767186">
        <w:rPr>
          <w:spacing w:val="-2"/>
          <w:sz w:val="28"/>
          <w:szCs w:val="28"/>
        </w:rPr>
        <w:t>Белокалитвинского</w:t>
      </w:r>
      <w:proofErr w:type="spellEnd"/>
      <w:r w:rsidRPr="00767186">
        <w:rPr>
          <w:spacing w:val="-2"/>
          <w:sz w:val="28"/>
          <w:szCs w:val="28"/>
        </w:rPr>
        <w:t xml:space="preserve"> района</w:t>
      </w:r>
    </w:p>
    <w:p w:rsidR="00A66427" w:rsidRDefault="00A66427" w:rsidP="00A66427">
      <w:pPr>
        <w:shd w:val="clear" w:color="auto" w:fill="FFFFFF"/>
        <w:ind w:left="5812" w:right="55" w:hanging="5812"/>
        <w:rPr>
          <w:spacing w:val="-2"/>
        </w:rPr>
      </w:pPr>
    </w:p>
    <w:p w:rsidR="00A66427" w:rsidRPr="00767186" w:rsidRDefault="00A66427" w:rsidP="00FC66BF">
      <w:pPr>
        <w:shd w:val="clear" w:color="auto" w:fill="FFFFFF"/>
        <w:ind w:left="5812" w:right="55" w:hanging="5812"/>
        <w:rPr>
          <w:sz w:val="28"/>
          <w:szCs w:val="28"/>
        </w:rPr>
      </w:pPr>
      <w:r>
        <w:rPr>
          <w:spacing w:val="-2"/>
        </w:rPr>
        <w:t xml:space="preserve">                                                                                                  ____________________</w:t>
      </w:r>
      <w:r w:rsidR="00FC66BF">
        <w:rPr>
          <w:spacing w:val="-2"/>
        </w:rPr>
        <w:t>________________</w:t>
      </w:r>
      <w:r>
        <w:rPr>
          <w:spacing w:val="-2"/>
        </w:rPr>
        <w:t xml:space="preserve"> </w:t>
      </w:r>
      <w:r w:rsidRPr="00767186">
        <w:rPr>
          <w:spacing w:val="-2"/>
          <w:sz w:val="28"/>
          <w:szCs w:val="28"/>
        </w:rPr>
        <w:t>от</w:t>
      </w:r>
      <w:r w:rsidR="00FC66BF">
        <w:rPr>
          <w:spacing w:val="-2"/>
          <w:sz w:val="28"/>
          <w:szCs w:val="28"/>
        </w:rPr>
        <w:t xml:space="preserve"> ____________________________</w:t>
      </w:r>
    </w:p>
    <w:p w:rsidR="00A66427" w:rsidRPr="003A4284" w:rsidRDefault="00A66427" w:rsidP="00A66427">
      <w:pPr>
        <w:shd w:val="clear" w:color="auto" w:fill="FFFFFF"/>
        <w:ind w:right="55"/>
        <w:jc w:val="center"/>
        <w:rPr>
          <w:spacing w:val="-3"/>
          <w:sz w:val="20"/>
        </w:rPr>
      </w:pPr>
      <w:r>
        <w:rPr>
          <w:spacing w:val="-3"/>
          <w:sz w:val="20"/>
        </w:rPr>
        <w:t xml:space="preserve">                                                                                                                    </w:t>
      </w:r>
    </w:p>
    <w:p w:rsidR="00A66427" w:rsidRDefault="00A66427" w:rsidP="00A66427">
      <w:pPr>
        <w:shd w:val="clear" w:color="auto" w:fill="FFFFFF"/>
        <w:ind w:right="55"/>
        <w:jc w:val="center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  ____________________________________</w:t>
      </w:r>
    </w:p>
    <w:p w:rsidR="00A66427" w:rsidRDefault="00A66427" w:rsidP="00A66427">
      <w:pPr>
        <w:shd w:val="clear" w:color="auto" w:fill="FFFFFF"/>
        <w:ind w:right="55"/>
        <w:jc w:val="center"/>
        <w:rPr>
          <w:spacing w:val="-3"/>
          <w:sz w:val="20"/>
        </w:rPr>
      </w:pPr>
      <w:r>
        <w:rPr>
          <w:spacing w:val="-3"/>
        </w:rPr>
        <w:t xml:space="preserve">                                                                                             </w:t>
      </w:r>
      <w:r w:rsidRPr="00CE5AA5">
        <w:rPr>
          <w:spacing w:val="-3"/>
          <w:sz w:val="20"/>
        </w:rPr>
        <w:t>(фамилия, имя, отчество)</w:t>
      </w:r>
    </w:p>
    <w:p w:rsidR="00A66427" w:rsidRPr="00CE5AA5" w:rsidRDefault="00A66427" w:rsidP="00A66427">
      <w:pPr>
        <w:shd w:val="clear" w:color="auto" w:fill="FFFFFF"/>
        <w:ind w:right="55"/>
        <w:jc w:val="center"/>
        <w:rPr>
          <w:spacing w:val="-3"/>
          <w:sz w:val="20"/>
        </w:rPr>
      </w:pPr>
    </w:p>
    <w:p w:rsidR="00A66427" w:rsidRDefault="00A66427" w:rsidP="00A66427">
      <w:pPr>
        <w:shd w:val="clear" w:color="auto" w:fill="FFFFFF"/>
        <w:ind w:right="55"/>
        <w:jc w:val="center"/>
        <w:rPr>
          <w:spacing w:val="-3"/>
        </w:rPr>
      </w:pPr>
      <w:r>
        <w:rPr>
          <w:spacing w:val="-3"/>
        </w:rPr>
        <w:t xml:space="preserve">                                                                                              ____________________________________</w:t>
      </w:r>
    </w:p>
    <w:p w:rsidR="00A66427" w:rsidRDefault="00A66427" w:rsidP="00A66427">
      <w:pPr>
        <w:shd w:val="clear" w:color="auto" w:fill="FFFFFF"/>
        <w:ind w:right="55"/>
        <w:jc w:val="center"/>
      </w:pPr>
      <w:r>
        <w:t xml:space="preserve">                                                                               _______________________________</w:t>
      </w:r>
    </w:p>
    <w:p w:rsidR="00A66427" w:rsidRPr="00CE5AA5" w:rsidRDefault="00A66427" w:rsidP="00A66427">
      <w:pPr>
        <w:shd w:val="clear" w:color="auto" w:fill="FFFFFF"/>
        <w:ind w:right="55"/>
        <w:jc w:val="center"/>
        <w:rPr>
          <w:sz w:val="20"/>
        </w:rPr>
      </w:pPr>
      <w:r w:rsidRPr="00CE5AA5">
        <w:rPr>
          <w:sz w:val="20"/>
        </w:rPr>
        <w:t xml:space="preserve">                                                                                                               (</w:t>
      </w:r>
      <w:proofErr w:type="gramStart"/>
      <w:r w:rsidRPr="00CE5AA5">
        <w:rPr>
          <w:sz w:val="20"/>
        </w:rPr>
        <w:t>адрес  места</w:t>
      </w:r>
      <w:proofErr w:type="gramEnd"/>
      <w:r w:rsidRPr="00CE5AA5">
        <w:rPr>
          <w:sz w:val="20"/>
        </w:rPr>
        <w:t xml:space="preserve"> проживания</w:t>
      </w:r>
      <w:r w:rsidRPr="00BA5006">
        <w:rPr>
          <w:sz w:val="20"/>
        </w:rPr>
        <w:t>)</w:t>
      </w:r>
    </w:p>
    <w:p w:rsidR="00A66427" w:rsidRPr="00294032" w:rsidRDefault="00A66427" w:rsidP="00A66427">
      <w:pPr>
        <w:shd w:val="clear" w:color="auto" w:fill="FFFFFF"/>
        <w:ind w:right="55"/>
        <w:jc w:val="center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</w:t>
      </w:r>
      <w:r w:rsidRPr="00294032">
        <w:rPr>
          <w:sz w:val="28"/>
          <w:szCs w:val="28"/>
        </w:rPr>
        <w:t xml:space="preserve">Документ, </w:t>
      </w:r>
    </w:p>
    <w:p w:rsidR="00A66427" w:rsidRPr="00294032" w:rsidRDefault="00A66427" w:rsidP="00A66427">
      <w:pPr>
        <w:shd w:val="clear" w:color="auto" w:fill="FFFFFF"/>
        <w:ind w:right="55"/>
        <w:jc w:val="center"/>
        <w:rPr>
          <w:sz w:val="28"/>
          <w:szCs w:val="28"/>
        </w:rPr>
      </w:pPr>
      <w:r w:rsidRPr="00294032">
        <w:rPr>
          <w:sz w:val="28"/>
          <w:szCs w:val="28"/>
        </w:rPr>
        <w:t xml:space="preserve">                                                          удостоверяющий личность:</w:t>
      </w:r>
    </w:p>
    <w:p w:rsidR="00A66427" w:rsidRDefault="00A66427" w:rsidP="00A66427">
      <w:pPr>
        <w:shd w:val="clear" w:color="auto" w:fill="FFFFFF"/>
        <w:ind w:right="55"/>
        <w:jc w:val="center"/>
        <w:rPr>
          <w:sz w:val="18"/>
          <w:szCs w:val="18"/>
        </w:rPr>
      </w:pPr>
    </w:p>
    <w:p w:rsidR="00A66427" w:rsidRDefault="00A66427" w:rsidP="00FC66BF">
      <w:pPr>
        <w:shd w:val="clear" w:color="auto" w:fill="FFFFFF"/>
        <w:ind w:right="55"/>
        <w:jc w:val="right"/>
      </w:pPr>
      <w:r>
        <w:rPr>
          <w:sz w:val="18"/>
          <w:szCs w:val="18"/>
        </w:rPr>
        <w:t xml:space="preserve">           </w:t>
      </w:r>
      <w:r w:rsidRPr="00A90EE1">
        <w:t xml:space="preserve"> </w:t>
      </w:r>
      <w:r>
        <w:t xml:space="preserve">                                                                                   </w:t>
      </w:r>
      <w:r w:rsidRPr="00294032">
        <w:rPr>
          <w:sz w:val="28"/>
          <w:szCs w:val="28"/>
        </w:rPr>
        <w:t>паспорт</w:t>
      </w:r>
      <w:r>
        <w:t>______________________________</w:t>
      </w:r>
    </w:p>
    <w:p w:rsidR="00A66427" w:rsidRPr="00A90EE1" w:rsidRDefault="00A66427" w:rsidP="00FC66BF">
      <w:pPr>
        <w:shd w:val="clear" w:color="auto" w:fill="FFFFFF"/>
        <w:ind w:right="55"/>
        <w:jc w:val="right"/>
      </w:pPr>
      <w:r>
        <w:t xml:space="preserve">                                                                                             _____________________________________</w:t>
      </w:r>
    </w:p>
    <w:p w:rsidR="00A66427" w:rsidRPr="00A90EE1" w:rsidRDefault="00A66427" w:rsidP="00FC66BF">
      <w:pPr>
        <w:shd w:val="clear" w:color="auto" w:fill="FFFFFF"/>
        <w:ind w:right="5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66427" w:rsidRDefault="00A66427" w:rsidP="00FC66BF">
      <w:pPr>
        <w:shd w:val="clear" w:color="auto" w:fill="FFFFFF"/>
        <w:ind w:right="55"/>
        <w:jc w:val="right"/>
        <w:rPr>
          <w:sz w:val="18"/>
          <w:szCs w:val="18"/>
        </w:rPr>
      </w:pPr>
      <w:r w:rsidRPr="0078232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                                                                                __________________________________________________</w:t>
      </w:r>
    </w:p>
    <w:p w:rsidR="00A66427" w:rsidRDefault="00A66427" w:rsidP="00FC66BF">
      <w:pPr>
        <w:shd w:val="clear" w:color="auto" w:fill="FFFFFF"/>
        <w:ind w:right="55"/>
        <w:jc w:val="right"/>
        <w:rPr>
          <w:sz w:val="18"/>
          <w:szCs w:val="18"/>
        </w:rPr>
      </w:pPr>
    </w:p>
    <w:p w:rsidR="00A66427" w:rsidRPr="0078232B" w:rsidRDefault="00A66427" w:rsidP="00FC66BF">
      <w:pPr>
        <w:shd w:val="clear" w:color="auto" w:fill="FFFFFF"/>
        <w:ind w:right="5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__________________________________________________</w:t>
      </w:r>
    </w:p>
    <w:p w:rsidR="00A66427" w:rsidRPr="00DF7C8B" w:rsidRDefault="00A66427" w:rsidP="00FC66BF">
      <w:pPr>
        <w:shd w:val="clear" w:color="auto" w:fill="FFFFFF"/>
        <w:ind w:right="55"/>
        <w:jc w:val="right"/>
      </w:pPr>
      <w:r>
        <w:t xml:space="preserve">                                                                                            </w:t>
      </w:r>
      <w:r w:rsidRPr="00391BEF">
        <w:rPr>
          <w:sz w:val="28"/>
          <w:szCs w:val="28"/>
        </w:rPr>
        <w:t>тел.</w:t>
      </w:r>
      <w:r w:rsidRPr="00DF7C8B">
        <w:t xml:space="preserve"> ___________________________</w:t>
      </w:r>
      <w:r>
        <w:t>______</w:t>
      </w:r>
    </w:p>
    <w:p w:rsidR="00A66427" w:rsidRDefault="00A66427" w:rsidP="00A66427">
      <w:pPr>
        <w:shd w:val="clear" w:color="auto" w:fill="FFFFFF"/>
        <w:spacing w:before="274"/>
        <w:ind w:left="14" w:right="55"/>
        <w:jc w:val="center"/>
        <w:rPr>
          <w:spacing w:val="-1"/>
        </w:rPr>
      </w:pPr>
      <w:r>
        <w:rPr>
          <w:spacing w:val="-1"/>
        </w:rPr>
        <w:t>ЗАЯВЛЕНИЕ</w:t>
      </w:r>
    </w:p>
    <w:p w:rsidR="00A66427" w:rsidRPr="00FC66BF" w:rsidRDefault="00A66427" w:rsidP="00A66427">
      <w:pPr>
        <w:shd w:val="clear" w:color="auto" w:fill="FFFFFF"/>
        <w:spacing w:before="274"/>
        <w:ind w:right="55" w:firstLine="709"/>
        <w:jc w:val="both"/>
        <w:rPr>
          <w:sz w:val="26"/>
          <w:szCs w:val="26"/>
        </w:rPr>
      </w:pPr>
      <w:r w:rsidRPr="00FC66BF">
        <w:rPr>
          <w:sz w:val="26"/>
          <w:szCs w:val="26"/>
        </w:rPr>
        <w:t xml:space="preserve">    В соответствии с решением Собрания депутатов </w:t>
      </w:r>
      <w:proofErr w:type="spellStart"/>
      <w:r w:rsidRPr="00FC66BF">
        <w:rPr>
          <w:sz w:val="26"/>
          <w:szCs w:val="26"/>
        </w:rPr>
        <w:t>Белокалитвинского</w:t>
      </w:r>
      <w:proofErr w:type="spellEnd"/>
      <w:r w:rsidRPr="00FC66BF">
        <w:rPr>
          <w:sz w:val="26"/>
          <w:szCs w:val="26"/>
        </w:rPr>
        <w:t xml:space="preserve"> района от______________ № ______ «Об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</w:t>
      </w:r>
      <w:proofErr w:type="gramStart"/>
      <w:r w:rsidRPr="00FC66BF">
        <w:rPr>
          <w:sz w:val="26"/>
          <w:szCs w:val="26"/>
        </w:rPr>
        <w:t>службы»  прошу</w:t>
      </w:r>
      <w:proofErr w:type="gramEnd"/>
      <w:r w:rsidRPr="00FC66BF">
        <w:rPr>
          <w:sz w:val="26"/>
          <w:szCs w:val="26"/>
        </w:rPr>
        <w:t xml:space="preserve"> назначить мне государственную пенсию за выслугу лет.</w:t>
      </w:r>
    </w:p>
    <w:p w:rsidR="00A66427" w:rsidRPr="00FC66BF" w:rsidRDefault="00A66427" w:rsidP="00A6642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6427" w:rsidRPr="00FC66BF" w:rsidRDefault="00A66427" w:rsidP="00A66427">
      <w:pPr>
        <w:autoSpaceDE w:val="0"/>
        <w:autoSpaceDN w:val="0"/>
        <w:adjustRightInd w:val="0"/>
        <w:rPr>
          <w:sz w:val="26"/>
          <w:szCs w:val="26"/>
        </w:rPr>
      </w:pPr>
      <w:r w:rsidRPr="00FC66BF">
        <w:rPr>
          <w:sz w:val="26"/>
          <w:szCs w:val="26"/>
        </w:rPr>
        <w:t>____________________________________________________________________</w:t>
      </w:r>
      <w:r w:rsidR="00FC66BF" w:rsidRPr="00FC66BF">
        <w:rPr>
          <w:sz w:val="26"/>
          <w:szCs w:val="26"/>
        </w:rPr>
        <w:t>___</w:t>
      </w:r>
      <w:r w:rsidR="00FC66BF">
        <w:rPr>
          <w:sz w:val="26"/>
          <w:szCs w:val="26"/>
        </w:rPr>
        <w:t>______</w:t>
      </w:r>
    </w:p>
    <w:p w:rsidR="00A66427" w:rsidRPr="00FC66BF" w:rsidRDefault="00A66427" w:rsidP="00A66427">
      <w:pPr>
        <w:autoSpaceDE w:val="0"/>
        <w:autoSpaceDN w:val="0"/>
        <w:adjustRightInd w:val="0"/>
        <w:rPr>
          <w:sz w:val="26"/>
          <w:szCs w:val="26"/>
        </w:rPr>
      </w:pPr>
      <w:r w:rsidRPr="00FC66BF">
        <w:rPr>
          <w:sz w:val="26"/>
          <w:szCs w:val="26"/>
        </w:rPr>
        <w:t xml:space="preserve">           </w:t>
      </w:r>
      <w:r w:rsidRPr="00FC66BF">
        <w:rPr>
          <w:sz w:val="26"/>
          <w:szCs w:val="26"/>
        </w:rPr>
        <w:tab/>
      </w:r>
      <w:r w:rsidRPr="00FC66BF">
        <w:rPr>
          <w:sz w:val="26"/>
          <w:szCs w:val="26"/>
        </w:rPr>
        <w:tab/>
      </w:r>
      <w:r w:rsidRPr="00FC66BF">
        <w:rPr>
          <w:sz w:val="26"/>
          <w:szCs w:val="26"/>
        </w:rPr>
        <w:tab/>
        <w:t xml:space="preserve">           (указать вид получаемой пенсии)</w:t>
      </w:r>
    </w:p>
    <w:p w:rsidR="00A66427" w:rsidRPr="00FC66BF" w:rsidRDefault="00A66427" w:rsidP="00A66427">
      <w:pPr>
        <w:autoSpaceDE w:val="0"/>
        <w:autoSpaceDN w:val="0"/>
        <w:adjustRightInd w:val="0"/>
        <w:rPr>
          <w:sz w:val="26"/>
          <w:szCs w:val="26"/>
        </w:rPr>
      </w:pPr>
      <w:r w:rsidRPr="00FC66BF">
        <w:rPr>
          <w:sz w:val="26"/>
          <w:szCs w:val="26"/>
        </w:rPr>
        <w:t>Сообщаю, что я замещал должность _________</w:t>
      </w:r>
      <w:r w:rsidR="00FC66BF" w:rsidRPr="00FC66BF">
        <w:rPr>
          <w:sz w:val="26"/>
          <w:szCs w:val="26"/>
        </w:rPr>
        <w:t>_______________________________</w:t>
      </w:r>
      <w:r w:rsidR="00FC66BF">
        <w:rPr>
          <w:sz w:val="26"/>
          <w:szCs w:val="26"/>
        </w:rPr>
        <w:t>_____</w:t>
      </w:r>
    </w:p>
    <w:p w:rsidR="00A66427" w:rsidRPr="00FC66BF" w:rsidRDefault="00A66427" w:rsidP="00A66427">
      <w:pPr>
        <w:autoSpaceDE w:val="0"/>
        <w:autoSpaceDN w:val="0"/>
        <w:adjustRightInd w:val="0"/>
        <w:rPr>
          <w:sz w:val="26"/>
          <w:szCs w:val="26"/>
        </w:rPr>
      </w:pPr>
      <w:r w:rsidRPr="00FC66BF">
        <w:rPr>
          <w:sz w:val="26"/>
          <w:szCs w:val="26"/>
        </w:rPr>
        <w:t>________________________________________</w:t>
      </w:r>
      <w:r w:rsidR="00FC66BF" w:rsidRPr="00FC66BF">
        <w:rPr>
          <w:sz w:val="26"/>
          <w:szCs w:val="26"/>
        </w:rPr>
        <w:t>_______________________________</w:t>
      </w:r>
      <w:r w:rsidR="00FC66BF">
        <w:rPr>
          <w:sz w:val="26"/>
          <w:szCs w:val="26"/>
        </w:rPr>
        <w:t>_____</w:t>
      </w:r>
    </w:p>
    <w:p w:rsidR="00A66427" w:rsidRPr="00FC66BF" w:rsidRDefault="00A66427" w:rsidP="00A664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C66BF">
        <w:rPr>
          <w:sz w:val="26"/>
          <w:szCs w:val="26"/>
        </w:rPr>
        <w:t>(</w:t>
      </w:r>
      <w:proofErr w:type="gramStart"/>
      <w:r w:rsidRPr="00FC66BF">
        <w:rPr>
          <w:sz w:val="26"/>
          <w:szCs w:val="26"/>
        </w:rPr>
        <w:t>указать  муниципальную</w:t>
      </w:r>
      <w:proofErr w:type="gramEnd"/>
      <w:r w:rsidRPr="00FC66BF">
        <w:rPr>
          <w:sz w:val="26"/>
          <w:szCs w:val="26"/>
        </w:rPr>
        <w:t xml:space="preserve"> должность или  должность муниципальной службы)</w:t>
      </w:r>
    </w:p>
    <w:p w:rsidR="00A66427" w:rsidRPr="00FC66BF" w:rsidRDefault="00A66427" w:rsidP="00A66427">
      <w:pPr>
        <w:autoSpaceDE w:val="0"/>
        <w:autoSpaceDN w:val="0"/>
        <w:adjustRightInd w:val="0"/>
        <w:rPr>
          <w:sz w:val="26"/>
          <w:szCs w:val="26"/>
        </w:rPr>
      </w:pPr>
      <w:r w:rsidRPr="00FC66BF">
        <w:rPr>
          <w:sz w:val="26"/>
          <w:szCs w:val="26"/>
        </w:rPr>
        <w:t>государственную пенсию получаю в ________________________________________</w:t>
      </w:r>
      <w:r w:rsidR="00FC66BF">
        <w:rPr>
          <w:sz w:val="26"/>
          <w:szCs w:val="26"/>
        </w:rPr>
        <w:t>_____</w:t>
      </w:r>
    </w:p>
    <w:p w:rsidR="00A66427" w:rsidRPr="00FC66BF" w:rsidRDefault="00A66427" w:rsidP="00A66427">
      <w:pPr>
        <w:autoSpaceDE w:val="0"/>
        <w:autoSpaceDN w:val="0"/>
        <w:adjustRightInd w:val="0"/>
        <w:rPr>
          <w:sz w:val="26"/>
          <w:szCs w:val="26"/>
        </w:rPr>
      </w:pPr>
      <w:r w:rsidRPr="00FC66BF">
        <w:rPr>
          <w:sz w:val="26"/>
          <w:szCs w:val="26"/>
        </w:rPr>
        <w:t xml:space="preserve">                                       _______________________________________</w:t>
      </w:r>
      <w:r w:rsidR="00FC66BF" w:rsidRPr="00FC66BF">
        <w:rPr>
          <w:sz w:val="26"/>
          <w:szCs w:val="26"/>
        </w:rPr>
        <w:t>_______________________________</w:t>
      </w:r>
      <w:r w:rsidR="00FC66BF">
        <w:rPr>
          <w:sz w:val="26"/>
          <w:szCs w:val="26"/>
        </w:rPr>
        <w:t>_______</w:t>
      </w:r>
    </w:p>
    <w:p w:rsidR="00A66427" w:rsidRPr="00FC66BF" w:rsidRDefault="00A66427" w:rsidP="00A664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C66BF">
        <w:rPr>
          <w:sz w:val="26"/>
          <w:szCs w:val="26"/>
        </w:rPr>
        <w:t>(указать наименование органа, осуществляющего выплату пенсии)</w:t>
      </w:r>
    </w:p>
    <w:p w:rsidR="00A66427" w:rsidRPr="00FC66BF" w:rsidRDefault="00A66427" w:rsidP="00A6642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6427" w:rsidRPr="00FC66BF" w:rsidRDefault="00A66427" w:rsidP="00A664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  <w:r w:rsidRPr="00FC66BF">
        <w:rPr>
          <w:sz w:val="26"/>
          <w:szCs w:val="26"/>
        </w:rPr>
        <w:t xml:space="preserve">      При замещении на профессиональной постоянной основе государственной должности, государственной должности государственной службы, муниципальной </w:t>
      </w:r>
      <w:proofErr w:type="gramStart"/>
      <w:r w:rsidRPr="00FC66BF">
        <w:rPr>
          <w:sz w:val="26"/>
          <w:szCs w:val="26"/>
        </w:rPr>
        <w:t>должности,  должности</w:t>
      </w:r>
      <w:proofErr w:type="gramEnd"/>
      <w:r w:rsidRPr="00FC66BF">
        <w:rPr>
          <w:sz w:val="26"/>
          <w:szCs w:val="26"/>
        </w:rPr>
        <w:t xml:space="preserve"> муниципальной службы обязуюсь сообщить об этом в письменной форме в </w:t>
      </w:r>
      <w:r w:rsidRPr="00FC66BF">
        <w:rPr>
          <w:sz w:val="26"/>
          <w:szCs w:val="26"/>
        </w:rPr>
        <w:lastRenderedPageBreak/>
        <w:t xml:space="preserve">Управление социальной защиты населения Администрации </w:t>
      </w:r>
      <w:proofErr w:type="spellStart"/>
      <w:r w:rsidRPr="00FC66BF">
        <w:rPr>
          <w:sz w:val="26"/>
          <w:szCs w:val="26"/>
        </w:rPr>
        <w:t>Белокалитвинского</w:t>
      </w:r>
      <w:proofErr w:type="spellEnd"/>
      <w:r w:rsidRPr="00FC66BF">
        <w:rPr>
          <w:sz w:val="26"/>
          <w:szCs w:val="26"/>
        </w:rPr>
        <w:t xml:space="preserve"> района в трехдневный срок.</w:t>
      </w:r>
      <w:r w:rsidRPr="00FC66BF">
        <w:rPr>
          <w:rFonts w:ascii="Courier New" w:hAnsi="Courier New" w:cs="Courier New"/>
          <w:sz w:val="26"/>
          <w:szCs w:val="26"/>
        </w:rPr>
        <w:t xml:space="preserve">     </w:t>
      </w:r>
    </w:p>
    <w:p w:rsidR="00A66427" w:rsidRPr="00FC66BF" w:rsidRDefault="00A66427" w:rsidP="00A664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</w:p>
    <w:p w:rsidR="00A66427" w:rsidRDefault="00A66427" w:rsidP="00A66427">
      <w:pPr>
        <w:autoSpaceDE w:val="0"/>
        <w:autoSpaceDN w:val="0"/>
        <w:adjustRightInd w:val="0"/>
        <w:jc w:val="both"/>
        <w:rPr>
          <w:szCs w:val="28"/>
        </w:rPr>
      </w:pPr>
      <w:r w:rsidRPr="00FC66BF">
        <w:rPr>
          <w:rFonts w:ascii="Courier New" w:hAnsi="Courier New" w:cs="Courier New"/>
          <w:sz w:val="26"/>
          <w:szCs w:val="26"/>
        </w:rPr>
        <w:t xml:space="preserve">      </w:t>
      </w:r>
      <w:r w:rsidR="00FC66BF" w:rsidRPr="00FC66BF">
        <w:rPr>
          <w:sz w:val="26"/>
          <w:szCs w:val="26"/>
        </w:rPr>
        <w:t>Прошу перечислять</w:t>
      </w:r>
      <w:r w:rsidRPr="00FC66BF">
        <w:rPr>
          <w:sz w:val="26"/>
          <w:szCs w:val="26"/>
        </w:rPr>
        <w:t xml:space="preserve"> государственную пенсию за выслугу лет</w:t>
      </w:r>
      <w:r>
        <w:rPr>
          <w:szCs w:val="28"/>
        </w:rPr>
        <w:t xml:space="preserve"> ________________________________________________________________________</w:t>
      </w:r>
      <w:r w:rsidR="00FC66BF">
        <w:rPr>
          <w:szCs w:val="28"/>
        </w:rPr>
        <w:t>___________</w:t>
      </w:r>
    </w:p>
    <w:p w:rsidR="00A66427" w:rsidRDefault="00A66427" w:rsidP="00A6642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  <w:r w:rsidR="00FC66BF">
        <w:rPr>
          <w:szCs w:val="28"/>
        </w:rPr>
        <w:t>___________</w:t>
      </w:r>
    </w:p>
    <w:p w:rsidR="00A66427" w:rsidRDefault="00A66427" w:rsidP="00A66427">
      <w:pPr>
        <w:autoSpaceDE w:val="0"/>
        <w:autoSpaceDN w:val="0"/>
        <w:adjustRightInd w:val="0"/>
        <w:jc w:val="both"/>
        <w:rPr>
          <w:sz w:val="20"/>
        </w:rPr>
      </w:pPr>
      <w:r>
        <w:rPr>
          <w:szCs w:val="28"/>
        </w:rPr>
        <w:t xml:space="preserve">                                      </w:t>
      </w:r>
      <w:r w:rsidRPr="00C96EC4">
        <w:rPr>
          <w:sz w:val="20"/>
        </w:rPr>
        <w:t>(</w:t>
      </w:r>
      <w:r>
        <w:rPr>
          <w:sz w:val="20"/>
        </w:rPr>
        <w:t xml:space="preserve">способ выплаты, </w:t>
      </w:r>
      <w:r w:rsidRPr="00C96EC4">
        <w:rPr>
          <w:sz w:val="20"/>
        </w:rPr>
        <w:t>№ ли</w:t>
      </w:r>
      <w:r>
        <w:rPr>
          <w:sz w:val="20"/>
        </w:rPr>
        <w:t>цевого счета и реквизиты кредитного учреждения)</w:t>
      </w:r>
      <w:r w:rsidRPr="00C96EC4">
        <w:rPr>
          <w:sz w:val="20"/>
        </w:rPr>
        <w:t xml:space="preserve">    </w:t>
      </w:r>
    </w:p>
    <w:p w:rsidR="00A66427" w:rsidRPr="00C96EC4" w:rsidRDefault="00A66427" w:rsidP="00A66427">
      <w:pPr>
        <w:autoSpaceDE w:val="0"/>
        <w:autoSpaceDN w:val="0"/>
        <w:adjustRightInd w:val="0"/>
        <w:jc w:val="both"/>
        <w:rPr>
          <w:sz w:val="20"/>
        </w:rPr>
      </w:pPr>
      <w:r>
        <w:rPr>
          <w:szCs w:val="28"/>
        </w:rPr>
        <w:t xml:space="preserve">     </w:t>
      </w:r>
      <w:r w:rsidRPr="00294032">
        <w:rPr>
          <w:sz w:val="28"/>
          <w:szCs w:val="28"/>
        </w:rPr>
        <w:t>№ СНИЛС</w:t>
      </w:r>
      <w:r>
        <w:rPr>
          <w:sz w:val="20"/>
        </w:rPr>
        <w:t>____________________________________</w:t>
      </w:r>
      <w:r w:rsidRPr="00C96EC4">
        <w:rPr>
          <w:sz w:val="20"/>
        </w:rPr>
        <w:t xml:space="preserve">          </w:t>
      </w:r>
    </w:p>
    <w:p w:rsidR="00A66427" w:rsidRPr="003A0610" w:rsidRDefault="00A66427" w:rsidP="00A66427">
      <w:pPr>
        <w:autoSpaceDE w:val="0"/>
        <w:autoSpaceDN w:val="0"/>
        <w:adjustRightInd w:val="0"/>
        <w:rPr>
          <w:rFonts w:ascii="Courier New" w:hAnsi="Courier New" w:cs="Courier New"/>
          <w:sz w:val="20"/>
        </w:rPr>
      </w:pPr>
    </w:p>
    <w:p w:rsidR="00A66427" w:rsidRDefault="00A66427" w:rsidP="00A66427">
      <w:pPr>
        <w:shd w:val="clear" w:color="auto" w:fill="FFFFFF"/>
        <w:ind w:left="426" w:right="55" w:firstLine="283"/>
        <w:rPr>
          <w:bCs/>
          <w:spacing w:val="-34"/>
          <w:sz w:val="36"/>
          <w:szCs w:val="36"/>
        </w:rPr>
      </w:pPr>
      <w:proofErr w:type="gramStart"/>
      <w:r w:rsidRPr="00C058F1">
        <w:rPr>
          <w:bCs/>
          <w:spacing w:val="-34"/>
          <w:sz w:val="36"/>
          <w:szCs w:val="36"/>
        </w:rPr>
        <w:t>я</w:t>
      </w:r>
      <w:r>
        <w:rPr>
          <w:bCs/>
          <w:spacing w:val="-34"/>
          <w:sz w:val="36"/>
          <w:szCs w:val="36"/>
        </w:rPr>
        <w:t xml:space="preserve"> ,</w:t>
      </w:r>
      <w:proofErr w:type="gramEnd"/>
      <w:r w:rsidRPr="00C058F1">
        <w:rPr>
          <w:bCs/>
          <w:spacing w:val="-34"/>
          <w:sz w:val="36"/>
          <w:szCs w:val="36"/>
        </w:rPr>
        <w:t>_____________</w:t>
      </w:r>
      <w:r>
        <w:rPr>
          <w:bCs/>
          <w:spacing w:val="-34"/>
          <w:sz w:val="36"/>
          <w:szCs w:val="36"/>
        </w:rPr>
        <w:t>_________________________________________________</w:t>
      </w:r>
    </w:p>
    <w:p w:rsidR="00A66427" w:rsidRPr="00CE5AA5" w:rsidRDefault="00A66427" w:rsidP="00A66427">
      <w:pPr>
        <w:shd w:val="clear" w:color="auto" w:fill="FFFFFF"/>
        <w:ind w:left="426" w:right="55" w:firstLine="283"/>
        <w:rPr>
          <w:iCs/>
          <w:sz w:val="20"/>
        </w:rPr>
      </w:pPr>
      <w:r>
        <w:rPr>
          <w:iCs/>
          <w:spacing w:val="-1"/>
          <w:sz w:val="20"/>
        </w:rPr>
        <w:t xml:space="preserve">                                                                   (указывается Ф.И.О.</w:t>
      </w:r>
      <w:r>
        <w:rPr>
          <w:iCs/>
          <w:sz w:val="20"/>
        </w:rPr>
        <w:t>)</w:t>
      </w:r>
    </w:p>
    <w:p w:rsidR="00A66427" w:rsidRDefault="00A66427" w:rsidP="00A66427">
      <w:pPr>
        <w:shd w:val="clear" w:color="auto" w:fill="FFFFFF"/>
        <w:ind w:left="426" w:right="55" w:firstLine="283"/>
        <w:jc w:val="both"/>
        <w:rPr>
          <w:spacing w:val="-1"/>
        </w:rPr>
      </w:pPr>
      <w:r>
        <w:rPr>
          <w:b/>
          <w:bCs/>
          <w:spacing w:val="-1"/>
        </w:rPr>
        <w:t xml:space="preserve">даю согласие </w:t>
      </w:r>
      <w:r>
        <w:rPr>
          <w:spacing w:val="-1"/>
        </w:rPr>
        <w:t xml:space="preserve">(с даты подписания настоящего заявления), на весь период предоставления </w:t>
      </w:r>
    </w:p>
    <w:p w:rsidR="00A66427" w:rsidRDefault="00A66427" w:rsidP="00A66427">
      <w:pPr>
        <w:shd w:val="clear" w:color="auto" w:fill="FFFFFF"/>
        <w:ind w:left="284" w:right="55"/>
        <w:jc w:val="both"/>
      </w:pPr>
      <w:r>
        <w:t xml:space="preserve">государственной пенсии за выслугу лет и в течение трех лет с момента прекращения предоставления Управлению социальной защиты населения Администрации </w:t>
      </w:r>
      <w:proofErr w:type="spellStart"/>
      <w:r>
        <w:t>Белокалитвинского</w:t>
      </w:r>
      <w:proofErr w:type="spellEnd"/>
      <w:r>
        <w:t xml:space="preserve"> района, расположенному по адресу: Ростовская область, г. Белая Калитва, ул. Энгельса, д.25, на автоматизированную, а также без использования средств автоматизации, обработку моих персональных данных: фамилия, имя, отчество, сведения о регистрации, паспортные данные, контактную информацию (номер домашнего телефона), реквизиты банковских счетов, реквизиты в почтовых предприятиях, сведения о документах, подтверждающих право на указанную меру социальной поддержки и другие сведения, содержащиеся в настоящем заявлении и документах, прилагаемых к нему в целях предоставления муниципальной услуги.</w:t>
      </w:r>
    </w:p>
    <w:p w:rsidR="00A66427" w:rsidRDefault="00A66427" w:rsidP="00A66427">
      <w:pPr>
        <w:shd w:val="clear" w:color="auto" w:fill="FFFFFF"/>
        <w:ind w:left="284" w:right="55" w:firstLine="425"/>
        <w:jc w:val="both"/>
      </w:pPr>
      <w:r>
        <w:rPr>
          <w:b/>
          <w:bCs/>
        </w:rPr>
        <w:t xml:space="preserve">Даю согласие </w:t>
      </w:r>
      <w:r>
        <w:t xml:space="preserve">на передачу моих персональных данных в Администрацию </w:t>
      </w:r>
      <w:proofErr w:type="spellStart"/>
      <w:r>
        <w:t>Белокалитвинского</w:t>
      </w:r>
      <w:proofErr w:type="spellEnd"/>
      <w:r>
        <w:t xml:space="preserve"> района, третьим лицам, заключившим договоры о едином информационном пространстве, а также производить обмен персональными данными, содержащимися в настоящем заявлении и документах, прилагаемых к нему, а именно совершение действий, предусмотренных статьями 6, 9 и 10 Федерального закона от 27.07.2006 года № 152-ФЗ «О персональных данных».</w:t>
      </w:r>
    </w:p>
    <w:p w:rsidR="00A66427" w:rsidRDefault="00A66427" w:rsidP="00A66427">
      <w:pPr>
        <w:shd w:val="clear" w:color="auto" w:fill="FFFFFF"/>
        <w:ind w:left="284" w:right="55" w:firstLine="425"/>
        <w:jc w:val="both"/>
      </w:pPr>
      <w:r>
        <w:t xml:space="preserve">      Передача моих персональных данных иным, не заключившим договоры с Управлением социальной защиты населения Администрации </w:t>
      </w:r>
      <w:proofErr w:type="spellStart"/>
      <w:r>
        <w:t>Белокалитвинского</w:t>
      </w:r>
      <w:proofErr w:type="spellEnd"/>
      <w:r>
        <w:t xml:space="preserve"> района о едином информационном пространстве или иное их разглашение может осуществляться только с моего письменного согласия.</w:t>
      </w:r>
    </w:p>
    <w:p w:rsidR="00A66427" w:rsidRDefault="00A66427" w:rsidP="00A66427">
      <w:pPr>
        <w:shd w:val="clear" w:color="auto" w:fill="FFFFFF"/>
        <w:ind w:left="284" w:right="55" w:firstLine="425"/>
        <w:jc w:val="both"/>
      </w:pPr>
    </w:p>
    <w:p w:rsidR="00A66427" w:rsidRDefault="00A66427" w:rsidP="00A66427">
      <w:pPr>
        <w:shd w:val="clear" w:color="auto" w:fill="FFFFFF"/>
        <w:ind w:left="284" w:right="55" w:firstLine="425"/>
        <w:jc w:val="both"/>
      </w:pPr>
      <w:r>
        <w:t xml:space="preserve">      Результат предоставления услуги прошу выдать (направить) следующим способом:</w:t>
      </w:r>
    </w:p>
    <w:p w:rsidR="00A66427" w:rsidRDefault="00A66427" w:rsidP="00A66427">
      <w:pPr>
        <w:shd w:val="clear" w:color="auto" w:fill="FFFFFF"/>
        <w:ind w:left="284" w:right="55" w:firstLine="425"/>
        <w:jc w:val="both"/>
      </w:pPr>
      <w:r>
        <w:t xml:space="preserve">      </w:t>
      </w:r>
      <w:r w:rsidRPr="00044D87">
        <w:rPr>
          <w:sz w:val="32"/>
          <w:szCs w:val="32"/>
        </w:rPr>
        <w:t>□</w:t>
      </w:r>
      <w:r>
        <w:t xml:space="preserve"> в УСЗН </w:t>
      </w:r>
      <w:proofErr w:type="spellStart"/>
      <w:r>
        <w:t>Белокалитвинского</w:t>
      </w:r>
      <w:proofErr w:type="spellEnd"/>
      <w:r>
        <w:t xml:space="preserve"> района;</w:t>
      </w:r>
    </w:p>
    <w:p w:rsidR="00A66427" w:rsidRDefault="00A66427" w:rsidP="00A66427">
      <w:pPr>
        <w:shd w:val="clear" w:color="auto" w:fill="FFFFFF"/>
        <w:ind w:left="284" w:right="55" w:firstLine="425"/>
        <w:jc w:val="both"/>
      </w:pPr>
      <w:r>
        <w:t xml:space="preserve">      </w:t>
      </w:r>
      <w:proofErr w:type="gramStart"/>
      <w:r w:rsidRPr="00044D87">
        <w:rPr>
          <w:sz w:val="32"/>
          <w:szCs w:val="32"/>
        </w:rPr>
        <w:t>□</w:t>
      </w:r>
      <w:r>
        <w:t xml:space="preserve">  по</w:t>
      </w:r>
      <w:proofErr w:type="gramEnd"/>
      <w:r>
        <w:t xml:space="preserve"> почте.      </w:t>
      </w:r>
    </w:p>
    <w:p w:rsidR="00A66427" w:rsidRDefault="00A66427" w:rsidP="00A66427">
      <w:pPr>
        <w:shd w:val="clear" w:color="auto" w:fill="FFFFFF"/>
        <w:tabs>
          <w:tab w:val="left" w:leader="underscore" w:pos="2650"/>
          <w:tab w:val="left" w:leader="underscore" w:pos="4699"/>
          <w:tab w:val="left" w:leader="underscore" w:pos="5141"/>
          <w:tab w:val="left" w:leader="underscore" w:pos="9158"/>
        </w:tabs>
        <w:spacing w:before="226"/>
        <w:ind w:left="284" w:right="55"/>
      </w:pPr>
      <w:r>
        <w:tab/>
        <w:t xml:space="preserve">           _________________    ______________________________</w:t>
      </w:r>
    </w:p>
    <w:p w:rsidR="00A66427" w:rsidRPr="00271933" w:rsidRDefault="00A66427" w:rsidP="00A66427">
      <w:pPr>
        <w:shd w:val="clear" w:color="auto" w:fill="FFFFFF"/>
        <w:ind w:left="426" w:right="55"/>
        <w:rPr>
          <w:sz w:val="20"/>
        </w:rPr>
      </w:pPr>
      <w:r w:rsidRPr="00271933">
        <w:rPr>
          <w:spacing w:val="-9"/>
          <w:sz w:val="20"/>
        </w:rPr>
        <w:t xml:space="preserve">             </w:t>
      </w:r>
      <w:r>
        <w:rPr>
          <w:spacing w:val="-9"/>
          <w:sz w:val="20"/>
        </w:rPr>
        <w:t xml:space="preserve">     </w:t>
      </w:r>
      <w:r w:rsidRPr="00271933">
        <w:rPr>
          <w:spacing w:val="-9"/>
          <w:sz w:val="20"/>
        </w:rPr>
        <w:t>дата</w:t>
      </w:r>
      <w:r>
        <w:rPr>
          <w:spacing w:val="-9"/>
        </w:rPr>
        <w:t xml:space="preserve">                                         </w:t>
      </w:r>
      <w:r w:rsidRPr="00271933">
        <w:rPr>
          <w:spacing w:val="-9"/>
          <w:sz w:val="20"/>
        </w:rPr>
        <w:t>подпись заявителя</w:t>
      </w:r>
      <w:r>
        <w:rPr>
          <w:spacing w:val="-9"/>
          <w:sz w:val="20"/>
        </w:rPr>
        <w:t xml:space="preserve">                                     фамилия, инициалы</w:t>
      </w:r>
    </w:p>
    <w:p w:rsidR="00A66427" w:rsidRDefault="00A66427" w:rsidP="00A66427">
      <w:pPr>
        <w:shd w:val="clear" w:color="auto" w:fill="FFFFFF"/>
        <w:spacing w:before="245"/>
        <w:ind w:left="426" w:right="55"/>
      </w:pPr>
      <w:proofErr w:type="gramStart"/>
      <w:r>
        <w:rPr>
          <w:spacing w:val="-11"/>
        </w:rPr>
        <w:t>Заявление  принято</w:t>
      </w:r>
      <w:proofErr w:type="gramEnd"/>
      <w:r>
        <w:rPr>
          <w:spacing w:val="-11"/>
        </w:rPr>
        <w:t>:</w:t>
      </w:r>
    </w:p>
    <w:p w:rsidR="00A66427" w:rsidRDefault="00A66427" w:rsidP="00A66427">
      <w:pPr>
        <w:shd w:val="clear" w:color="auto" w:fill="FFFFFF"/>
        <w:tabs>
          <w:tab w:val="left" w:leader="underscore" w:pos="2650"/>
          <w:tab w:val="left" w:leader="underscore" w:pos="4699"/>
          <w:tab w:val="left" w:leader="underscore" w:pos="5141"/>
          <w:tab w:val="left" w:leader="underscore" w:pos="9158"/>
        </w:tabs>
        <w:spacing w:before="226"/>
        <w:ind w:left="284" w:right="55"/>
      </w:pPr>
      <w:r>
        <w:tab/>
        <w:t xml:space="preserve">           _________________    ______________________________</w:t>
      </w:r>
    </w:p>
    <w:p w:rsidR="00A66427" w:rsidRDefault="00A66427" w:rsidP="00A66427">
      <w:pPr>
        <w:shd w:val="clear" w:color="auto" w:fill="FFFFFF"/>
        <w:ind w:left="426" w:right="55"/>
        <w:rPr>
          <w:spacing w:val="-9"/>
          <w:sz w:val="20"/>
        </w:rPr>
      </w:pPr>
      <w:r w:rsidRPr="00271933">
        <w:rPr>
          <w:spacing w:val="-9"/>
          <w:sz w:val="20"/>
        </w:rPr>
        <w:t xml:space="preserve">             </w:t>
      </w:r>
      <w:r>
        <w:rPr>
          <w:spacing w:val="-9"/>
          <w:sz w:val="20"/>
        </w:rPr>
        <w:t xml:space="preserve">     </w:t>
      </w:r>
      <w:r w:rsidRPr="00271933">
        <w:rPr>
          <w:spacing w:val="-9"/>
          <w:sz w:val="20"/>
        </w:rPr>
        <w:t>дата</w:t>
      </w:r>
      <w:r>
        <w:rPr>
          <w:spacing w:val="-9"/>
        </w:rPr>
        <w:t xml:space="preserve">                                   </w:t>
      </w:r>
      <w:proofErr w:type="gramStart"/>
      <w:r w:rsidRPr="00271933">
        <w:rPr>
          <w:spacing w:val="-9"/>
          <w:sz w:val="20"/>
        </w:rPr>
        <w:t>подпись</w:t>
      </w:r>
      <w:r>
        <w:rPr>
          <w:spacing w:val="-9"/>
          <w:sz w:val="20"/>
        </w:rPr>
        <w:t xml:space="preserve">  специалиста</w:t>
      </w:r>
      <w:proofErr w:type="gramEnd"/>
      <w:r>
        <w:rPr>
          <w:spacing w:val="-9"/>
          <w:sz w:val="20"/>
        </w:rPr>
        <w:t xml:space="preserve"> УСЗН                          фамилия, инициалы</w:t>
      </w:r>
    </w:p>
    <w:p w:rsidR="00A66427" w:rsidRDefault="00A66427" w:rsidP="00A66427">
      <w:pPr>
        <w:shd w:val="clear" w:color="auto" w:fill="FFFFFF"/>
        <w:ind w:left="426" w:right="55"/>
        <w:rPr>
          <w:spacing w:val="-9"/>
          <w:sz w:val="20"/>
        </w:rPr>
      </w:pPr>
    </w:p>
    <w:p w:rsidR="00A66427" w:rsidRDefault="00A66427" w:rsidP="00A66427">
      <w:pPr>
        <w:shd w:val="clear" w:color="auto" w:fill="FFFFFF"/>
        <w:ind w:right="55"/>
        <w:rPr>
          <w:spacing w:val="-9"/>
          <w:sz w:val="20"/>
        </w:rPr>
      </w:pPr>
      <w:r>
        <w:rPr>
          <w:spacing w:val="-9"/>
          <w:sz w:val="20"/>
        </w:rPr>
        <w:t>-------------------------------------------------------------------------------------------------------</w:t>
      </w:r>
    </w:p>
    <w:p w:rsidR="00A66427" w:rsidRDefault="00A66427" w:rsidP="00A66427">
      <w:pPr>
        <w:shd w:val="clear" w:color="auto" w:fill="FFFFFF"/>
        <w:ind w:right="55"/>
        <w:rPr>
          <w:spacing w:val="-11"/>
        </w:rPr>
      </w:pPr>
    </w:p>
    <w:p w:rsidR="00A66427" w:rsidRDefault="00A66427" w:rsidP="00A66427">
      <w:pPr>
        <w:shd w:val="clear" w:color="auto" w:fill="FFFFFF"/>
        <w:ind w:right="55"/>
      </w:pPr>
      <w:r>
        <w:rPr>
          <w:spacing w:val="-11"/>
        </w:rPr>
        <w:t xml:space="preserve">      Расписка-уведомление</w:t>
      </w:r>
    </w:p>
    <w:p w:rsidR="00A66427" w:rsidRDefault="00A66427" w:rsidP="00A66427">
      <w:pPr>
        <w:shd w:val="clear" w:color="auto" w:fill="FFFFFF"/>
        <w:tabs>
          <w:tab w:val="left" w:leader="underscore" w:pos="7133"/>
        </w:tabs>
        <w:spacing w:line="514" w:lineRule="exact"/>
        <w:ind w:left="284" w:right="55"/>
      </w:pPr>
      <w:proofErr w:type="gramStart"/>
      <w:r>
        <w:rPr>
          <w:spacing w:val="-11"/>
        </w:rPr>
        <w:t>Заявление  и</w:t>
      </w:r>
      <w:proofErr w:type="gramEnd"/>
      <w:r>
        <w:rPr>
          <w:spacing w:val="-11"/>
        </w:rPr>
        <w:t xml:space="preserve">  документы гражданина</w:t>
      </w:r>
      <w:r>
        <w:t xml:space="preserve"> _______________________ </w:t>
      </w:r>
      <w:r>
        <w:rPr>
          <w:spacing w:val="-11"/>
        </w:rPr>
        <w:t>Регистрационный  №__________</w:t>
      </w:r>
    </w:p>
    <w:p w:rsidR="00A66427" w:rsidRDefault="00A66427" w:rsidP="00A66427">
      <w:pPr>
        <w:shd w:val="clear" w:color="auto" w:fill="FFFFFF"/>
        <w:tabs>
          <w:tab w:val="left" w:leader="underscore" w:pos="6600"/>
          <w:tab w:val="left" w:leader="underscore" w:pos="9091"/>
        </w:tabs>
        <w:spacing w:line="514" w:lineRule="exact"/>
        <w:ind w:left="284" w:right="55"/>
      </w:pPr>
      <w:r>
        <w:rPr>
          <w:spacing w:val="-16"/>
        </w:rPr>
        <w:t>принял</w:t>
      </w:r>
      <w:r>
        <w:tab/>
      </w:r>
      <w:r>
        <w:rPr>
          <w:spacing w:val="-11"/>
        </w:rPr>
        <w:t>подпись</w:t>
      </w:r>
      <w:r>
        <w:tab/>
      </w:r>
    </w:p>
    <w:p w:rsidR="00A66427" w:rsidRPr="0012700B" w:rsidRDefault="00A66427" w:rsidP="00A66427">
      <w:pPr>
        <w:shd w:val="clear" w:color="auto" w:fill="FFFFFF"/>
        <w:ind w:left="284" w:right="55"/>
        <w:rPr>
          <w:sz w:val="20"/>
        </w:rPr>
      </w:pPr>
      <w:r>
        <w:rPr>
          <w:spacing w:val="-9"/>
          <w:sz w:val="20"/>
        </w:rPr>
        <w:t xml:space="preserve">                 </w:t>
      </w:r>
      <w:r w:rsidRPr="0012700B">
        <w:rPr>
          <w:spacing w:val="-9"/>
          <w:sz w:val="20"/>
        </w:rPr>
        <w:t>(Ф.И.О. специалиста УСЗН)</w:t>
      </w:r>
    </w:p>
    <w:p w:rsidR="00A66427" w:rsidRDefault="00A66427" w:rsidP="00A66427">
      <w:pPr>
        <w:shd w:val="clear" w:color="auto" w:fill="FFFFFF"/>
        <w:tabs>
          <w:tab w:val="left" w:leader="underscore" w:pos="2894"/>
          <w:tab w:val="left" w:leader="underscore" w:pos="4594"/>
          <w:tab w:val="left" w:leader="underscore" w:pos="5088"/>
        </w:tabs>
        <w:spacing w:before="230"/>
        <w:ind w:left="284" w:right="55"/>
        <w:rPr>
          <w:spacing w:val="-13"/>
          <w:sz w:val="22"/>
          <w:szCs w:val="22"/>
        </w:rPr>
      </w:pPr>
      <w:r>
        <w:rPr>
          <w:spacing w:val="-10"/>
        </w:rPr>
        <w:t>дата приема документов   _______</w:t>
      </w:r>
      <w:r>
        <w:t>___________</w:t>
      </w:r>
    </w:p>
    <w:p w:rsidR="00A66427" w:rsidRDefault="00A66427" w:rsidP="00A66427">
      <w:pPr>
        <w:shd w:val="clear" w:color="auto" w:fill="FFFFFF"/>
        <w:tabs>
          <w:tab w:val="left" w:pos="2510"/>
        </w:tabs>
        <w:ind w:left="426" w:right="55" w:firstLine="5953"/>
        <w:jc w:val="center"/>
        <w:rPr>
          <w:sz w:val="22"/>
          <w:szCs w:val="22"/>
        </w:rPr>
      </w:pPr>
    </w:p>
    <w:p w:rsidR="00A66427" w:rsidRDefault="00A66427" w:rsidP="00A66427">
      <w:pPr>
        <w:shd w:val="clear" w:color="auto" w:fill="FFFFFF"/>
        <w:tabs>
          <w:tab w:val="left" w:pos="2510"/>
        </w:tabs>
        <w:ind w:left="426" w:right="55" w:firstLine="5953"/>
        <w:jc w:val="center"/>
        <w:rPr>
          <w:sz w:val="22"/>
          <w:szCs w:val="22"/>
        </w:rPr>
      </w:pPr>
    </w:p>
    <w:p w:rsidR="00A66427" w:rsidRDefault="00A66427" w:rsidP="00A66427">
      <w:pPr>
        <w:shd w:val="clear" w:color="auto" w:fill="FFFFFF"/>
        <w:tabs>
          <w:tab w:val="left" w:leader="underscore" w:pos="2894"/>
          <w:tab w:val="left" w:leader="underscore" w:pos="4594"/>
          <w:tab w:val="left" w:leader="underscore" w:pos="5088"/>
        </w:tabs>
        <w:spacing w:before="230"/>
        <w:ind w:left="426" w:right="55" w:firstLine="5953"/>
        <w:jc w:val="center"/>
        <w:rPr>
          <w:sz w:val="22"/>
          <w:szCs w:val="22"/>
        </w:rPr>
      </w:pPr>
      <w:r>
        <w:rPr>
          <w:spacing w:val="-13"/>
          <w:sz w:val="22"/>
          <w:szCs w:val="22"/>
        </w:rPr>
        <w:t>Приложение № 2</w:t>
      </w:r>
    </w:p>
    <w:p w:rsidR="00A66427" w:rsidRDefault="00A66427" w:rsidP="00A66427">
      <w:pPr>
        <w:shd w:val="clear" w:color="auto" w:fill="FFFFFF"/>
        <w:ind w:left="426" w:right="55" w:firstLine="5953"/>
        <w:jc w:val="center"/>
        <w:rPr>
          <w:sz w:val="22"/>
          <w:szCs w:val="22"/>
        </w:rPr>
      </w:pPr>
      <w:r>
        <w:rPr>
          <w:spacing w:val="-10"/>
          <w:sz w:val="22"/>
          <w:szCs w:val="22"/>
        </w:rPr>
        <w:t>к Административному регламенту,</w:t>
      </w:r>
    </w:p>
    <w:p w:rsidR="00A66427" w:rsidRDefault="00A66427" w:rsidP="00A66427">
      <w:pPr>
        <w:shd w:val="clear" w:color="auto" w:fill="FFFFFF"/>
        <w:spacing w:before="5"/>
        <w:ind w:left="426" w:right="55" w:firstLine="5953"/>
        <w:jc w:val="center"/>
        <w:rPr>
          <w:sz w:val="22"/>
          <w:szCs w:val="22"/>
        </w:rPr>
      </w:pPr>
      <w:r>
        <w:rPr>
          <w:spacing w:val="-10"/>
          <w:sz w:val="22"/>
          <w:szCs w:val="22"/>
        </w:rPr>
        <w:t>утвержденному постановлением</w:t>
      </w:r>
    </w:p>
    <w:p w:rsidR="00A66427" w:rsidRDefault="00A66427" w:rsidP="00FC66BF">
      <w:pPr>
        <w:shd w:val="clear" w:color="auto" w:fill="FFFFFF"/>
        <w:ind w:left="426" w:right="55" w:firstLine="5528"/>
        <w:jc w:val="center"/>
        <w:rPr>
          <w:sz w:val="22"/>
          <w:szCs w:val="22"/>
        </w:rPr>
      </w:pPr>
      <w:r>
        <w:rPr>
          <w:spacing w:val="-12"/>
          <w:sz w:val="22"/>
          <w:szCs w:val="22"/>
        </w:rPr>
        <w:t xml:space="preserve">Администрации </w:t>
      </w:r>
      <w:proofErr w:type="spellStart"/>
      <w:r>
        <w:rPr>
          <w:spacing w:val="-12"/>
          <w:sz w:val="22"/>
          <w:szCs w:val="22"/>
        </w:rPr>
        <w:t>Белокалитвинского</w:t>
      </w:r>
      <w:proofErr w:type="spellEnd"/>
      <w:r>
        <w:rPr>
          <w:spacing w:val="-12"/>
          <w:sz w:val="22"/>
          <w:szCs w:val="22"/>
        </w:rPr>
        <w:t xml:space="preserve"> района</w:t>
      </w:r>
    </w:p>
    <w:p w:rsidR="00FC66BF" w:rsidRDefault="00A66427" w:rsidP="00FC66BF">
      <w:pPr>
        <w:shd w:val="clear" w:color="auto" w:fill="FFFFFF"/>
        <w:tabs>
          <w:tab w:val="left" w:pos="2510"/>
        </w:tabs>
        <w:ind w:left="426" w:right="55" w:firstLine="5953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от</w:t>
      </w:r>
      <w:r>
        <w:rPr>
          <w:sz w:val="22"/>
          <w:szCs w:val="22"/>
        </w:rPr>
        <w:t xml:space="preserve"> __________ № _____</w:t>
      </w:r>
    </w:p>
    <w:p w:rsidR="00FC66BF" w:rsidRDefault="00FC66BF" w:rsidP="00FC66BF">
      <w:pPr>
        <w:shd w:val="clear" w:color="auto" w:fill="FFFFFF"/>
        <w:tabs>
          <w:tab w:val="left" w:pos="2510"/>
        </w:tabs>
        <w:ind w:left="426" w:right="55" w:firstLine="5953"/>
        <w:jc w:val="center"/>
        <w:rPr>
          <w:sz w:val="22"/>
          <w:szCs w:val="22"/>
        </w:rPr>
      </w:pPr>
    </w:p>
    <w:p w:rsidR="00FC66BF" w:rsidRDefault="00FC66BF" w:rsidP="00FC66BF">
      <w:pPr>
        <w:shd w:val="clear" w:color="auto" w:fill="FFFFFF"/>
        <w:tabs>
          <w:tab w:val="left" w:pos="2510"/>
        </w:tabs>
        <w:ind w:right="55"/>
        <w:jc w:val="center"/>
        <w:rPr>
          <w:sz w:val="22"/>
          <w:szCs w:val="22"/>
        </w:rPr>
      </w:pPr>
    </w:p>
    <w:p w:rsidR="00A66427" w:rsidRPr="008D3D9A" w:rsidRDefault="00A66427" w:rsidP="00FC66BF">
      <w:pPr>
        <w:shd w:val="clear" w:color="auto" w:fill="FFFFFF"/>
        <w:tabs>
          <w:tab w:val="left" w:pos="2510"/>
        </w:tabs>
        <w:ind w:right="55"/>
        <w:jc w:val="center"/>
        <w:rPr>
          <w:sz w:val="28"/>
          <w:szCs w:val="28"/>
        </w:rPr>
      </w:pPr>
      <w:r>
        <w:rPr>
          <w:szCs w:val="28"/>
        </w:rPr>
        <w:t xml:space="preserve">            </w:t>
      </w:r>
      <w:r w:rsidRPr="008D3D9A">
        <w:rPr>
          <w:sz w:val="28"/>
          <w:szCs w:val="28"/>
        </w:rPr>
        <w:t>Журнал регистрации назначений</w:t>
      </w:r>
    </w:p>
    <w:p w:rsidR="00A66427" w:rsidRDefault="00A66427" w:rsidP="00A66427">
      <w:pPr>
        <w:spacing w:after="312" w:line="1" w:lineRule="exact"/>
        <w:ind w:right="55"/>
        <w:rPr>
          <w:sz w:val="2"/>
          <w:szCs w:val="2"/>
        </w:rPr>
      </w:pPr>
    </w:p>
    <w:tbl>
      <w:tblPr>
        <w:tblW w:w="102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3"/>
        <w:gridCol w:w="1421"/>
        <w:gridCol w:w="1301"/>
        <w:gridCol w:w="1646"/>
        <w:gridCol w:w="1646"/>
        <w:gridCol w:w="1330"/>
        <w:gridCol w:w="993"/>
        <w:gridCol w:w="1275"/>
      </w:tblGrid>
      <w:tr w:rsidR="00A66427" w:rsidTr="00520DC3">
        <w:trPr>
          <w:trHeight w:hRule="exact" w:val="401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Дата</w:t>
            </w:r>
          </w:p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center"/>
            </w:pPr>
            <w:r>
              <w:rPr>
                <w:sz w:val="22"/>
                <w:szCs w:val="22"/>
              </w:rPr>
              <w:t>подачи</w:t>
            </w:r>
          </w:p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center"/>
              <w:rPr>
                <w:sz w:val="28"/>
              </w:rPr>
            </w:pPr>
            <w:r>
              <w:rPr>
                <w:spacing w:val="-2"/>
                <w:sz w:val="22"/>
                <w:szCs w:val="22"/>
              </w:rPr>
              <w:t>заявления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 w:firstLine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Претендует на выплату </w:t>
            </w:r>
            <w:proofErr w:type="spellStart"/>
            <w:proofErr w:type="gramStart"/>
            <w:r>
              <w:rPr>
                <w:spacing w:val="-1"/>
                <w:sz w:val="22"/>
                <w:szCs w:val="22"/>
              </w:rPr>
              <w:t>государствен</w:t>
            </w:r>
            <w:proofErr w:type="spellEnd"/>
            <w:r>
              <w:rPr>
                <w:spacing w:val="-1"/>
                <w:sz w:val="22"/>
                <w:szCs w:val="22"/>
              </w:rPr>
              <w:t>-ной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пенсии </w:t>
            </w:r>
            <w:r>
              <w:rPr>
                <w:sz w:val="22"/>
                <w:szCs w:val="22"/>
              </w:rPr>
              <w:t xml:space="preserve">за выслугу лет </w:t>
            </w:r>
          </w:p>
          <w:p w:rsidR="00A66427" w:rsidRDefault="00A66427" w:rsidP="00520DC3">
            <w:pPr>
              <w:shd w:val="clear" w:color="auto" w:fill="FFFFFF"/>
              <w:spacing w:line="250" w:lineRule="exact"/>
              <w:ind w:right="55" w:firstLine="10"/>
              <w:jc w:val="both"/>
              <w:rPr>
                <w:sz w:val="28"/>
                <w:szCs w:val="20"/>
              </w:rPr>
            </w:pPr>
            <w:r>
              <w:rPr>
                <w:sz w:val="22"/>
                <w:szCs w:val="22"/>
              </w:rPr>
              <w:t xml:space="preserve">(замещавшаяся </w:t>
            </w:r>
            <w:proofErr w:type="spellStart"/>
            <w:r>
              <w:rPr>
                <w:sz w:val="22"/>
                <w:szCs w:val="22"/>
              </w:rPr>
              <w:t>муниципальнаядолжность</w:t>
            </w:r>
            <w:proofErr w:type="spellEnd"/>
            <w:r>
              <w:rPr>
                <w:sz w:val="22"/>
                <w:szCs w:val="22"/>
              </w:rPr>
              <w:t xml:space="preserve"> или должность муниципальной службы)</w:t>
            </w:r>
          </w:p>
          <w:p w:rsidR="00A66427" w:rsidRDefault="00A66427" w:rsidP="00520DC3">
            <w:pPr>
              <w:shd w:val="clear" w:color="auto" w:fill="FFFFFF"/>
              <w:tabs>
                <w:tab w:val="left" w:pos="283"/>
              </w:tabs>
              <w:spacing w:line="250" w:lineRule="exact"/>
              <w:ind w:right="55"/>
              <w:jc w:val="both"/>
              <w:rPr>
                <w:sz w:val="28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Стаж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both"/>
              <w:rPr>
                <w:sz w:val="28"/>
              </w:rPr>
            </w:pPr>
            <w:r>
              <w:rPr>
                <w:sz w:val="22"/>
                <w:szCs w:val="22"/>
              </w:rPr>
              <w:t xml:space="preserve">Дата и результат </w:t>
            </w:r>
            <w:proofErr w:type="spellStart"/>
            <w:r>
              <w:rPr>
                <w:spacing w:val="-2"/>
                <w:sz w:val="22"/>
                <w:szCs w:val="22"/>
              </w:rPr>
              <w:t>рассмотре-ния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заявления</w:t>
            </w:r>
          </w:p>
        </w:tc>
      </w:tr>
      <w:tr w:rsidR="00A66427" w:rsidTr="00520DC3">
        <w:trPr>
          <w:trHeight w:hRule="exact" w:val="1838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ind w:right="55"/>
              <w:jc w:val="right"/>
              <w:rPr>
                <w:sz w:val="28"/>
              </w:rPr>
            </w:pPr>
          </w:p>
          <w:p w:rsidR="00A66427" w:rsidRDefault="00A66427" w:rsidP="00520DC3">
            <w:pPr>
              <w:ind w:right="55"/>
              <w:jc w:val="right"/>
              <w:rPr>
                <w:sz w:val="28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ind w:right="55"/>
              <w:jc w:val="right"/>
              <w:rPr>
                <w:sz w:val="28"/>
              </w:rPr>
            </w:pPr>
          </w:p>
          <w:p w:rsidR="00A66427" w:rsidRDefault="00A66427" w:rsidP="00520DC3">
            <w:pPr>
              <w:ind w:right="55"/>
              <w:jc w:val="right"/>
              <w:rPr>
                <w:sz w:val="28"/>
              </w:rPr>
            </w:pPr>
          </w:p>
        </w:tc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ind w:right="55"/>
              <w:jc w:val="right"/>
              <w:rPr>
                <w:sz w:val="28"/>
              </w:rPr>
            </w:pPr>
          </w:p>
          <w:p w:rsidR="00A66427" w:rsidRDefault="00A66427" w:rsidP="00520DC3">
            <w:pPr>
              <w:ind w:right="55"/>
              <w:jc w:val="right"/>
              <w:rPr>
                <w:sz w:val="28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 w:firstLine="24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 w:firstLine="24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 w:firstLine="24"/>
              <w:jc w:val="both"/>
              <w:rPr>
                <w:sz w:val="28"/>
              </w:rPr>
            </w:pPr>
            <w:r>
              <w:rPr>
                <w:spacing w:val="-2"/>
                <w:sz w:val="22"/>
                <w:szCs w:val="22"/>
              </w:rPr>
              <w:t xml:space="preserve">В </w:t>
            </w:r>
            <w:proofErr w:type="spellStart"/>
            <w:r>
              <w:rPr>
                <w:spacing w:val="-4"/>
                <w:sz w:val="22"/>
                <w:szCs w:val="22"/>
              </w:rPr>
              <w:t>муниципаль</w:t>
            </w:r>
            <w:proofErr w:type="spellEnd"/>
            <w:r>
              <w:rPr>
                <w:spacing w:val="-4"/>
                <w:sz w:val="22"/>
                <w:szCs w:val="22"/>
              </w:rPr>
              <w:t>-н</w:t>
            </w:r>
            <w:r>
              <w:rPr>
                <w:sz w:val="22"/>
                <w:szCs w:val="22"/>
              </w:rPr>
              <w:t>ой должности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both"/>
              <w:rPr>
                <w:sz w:val="28"/>
              </w:rPr>
            </w:pPr>
            <w:r>
              <w:rPr>
                <w:spacing w:val="-5"/>
                <w:sz w:val="22"/>
                <w:szCs w:val="22"/>
              </w:rPr>
              <w:t xml:space="preserve">В должности </w:t>
            </w:r>
            <w:proofErr w:type="spellStart"/>
            <w:r>
              <w:rPr>
                <w:spacing w:val="-5"/>
                <w:sz w:val="22"/>
                <w:szCs w:val="22"/>
              </w:rPr>
              <w:t>муници-пальной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службы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right"/>
              <w:rPr>
                <w:sz w:val="28"/>
              </w:rPr>
            </w:pPr>
          </w:p>
          <w:p w:rsidR="00A66427" w:rsidRDefault="00A66427" w:rsidP="00520DC3">
            <w:pPr>
              <w:shd w:val="clear" w:color="auto" w:fill="FFFFFF"/>
              <w:spacing w:line="250" w:lineRule="exact"/>
              <w:ind w:right="55"/>
              <w:jc w:val="right"/>
              <w:rPr>
                <w:sz w:val="28"/>
              </w:rPr>
            </w:pPr>
          </w:p>
        </w:tc>
      </w:tr>
      <w:tr w:rsidR="00A66427" w:rsidTr="00520DC3">
        <w:trPr>
          <w:trHeight w:hRule="exact" w:val="41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6427" w:rsidRDefault="00A66427" w:rsidP="00520DC3">
            <w:pPr>
              <w:shd w:val="clear" w:color="auto" w:fill="FFFFFF"/>
              <w:ind w:right="55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66427" w:rsidTr="00520DC3">
        <w:trPr>
          <w:trHeight w:hRule="exact" w:val="57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ind w:right="55"/>
              <w:jc w:val="right"/>
              <w:rPr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ind w:right="55"/>
              <w:jc w:val="right"/>
              <w:rPr>
                <w:sz w:val="28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ind w:right="55"/>
              <w:jc w:val="right"/>
              <w:rPr>
                <w:sz w:val="28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ind w:right="55"/>
              <w:jc w:val="right"/>
              <w:rPr>
                <w:sz w:val="28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ind w:right="55"/>
              <w:jc w:val="right"/>
              <w:rPr>
                <w:sz w:val="28"/>
              </w:rPr>
            </w:pP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ind w:right="55"/>
              <w:jc w:val="right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427" w:rsidRDefault="00A66427" w:rsidP="00520DC3">
            <w:pPr>
              <w:shd w:val="clear" w:color="auto" w:fill="FFFFFF"/>
              <w:ind w:right="55"/>
              <w:jc w:val="right"/>
              <w:rPr>
                <w:sz w:val="28"/>
              </w:rPr>
            </w:pPr>
          </w:p>
        </w:tc>
      </w:tr>
    </w:tbl>
    <w:p w:rsidR="00A66427" w:rsidRDefault="00A66427" w:rsidP="00A66427">
      <w:pPr>
        <w:ind w:right="55"/>
        <w:rPr>
          <w:sz w:val="28"/>
          <w:szCs w:val="20"/>
        </w:rPr>
      </w:pPr>
    </w:p>
    <w:p w:rsidR="00A66427" w:rsidRPr="00BC45E6" w:rsidRDefault="00A66427" w:rsidP="00A66427"/>
    <w:p w:rsidR="00A66427" w:rsidRPr="00BC45E6" w:rsidRDefault="00A66427" w:rsidP="00A66427">
      <w:pPr>
        <w:shd w:val="clear" w:color="auto" w:fill="FFFFFF"/>
        <w:spacing w:before="293" w:line="250" w:lineRule="exact"/>
        <w:ind w:right="55"/>
        <w:jc w:val="center"/>
      </w:pPr>
    </w:p>
    <w:p w:rsidR="00A66427" w:rsidRPr="003A39C2" w:rsidRDefault="00A66427" w:rsidP="00835273">
      <w:pPr>
        <w:rPr>
          <w:sz w:val="28"/>
          <w:szCs w:val="28"/>
        </w:rPr>
      </w:pPr>
    </w:p>
    <w:sectPr w:rsidR="00A66427" w:rsidRPr="003A39C2" w:rsidSect="00880190">
      <w:footnotePr>
        <w:pos w:val="beneathText"/>
      </w:footnotePr>
      <w:pgSz w:w="11905" w:h="16837"/>
      <w:pgMar w:top="567" w:right="567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86" w:rsidRDefault="00663786">
      <w:r>
        <w:separator/>
      </w:r>
    </w:p>
  </w:endnote>
  <w:endnote w:type="continuationSeparator" w:id="0">
    <w:p w:rsidR="00663786" w:rsidRDefault="0066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66BF" w:rsidRPr="00FC66B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66BF">
      <w:rPr>
        <w:noProof/>
        <w:sz w:val="14"/>
        <w:lang w:val="en-US"/>
      </w:rPr>
      <w:t>C</w:t>
    </w:r>
    <w:r w:rsidR="00FC66BF" w:rsidRPr="00FC66BF">
      <w:rPr>
        <w:noProof/>
        <w:sz w:val="14"/>
      </w:rPr>
      <w:t>:\</w:t>
    </w:r>
    <w:r w:rsidR="00FC66BF">
      <w:rPr>
        <w:noProof/>
        <w:sz w:val="14"/>
        <w:lang w:val="en-US"/>
      </w:rPr>
      <w:t>Users</w:t>
    </w:r>
    <w:r w:rsidR="00FC66BF" w:rsidRPr="00FC66BF">
      <w:rPr>
        <w:noProof/>
        <w:sz w:val="14"/>
      </w:rPr>
      <w:t>\</w:t>
    </w:r>
    <w:r w:rsidR="00FC66BF">
      <w:rPr>
        <w:noProof/>
        <w:sz w:val="14"/>
        <w:lang w:val="en-US"/>
      </w:rPr>
      <w:t>eio</w:t>
    </w:r>
    <w:r w:rsidR="00FC66BF" w:rsidRPr="00FC66BF">
      <w:rPr>
        <w:noProof/>
        <w:sz w:val="14"/>
      </w:rPr>
      <w:t>3\Сохранения Алентьева\Мои документы\Постановления\изм_178-февраль.</w:t>
    </w:r>
    <w:r w:rsidR="00FC66B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4D1E" w:rsidRPr="00B34D1E">
      <w:rPr>
        <w:noProof/>
        <w:sz w:val="14"/>
      </w:rPr>
      <w:t>2/28/2019 12:03:00</w:t>
    </w:r>
    <w:r w:rsidR="00B34D1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34D1E">
      <w:rPr>
        <w:noProof/>
        <w:sz w:val="14"/>
        <w:lang w:val="en-US"/>
      </w:rPr>
      <w:t>22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4D1E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86" w:rsidRDefault="00663786">
      <w:r>
        <w:separator/>
      </w:r>
    </w:p>
  </w:footnote>
  <w:footnote w:type="continuationSeparator" w:id="0">
    <w:p w:rsidR="00663786" w:rsidRDefault="0066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378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80190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6427"/>
    <w:rsid w:val="00A7344C"/>
    <w:rsid w:val="00A773B5"/>
    <w:rsid w:val="00A80C39"/>
    <w:rsid w:val="00AB4651"/>
    <w:rsid w:val="00AB490E"/>
    <w:rsid w:val="00B34D1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D448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C66BF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7FCB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styleId="ab">
    <w:name w:val="Hyperlink"/>
    <w:uiPriority w:val="99"/>
    <w:unhideWhenUsed/>
    <w:rsid w:val="00A66427"/>
    <w:rPr>
      <w:color w:val="0000FF"/>
      <w:u w:val="single"/>
    </w:rPr>
  </w:style>
  <w:style w:type="paragraph" w:customStyle="1" w:styleId="ConsPlusTitle">
    <w:name w:val="ConsPlusTitle"/>
    <w:rsid w:val="00A664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">
    <w:name w:val="ConsPlusNormal Знак"/>
    <w:link w:val="ConsPlusNormal0"/>
    <w:locked/>
    <w:rsid w:val="00A66427"/>
    <w:rPr>
      <w:rFonts w:ascii="Arial" w:hAnsi="Arial" w:cs="Arial"/>
    </w:rPr>
  </w:style>
  <w:style w:type="paragraph" w:customStyle="1" w:styleId="ConsPlusNormal0">
    <w:name w:val="ConsPlusNormal"/>
    <w:link w:val="ConsPlusNormal"/>
    <w:rsid w:val="00A664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litva-usz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litva-land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D509-1751-4D53-A484-37F5D858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</TotalTime>
  <Pages>1</Pages>
  <Words>8689</Words>
  <Characters>49531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2019-02-28T09:02:00Z</cp:lastPrinted>
  <dcterms:created xsi:type="dcterms:W3CDTF">2019-02-28T08:46:00Z</dcterms:created>
  <dcterms:modified xsi:type="dcterms:W3CDTF">2019-03-07T10:44:00Z</dcterms:modified>
</cp:coreProperties>
</file>