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C07B2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2168B0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C07B2">
        <w:rPr>
          <w:sz w:val="28"/>
        </w:rPr>
        <w:t>1874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168B0" w:rsidRPr="002D5EFF" w:rsidRDefault="002168B0" w:rsidP="00DB09E3">
      <w:pPr>
        <w:tabs>
          <w:tab w:val="center" w:pos="4536"/>
        </w:tabs>
        <w:ind w:right="-1"/>
        <w:jc w:val="center"/>
        <w:rPr>
          <w:b/>
          <w:sz w:val="28"/>
          <w:szCs w:val="20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</w:t>
      </w:r>
      <w:proofErr w:type="gramStart"/>
      <w:r w:rsidRPr="002D5EFF">
        <w:rPr>
          <w:b/>
          <w:sz w:val="28"/>
          <w:szCs w:val="20"/>
        </w:rPr>
        <w:t xml:space="preserve">в </w:t>
      </w:r>
      <w:r w:rsidR="00DB09E3">
        <w:rPr>
          <w:b/>
          <w:sz w:val="28"/>
          <w:szCs w:val="20"/>
        </w:rPr>
        <w:t xml:space="preserve"> </w:t>
      </w:r>
      <w:r w:rsidRPr="002D5EFF">
        <w:rPr>
          <w:b/>
          <w:sz w:val="28"/>
          <w:szCs w:val="20"/>
        </w:rPr>
        <w:t>постановление</w:t>
      </w:r>
      <w:proofErr w:type="gramEnd"/>
      <w:r w:rsidRPr="002D5EFF">
        <w:rPr>
          <w:b/>
          <w:sz w:val="28"/>
          <w:szCs w:val="20"/>
        </w:rPr>
        <w:t xml:space="preserve">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района от 07.12.2018 № 2093</w:t>
      </w:r>
    </w:p>
    <w:bookmarkEnd w:id="2"/>
    <w:p w:rsidR="002168B0" w:rsidRDefault="002168B0" w:rsidP="002168B0">
      <w:pPr>
        <w:pStyle w:val="2"/>
        <w:ind w:left="2410" w:right="424"/>
        <w:jc w:val="center"/>
      </w:pPr>
    </w:p>
    <w:p w:rsidR="00DB09E3" w:rsidRDefault="00DB09E3" w:rsidP="00DB09E3">
      <w:pPr>
        <w:ind w:right="-1" w:firstLine="709"/>
        <w:jc w:val="both"/>
        <w:rPr>
          <w:sz w:val="28"/>
          <w:szCs w:val="28"/>
        </w:rPr>
      </w:pPr>
    </w:p>
    <w:p w:rsidR="002168B0" w:rsidRDefault="002168B0" w:rsidP="00DB09E3">
      <w:pPr>
        <w:ind w:right="-1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168B0" w:rsidRPr="002334EE" w:rsidRDefault="002168B0" w:rsidP="00DB09E3">
      <w:pPr>
        <w:ind w:right="-1" w:firstLine="709"/>
        <w:jc w:val="center"/>
        <w:rPr>
          <w:sz w:val="28"/>
          <w:szCs w:val="28"/>
        </w:rPr>
      </w:pPr>
    </w:p>
    <w:p w:rsidR="002168B0" w:rsidRPr="00AD7F26" w:rsidRDefault="002168B0" w:rsidP="00DB09E3">
      <w:pPr>
        <w:pStyle w:val="ad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07.12.2018 № 2093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района» изменения согласно приложению.</w:t>
      </w:r>
    </w:p>
    <w:p w:rsidR="002168B0" w:rsidRPr="00AD7F26" w:rsidRDefault="002168B0" w:rsidP="00DB09E3">
      <w:pPr>
        <w:pStyle w:val="ad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2168B0" w:rsidRPr="002334EE" w:rsidRDefault="002168B0" w:rsidP="00DB09E3">
      <w:pPr>
        <w:pStyle w:val="21"/>
        <w:tabs>
          <w:tab w:val="left" w:pos="1026"/>
          <w:tab w:val="left" w:pos="1985"/>
        </w:tabs>
        <w:ind w:right="-1" w:firstLine="709"/>
      </w:pPr>
      <w:r w:rsidRPr="002334EE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B09E3" w:rsidRDefault="00872883" w:rsidP="00872883">
      <w:pPr>
        <w:rPr>
          <w:color w:val="FFFFFF" w:themeColor="background1"/>
          <w:sz w:val="28"/>
        </w:rPr>
      </w:pPr>
      <w:r w:rsidRPr="00DB09E3">
        <w:rPr>
          <w:color w:val="FFFFFF" w:themeColor="background1"/>
          <w:sz w:val="28"/>
        </w:rPr>
        <w:t>Верно:</w:t>
      </w:r>
    </w:p>
    <w:p w:rsidR="003A39C2" w:rsidRPr="00DB09E3" w:rsidRDefault="00844DC4" w:rsidP="00835273">
      <w:pPr>
        <w:rPr>
          <w:color w:val="FFFFFF" w:themeColor="background1"/>
          <w:sz w:val="28"/>
        </w:rPr>
      </w:pPr>
      <w:proofErr w:type="gramStart"/>
      <w:r w:rsidRPr="00DB09E3">
        <w:rPr>
          <w:color w:val="FFFFFF" w:themeColor="background1"/>
          <w:sz w:val="28"/>
        </w:rPr>
        <w:t>У</w:t>
      </w:r>
      <w:r w:rsidR="00715C8D" w:rsidRPr="00DB09E3">
        <w:rPr>
          <w:color w:val="FFFFFF" w:themeColor="background1"/>
          <w:sz w:val="28"/>
        </w:rPr>
        <w:t>правляющ</w:t>
      </w:r>
      <w:r w:rsidRPr="00DB09E3">
        <w:rPr>
          <w:color w:val="FFFFFF" w:themeColor="background1"/>
          <w:sz w:val="28"/>
        </w:rPr>
        <w:t>ий</w:t>
      </w:r>
      <w:r w:rsidR="00715C8D" w:rsidRPr="00DB09E3">
        <w:rPr>
          <w:color w:val="FFFFFF" w:themeColor="background1"/>
          <w:sz w:val="28"/>
        </w:rPr>
        <w:t xml:space="preserve"> </w:t>
      </w:r>
      <w:r w:rsidR="00F4755E" w:rsidRPr="00DB09E3">
        <w:rPr>
          <w:color w:val="FFFFFF" w:themeColor="background1"/>
          <w:sz w:val="28"/>
        </w:rPr>
        <w:t xml:space="preserve"> делами</w:t>
      </w:r>
      <w:proofErr w:type="gramEnd"/>
      <w:r w:rsidR="00F4755E" w:rsidRPr="00DB09E3">
        <w:rPr>
          <w:color w:val="FFFFFF" w:themeColor="background1"/>
          <w:sz w:val="28"/>
        </w:rPr>
        <w:tab/>
      </w:r>
      <w:r w:rsidR="00F4755E" w:rsidRPr="00DB09E3">
        <w:rPr>
          <w:color w:val="FFFFFF" w:themeColor="background1"/>
          <w:sz w:val="28"/>
        </w:rPr>
        <w:tab/>
      </w:r>
      <w:r w:rsidR="00F4755E" w:rsidRPr="00DB09E3">
        <w:rPr>
          <w:color w:val="FFFFFF" w:themeColor="background1"/>
          <w:sz w:val="28"/>
        </w:rPr>
        <w:tab/>
      </w:r>
      <w:r w:rsidR="000C6CE8" w:rsidRPr="00DB09E3">
        <w:rPr>
          <w:color w:val="FFFFFF" w:themeColor="background1"/>
          <w:sz w:val="28"/>
        </w:rPr>
        <w:tab/>
      </w:r>
      <w:r w:rsidR="0026772B" w:rsidRPr="00DB09E3">
        <w:rPr>
          <w:color w:val="FFFFFF" w:themeColor="background1"/>
          <w:sz w:val="28"/>
        </w:rPr>
        <w:tab/>
      </w:r>
      <w:r w:rsidR="00F4755E" w:rsidRPr="00DB09E3">
        <w:rPr>
          <w:color w:val="FFFFFF" w:themeColor="background1"/>
          <w:sz w:val="28"/>
        </w:rPr>
        <w:tab/>
      </w:r>
      <w:r w:rsidRPr="00DB09E3">
        <w:rPr>
          <w:color w:val="FFFFFF" w:themeColor="background1"/>
          <w:sz w:val="28"/>
        </w:rPr>
        <w:tab/>
        <w:t>Л.Г. Василенко</w:t>
      </w:r>
    </w:p>
    <w:p w:rsidR="002168B0" w:rsidRPr="00DB09E3" w:rsidRDefault="002168B0" w:rsidP="00835273">
      <w:pPr>
        <w:rPr>
          <w:color w:val="FFFFFF" w:themeColor="background1"/>
          <w:sz w:val="28"/>
          <w:szCs w:val="28"/>
        </w:rPr>
        <w:sectPr w:rsidR="002168B0" w:rsidRPr="00DB09E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168B0" w:rsidRDefault="002168B0" w:rsidP="002168B0">
      <w:pPr>
        <w:ind w:right="424"/>
        <w:jc w:val="right"/>
      </w:pPr>
      <w:r w:rsidRPr="002334EE">
        <w:lastRenderedPageBreak/>
        <w:t>Пр</w:t>
      </w:r>
      <w:r>
        <w:t>иложение</w:t>
      </w:r>
    </w:p>
    <w:p w:rsidR="00DB09E3" w:rsidRDefault="002168B0" w:rsidP="002168B0">
      <w:pPr>
        <w:ind w:right="424"/>
        <w:jc w:val="right"/>
      </w:pPr>
      <w:r w:rsidRPr="002334EE">
        <w:t xml:space="preserve"> к постановлению </w:t>
      </w:r>
    </w:p>
    <w:p w:rsidR="002168B0" w:rsidRDefault="002168B0" w:rsidP="002168B0">
      <w:pPr>
        <w:ind w:right="424"/>
        <w:jc w:val="right"/>
      </w:pPr>
      <w:r w:rsidRPr="002334EE">
        <w:t>Администрации</w:t>
      </w:r>
    </w:p>
    <w:p w:rsidR="002168B0" w:rsidRPr="002334EE" w:rsidRDefault="002168B0" w:rsidP="002168B0">
      <w:pPr>
        <w:ind w:right="424"/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2168B0" w:rsidRPr="003D2158" w:rsidRDefault="002168B0" w:rsidP="002168B0">
      <w:pPr>
        <w:pStyle w:val="1"/>
        <w:ind w:right="424"/>
        <w:jc w:val="right"/>
        <w:rPr>
          <w:sz w:val="22"/>
        </w:rPr>
      </w:pPr>
      <w:r w:rsidRPr="003D2158">
        <w:rPr>
          <w:sz w:val="22"/>
        </w:rPr>
        <w:t xml:space="preserve">от </w:t>
      </w:r>
      <w:r w:rsidR="00FC07B2">
        <w:rPr>
          <w:sz w:val="22"/>
        </w:rPr>
        <w:t>07</w:t>
      </w:r>
      <w:r w:rsidR="00DB09E3">
        <w:rPr>
          <w:sz w:val="22"/>
        </w:rPr>
        <w:t>.12.2020 №</w:t>
      </w:r>
      <w:r w:rsidR="00FC07B2">
        <w:rPr>
          <w:sz w:val="22"/>
        </w:rPr>
        <w:t xml:space="preserve"> 1874</w:t>
      </w:r>
    </w:p>
    <w:p w:rsidR="002168B0" w:rsidRDefault="002168B0" w:rsidP="002168B0">
      <w:pPr>
        <w:ind w:right="424"/>
        <w:jc w:val="right"/>
      </w:pPr>
    </w:p>
    <w:p w:rsidR="002168B0" w:rsidRDefault="002168B0" w:rsidP="002168B0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2168B0" w:rsidRDefault="002168B0" w:rsidP="002168B0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</w:p>
    <w:p w:rsidR="002168B0" w:rsidRDefault="002168B0" w:rsidP="002168B0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2168B0" w:rsidRPr="002334EE" w:rsidRDefault="002168B0" w:rsidP="002168B0">
      <w:pPr>
        <w:ind w:left="567" w:right="424"/>
        <w:jc w:val="center"/>
      </w:pPr>
    </w:p>
    <w:p w:rsidR="002168B0" w:rsidRPr="002D5EFF" w:rsidRDefault="002168B0" w:rsidP="00577FEE">
      <w:pPr>
        <w:pStyle w:val="ab"/>
        <w:numPr>
          <w:ilvl w:val="0"/>
          <w:numId w:val="10"/>
        </w:numPr>
        <w:tabs>
          <w:tab w:val="clear" w:pos="540"/>
        </w:tabs>
        <w:suppressAutoHyphens/>
        <w:ind w:left="0" w:right="-1" w:firstLine="709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района» изложить в редакции:</w:t>
      </w:r>
    </w:p>
    <w:tbl>
      <w:tblPr>
        <w:tblpPr w:leftFromText="180" w:rightFromText="180" w:vertAnchor="text" w:horzAnchor="margin" w:tblpXSpec="right" w:tblpY="41"/>
        <w:tblW w:w="10349" w:type="dxa"/>
        <w:tblLayout w:type="fixed"/>
        <w:tblLook w:val="01E0" w:firstRow="1" w:lastRow="1" w:firstColumn="1" w:lastColumn="1" w:noHBand="0" w:noVBand="0"/>
      </w:tblPr>
      <w:tblGrid>
        <w:gridCol w:w="3721"/>
        <w:gridCol w:w="567"/>
        <w:gridCol w:w="6061"/>
      </w:tblGrid>
      <w:tr w:rsidR="002168B0" w:rsidRPr="00243E71" w:rsidTr="00577FEE">
        <w:trPr>
          <w:trHeight w:val="3119"/>
        </w:trPr>
        <w:tc>
          <w:tcPr>
            <w:tcW w:w="3721" w:type="dxa"/>
            <w:shd w:val="clear" w:color="auto" w:fill="auto"/>
          </w:tcPr>
          <w:p w:rsidR="002168B0" w:rsidRPr="00B973DB" w:rsidRDefault="002168B0" w:rsidP="00DB09E3">
            <w:pPr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</w:t>
            </w:r>
            <w:r w:rsidRPr="00B973DB">
              <w:rPr>
                <w:sz w:val="28"/>
                <w:szCs w:val="28"/>
              </w:rPr>
              <w:t xml:space="preserve">униципальной программы </w:t>
            </w:r>
            <w:proofErr w:type="spellStart"/>
            <w:r w:rsidRPr="00B973DB">
              <w:rPr>
                <w:sz w:val="28"/>
                <w:szCs w:val="28"/>
              </w:rPr>
              <w:t>Белокалитвинского</w:t>
            </w:r>
            <w:proofErr w:type="spellEnd"/>
            <w:r w:rsidRPr="00B973D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</w:tcPr>
          <w:p w:rsidR="002168B0" w:rsidRPr="00B973DB" w:rsidRDefault="002168B0" w:rsidP="00DB09E3">
            <w:pPr>
              <w:jc w:val="both"/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061" w:type="dxa"/>
            <w:shd w:val="clear" w:color="auto" w:fill="auto"/>
          </w:tcPr>
          <w:p w:rsidR="002168B0" w:rsidRPr="00220F07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327 142,2</w:t>
            </w:r>
            <w:r w:rsidRPr="00220F07">
              <w:rPr>
                <w:sz w:val="28"/>
                <w:szCs w:val="28"/>
              </w:rPr>
              <w:t xml:space="preserve"> тыс. рублей, в том числе: </w:t>
            </w:r>
          </w:p>
          <w:p w:rsidR="002168B0" w:rsidRPr="00220F07" w:rsidRDefault="002168B0" w:rsidP="00DB09E3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64 210,9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2168B0" w:rsidRPr="00220F07" w:rsidRDefault="002168B0" w:rsidP="00DB09E3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55 948,5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2168B0" w:rsidRPr="00220F07" w:rsidRDefault="002168B0" w:rsidP="00DB09E3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138 992,2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3A4BBF">
              <w:rPr>
                <w:sz w:val="28"/>
                <w:szCs w:val="28"/>
              </w:rPr>
              <w:t xml:space="preserve">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2023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2024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2025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2026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2027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2028 году – 0,0 тыс. рублей;</w:t>
            </w:r>
          </w:p>
          <w:p w:rsidR="002168B0" w:rsidRPr="004E3164" w:rsidRDefault="002168B0" w:rsidP="00DB09E3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2029 году – 0,0 тыс. рублей;</w:t>
            </w:r>
          </w:p>
          <w:p w:rsidR="002168B0" w:rsidRPr="004E3164" w:rsidRDefault="002168B0" w:rsidP="00DB09E3">
            <w:pPr>
              <w:spacing w:after="120"/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2030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областного бюджета –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>
              <w:rPr>
                <w:sz w:val="28"/>
              </w:rPr>
              <w:t>301 294,2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57 992,1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50 718,8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130 062,6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62 520,7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местных бюджетов –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25 613,4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</w:t>
            </w:r>
            <w:r w:rsidRPr="00A90A89">
              <w:rPr>
                <w:sz w:val="28"/>
              </w:rPr>
              <w:t xml:space="preserve">году – </w:t>
            </w:r>
            <w:r>
              <w:rPr>
                <w:sz w:val="28"/>
              </w:rPr>
              <w:t>5 984,2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5 229,7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8 929,6</w:t>
            </w:r>
            <w:r w:rsidRPr="003A4BBF">
              <w:rPr>
                <w:sz w:val="28"/>
              </w:rPr>
              <w:t xml:space="preserve">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 xml:space="preserve">5 469,9 </w:t>
            </w:r>
            <w:r w:rsidRPr="003A4BBF">
              <w:rPr>
                <w:sz w:val="28"/>
              </w:rPr>
              <w:t>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2168B0" w:rsidRPr="003A4BBF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2168B0" w:rsidRDefault="002168B0" w:rsidP="00DB09E3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2168B0" w:rsidRDefault="002168B0" w:rsidP="00DB09E3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</w:p>
          <w:p w:rsidR="002168B0" w:rsidRPr="004E3164" w:rsidRDefault="002168B0" w:rsidP="00DB09E3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за счет средств Фонда содействия реформированию жилищно-коммунального хозяйства – </w:t>
            </w:r>
          </w:p>
          <w:p w:rsidR="002168B0" w:rsidRPr="004E3164" w:rsidRDefault="002168B0" w:rsidP="00DB09E3">
            <w:pPr>
              <w:ind w:left="-43" w:right="747"/>
              <w:rPr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234,6 тыс. рублей, в том числе: </w:t>
            </w:r>
          </w:p>
          <w:p w:rsidR="002168B0" w:rsidRDefault="002168B0" w:rsidP="00DB09E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>в 2019 году –  234,6 тыс. рублей;</w:t>
            </w:r>
          </w:p>
          <w:p w:rsidR="002168B0" w:rsidRPr="00AD7F26" w:rsidRDefault="002168B0" w:rsidP="00DB09E3">
            <w:pPr>
              <w:jc w:val="both"/>
              <w:rPr>
                <w:sz w:val="28"/>
              </w:rPr>
            </w:pPr>
          </w:p>
        </w:tc>
      </w:tr>
      <w:tr w:rsidR="002168B0" w:rsidRPr="00243E71" w:rsidTr="00577FEE">
        <w:trPr>
          <w:trHeight w:val="571"/>
        </w:trPr>
        <w:tc>
          <w:tcPr>
            <w:tcW w:w="10349" w:type="dxa"/>
            <w:gridSpan w:val="3"/>
            <w:shd w:val="clear" w:color="auto" w:fill="auto"/>
          </w:tcPr>
          <w:p w:rsidR="002168B0" w:rsidRDefault="002168B0" w:rsidP="00DB09E3">
            <w:pPr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781D1E">
              <w:rPr>
                <w:sz w:val="28"/>
                <w:szCs w:val="28"/>
              </w:rPr>
              <w:t xml:space="preserve">Раздел «Ресурсное обеспечение подпрограммы </w:t>
            </w:r>
            <w:r>
              <w:rPr>
                <w:sz w:val="28"/>
                <w:szCs w:val="28"/>
              </w:rPr>
              <w:t>2</w:t>
            </w:r>
            <w:r w:rsidRPr="00781D1E">
              <w:rPr>
                <w:sz w:val="28"/>
                <w:szCs w:val="28"/>
              </w:rPr>
              <w:t>» изложить в редакции:</w:t>
            </w:r>
          </w:p>
        </w:tc>
      </w:tr>
      <w:tr w:rsidR="002168B0" w:rsidRPr="00243E71" w:rsidTr="00577FEE">
        <w:trPr>
          <w:trHeight w:val="3119"/>
        </w:trPr>
        <w:tc>
          <w:tcPr>
            <w:tcW w:w="3721" w:type="dxa"/>
            <w:shd w:val="clear" w:color="auto" w:fill="auto"/>
          </w:tcPr>
          <w:p w:rsidR="002168B0" w:rsidRPr="00B973DB" w:rsidRDefault="002168B0" w:rsidP="00DB09E3">
            <w:pPr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567" w:type="dxa"/>
            <w:shd w:val="clear" w:color="auto" w:fill="auto"/>
          </w:tcPr>
          <w:p w:rsidR="002168B0" w:rsidRPr="00B973DB" w:rsidRDefault="002168B0" w:rsidP="00DB09E3">
            <w:pPr>
              <w:jc w:val="both"/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326 419,3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63 488,0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55 948,5 </w:t>
            </w:r>
            <w:r w:rsidRPr="002D5EFF">
              <w:rPr>
                <w:sz w:val="28"/>
                <w:szCs w:val="28"/>
              </w:rPr>
              <w:t>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138 992,2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2168B0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областного бюджета –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301 294,2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57 992,1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50 718,8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2021 году – 130 062,6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2022 году – 62 520,7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lastRenderedPageBreak/>
              <w:t>в 2026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2168B0" w:rsidRDefault="002168B0" w:rsidP="00DB09E3">
            <w:pPr>
              <w:jc w:val="both"/>
              <w:rPr>
                <w:sz w:val="28"/>
                <w:szCs w:val="28"/>
              </w:rPr>
            </w:pP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местных бюджетов –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25 125,1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5 495,9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5 229,7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8 929,6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5 469,9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2168B0" w:rsidRPr="002D5EFF" w:rsidRDefault="002168B0" w:rsidP="00DB09E3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2168B0" w:rsidRDefault="002168B0" w:rsidP="00DB09E3">
            <w:pPr>
              <w:jc w:val="both"/>
              <w:rPr>
                <w:sz w:val="28"/>
                <w:szCs w:val="28"/>
              </w:rPr>
            </w:pPr>
          </w:p>
        </w:tc>
      </w:tr>
    </w:tbl>
    <w:p w:rsidR="002168B0" w:rsidRDefault="002168B0" w:rsidP="00835273">
      <w:pPr>
        <w:rPr>
          <w:sz w:val="28"/>
          <w:szCs w:val="28"/>
        </w:rPr>
      </w:pPr>
    </w:p>
    <w:p w:rsidR="002168B0" w:rsidRDefault="002168B0" w:rsidP="00835273">
      <w:pPr>
        <w:rPr>
          <w:sz w:val="28"/>
          <w:szCs w:val="28"/>
        </w:rPr>
        <w:sectPr w:rsidR="002168B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168B0" w:rsidRPr="00DB09E3" w:rsidRDefault="002168B0" w:rsidP="002168B0">
      <w:pPr>
        <w:pStyle w:val="a3"/>
        <w:numPr>
          <w:ilvl w:val="0"/>
          <w:numId w:val="9"/>
        </w:numPr>
        <w:suppressAutoHyphens/>
        <w:ind w:left="1276"/>
        <w:rPr>
          <w:sz w:val="20"/>
        </w:rPr>
      </w:pPr>
      <w:r w:rsidRPr="00DB09E3">
        <w:rPr>
          <w:sz w:val="20"/>
        </w:rPr>
        <w:lastRenderedPageBreak/>
        <w:t>Приложение №</w:t>
      </w:r>
      <w:r w:rsidR="00DB09E3" w:rsidRPr="00DB09E3">
        <w:rPr>
          <w:sz w:val="20"/>
        </w:rPr>
        <w:t xml:space="preserve"> </w:t>
      </w:r>
      <w:r w:rsidRPr="00DB09E3">
        <w:rPr>
          <w:sz w:val="20"/>
        </w:rPr>
        <w:t>4 изложить в следующей редакции:</w:t>
      </w:r>
    </w:p>
    <w:tbl>
      <w:tblPr>
        <w:tblW w:w="160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001"/>
        <w:gridCol w:w="1877"/>
        <w:gridCol w:w="692"/>
        <w:gridCol w:w="716"/>
        <w:gridCol w:w="866"/>
        <w:gridCol w:w="566"/>
        <w:gridCol w:w="41"/>
        <w:gridCol w:w="949"/>
        <w:gridCol w:w="29"/>
        <w:gridCol w:w="768"/>
        <w:gridCol w:w="850"/>
        <w:gridCol w:w="816"/>
        <w:gridCol w:w="885"/>
        <w:gridCol w:w="568"/>
        <w:gridCol w:w="616"/>
        <w:gridCol w:w="690"/>
        <w:gridCol w:w="629"/>
        <w:gridCol w:w="616"/>
        <w:gridCol w:w="690"/>
        <w:gridCol w:w="141"/>
        <w:gridCol w:w="550"/>
        <w:gridCol w:w="462"/>
      </w:tblGrid>
      <w:tr w:rsidR="00DB09E3" w:rsidRPr="00DB09E3" w:rsidTr="00DB09E3">
        <w:trPr>
          <w:gridAfter w:val="2"/>
          <w:wAfter w:w="1012" w:type="dxa"/>
          <w:trHeight w:val="1087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  <w:r w:rsidRPr="00DB09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jc w:val="center"/>
              <w:rPr>
                <w:sz w:val="20"/>
                <w:szCs w:val="20"/>
              </w:rPr>
            </w:pPr>
            <w:r w:rsidRPr="00DB09E3">
              <w:rPr>
                <w:sz w:val="20"/>
                <w:szCs w:val="20"/>
              </w:rPr>
              <w:t>Приложение № 4</w:t>
            </w:r>
            <w:r w:rsidRPr="00DB09E3">
              <w:rPr>
                <w:sz w:val="20"/>
                <w:szCs w:val="20"/>
              </w:rPr>
              <w:br/>
              <w:t>к Муниципальной программе</w:t>
            </w:r>
          </w:p>
          <w:p w:rsidR="002168B0" w:rsidRPr="00DB09E3" w:rsidRDefault="002168B0" w:rsidP="00DB09E3">
            <w:pPr>
              <w:jc w:val="center"/>
              <w:rPr>
                <w:sz w:val="20"/>
                <w:szCs w:val="20"/>
              </w:rPr>
            </w:pPr>
            <w:proofErr w:type="spellStart"/>
            <w:r w:rsidRPr="00DB09E3">
              <w:rPr>
                <w:sz w:val="20"/>
                <w:szCs w:val="20"/>
              </w:rPr>
              <w:t>Белокалитвинского</w:t>
            </w:r>
            <w:proofErr w:type="spellEnd"/>
            <w:r w:rsidRPr="00DB09E3">
              <w:rPr>
                <w:sz w:val="20"/>
                <w:szCs w:val="20"/>
              </w:rPr>
              <w:t xml:space="preserve"> района «Обеспечение</w:t>
            </w:r>
          </w:p>
          <w:p w:rsidR="002168B0" w:rsidRPr="00DB09E3" w:rsidRDefault="002168B0" w:rsidP="00DB09E3">
            <w:pPr>
              <w:jc w:val="center"/>
              <w:rPr>
                <w:sz w:val="20"/>
                <w:szCs w:val="20"/>
              </w:rPr>
            </w:pPr>
            <w:r w:rsidRPr="00DB09E3">
              <w:rPr>
                <w:sz w:val="20"/>
                <w:szCs w:val="20"/>
              </w:rPr>
              <w:t xml:space="preserve">качественными жилищно-коммунальными услугами населения </w:t>
            </w:r>
            <w:proofErr w:type="spellStart"/>
            <w:r w:rsidRPr="00DB09E3">
              <w:rPr>
                <w:sz w:val="20"/>
                <w:szCs w:val="20"/>
              </w:rPr>
              <w:t>Белокалитвинского</w:t>
            </w:r>
            <w:proofErr w:type="spellEnd"/>
            <w:r w:rsidRPr="00DB09E3">
              <w:rPr>
                <w:sz w:val="20"/>
                <w:szCs w:val="20"/>
              </w:rPr>
              <w:t xml:space="preserve"> района»</w:t>
            </w:r>
          </w:p>
        </w:tc>
      </w:tr>
      <w:tr w:rsidR="00DB09E3" w:rsidRPr="00DB09E3" w:rsidTr="00DB09E3">
        <w:trPr>
          <w:trHeight w:val="694"/>
        </w:trPr>
        <w:tc>
          <w:tcPr>
            <w:tcW w:w="1601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68B0" w:rsidRPr="00DB09E3" w:rsidRDefault="002168B0" w:rsidP="00DB09E3">
            <w:pPr>
              <w:jc w:val="center"/>
              <w:rPr>
                <w:sz w:val="20"/>
                <w:szCs w:val="20"/>
              </w:rPr>
            </w:pPr>
            <w:r w:rsidRPr="00DB09E3">
              <w:rPr>
                <w:sz w:val="20"/>
                <w:szCs w:val="20"/>
              </w:rPr>
              <w:t>РАСХОДЫ</w:t>
            </w:r>
            <w:r w:rsidRPr="00DB09E3">
              <w:rPr>
                <w:sz w:val="20"/>
                <w:szCs w:val="20"/>
              </w:rPr>
              <w:br/>
              <w:t xml:space="preserve"> местного бюджета на реализацию муниципальной программы</w:t>
            </w:r>
          </w:p>
        </w:tc>
      </w:tr>
      <w:tr w:rsidR="00DB09E3" w:rsidRPr="00DB09E3" w:rsidTr="00DB09E3">
        <w:trPr>
          <w:trHeight w:val="26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Наименование муниципальной программы,</w:t>
            </w:r>
            <w:r w:rsidRPr="00DB09E3">
              <w:rPr>
                <w:color w:val="000000"/>
                <w:sz w:val="18"/>
                <w:szCs w:val="18"/>
              </w:rPr>
              <w:br/>
              <w:t>подпрограммы муниципальной программы,</w:t>
            </w:r>
            <w:r w:rsidRPr="00DB09E3">
              <w:rPr>
                <w:color w:val="000000"/>
                <w:sz w:val="18"/>
                <w:szCs w:val="18"/>
              </w:rPr>
              <w:br/>
              <w:t>основного мероприятия, мероприятия ВЦП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Соисполнитель,</w:t>
            </w:r>
            <w:r w:rsidRPr="00DB09E3">
              <w:rPr>
                <w:color w:val="000000"/>
                <w:sz w:val="18"/>
                <w:szCs w:val="18"/>
              </w:rPr>
              <w:br/>
              <w:t>участник,</w:t>
            </w:r>
            <w:r w:rsidRPr="00DB09E3">
              <w:rPr>
                <w:color w:val="000000"/>
                <w:sz w:val="18"/>
                <w:szCs w:val="18"/>
              </w:rPr>
              <w:br/>
              <w:t>ответственный</w:t>
            </w:r>
            <w:r w:rsidRPr="00DB09E3">
              <w:rPr>
                <w:color w:val="000000"/>
                <w:sz w:val="18"/>
                <w:szCs w:val="18"/>
              </w:rPr>
              <w:br/>
              <w:t>за исполнение ОМ, мероприятия ВЦП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КБК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Расходы, тыс. руб., годы</w:t>
            </w:r>
          </w:p>
        </w:tc>
      </w:tr>
      <w:tr w:rsidR="00DB09E3" w:rsidRPr="00DB09E3" w:rsidTr="00DB09E3">
        <w:trPr>
          <w:trHeight w:val="106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B09E3">
              <w:rPr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ind w:right="-113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2027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2028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2029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ind w:right="-111"/>
              <w:rPr>
                <w:sz w:val="16"/>
                <w:szCs w:val="16"/>
              </w:rPr>
            </w:pPr>
            <w:r w:rsidRPr="00DB09E3">
              <w:rPr>
                <w:sz w:val="16"/>
                <w:szCs w:val="16"/>
              </w:rPr>
              <w:t>2030</w:t>
            </w:r>
          </w:p>
        </w:tc>
      </w:tr>
      <w:tr w:rsidR="00DB09E3" w:rsidRPr="00DB09E3" w:rsidTr="00DB09E3">
        <w:trPr>
          <w:trHeight w:val="25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17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</w:p>
        </w:tc>
      </w:tr>
      <w:tr w:rsidR="00DB09E3" w:rsidRPr="00DB09E3" w:rsidTr="00DB09E3">
        <w:trPr>
          <w:trHeight w:val="411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Всего, в т. ч.: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25 613,4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5 984,2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5 229,7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8 929,6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5 469,9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513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14 205,6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5 504,2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4 835,8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2 207,8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1 657,8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89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11 407,8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393,9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6 721,8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3 812,1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8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Подпрограмма 1 «Развитие жилищного хозяйства в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Белокалитвинском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Всего: 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488,3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39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Подпрограмма 2 «Создание условий для обеспечения бесперебойности и роста качества </w:t>
            </w:r>
            <w:r w:rsidRPr="00DB09E3">
              <w:rPr>
                <w:color w:val="000000"/>
                <w:sz w:val="18"/>
                <w:szCs w:val="18"/>
              </w:rPr>
              <w:lastRenderedPageBreak/>
              <w:t xml:space="preserve">жилищно-коммунальных услуг на территории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lastRenderedPageBreak/>
              <w:t>Всего, в т. ч.: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25 125,1</w:t>
            </w:r>
          </w:p>
        </w:tc>
        <w:tc>
          <w:tcPr>
            <w:tcW w:w="79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5 495,9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5 229,7</w:t>
            </w:r>
          </w:p>
        </w:tc>
        <w:tc>
          <w:tcPr>
            <w:tcW w:w="8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8 929,6</w:t>
            </w:r>
          </w:p>
        </w:tc>
        <w:tc>
          <w:tcPr>
            <w:tcW w:w="88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5 469,9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4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13 717,3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5 015,9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4 835,8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2 207,8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1 657,8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1A1A1A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11 407,8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393,9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6 721,8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3 812,1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lastRenderedPageBreak/>
              <w:t>Основное мероприятие 2.1.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5 494,4  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143,9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5 350,5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72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Водоснабжение 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Нижнепопов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района,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S3190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410 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5 350,5  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5 350,5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Нижнепопов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района, Ростовской области"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143,9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143,9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Основное мероприятие 2.2.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строительства, 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1 178,0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698,0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Определение стоимости сметных расчетов на проектные и изыскательские работы по </w:t>
            </w:r>
            <w:r w:rsidRPr="00DB09E3">
              <w:rPr>
                <w:color w:val="000000"/>
                <w:sz w:val="18"/>
                <w:szCs w:val="18"/>
              </w:rPr>
              <w:lastRenderedPageBreak/>
              <w:t xml:space="preserve">строительству водопроводных сетей в 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Нижнепопов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80,0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lastRenderedPageBreak/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Дороговский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80,0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Разработка схем прокладки по объекту "Водоснабжение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Богураев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, х.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Какичев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района Ростовской области"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09E3">
              <w:rPr>
                <w:color w:val="000000"/>
                <w:sz w:val="18"/>
                <w:szCs w:val="18"/>
              </w:rPr>
              <w:t>24</w:t>
            </w:r>
            <w:r w:rsidRPr="00DB09E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448,0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Составление сметных расчетов и прохождение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госэкспертизы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водоснабжением в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п. Сосны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Основное мероприятие 2.3.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5 183,4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1 371,3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3 812,1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Ясногорка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09E3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color w:val="000000"/>
                <w:sz w:val="18"/>
                <w:szCs w:val="18"/>
              </w:rPr>
              <w:t xml:space="preserve"> </w:t>
            </w:r>
            <w:r w:rsidRPr="00DB09E3">
              <w:rPr>
                <w:color w:val="000000"/>
                <w:sz w:val="18"/>
                <w:szCs w:val="18"/>
              </w:rPr>
              <w:lastRenderedPageBreak/>
              <w:t>района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09E3">
              <w:rPr>
                <w:color w:val="000000"/>
                <w:sz w:val="18"/>
                <w:szCs w:val="18"/>
                <w:lang w:val="en-US"/>
              </w:rPr>
              <w:t>S3210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5 183,4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1 371,3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3 812,1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6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2.4.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 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Основное мероприятие 2.5.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 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3 460,1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3 174,3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91,6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97,1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97,1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 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S3660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09E3">
              <w:rPr>
                <w:color w:val="000000"/>
                <w:sz w:val="18"/>
                <w:szCs w:val="18"/>
              </w:rPr>
              <w:t>81</w:t>
            </w:r>
            <w:r w:rsidRPr="00DB09E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395,2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91,6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97,1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97,1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3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Основное мероприятие 2.6.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Приобретение водонапорных башен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S4190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6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Основное мероприятие 2.7.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Разработка и согласование проектов зон санитарной </w:t>
            </w:r>
            <w:r w:rsidRPr="00DB09E3">
              <w:rPr>
                <w:color w:val="000000"/>
                <w:sz w:val="18"/>
                <w:szCs w:val="18"/>
              </w:rPr>
              <w:lastRenderedPageBreak/>
              <w:t>охраны источников водоснабжения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1008,1</w:t>
            </w:r>
          </w:p>
        </w:tc>
        <w:tc>
          <w:tcPr>
            <w:tcW w:w="797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479,1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74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lastRenderedPageBreak/>
              <w:t>Разработка и согласование проекта зон санитарной охраны на левом берегу реки Северский Донец в п. Синегорский.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29330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B09E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1008,1</w:t>
            </w:r>
          </w:p>
        </w:tc>
        <w:tc>
          <w:tcPr>
            <w:tcW w:w="797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529,0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479,1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67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Основное мероприятие 2.8.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 Приобретение специализированной коммунальной техники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S4430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1 726,5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595,9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550,0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70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Основное мероприятие 2.9. 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86300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 xml:space="preserve">6 836,7  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594,0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3 121,3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1 560,7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1 560,7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  <w:tr w:rsidR="00DB09E3" w:rsidRPr="00DB09E3" w:rsidTr="00DB09E3">
        <w:trPr>
          <w:trHeight w:val="92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Основное мероприятие 2.10.</w:t>
            </w:r>
          </w:p>
          <w:p w:rsidR="002168B0" w:rsidRPr="00DB09E3" w:rsidRDefault="002168B0" w:rsidP="00DB09E3">
            <w:pPr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DB09E3">
              <w:rPr>
                <w:sz w:val="18"/>
                <w:szCs w:val="18"/>
              </w:rPr>
              <w:t>Белокалитвинского</w:t>
            </w:r>
            <w:proofErr w:type="spellEnd"/>
            <w:r w:rsidRPr="00DB09E3">
              <w:rPr>
                <w:sz w:val="18"/>
                <w:szCs w:val="18"/>
              </w:rPr>
              <w:t xml:space="preserve"> района ( 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0502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07.2.00.</w:t>
            </w:r>
          </w:p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86023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8B0" w:rsidRPr="00DB09E3" w:rsidRDefault="002168B0" w:rsidP="00DB09E3">
            <w:pPr>
              <w:jc w:val="center"/>
              <w:rPr>
                <w:color w:val="000000"/>
                <w:sz w:val="18"/>
                <w:szCs w:val="18"/>
              </w:rPr>
            </w:pPr>
            <w:r w:rsidRPr="00DB09E3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99,9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DB09E3" w:rsidRDefault="002168B0" w:rsidP="00DB09E3">
            <w:pPr>
              <w:jc w:val="center"/>
              <w:rPr>
                <w:sz w:val="18"/>
                <w:szCs w:val="18"/>
              </w:rPr>
            </w:pPr>
            <w:r w:rsidRPr="00DB09E3">
              <w:rPr>
                <w:sz w:val="18"/>
                <w:szCs w:val="18"/>
              </w:rPr>
              <w:t>0,0</w:t>
            </w:r>
          </w:p>
        </w:tc>
      </w:tr>
    </w:tbl>
    <w:p w:rsidR="002168B0" w:rsidRDefault="002168B0" w:rsidP="002168B0">
      <w:pPr>
        <w:pStyle w:val="a3"/>
        <w:ind w:left="-284" w:firstLine="284"/>
        <w:rPr>
          <w:szCs w:val="28"/>
        </w:rPr>
      </w:pPr>
    </w:p>
    <w:p w:rsidR="002168B0" w:rsidRDefault="002168B0" w:rsidP="002168B0">
      <w:pPr>
        <w:ind w:left="284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Обозначения:</w:t>
      </w:r>
    </w:p>
    <w:p w:rsidR="002168B0" w:rsidRPr="002D2275" w:rsidRDefault="002168B0" w:rsidP="002168B0">
      <w:pPr>
        <w:ind w:left="284"/>
        <w:rPr>
          <w:sz w:val="20"/>
        </w:rPr>
      </w:pPr>
      <w:r w:rsidRPr="00A1674A">
        <w:rPr>
          <w:color w:val="000000"/>
          <w:sz w:val="20"/>
          <w:szCs w:val="16"/>
        </w:rPr>
        <w:t xml:space="preserve">Отдел строительства - отдел строительства, промышленности, транспорта, связи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2168B0" w:rsidRDefault="002168B0" w:rsidP="002168B0">
      <w:pPr>
        <w:ind w:left="284"/>
      </w:pPr>
      <w:r w:rsidRPr="00A1674A">
        <w:rPr>
          <w:color w:val="000000"/>
          <w:sz w:val="20"/>
          <w:szCs w:val="16"/>
        </w:rPr>
        <w:t xml:space="preserve">Отдел ЖКХ - отдел жилищно-коммунального хозяйства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2168B0" w:rsidRDefault="002168B0" w:rsidP="002168B0">
      <w:pPr>
        <w:pStyle w:val="a3"/>
        <w:ind w:left="-284" w:firstLine="284"/>
      </w:pPr>
    </w:p>
    <w:p w:rsidR="002168B0" w:rsidRDefault="002168B0" w:rsidP="002168B0">
      <w:pPr>
        <w:pStyle w:val="a3"/>
        <w:ind w:left="-284" w:firstLine="284"/>
      </w:pPr>
    </w:p>
    <w:p w:rsidR="002168B0" w:rsidRDefault="002168B0" w:rsidP="002168B0">
      <w:pPr>
        <w:pStyle w:val="a3"/>
        <w:ind w:left="-284" w:firstLine="284"/>
      </w:pPr>
    </w:p>
    <w:p w:rsidR="00CE468E" w:rsidRDefault="00CE468E" w:rsidP="002168B0">
      <w:pPr>
        <w:pStyle w:val="a3"/>
        <w:ind w:left="-284" w:firstLine="284"/>
      </w:pPr>
    </w:p>
    <w:p w:rsidR="00CE468E" w:rsidRDefault="00CE468E" w:rsidP="002168B0">
      <w:pPr>
        <w:pStyle w:val="a3"/>
        <w:ind w:left="-284" w:firstLine="284"/>
      </w:pPr>
    </w:p>
    <w:p w:rsidR="00CE468E" w:rsidRDefault="00CE468E" w:rsidP="002168B0">
      <w:pPr>
        <w:pStyle w:val="a3"/>
        <w:ind w:left="-284" w:firstLine="284"/>
      </w:pPr>
    </w:p>
    <w:p w:rsidR="002168B0" w:rsidRDefault="002168B0" w:rsidP="002168B0">
      <w:pPr>
        <w:tabs>
          <w:tab w:val="left" w:pos="1560"/>
        </w:tabs>
        <w:ind w:firstLine="993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334EE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</w:t>
      </w:r>
      <w:r w:rsidRPr="002334EE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2334EE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2334EE">
        <w:rPr>
          <w:sz w:val="28"/>
          <w:szCs w:val="28"/>
        </w:rPr>
        <w:t xml:space="preserve"> редакции:</w:t>
      </w:r>
    </w:p>
    <w:tbl>
      <w:tblPr>
        <w:tblW w:w="15626" w:type="dxa"/>
        <w:tblInd w:w="-142" w:type="dxa"/>
        <w:tblLook w:val="04A0" w:firstRow="1" w:lastRow="0" w:firstColumn="1" w:lastColumn="0" w:noHBand="0" w:noVBand="1"/>
      </w:tblPr>
      <w:tblGrid>
        <w:gridCol w:w="2551"/>
        <w:gridCol w:w="1641"/>
        <w:gridCol w:w="1134"/>
        <w:gridCol w:w="993"/>
        <w:gridCol w:w="1134"/>
        <w:gridCol w:w="236"/>
        <w:gridCol w:w="898"/>
        <w:gridCol w:w="983"/>
        <w:gridCol w:w="718"/>
        <w:gridCol w:w="708"/>
        <w:gridCol w:w="851"/>
        <w:gridCol w:w="219"/>
        <w:gridCol w:w="490"/>
        <w:gridCol w:w="413"/>
        <w:gridCol w:w="295"/>
        <w:gridCol w:w="595"/>
        <w:gridCol w:w="114"/>
        <w:gridCol w:w="758"/>
        <w:gridCol w:w="791"/>
        <w:gridCol w:w="76"/>
        <w:gridCol w:w="28"/>
      </w:tblGrid>
      <w:tr w:rsidR="002168B0" w:rsidRPr="00CE468E" w:rsidTr="00CE468E">
        <w:trPr>
          <w:trHeight w:val="1243"/>
        </w:trPr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ind w:left="-284" w:hanging="7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Приложение № 5</w:t>
            </w:r>
            <w:r w:rsidRPr="00CE468E">
              <w:rPr>
                <w:sz w:val="20"/>
                <w:szCs w:val="20"/>
              </w:rPr>
              <w:br/>
              <w:t xml:space="preserve">к Муниципальной программе </w:t>
            </w:r>
          </w:p>
          <w:p w:rsidR="002168B0" w:rsidRPr="00CE468E" w:rsidRDefault="002168B0" w:rsidP="00CE468E">
            <w:pPr>
              <w:ind w:left="-284" w:firstLine="284"/>
              <w:jc w:val="center"/>
              <w:rPr>
                <w:sz w:val="20"/>
                <w:szCs w:val="20"/>
              </w:rPr>
            </w:pPr>
            <w:proofErr w:type="spellStart"/>
            <w:r w:rsidRPr="00CE468E">
              <w:rPr>
                <w:sz w:val="20"/>
                <w:szCs w:val="20"/>
              </w:rPr>
              <w:t>Белокалитвинского</w:t>
            </w:r>
            <w:proofErr w:type="spellEnd"/>
            <w:r w:rsidRPr="00CE468E">
              <w:rPr>
                <w:sz w:val="20"/>
                <w:szCs w:val="20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CE468E">
              <w:rPr>
                <w:sz w:val="20"/>
                <w:szCs w:val="20"/>
              </w:rPr>
              <w:t>Белокалитвинского</w:t>
            </w:r>
            <w:proofErr w:type="spellEnd"/>
            <w:r w:rsidRPr="00CE468E">
              <w:rPr>
                <w:sz w:val="20"/>
                <w:szCs w:val="20"/>
              </w:rPr>
              <w:t xml:space="preserve"> района»</w:t>
            </w:r>
          </w:p>
        </w:tc>
      </w:tr>
      <w:tr w:rsidR="002168B0" w:rsidRPr="00CE468E" w:rsidTr="00CE468E">
        <w:trPr>
          <w:gridAfter w:val="1"/>
          <w:wAfter w:w="28" w:type="dxa"/>
          <w:trHeight w:val="683"/>
        </w:trPr>
        <w:tc>
          <w:tcPr>
            <w:tcW w:w="15598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РАСХОДЫ</w:t>
            </w:r>
          </w:p>
          <w:p w:rsidR="002168B0" w:rsidRPr="00CE468E" w:rsidRDefault="002168B0" w:rsidP="00DB09E3">
            <w:pPr>
              <w:ind w:left="-284" w:firstLine="284"/>
              <w:jc w:val="center"/>
              <w:rPr>
                <w:sz w:val="20"/>
                <w:szCs w:val="20"/>
              </w:rPr>
            </w:pPr>
            <w:r w:rsidRPr="00CE468E">
              <w:rPr>
                <w:sz w:val="20"/>
                <w:szCs w:val="20"/>
              </w:rPr>
              <w:t>на реализацию муниципальной программы</w:t>
            </w:r>
          </w:p>
        </w:tc>
      </w:tr>
      <w:tr w:rsidR="002168B0" w:rsidRPr="00CE468E" w:rsidTr="00CE468E">
        <w:trPr>
          <w:gridAfter w:val="1"/>
          <w:wAfter w:w="28" w:type="dxa"/>
          <w:trHeight w:val="419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Объем расходов всего, (</w:t>
            </w:r>
            <w:proofErr w:type="spellStart"/>
            <w:r w:rsidRPr="00CE468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CE468E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0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2168B0" w:rsidRPr="00CE468E" w:rsidTr="00CE468E">
        <w:trPr>
          <w:gridAfter w:val="1"/>
          <w:wAfter w:w="28" w:type="dxa"/>
          <w:trHeight w:val="83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2168B0" w:rsidRPr="00CE468E" w:rsidTr="00CE468E">
        <w:trPr>
          <w:gridAfter w:val="1"/>
          <w:wAfter w:w="28" w:type="dxa"/>
          <w:trHeight w:val="27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E468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15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CE468E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CE468E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327 142,2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64 210,9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55 948,5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138 992,2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67 990,6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Фонд 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301 294,2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57 992,1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50 718,8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130 062,6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62 520,7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25 613,4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5 984,2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8 929,6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5 469,9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 xml:space="preserve">Подпрограмма 1 «Развитие жилищного хозяйства в </w:t>
            </w:r>
            <w:proofErr w:type="spellStart"/>
            <w:r w:rsidRPr="00CE468E">
              <w:rPr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CE468E">
              <w:rPr>
                <w:color w:val="000000"/>
                <w:sz w:val="20"/>
                <w:szCs w:val="20"/>
              </w:rPr>
              <w:t xml:space="preserve"> районе»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722,9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Фонд ЖКХ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cantSplit/>
          <w:trHeight w:val="20"/>
        </w:trPr>
        <w:tc>
          <w:tcPr>
            <w:tcW w:w="2551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326 419,3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63 488,0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55 948,5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138 992,2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67 990,6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468E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trHeight w:val="475"/>
        </w:trPr>
        <w:tc>
          <w:tcPr>
            <w:tcW w:w="255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301 294,2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57 992,1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50 718,8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130 062,6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62 520,7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CE468E" w:rsidTr="00CE468E">
        <w:trPr>
          <w:gridAfter w:val="1"/>
          <w:wAfter w:w="28" w:type="dxa"/>
          <w:trHeight w:val="20"/>
        </w:trPr>
        <w:tc>
          <w:tcPr>
            <w:tcW w:w="255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25 125,1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5 229,7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8 929,6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5 469,9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20"/>
                <w:szCs w:val="20"/>
              </w:rPr>
            </w:pPr>
            <w:r w:rsidRPr="00CE46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168B0" w:rsidRPr="00EF0F2A" w:rsidTr="00CE468E">
        <w:trPr>
          <w:gridAfter w:val="2"/>
          <w:wAfter w:w="104" w:type="dxa"/>
          <w:trHeight w:val="313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168B0" w:rsidRPr="00CE468E" w:rsidRDefault="002168B0" w:rsidP="00DB09E3">
            <w:pPr>
              <w:ind w:left="-284" w:firstLine="284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Обозначения: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530482" w:rsidRDefault="002168B0" w:rsidP="00DB09E3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2168B0" w:rsidRPr="00EF0F2A" w:rsidTr="00CE468E">
        <w:trPr>
          <w:gridAfter w:val="1"/>
          <w:wAfter w:w="28" w:type="dxa"/>
          <w:trHeight w:val="313"/>
        </w:trPr>
        <w:tc>
          <w:tcPr>
            <w:tcW w:w="2551" w:type="dxa"/>
            <w:shd w:val="clear" w:color="auto" w:fill="auto"/>
            <w:vAlign w:val="bottom"/>
          </w:tcPr>
          <w:p w:rsidR="002168B0" w:rsidRPr="00CE468E" w:rsidRDefault="002168B0" w:rsidP="00DB09E3">
            <w:pPr>
              <w:ind w:left="-284" w:firstLine="284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ОБ - областной бюджет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:rsidR="002168B0" w:rsidRPr="00530482" w:rsidRDefault="002168B0" w:rsidP="00DB09E3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2168B0" w:rsidRPr="00EF0F2A" w:rsidTr="00CE468E">
        <w:trPr>
          <w:gridAfter w:val="1"/>
          <w:wAfter w:w="28" w:type="dxa"/>
          <w:trHeight w:val="313"/>
        </w:trPr>
        <w:tc>
          <w:tcPr>
            <w:tcW w:w="2551" w:type="dxa"/>
            <w:shd w:val="clear" w:color="auto" w:fill="auto"/>
            <w:vAlign w:val="bottom"/>
          </w:tcPr>
          <w:p w:rsidR="002168B0" w:rsidRPr="00CE468E" w:rsidRDefault="002168B0" w:rsidP="00DB09E3">
            <w:pPr>
              <w:ind w:left="-284" w:firstLine="284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МБ - местный бюджет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color w:val="000000"/>
              </w:rPr>
            </w:pPr>
          </w:p>
        </w:tc>
        <w:tc>
          <w:tcPr>
            <w:tcW w:w="1134" w:type="dxa"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bottom"/>
            <w:hideMark/>
          </w:tcPr>
          <w:p w:rsidR="002168B0" w:rsidRPr="00EF0F2A" w:rsidRDefault="002168B0" w:rsidP="00DB09E3">
            <w:pPr>
              <w:ind w:left="-284" w:firstLine="284"/>
              <w:rPr>
                <w:sz w:val="20"/>
                <w:szCs w:val="20"/>
              </w:rPr>
            </w:pPr>
          </w:p>
        </w:tc>
      </w:tr>
    </w:tbl>
    <w:p w:rsidR="002168B0" w:rsidRDefault="002168B0" w:rsidP="002168B0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2168B0" w:rsidRDefault="002168B0" w:rsidP="002168B0">
      <w:pPr>
        <w:rPr>
          <w:sz w:val="28"/>
          <w:szCs w:val="28"/>
        </w:rPr>
      </w:pPr>
    </w:p>
    <w:p w:rsidR="002168B0" w:rsidRPr="00CE468E" w:rsidRDefault="002168B0" w:rsidP="002168B0">
      <w:pPr>
        <w:pStyle w:val="ad"/>
        <w:numPr>
          <w:ilvl w:val="0"/>
          <w:numId w:val="16"/>
        </w:numPr>
        <w:ind w:firstLine="273"/>
        <w:rPr>
          <w:sz w:val="16"/>
          <w:szCs w:val="16"/>
        </w:rPr>
      </w:pPr>
      <w:r w:rsidRPr="00CE468E">
        <w:rPr>
          <w:sz w:val="16"/>
          <w:szCs w:val="16"/>
        </w:rPr>
        <w:lastRenderedPageBreak/>
        <w:t>Дополнить приложение № 7 разделом 8:</w:t>
      </w:r>
    </w:p>
    <w:tbl>
      <w:tblPr>
        <w:tblW w:w="16213" w:type="dxa"/>
        <w:tblInd w:w="-851" w:type="dxa"/>
        <w:tblLook w:val="04A0" w:firstRow="1" w:lastRow="0" w:firstColumn="1" w:lastColumn="0" w:noHBand="0" w:noVBand="1"/>
      </w:tblPr>
      <w:tblGrid>
        <w:gridCol w:w="639"/>
        <w:gridCol w:w="1545"/>
        <w:gridCol w:w="850"/>
        <w:gridCol w:w="851"/>
        <w:gridCol w:w="850"/>
        <w:gridCol w:w="736"/>
        <w:gridCol w:w="823"/>
        <w:gridCol w:w="851"/>
        <w:gridCol w:w="736"/>
        <w:gridCol w:w="611"/>
        <w:gridCol w:w="736"/>
        <w:gridCol w:w="736"/>
        <w:gridCol w:w="611"/>
        <w:gridCol w:w="736"/>
        <w:gridCol w:w="736"/>
        <w:gridCol w:w="611"/>
        <w:gridCol w:w="736"/>
        <w:gridCol w:w="736"/>
        <w:gridCol w:w="611"/>
        <w:gridCol w:w="736"/>
        <w:gridCol w:w="736"/>
      </w:tblGrid>
      <w:tr w:rsidR="00CE468E" w:rsidRPr="00CE468E" w:rsidTr="00CE468E">
        <w:trPr>
          <w:trHeight w:val="92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Приложение № 7</w:t>
            </w:r>
            <w:r w:rsidRPr="00CE468E">
              <w:rPr>
                <w:sz w:val="16"/>
                <w:szCs w:val="16"/>
              </w:rPr>
              <w:br/>
              <w:t>к Муниципальной программе</w:t>
            </w:r>
          </w:p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sz w:val="16"/>
                <w:szCs w:val="16"/>
              </w:rPr>
              <w:t>Белокалитвинского</w:t>
            </w:r>
            <w:proofErr w:type="spellEnd"/>
            <w:r w:rsidRPr="00CE468E">
              <w:rPr>
                <w:sz w:val="16"/>
                <w:szCs w:val="16"/>
              </w:rPr>
              <w:t xml:space="preserve"> района «Обеспечение качественными жилищно-коммунальными </w:t>
            </w:r>
          </w:p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 xml:space="preserve">услугами населения </w:t>
            </w:r>
            <w:proofErr w:type="spellStart"/>
            <w:r w:rsidRPr="00CE468E">
              <w:rPr>
                <w:sz w:val="16"/>
                <w:szCs w:val="16"/>
              </w:rPr>
              <w:t>Белокалитвинского</w:t>
            </w:r>
            <w:proofErr w:type="spellEnd"/>
            <w:r w:rsidRPr="00CE468E">
              <w:rPr>
                <w:sz w:val="16"/>
                <w:szCs w:val="16"/>
              </w:rPr>
              <w:t xml:space="preserve"> района»</w:t>
            </w:r>
          </w:p>
        </w:tc>
      </w:tr>
      <w:tr w:rsidR="002168B0" w:rsidRPr="00CE468E" w:rsidTr="00CE468E">
        <w:trPr>
          <w:trHeight w:val="877"/>
        </w:trPr>
        <w:tc>
          <w:tcPr>
            <w:tcW w:w="16213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Распределение иных межбюджетных трансфертов</w:t>
            </w:r>
            <w:r w:rsidRPr="00CE468E">
              <w:rPr>
                <w:sz w:val="16"/>
                <w:szCs w:val="16"/>
              </w:rPr>
              <w:br/>
              <w:t>по муниципальным образованиям и направлениям расходования средств</w:t>
            </w:r>
          </w:p>
        </w:tc>
      </w:tr>
      <w:tr w:rsidR="002168B0" w:rsidRPr="00CE468E" w:rsidTr="00CE468E">
        <w:trPr>
          <w:trHeight w:val="317"/>
        </w:trPr>
        <w:tc>
          <w:tcPr>
            <w:tcW w:w="16213" w:type="dxa"/>
            <w:gridSpan w:val="21"/>
            <w:tcBorders>
              <w:bottom w:val="single" w:sz="4" w:space="0" w:color="auto"/>
            </w:tcBorders>
            <w:shd w:val="clear" w:color="FFFFCC" w:fill="FFFFFF"/>
            <w:vAlign w:val="bottom"/>
          </w:tcPr>
          <w:p w:rsidR="002168B0" w:rsidRPr="00CE468E" w:rsidRDefault="002168B0" w:rsidP="00DB09E3">
            <w:pPr>
              <w:jc w:val="right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Таблица 1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№</w:t>
            </w:r>
            <w:r w:rsidRPr="00CE468E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Наименование</w:t>
            </w:r>
            <w:r w:rsidRPr="00CE468E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CE468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2024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фонд  ЖКХ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21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85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60 044,5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234,6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55 102,7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4 941,8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52 867,1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49 050,0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3 817,1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CE468E">
            <w:pPr>
              <w:ind w:right="-58"/>
              <w:jc w:val="center"/>
              <w:rPr>
                <w:color w:val="000000"/>
                <w:sz w:val="14"/>
                <w:szCs w:val="14"/>
              </w:rPr>
            </w:pPr>
            <w:r w:rsidRPr="00CE468E">
              <w:rPr>
                <w:color w:val="000000"/>
                <w:sz w:val="14"/>
                <w:szCs w:val="14"/>
              </w:rPr>
              <w:t>62 862,2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4"/>
                <w:szCs w:val="14"/>
              </w:rPr>
            </w:pPr>
            <w:r w:rsidRPr="00CE468E">
              <w:rPr>
                <w:color w:val="000000"/>
                <w:sz w:val="14"/>
                <w:szCs w:val="14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2 110,7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CE468E">
            <w:pPr>
              <w:ind w:right="-71"/>
              <w:jc w:val="center"/>
              <w:rPr>
                <w:color w:val="000000"/>
                <w:sz w:val="14"/>
                <w:szCs w:val="14"/>
              </w:rPr>
            </w:pPr>
            <w:r w:rsidRPr="00CE468E">
              <w:rPr>
                <w:color w:val="000000"/>
                <w:sz w:val="14"/>
                <w:szCs w:val="14"/>
              </w:rPr>
              <w:t>62 312,2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4"/>
                <w:szCs w:val="14"/>
              </w:rPr>
            </w:pPr>
            <w:r w:rsidRPr="00CE468E">
              <w:rPr>
                <w:color w:val="000000"/>
                <w:sz w:val="14"/>
                <w:szCs w:val="14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168B0" w:rsidRPr="00CE468E" w:rsidTr="00CE468E">
        <w:trPr>
          <w:trHeight w:val="20"/>
        </w:trPr>
        <w:tc>
          <w:tcPr>
            <w:tcW w:w="16213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8. Иные межбюджетные трансферты на мероприятия по содержанию, ремонту и капитальному ремонту сетей водоснабжения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99,9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9,9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  <w:proofErr w:type="spellStart"/>
            <w:r w:rsidRPr="00CE468E">
              <w:rPr>
                <w:sz w:val="16"/>
                <w:szCs w:val="16"/>
              </w:rPr>
              <w:t>Синегорское</w:t>
            </w:r>
            <w:proofErr w:type="spellEnd"/>
            <w:r w:rsidRPr="00CE468E">
              <w:rPr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E468E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2168B0" w:rsidRPr="00CE468E" w:rsidTr="00CE468E">
        <w:trPr>
          <w:trHeight w:val="20"/>
        </w:trPr>
        <w:tc>
          <w:tcPr>
            <w:tcW w:w="1621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FFFFCC" w:fill="FFFFFF"/>
            <w:vAlign w:val="bottom"/>
          </w:tcPr>
          <w:p w:rsidR="002168B0" w:rsidRPr="00CE468E" w:rsidRDefault="002168B0" w:rsidP="00DB09E3">
            <w:pPr>
              <w:jc w:val="right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Таблица 2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№</w:t>
            </w:r>
            <w:r w:rsidRPr="00CE468E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Наименование</w:t>
            </w:r>
            <w:r w:rsidRPr="00CE468E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CE468E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2030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фонд  ЖКХ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за счёт</w:t>
            </w:r>
            <w:r w:rsidRPr="00CE468E">
              <w:rPr>
                <w:color w:val="000000"/>
                <w:sz w:val="16"/>
                <w:szCs w:val="16"/>
              </w:rPr>
              <w:br/>
              <w:t>средств</w:t>
            </w:r>
            <w:r w:rsidRPr="00CE468E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21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85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168B0" w:rsidRPr="00CE468E" w:rsidTr="00CE468E">
        <w:trPr>
          <w:trHeight w:val="20"/>
        </w:trPr>
        <w:tc>
          <w:tcPr>
            <w:tcW w:w="16213" w:type="dxa"/>
            <w:gridSpan w:val="2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8. Иные межбюджетные трансферты на мероприятия по содержанию, ремонту и капитальному ремонту сетей водоснабжения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Богураевское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 xml:space="preserve">Горняцкое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 xml:space="preserve">Грушево-Дубовское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Ильинское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Коксовское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Краснодонецкое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Литвиновское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Нижнепопвское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E468E">
              <w:rPr>
                <w:color w:val="000000"/>
                <w:sz w:val="16"/>
                <w:szCs w:val="16"/>
              </w:rPr>
              <w:t>Рудаковское</w:t>
            </w:r>
            <w:proofErr w:type="spellEnd"/>
            <w:r w:rsidRPr="00CE46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color w:val="000000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  <w:proofErr w:type="spellStart"/>
            <w:r w:rsidRPr="00CE468E">
              <w:rPr>
                <w:sz w:val="16"/>
                <w:szCs w:val="16"/>
              </w:rPr>
              <w:t>Синегорское</w:t>
            </w:r>
            <w:proofErr w:type="spellEnd"/>
            <w:r w:rsidRPr="00CE468E">
              <w:rPr>
                <w:sz w:val="16"/>
                <w:szCs w:val="16"/>
              </w:rPr>
              <w:t xml:space="preserve"> </w:t>
            </w:r>
            <w:proofErr w:type="spellStart"/>
            <w:r w:rsidRPr="00CE468E"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  <w:tr w:rsidR="00CE468E" w:rsidRPr="00CE468E" w:rsidTr="00CE468E">
        <w:trPr>
          <w:trHeight w:val="20"/>
        </w:trPr>
        <w:tc>
          <w:tcPr>
            <w:tcW w:w="639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color w:val="000000"/>
                <w:sz w:val="16"/>
                <w:szCs w:val="16"/>
              </w:rPr>
            </w:pPr>
            <w:r w:rsidRPr="00CE468E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8B0" w:rsidRPr="00CE468E" w:rsidRDefault="002168B0" w:rsidP="00DB09E3">
            <w:pPr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CE468E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61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2168B0" w:rsidRPr="00CE468E" w:rsidRDefault="002168B0" w:rsidP="00DB09E3">
            <w:pPr>
              <w:jc w:val="center"/>
              <w:rPr>
                <w:sz w:val="16"/>
                <w:szCs w:val="16"/>
              </w:rPr>
            </w:pPr>
            <w:r w:rsidRPr="00CE468E">
              <w:rPr>
                <w:sz w:val="16"/>
                <w:szCs w:val="16"/>
              </w:rPr>
              <w:t>0,0</w:t>
            </w:r>
          </w:p>
        </w:tc>
      </w:tr>
    </w:tbl>
    <w:p w:rsidR="002168B0" w:rsidRPr="00CE468E" w:rsidRDefault="002168B0" w:rsidP="002168B0">
      <w:pPr>
        <w:tabs>
          <w:tab w:val="left" w:pos="5459"/>
          <w:tab w:val="left" w:pos="8190"/>
        </w:tabs>
        <w:ind w:left="3828"/>
        <w:rPr>
          <w:sz w:val="16"/>
          <w:szCs w:val="16"/>
        </w:rPr>
      </w:pPr>
    </w:p>
    <w:p w:rsidR="00CE468E" w:rsidRDefault="00CE468E" w:rsidP="002168B0">
      <w:pPr>
        <w:ind w:left="4820"/>
        <w:rPr>
          <w:sz w:val="32"/>
          <w:szCs w:val="28"/>
        </w:rPr>
      </w:pPr>
    </w:p>
    <w:p w:rsidR="00CE468E" w:rsidRDefault="00CE468E" w:rsidP="002168B0">
      <w:pPr>
        <w:ind w:left="4820"/>
        <w:rPr>
          <w:sz w:val="32"/>
          <w:szCs w:val="28"/>
        </w:rPr>
      </w:pPr>
    </w:p>
    <w:p w:rsidR="00CE468E" w:rsidRDefault="00CE468E" w:rsidP="002168B0">
      <w:pPr>
        <w:ind w:left="4820"/>
        <w:rPr>
          <w:sz w:val="32"/>
          <w:szCs w:val="28"/>
        </w:rPr>
      </w:pPr>
    </w:p>
    <w:p w:rsidR="002168B0" w:rsidRPr="00CE468E" w:rsidRDefault="002168B0" w:rsidP="002168B0">
      <w:pPr>
        <w:ind w:left="4820"/>
        <w:rPr>
          <w:sz w:val="28"/>
          <w:szCs w:val="28"/>
        </w:rPr>
      </w:pPr>
      <w:r w:rsidRPr="00CE468E">
        <w:rPr>
          <w:sz w:val="28"/>
          <w:szCs w:val="28"/>
        </w:rPr>
        <w:t>Управляющий делами                                                                     Л.Г. Василенко</w:t>
      </w:r>
    </w:p>
    <w:p w:rsidR="002168B0" w:rsidRDefault="002168B0" w:rsidP="002168B0">
      <w:pPr>
        <w:tabs>
          <w:tab w:val="left" w:pos="5459"/>
          <w:tab w:val="left" w:pos="8190"/>
        </w:tabs>
        <w:ind w:left="4820"/>
        <w:rPr>
          <w:sz w:val="32"/>
          <w:szCs w:val="28"/>
        </w:rPr>
      </w:pPr>
    </w:p>
    <w:p w:rsidR="002168B0" w:rsidRPr="001B152D" w:rsidRDefault="002168B0" w:rsidP="00835273">
      <w:pPr>
        <w:rPr>
          <w:sz w:val="28"/>
          <w:szCs w:val="28"/>
        </w:rPr>
      </w:pPr>
    </w:p>
    <w:sectPr w:rsidR="002168B0" w:rsidRPr="001B152D" w:rsidSect="00CE468E">
      <w:headerReference w:type="first" r:id="rId13"/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BD" w:rsidRDefault="00AA56BD">
      <w:r>
        <w:separator/>
      </w:r>
    </w:p>
  </w:endnote>
  <w:endnote w:type="continuationSeparator" w:id="0">
    <w:p w:rsidR="00AA56BD" w:rsidRDefault="00AA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auto"/>
    <w:pitch w:val="variable"/>
  </w:font>
  <w:font w:name="Droid Sans Fallback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E3" w:rsidRPr="00844AAA" w:rsidRDefault="00DB09E3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68E" w:rsidRPr="00CE468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68E">
      <w:rPr>
        <w:noProof/>
        <w:sz w:val="14"/>
        <w:lang w:val="en-US"/>
      </w:rPr>
      <w:t>C:\Users\eio3\Documents\Постановления\изм_2093-ЖКХ-декабрь2020.docx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7FEE" w:rsidRPr="00577FEE">
      <w:rPr>
        <w:noProof/>
        <w:sz w:val="14"/>
      </w:rPr>
      <w:t>12/9/2020 12:30:00</w:t>
    </w:r>
    <w:r w:rsidR="00577F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B09E3" w:rsidRPr="00F239EE" w:rsidRDefault="00DB09E3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77FEE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77FEE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E3" w:rsidRPr="00844AAA" w:rsidRDefault="00DB09E3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68E" w:rsidRPr="00CE468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468E">
      <w:rPr>
        <w:noProof/>
        <w:sz w:val="14"/>
        <w:lang w:val="en-US"/>
      </w:rPr>
      <w:t>C:\Users\eio3\Documents\Постановления\изм_2093-ЖКХ-декабрь2020.docx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7FEE" w:rsidRPr="00577FEE">
      <w:rPr>
        <w:noProof/>
        <w:sz w:val="14"/>
      </w:rPr>
      <w:t>12/9/2020 12:30:00</w:t>
    </w:r>
    <w:r w:rsidR="00577F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B09E3" w:rsidRDefault="00DB09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BD" w:rsidRDefault="00AA56BD">
      <w:r>
        <w:separator/>
      </w:r>
    </w:p>
  </w:footnote>
  <w:footnote w:type="continuationSeparator" w:id="0">
    <w:p w:rsidR="00AA56BD" w:rsidRDefault="00AA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B09E3" w:rsidRDefault="00DB09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FEE">
          <w:rPr>
            <w:noProof/>
          </w:rPr>
          <w:t>12</w:t>
        </w:r>
        <w:r>
          <w:fldChar w:fldCharType="end"/>
        </w:r>
      </w:p>
    </w:sdtContent>
  </w:sdt>
  <w:p w:rsidR="00DB09E3" w:rsidRDefault="00DB09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E3" w:rsidRDefault="00DB09E3" w:rsidP="00DB09E3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E3" w:rsidRDefault="00DB09E3" w:rsidP="00DB09E3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160F1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061B5"/>
    <w:multiLevelType w:val="hybridMultilevel"/>
    <w:tmpl w:val="6EEE393E"/>
    <w:lvl w:ilvl="0" w:tplc="49BC3D56">
      <w:start w:val="6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9769BB"/>
    <w:multiLevelType w:val="hybridMultilevel"/>
    <w:tmpl w:val="2862B734"/>
    <w:lvl w:ilvl="0" w:tplc="F9F8328A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B243D6"/>
    <w:multiLevelType w:val="hybridMultilevel"/>
    <w:tmpl w:val="125EF9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A60"/>
    <w:multiLevelType w:val="hybridMultilevel"/>
    <w:tmpl w:val="773A925C"/>
    <w:lvl w:ilvl="0" w:tplc="9AFC276A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68B0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FEE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A56BD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3E63"/>
    <w:rsid w:val="00C534ED"/>
    <w:rsid w:val="00C651E0"/>
    <w:rsid w:val="00C70947"/>
    <w:rsid w:val="00C77C43"/>
    <w:rsid w:val="00CA0926"/>
    <w:rsid w:val="00CC3551"/>
    <w:rsid w:val="00CE468E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B09E3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2E89"/>
    <w:rsid w:val="00F4755E"/>
    <w:rsid w:val="00F76CA4"/>
    <w:rsid w:val="00FC07B2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2168B0"/>
    <w:rPr>
      <w:sz w:val="44"/>
    </w:rPr>
  </w:style>
  <w:style w:type="character" w:customStyle="1" w:styleId="20">
    <w:name w:val="Заголовок 2 Знак"/>
    <w:basedOn w:val="a0"/>
    <w:link w:val="2"/>
    <w:rsid w:val="002168B0"/>
    <w:rPr>
      <w:b/>
      <w:sz w:val="28"/>
    </w:rPr>
  </w:style>
  <w:style w:type="character" w:customStyle="1" w:styleId="WW8Num1z0">
    <w:name w:val="WW8Num1z0"/>
    <w:qFormat/>
    <w:rsid w:val="002168B0"/>
  </w:style>
  <w:style w:type="character" w:customStyle="1" w:styleId="WW8Num1z1">
    <w:name w:val="WW8Num1z1"/>
    <w:qFormat/>
    <w:rsid w:val="002168B0"/>
  </w:style>
  <w:style w:type="character" w:customStyle="1" w:styleId="WW8Num1z2">
    <w:name w:val="WW8Num1z2"/>
    <w:qFormat/>
    <w:rsid w:val="002168B0"/>
  </w:style>
  <w:style w:type="character" w:customStyle="1" w:styleId="WW8Num1z3">
    <w:name w:val="WW8Num1z3"/>
    <w:qFormat/>
    <w:rsid w:val="002168B0"/>
  </w:style>
  <w:style w:type="character" w:customStyle="1" w:styleId="WW8Num1z4">
    <w:name w:val="WW8Num1z4"/>
    <w:qFormat/>
    <w:rsid w:val="002168B0"/>
  </w:style>
  <w:style w:type="character" w:customStyle="1" w:styleId="WW8Num1z5">
    <w:name w:val="WW8Num1z5"/>
    <w:qFormat/>
    <w:rsid w:val="002168B0"/>
  </w:style>
  <w:style w:type="character" w:customStyle="1" w:styleId="WW8Num1z6">
    <w:name w:val="WW8Num1z6"/>
    <w:qFormat/>
    <w:rsid w:val="002168B0"/>
  </w:style>
  <w:style w:type="character" w:customStyle="1" w:styleId="WW8Num1z7">
    <w:name w:val="WW8Num1z7"/>
    <w:qFormat/>
    <w:rsid w:val="002168B0"/>
  </w:style>
  <w:style w:type="character" w:customStyle="1" w:styleId="WW8Num1z8">
    <w:name w:val="WW8Num1z8"/>
    <w:qFormat/>
    <w:rsid w:val="002168B0"/>
  </w:style>
  <w:style w:type="character" w:customStyle="1" w:styleId="3">
    <w:name w:val="Основной шрифт абзаца3"/>
    <w:qFormat/>
    <w:rsid w:val="002168B0"/>
  </w:style>
  <w:style w:type="character" w:customStyle="1" w:styleId="23">
    <w:name w:val="Основной шрифт абзаца2"/>
    <w:qFormat/>
    <w:rsid w:val="002168B0"/>
  </w:style>
  <w:style w:type="character" w:customStyle="1" w:styleId="WW8Num2z0">
    <w:name w:val="WW8Num2z0"/>
    <w:qFormat/>
    <w:rsid w:val="002168B0"/>
  </w:style>
  <w:style w:type="character" w:customStyle="1" w:styleId="WW8Num2z1">
    <w:name w:val="WW8Num2z1"/>
    <w:qFormat/>
    <w:rsid w:val="002168B0"/>
  </w:style>
  <w:style w:type="character" w:customStyle="1" w:styleId="WW8Num2z2">
    <w:name w:val="WW8Num2z2"/>
    <w:qFormat/>
    <w:rsid w:val="002168B0"/>
  </w:style>
  <w:style w:type="character" w:customStyle="1" w:styleId="WW8Num2z3">
    <w:name w:val="WW8Num2z3"/>
    <w:qFormat/>
    <w:rsid w:val="002168B0"/>
  </w:style>
  <w:style w:type="character" w:customStyle="1" w:styleId="WW8Num2z4">
    <w:name w:val="WW8Num2z4"/>
    <w:qFormat/>
    <w:rsid w:val="002168B0"/>
  </w:style>
  <w:style w:type="character" w:customStyle="1" w:styleId="WW8Num2z5">
    <w:name w:val="WW8Num2z5"/>
    <w:qFormat/>
    <w:rsid w:val="002168B0"/>
  </w:style>
  <w:style w:type="character" w:customStyle="1" w:styleId="WW8Num2z6">
    <w:name w:val="WW8Num2z6"/>
    <w:qFormat/>
    <w:rsid w:val="002168B0"/>
  </w:style>
  <w:style w:type="character" w:customStyle="1" w:styleId="WW8Num2z7">
    <w:name w:val="WW8Num2z7"/>
    <w:qFormat/>
    <w:rsid w:val="002168B0"/>
  </w:style>
  <w:style w:type="character" w:customStyle="1" w:styleId="WW8Num2z8">
    <w:name w:val="WW8Num2z8"/>
    <w:qFormat/>
    <w:rsid w:val="002168B0"/>
  </w:style>
  <w:style w:type="character" w:customStyle="1" w:styleId="WW8Num3z0">
    <w:name w:val="WW8Num3z0"/>
    <w:qFormat/>
    <w:rsid w:val="002168B0"/>
  </w:style>
  <w:style w:type="character" w:customStyle="1" w:styleId="WW8Num3z1">
    <w:name w:val="WW8Num3z1"/>
    <w:qFormat/>
    <w:rsid w:val="002168B0"/>
  </w:style>
  <w:style w:type="character" w:customStyle="1" w:styleId="WW8Num3z2">
    <w:name w:val="WW8Num3z2"/>
    <w:qFormat/>
    <w:rsid w:val="002168B0"/>
  </w:style>
  <w:style w:type="character" w:customStyle="1" w:styleId="WW8Num3z3">
    <w:name w:val="WW8Num3z3"/>
    <w:qFormat/>
    <w:rsid w:val="002168B0"/>
  </w:style>
  <w:style w:type="character" w:customStyle="1" w:styleId="WW8Num3z4">
    <w:name w:val="WW8Num3z4"/>
    <w:qFormat/>
    <w:rsid w:val="002168B0"/>
  </w:style>
  <w:style w:type="character" w:customStyle="1" w:styleId="WW8Num3z5">
    <w:name w:val="WW8Num3z5"/>
    <w:qFormat/>
    <w:rsid w:val="002168B0"/>
  </w:style>
  <w:style w:type="character" w:customStyle="1" w:styleId="WW8Num3z6">
    <w:name w:val="WW8Num3z6"/>
    <w:qFormat/>
    <w:rsid w:val="002168B0"/>
  </w:style>
  <w:style w:type="character" w:customStyle="1" w:styleId="WW8Num3z7">
    <w:name w:val="WW8Num3z7"/>
    <w:qFormat/>
    <w:rsid w:val="002168B0"/>
  </w:style>
  <w:style w:type="character" w:customStyle="1" w:styleId="WW8Num3z8">
    <w:name w:val="WW8Num3z8"/>
    <w:qFormat/>
    <w:rsid w:val="002168B0"/>
  </w:style>
  <w:style w:type="character" w:customStyle="1" w:styleId="11">
    <w:name w:val="Основной шрифт абзаца1"/>
    <w:qFormat/>
    <w:rsid w:val="002168B0"/>
  </w:style>
  <w:style w:type="character" w:customStyle="1" w:styleId="BodyText2Char">
    <w:name w:val="Body Text 2 Char"/>
    <w:basedOn w:val="11"/>
    <w:qFormat/>
    <w:rsid w:val="002168B0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2168B0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qFormat/>
    <w:rsid w:val="002168B0"/>
    <w:rPr>
      <w:color w:val="954F72"/>
      <w:u w:val="single"/>
    </w:rPr>
  </w:style>
  <w:style w:type="paragraph" w:customStyle="1" w:styleId="12">
    <w:name w:val="Заголовок1"/>
    <w:basedOn w:val="a"/>
    <w:next w:val="ab"/>
    <w:qFormat/>
    <w:rsid w:val="002168B0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f">
    <w:name w:val="List"/>
    <w:basedOn w:val="ab"/>
    <w:rsid w:val="002168B0"/>
    <w:pPr>
      <w:tabs>
        <w:tab w:val="clear" w:pos="540"/>
      </w:tabs>
      <w:suppressAutoHyphens/>
      <w:spacing w:after="120"/>
      <w:jc w:val="left"/>
    </w:pPr>
    <w:rPr>
      <w:rFonts w:cs="FreeSans"/>
      <w:color w:val="00000A"/>
      <w:sz w:val="24"/>
      <w:lang w:val="ru-RU" w:eastAsia="zh-CN"/>
    </w:rPr>
  </w:style>
  <w:style w:type="paragraph" w:styleId="af0">
    <w:name w:val="Title"/>
    <w:basedOn w:val="a"/>
    <w:link w:val="af1"/>
    <w:rsid w:val="002168B0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1">
    <w:name w:val="Заголовок Знак"/>
    <w:basedOn w:val="a0"/>
    <w:link w:val="af0"/>
    <w:rsid w:val="002168B0"/>
    <w:rPr>
      <w:rFonts w:cs="FreeSans"/>
      <w:i/>
      <w:iCs/>
      <w:color w:val="00000A"/>
      <w:sz w:val="24"/>
      <w:szCs w:val="24"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2168B0"/>
    <w:pPr>
      <w:suppressAutoHyphens/>
      <w:ind w:left="240" w:hanging="240"/>
    </w:pPr>
    <w:rPr>
      <w:color w:val="00000A"/>
      <w:lang w:eastAsia="zh-CN"/>
    </w:rPr>
  </w:style>
  <w:style w:type="paragraph" w:styleId="af2">
    <w:name w:val="index heading"/>
    <w:basedOn w:val="a"/>
    <w:qFormat/>
    <w:rsid w:val="002168B0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3">
    <w:name w:val="Заглавие"/>
    <w:basedOn w:val="a"/>
    <w:qFormat/>
    <w:rsid w:val="002168B0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2168B0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2">
    <w:name w:val="Название объекта3"/>
    <w:basedOn w:val="a"/>
    <w:qFormat/>
    <w:rsid w:val="002168B0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4">
    <w:name w:val="Указатель2"/>
    <w:basedOn w:val="a"/>
    <w:qFormat/>
    <w:rsid w:val="002168B0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5">
    <w:name w:val="Название объекта2"/>
    <w:basedOn w:val="a"/>
    <w:qFormat/>
    <w:rsid w:val="002168B0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4">
    <w:name w:val="Указатель1"/>
    <w:basedOn w:val="a"/>
    <w:qFormat/>
    <w:rsid w:val="002168B0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5">
    <w:name w:val="Название объекта1"/>
    <w:basedOn w:val="a"/>
    <w:qFormat/>
    <w:rsid w:val="002168B0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character" w:customStyle="1" w:styleId="a7">
    <w:name w:val="Нижний колонтитул Знак"/>
    <w:basedOn w:val="a0"/>
    <w:link w:val="a6"/>
    <w:rsid w:val="002168B0"/>
    <w:rPr>
      <w:sz w:val="24"/>
      <w:szCs w:val="24"/>
    </w:rPr>
  </w:style>
  <w:style w:type="paragraph" w:customStyle="1" w:styleId="af4">
    <w:name w:val="Содержимое таблицы"/>
    <w:basedOn w:val="a"/>
    <w:qFormat/>
    <w:rsid w:val="002168B0"/>
    <w:pPr>
      <w:suppressLineNumbers/>
      <w:suppressAutoHyphens/>
    </w:pPr>
    <w:rPr>
      <w:color w:val="00000A"/>
      <w:lang w:eastAsia="zh-CN"/>
    </w:rPr>
  </w:style>
  <w:style w:type="paragraph" w:customStyle="1" w:styleId="af5">
    <w:name w:val="Заголовок таблицы"/>
    <w:basedOn w:val="af4"/>
    <w:qFormat/>
    <w:rsid w:val="002168B0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2168B0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2168B0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2168B0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2168B0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2168B0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2168B0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2168B0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2168B0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2168B0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2168B0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2168B0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2168B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2168B0"/>
    <w:rPr>
      <w:rFonts w:ascii="Segoe UI" w:hAnsi="Segoe UI" w:cs="Segoe UI"/>
      <w:color w:val="00000A"/>
      <w:sz w:val="18"/>
      <w:szCs w:val="18"/>
      <w:lang w:eastAsia="zh-CN"/>
    </w:rPr>
  </w:style>
  <w:style w:type="table" w:styleId="af6">
    <w:name w:val="Table Grid"/>
    <w:basedOn w:val="a1"/>
    <w:uiPriority w:val="39"/>
    <w:rsid w:val="0021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2168B0"/>
    <w:rPr>
      <w:color w:val="0000FF"/>
      <w:u w:val="single"/>
    </w:rPr>
  </w:style>
  <w:style w:type="paragraph" w:customStyle="1" w:styleId="xl107">
    <w:name w:val="xl107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2168B0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2168B0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2168B0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A2DB-CEFB-4C75-9D21-0DE4D247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2020-12-04T09:18:00Z</cp:lastPrinted>
  <dcterms:created xsi:type="dcterms:W3CDTF">2020-12-04T09:02:00Z</dcterms:created>
  <dcterms:modified xsi:type="dcterms:W3CDTF">2021-01-27T12:57:00Z</dcterms:modified>
</cp:coreProperties>
</file>