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3433" w:rsidRDefault="00475850" w:rsidP="0080575D">
      <w:pPr>
        <w:tabs>
          <w:tab w:val="left" w:pos="3261"/>
          <w:tab w:val="left" w:pos="5387"/>
        </w:tabs>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proofErr w:type="gramStart"/>
      <w:r w:rsidRPr="00040C21">
        <w:rPr>
          <w:b w:val="0"/>
          <w:szCs w:val="28"/>
        </w:rPr>
        <w:t>РОССИЙСКАЯ  ФЕДЕРАЦИЯ</w:t>
      </w:r>
      <w:proofErr w:type="gramEnd"/>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5A2D86">
      <w:pPr>
        <w:pStyle w:val="2"/>
        <w:tabs>
          <w:tab w:val="left" w:pos="4253"/>
        </w:tabs>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D6716F" w:rsidRDefault="00872883" w:rsidP="00872883">
      <w:pPr>
        <w:pStyle w:val="1"/>
        <w:spacing w:before="120"/>
        <w:rPr>
          <w:b/>
          <w:sz w:val="28"/>
          <w:szCs w:val="28"/>
        </w:rPr>
      </w:pPr>
      <w:r w:rsidRPr="00D6716F">
        <w:rPr>
          <w:b/>
          <w:sz w:val="28"/>
          <w:szCs w:val="28"/>
        </w:rPr>
        <w:t xml:space="preserve"> </w:t>
      </w:r>
      <w:r w:rsidR="00F239EE" w:rsidRPr="00D6716F">
        <w:rPr>
          <w:b/>
          <w:sz w:val="28"/>
          <w:szCs w:val="28"/>
        </w:rPr>
        <w:t>ПОСТАНОВЛЕНИЕ</w:t>
      </w:r>
    </w:p>
    <w:p w:rsidR="00D6716F" w:rsidRDefault="00D6716F" w:rsidP="00D6716F">
      <w:pPr>
        <w:spacing w:before="120"/>
        <w:jc w:val="center"/>
        <w:rPr>
          <w:sz w:val="28"/>
        </w:rPr>
      </w:pPr>
      <w:r>
        <w:rPr>
          <w:sz w:val="28"/>
        </w:rPr>
        <w:t xml:space="preserve">от </w:t>
      </w:r>
      <w:proofErr w:type="gramStart"/>
      <w:r w:rsidR="0097248A">
        <w:rPr>
          <w:sz w:val="28"/>
        </w:rPr>
        <w:t>05</w:t>
      </w:r>
      <w:r w:rsidR="00C70947">
        <w:rPr>
          <w:sz w:val="28"/>
        </w:rPr>
        <w:t>.</w:t>
      </w:r>
      <w:r w:rsidR="008E5DAB">
        <w:rPr>
          <w:sz w:val="28"/>
        </w:rPr>
        <w:t>0</w:t>
      </w:r>
      <w:r w:rsidR="00F94CFB">
        <w:rPr>
          <w:sz w:val="28"/>
        </w:rPr>
        <w:t>4</w:t>
      </w:r>
      <w:r w:rsidR="000D47D1">
        <w:rPr>
          <w:sz w:val="28"/>
        </w:rPr>
        <w:t>.</w:t>
      </w:r>
      <w:r w:rsidR="00872883" w:rsidRPr="00C96E82">
        <w:rPr>
          <w:sz w:val="28"/>
        </w:rPr>
        <w:t>20</w:t>
      </w:r>
      <w:r w:rsidR="008E5DAB">
        <w:rPr>
          <w:sz w:val="28"/>
        </w:rPr>
        <w:t>21</w:t>
      </w:r>
      <w:r w:rsidR="00A76FEC">
        <w:rPr>
          <w:sz w:val="28"/>
        </w:rPr>
        <w:t xml:space="preserve"> </w:t>
      </w:r>
      <w:r w:rsidR="00872883" w:rsidRPr="00C96E82">
        <w:rPr>
          <w:sz w:val="28"/>
        </w:rPr>
        <w:t xml:space="preserve"> №</w:t>
      </w:r>
      <w:proofErr w:type="gramEnd"/>
      <w:r w:rsidR="00872883" w:rsidRPr="00C96E82">
        <w:rPr>
          <w:sz w:val="28"/>
        </w:rPr>
        <w:t xml:space="preserve"> </w:t>
      </w:r>
      <w:bookmarkStart w:id="1" w:name="Номер"/>
      <w:bookmarkEnd w:id="1"/>
      <w:r w:rsidR="0097248A">
        <w:rPr>
          <w:sz w:val="28"/>
        </w:rPr>
        <w:t>474</w:t>
      </w:r>
    </w:p>
    <w:p w:rsidR="00B56369" w:rsidRPr="00B56369" w:rsidRDefault="00B56369" w:rsidP="00B56369">
      <w:pPr>
        <w:jc w:val="center"/>
        <w:rPr>
          <w:sz w:val="26"/>
          <w:szCs w:val="26"/>
        </w:rPr>
      </w:pPr>
    </w:p>
    <w:p w:rsidR="00872883" w:rsidRPr="00C96E82" w:rsidRDefault="00872883" w:rsidP="00B56369">
      <w:pPr>
        <w:jc w:val="center"/>
        <w:rPr>
          <w:sz w:val="28"/>
        </w:rPr>
      </w:pPr>
      <w:r w:rsidRPr="00C96E82">
        <w:rPr>
          <w:sz w:val="28"/>
        </w:rPr>
        <w:t>г.  Белая Калитва</w:t>
      </w:r>
    </w:p>
    <w:p w:rsidR="00872883" w:rsidRDefault="00872883" w:rsidP="00872883">
      <w:pPr>
        <w:rPr>
          <w:b/>
          <w:sz w:val="28"/>
        </w:rPr>
      </w:pPr>
    </w:p>
    <w:p w:rsidR="00D61DBC" w:rsidRPr="00CF7216" w:rsidRDefault="00D61DBC" w:rsidP="00080B09">
      <w:pPr>
        <w:pStyle w:val="a3"/>
        <w:tabs>
          <w:tab w:val="clear" w:pos="9072"/>
        </w:tabs>
        <w:jc w:val="center"/>
        <w:rPr>
          <w:b/>
          <w:szCs w:val="28"/>
        </w:rPr>
      </w:pPr>
      <w:bookmarkStart w:id="2" w:name="_GoBack"/>
      <w:r w:rsidRPr="00323ACA">
        <w:rPr>
          <w:b/>
          <w:szCs w:val="28"/>
        </w:rPr>
        <w:t xml:space="preserve">Об организации проектной деятельности </w:t>
      </w:r>
      <w:r>
        <w:rPr>
          <w:b/>
          <w:szCs w:val="28"/>
        </w:rPr>
        <w:t>на территории</w:t>
      </w:r>
      <w:r w:rsidRPr="00323ACA">
        <w:rPr>
          <w:b/>
          <w:szCs w:val="28"/>
        </w:rPr>
        <w:t xml:space="preserve"> </w:t>
      </w:r>
      <w:proofErr w:type="spellStart"/>
      <w:r>
        <w:rPr>
          <w:b/>
          <w:szCs w:val="28"/>
        </w:rPr>
        <w:t>Белокалитвинского</w:t>
      </w:r>
      <w:proofErr w:type="spellEnd"/>
      <w:r w:rsidRPr="00323ACA">
        <w:rPr>
          <w:b/>
          <w:szCs w:val="28"/>
        </w:rPr>
        <w:t xml:space="preserve"> района</w:t>
      </w:r>
    </w:p>
    <w:bookmarkEnd w:id="2"/>
    <w:p w:rsidR="00D61DBC" w:rsidRPr="005B3047" w:rsidRDefault="00D61DBC" w:rsidP="00D61DBC">
      <w:pPr>
        <w:spacing w:line="280" w:lineRule="exact"/>
        <w:jc w:val="center"/>
        <w:rPr>
          <w:sz w:val="28"/>
          <w:szCs w:val="28"/>
        </w:rPr>
      </w:pPr>
    </w:p>
    <w:p w:rsidR="008004AE" w:rsidRDefault="008004AE" w:rsidP="008004AE">
      <w:pPr>
        <w:ind w:firstLine="709"/>
        <w:jc w:val="both"/>
        <w:rPr>
          <w:rFonts w:eastAsia="Calibri"/>
          <w:color w:val="00000A"/>
          <w:sz w:val="28"/>
          <w:szCs w:val="28"/>
        </w:rPr>
      </w:pPr>
    </w:p>
    <w:p w:rsidR="00D61DBC" w:rsidRDefault="00D61DBC" w:rsidP="008004AE">
      <w:pPr>
        <w:ind w:firstLine="709"/>
        <w:jc w:val="both"/>
        <w:rPr>
          <w:sz w:val="28"/>
          <w:szCs w:val="28"/>
        </w:rPr>
      </w:pPr>
      <w:r w:rsidRPr="00CA0668">
        <w:rPr>
          <w:rFonts w:eastAsia="Calibri"/>
          <w:color w:val="00000A"/>
          <w:sz w:val="28"/>
          <w:szCs w:val="28"/>
        </w:rPr>
        <w:t xml:space="preserve">В целях реализации постановления Правительства Российской Федерации от 31.10.2018 № 1288 «Об организации проектной деятельности в Правительстве Российской Федерации», постановления Правительства Ростовской области </w:t>
      </w:r>
      <w:r w:rsidR="00080B09">
        <w:rPr>
          <w:rFonts w:eastAsia="Calibri"/>
          <w:color w:val="00000A"/>
          <w:sz w:val="28"/>
          <w:szCs w:val="28"/>
        </w:rPr>
        <w:t xml:space="preserve">                     </w:t>
      </w:r>
      <w:r w:rsidRPr="00CA0668">
        <w:rPr>
          <w:rFonts w:eastAsia="Calibri"/>
          <w:color w:val="00000A"/>
          <w:sz w:val="28"/>
          <w:szCs w:val="28"/>
        </w:rPr>
        <w:t>от 11.01.2021 № 1 «Об организации проектной деятельности в органах исполнител</w:t>
      </w:r>
      <w:r>
        <w:rPr>
          <w:rFonts w:eastAsia="Calibri"/>
          <w:color w:val="00000A"/>
          <w:sz w:val="28"/>
          <w:szCs w:val="28"/>
        </w:rPr>
        <w:t>ьной власти Ростовской области»</w:t>
      </w:r>
      <w:r w:rsidRPr="00FD0787">
        <w:rPr>
          <w:sz w:val="28"/>
          <w:szCs w:val="28"/>
        </w:rPr>
        <w:t>,</w:t>
      </w:r>
      <w:r>
        <w:rPr>
          <w:sz w:val="28"/>
          <w:szCs w:val="28"/>
        </w:rPr>
        <w:t xml:space="preserve"> Администрация </w:t>
      </w:r>
      <w:proofErr w:type="spellStart"/>
      <w:r>
        <w:rPr>
          <w:sz w:val="28"/>
          <w:szCs w:val="28"/>
        </w:rPr>
        <w:t>Белокалитвинского</w:t>
      </w:r>
      <w:proofErr w:type="spellEnd"/>
      <w:r>
        <w:rPr>
          <w:sz w:val="28"/>
          <w:szCs w:val="28"/>
        </w:rPr>
        <w:t xml:space="preserve"> района </w:t>
      </w:r>
      <w:r w:rsidRPr="00F54DC3">
        <w:rPr>
          <w:b/>
          <w:sz w:val="28"/>
          <w:szCs w:val="28"/>
        </w:rPr>
        <w:t xml:space="preserve">п о с </w:t>
      </w:r>
      <w:proofErr w:type="gramStart"/>
      <w:r w:rsidRPr="00F54DC3">
        <w:rPr>
          <w:b/>
          <w:sz w:val="28"/>
          <w:szCs w:val="28"/>
        </w:rPr>
        <w:t>т</w:t>
      </w:r>
      <w:proofErr w:type="gramEnd"/>
      <w:r w:rsidRPr="00F54DC3">
        <w:rPr>
          <w:b/>
          <w:sz w:val="28"/>
          <w:szCs w:val="28"/>
        </w:rPr>
        <w:t xml:space="preserve"> а н о в л я е т</w:t>
      </w:r>
      <w:r>
        <w:rPr>
          <w:sz w:val="28"/>
          <w:szCs w:val="28"/>
        </w:rPr>
        <w:t>:</w:t>
      </w:r>
    </w:p>
    <w:p w:rsidR="00D61DBC" w:rsidRPr="005B3047" w:rsidRDefault="00D61DBC" w:rsidP="008004AE">
      <w:pPr>
        <w:ind w:firstLine="709"/>
        <w:jc w:val="center"/>
        <w:rPr>
          <w:sz w:val="28"/>
          <w:szCs w:val="28"/>
        </w:rPr>
      </w:pPr>
    </w:p>
    <w:p w:rsidR="00D61DBC" w:rsidRPr="00F16A2C" w:rsidRDefault="00D61DBC" w:rsidP="008004AE">
      <w:pPr>
        <w:suppressAutoHyphens/>
        <w:ind w:firstLine="709"/>
        <w:jc w:val="both"/>
        <w:rPr>
          <w:rFonts w:eastAsia="Calibri"/>
          <w:color w:val="00000A"/>
          <w:sz w:val="28"/>
          <w:szCs w:val="28"/>
        </w:rPr>
      </w:pPr>
      <w:r w:rsidRPr="00F16A2C">
        <w:rPr>
          <w:rFonts w:eastAsia="Calibri"/>
          <w:color w:val="00000A"/>
          <w:sz w:val="28"/>
          <w:szCs w:val="28"/>
        </w:rPr>
        <w:t xml:space="preserve">1. Утвердить Положение об организации проектной деятельности </w:t>
      </w:r>
      <w:r>
        <w:rPr>
          <w:rFonts w:eastAsia="Calibri"/>
          <w:color w:val="00000A"/>
          <w:sz w:val="28"/>
          <w:szCs w:val="28"/>
        </w:rPr>
        <w:t>на территории</w:t>
      </w:r>
      <w:r w:rsidRPr="00F16A2C">
        <w:rPr>
          <w:rFonts w:eastAsia="Calibri"/>
          <w:color w:val="00000A"/>
          <w:sz w:val="28"/>
          <w:szCs w:val="28"/>
        </w:rPr>
        <w:t xml:space="preserve"> </w:t>
      </w:r>
      <w:proofErr w:type="spellStart"/>
      <w:r w:rsidRPr="00F16A2C">
        <w:rPr>
          <w:rFonts w:eastAsia="Calibri"/>
          <w:color w:val="00000A"/>
          <w:sz w:val="28"/>
          <w:szCs w:val="28"/>
        </w:rPr>
        <w:t>Белокалитвинского</w:t>
      </w:r>
      <w:proofErr w:type="spellEnd"/>
      <w:r w:rsidRPr="00F16A2C">
        <w:rPr>
          <w:rFonts w:eastAsia="Calibri"/>
          <w:color w:val="00000A"/>
          <w:sz w:val="28"/>
          <w:szCs w:val="28"/>
        </w:rPr>
        <w:t xml:space="preserve"> района согласно приложению №</w:t>
      </w:r>
      <w:r w:rsidR="008004AE">
        <w:rPr>
          <w:rFonts w:eastAsia="Calibri"/>
          <w:color w:val="00000A"/>
          <w:sz w:val="28"/>
          <w:szCs w:val="28"/>
        </w:rPr>
        <w:t xml:space="preserve"> </w:t>
      </w:r>
      <w:r w:rsidRPr="00F16A2C">
        <w:rPr>
          <w:rFonts w:eastAsia="Calibri"/>
          <w:color w:val="00000A"/>
          <w:sz w:val="28"/>
          <w:szCs w:val="28"/>
        </w:rPr>
        <w:t>1.</w:t>
      </w:r>
    </w:p>
    <w:p w:rsidR="00D61DBC" w:rsidRPr="00F16A2C" w:rsidRDefault="00D61DBC" w:rsidP="008004AE">
      <w:pPr>
        <w:suppressAutoHyphens/>
        <w:ind w:firstLine="709"/>
        <w:jc w:val="both"/>
        <w:rPr>
          <w:rFonts w:eastAsia="Calibri"/>
          <w:color w:val="00000A"/>
          <w:sz w:val="28"/>
          <w:szCs w:val="28"/>
        </w:rPr>
      </w:pPr>
      <w:r w:rsidRPr="00F16A2C">
        <w:rPr>
          <w:rFonts w:eastAsia="Calibri"/>
          <w:color w:val="00000A"/>
          <w:sz w:val="28"/>
          <w:szCs w:val="28"/>
        </w:rPr>
        <w:t xml:space="preserve">2. Утвердить Положение о Совете по проектному управлению при главе Администрации </w:t>
      </w:r>
      <w:proofErr w:type="spellStart"/>
      <w:r w:rsidRPr="00F16A2C">
        <w:rPr>
          <w:rFonts w:eastAsia="Calibri"/>
          <w:color w:val="00000A"/>
          <w:sz w:val="28"/>
          <w:szCs w:val="28"/>
        </w:rPr>
        <w:t>Белокалитвинского</w:t>
      </w:r>
      <w:proofErr w:type="spellEnd"/>
      <w:r w:rsidRPr="00F16A2C">
        <w:rPr>
          <w:rFonts w:eastAsia="Calibri"/>
          <w:color w:val="00000A"/>
          <w:sz w:val="28"/>
          <w:szCs w:val="28"/>
        </w:rPr>
        <w:t xml:space="preserve"> района согласно приложению №</w:t>
      </w:r>
      <w:r w:rsidR="008004AE">
        <w:rPr>
          <w:rFonts w:eastAsia="Calibri"/>
          <w:color w:val="00000A"/>
          <w:sz w:val="28"/>
          <w:szCs w:val="28"/>
        </w:rPr>
        <w:t xml:space="preserve"> </w:t>
      </w:r>
      <w:r w:rsidRPr="00F16A2C">
        <w:rPr>
          <w:rFonts w:eastAsia="Calibri"/>
          <w:color w:val="00000A"/>
          <w:sz w:val="28"/>
          <w:szCs w:val="28"/>
        </w:rPr>
        <w:t>2.</w:t>
      </w:r>
    </w:p>
    <w:p w:rsidR="00D61DBC" w:rsidRPr="00F16A2C" w:rsidRDefault="00D61DBC" w:rsidP="008004AE">
      <w:pPr>
        <w:suppressAutoHyphens/>
        <w:ind w:firstLine="709"/>
        <w:jc w:val="both"/>
        <w:rPr>
          <w:rFonts w:eastAsia="Calibri"/>
          <w:color w:val="00000A"/>
          <w:sz w:val="28"/>
          <w:szCs w:val="28"/>
        </w:rPr>
      </w:pPr>
      <w:r w:rsidRPr="00F16A2C">
        <w:rPr>
          <w:rFonts w:eastAsia="Calibri"/>
          <w:color w:val="00000A"/>
          <w:sz w:val="28"/>
          <w:szCs w:val="28"/>
        </w:rPr>
        <w:t xml:space="preserve">3. Утвердить состав Совета по проектному управлению при главе Администрации </w:t>
      </w:r>
      <w:proofErr w:type="spellStart"/>
      <w:r w:rsidRPr="00F16A2C">
        <w:rPr>
          <w:rFonts w:eastAsia="Calibri"/>
          <w:color w:val="00000A"/>
          <w:sz w:val="28"/>
          <w:szCs w:val="28"/>
        </w:rPr>
        <w:t>Белокалитвинского</w:t>
      </w:r>
      <w:proofErr w:type="spellEnd"/>
      <w:r w:rsidRPr="00F16A2C">
        <w:rPr>
          <w:rFonts w:eastAsia="Calibri"/>
          <w:color w:val="00000A"/>
          <w:sz w:val="28"/>
          <w:szCs w:val="28"/>
        </w:rPr>
        <w:t xml:space="preserve"> района согласно приложению № 3.</w:t>
      </w:r>
    </w:p>
    <w:p w:rsidR="00D61DBC" w:rsidRPr="00F16A2C" w:rsidRDefault="00D61DBC" w:rsidP="008004AE">
      <w:pPr>
        <w:suppressAutoHyphens/>
        <w:ind w:firstLine="709"/>
        <w:jc w:val="both"/>
        <w:rPr>
          <w:rFonts w:eastAsia="Calibri"/>
          <w:color w:val="00000A"/>
          <w:sz w:val="28"/>
          <w:szCs w:val="28"/>
        </w:rPr>
      </w:pPr>
      <w:r w:rsidRPr="00F16A2C">
        <w:rPr>
          <w:rFonts w:eastAsia="Calibri"/>
          <w:color w:val="00000A"/>
          <w:sz w:val="28"/>
          <w:szCs w:val="28"/>
        </w:rPr>
        <w:t>4. Постановление вступает в силу после его официального опубликования</w:t>
      </w:r>
      <w:r>
        <w:rPr>
          <w:rFonts w:eastAsia="Calibri"/>
          <w:color w:val="00000A"/>
          <w:sz w:val="28"/>
          <w:szCs w:val="28"/>
        </w:rPr>
        <w:t>.</w:t>
      </w:r>
      <w:r w:rsidRPr="00F16A2C">
        <w:rPr>
          <w:rFonts w:eastAsia="Calibri"/>
          <w:color w:val="00000A"/>
          <w:sz w:val="28"/>
          <w:szCs w:val="28"/>
        </w:rPr>
        <w:t xml:space="preserve"> </w:t>
      </w:r>
    </w:p>
    <w:p w:rsidR="00D61DBC" w:rsidRDefault="00D61DBC" w:rsidP="008004AE">
      <w:pPr>
        <w:ind w:firstLine="709"/>
        <w:jc w:val="both"/>
        <w:rPr>
          <w:rFonts w:eastAsia="Calibri"/>
          <w:color w:val="00000A"/>
          <w:sz w:val="28"/>
          <w:szCs w:val="28"/>
        </w:rPr>
      </w:pPr>
      <w:r>
        <w:rPr>
          <w:rFonts w:eastAsia="Calibri"/>
          <w:color w:val="00000A"/>
          <w:sz w:val="28"/>
          <w:szCs w:val="28"/>
          <w:lang w:eastAsia="en-US"/>
        </w:rPr>
        <w:t>5</w:t>
      </w:r>
      <w:r w:rsidRPr="00547386">
        <w:rPr>
          <w:rFonts w:eastAsia="Calibri"/>
          <w:color w:val="00000A"/>
          <w:sz w:val="28"/>
          <w:szCs w:val="28"/>
          <w:lang w:eastAsia="en-US"/>
        </w:rPr>
        <w:t>. Ко</w:t>
      </w:r>
      <w:r w:rsidRPr="00547386">
        <w:rPr>
          <w:rFonts w:eastAsia="Calibri"/>
          <w:color w:val="00000A"/>
          <w:spacing w:val="1"/>
          <w:sz w:val="28"/>
          <w:szCs w:val="28"/>
          <w:lang w:eastAsia="en-US"/>
        </w:rPr>
        <w:t>н</w:t>
      </w:r>
      <w:r w:rsidRPr="00547386">
        <w:rPr>
          <w:rFonts w:eastAsia="Calibri"/>
          <w:color w:val="00000A"/>
          <w:sz w:val="28"/>
          <w:szCs w:val="28"/>
          <w:lang w:eastAsia="en-US"/>
        </w:rPr>
        <w:t>тр</w:t>
      </w:r>
      <w:r w:rsidRPr="00547386">
        <w:rPr>
          <w:rFonts w:eastAsia="Calibri"/>
          <w:color w:val="00000A"/>
          <w:spacing w:val="1"/>
          <w:sz w:val="28"/>
          <w:szCs w:val="28"/>
          <w:lang w:eastAsia="en-US"/>
        </w:rPr>
        <w:t>о</w:t>
      </w:r>
      <w:r w:rsidRPr="00547386">
        <w:rPr>
          <w:rFonts w:eastAsia="Calibri"/>
          <w:color w:val="00000A"/>
          <w:sz w:val="28"/>
          <w:szCs w:val="28"/>
          <w:lang w:eastAsia="en-US"/>
        </w:rPr>
        <w:t>ль за вы</w:t>
      </w:r>
      <w:r w:rsidRPr="00547386">
        <w:rPr>
          <w:rFonts w:eastAsia="Calibri"/>
          <w:color w:val="00000A"/>
          <w:spacing w:val="1"/>
          <w:sz w:val="28"/>
          <w:szCs w:val="28"/>
          <w:lang w:eastAsia="en-US"/>
        </w:rPr>
        <w:t>по</w:t>
      </w:r>
      <w:r w:rsidRPr="00547386">
        <w:rPr>
          <w:rFonts w:eastAsia="Calibri"/>
          <w:color w:val="00000A"/>
          <w:sz w:val="28"/>
          <w:szCs w:val="28"/>
          <w:lang w:eastAsia="en-US"/>
        </w:rPr>
        <w:t>л</w:t>
      </w:r>
      <w:r w:rsidRPr="00547386">
        <w:rPr>
          <w:rFonts w:eastAsia="Calibri"/>
          <w:color w:val="00000A"/>
          <w:spacing w:val="1"/>
          <w:sz w:val="28"/>
          <w:szCs w:val="28"/>
          <w:lang w:eastAsia="en-US"/>
        </w:rPr>
        <w:t>н</w:t>
      </w:r>
      <w:r w:rsidRPr="00547386">
        <w:rPr>
          <w:rFonts w:eastAsia="Calibri"/>
          <w:color w:val="00000A"/>
          <w:sz w:val="28"/>
          <w:szCs w:val="28"/>
          <w:lang w:eastAsia="en-US"/>
        </w:rPr>
        <w:t>ен</w:t>
      </w:r>
      <w:r w:rsidRPr="00547386">
        <w:rPr>
          <w:rFonts w:eastAsia="Calibri"/>
          <w:color w:val="00000A"/>
          <w:spacing w:val="1"/>
          <w:sz w:val="28"/>
          <w:szCs w:val="28"/>
          <w:lang w:eastAsia="en-US"/>
        </w:rPr>
        <w:t>и</w:t>
      </w:r>
      <w:r w:rsidRPr="00547386">
        <w:rPr>
          <w:rFonts w:eastAsia="Calibri"/>
          <w:color w:val="00000A"/>
          <w:sz w:val="28"/>
          <w:szCs w:val="28"/>
          <w:lang w:eastAsia="en-US"/>
        </w:rPr>
        <w:t xml:space="preserve">ем </w:t>
      </w:r>
      <w:r w:rsidRPr="00547386">
        <w:rPr>
          <w:rFonts w:eastAsia="Calibri"/>
          <w:color w:val="00000A"/>
          <w:spacing w:val="1"/>
          <w:sz w:val="28"/>
          <w:szCs w:val="28"/>
          <w:lang w:eastAsia="en-US"/>
        </w:rPr>
        <w:t>по</w:t>
      </w:r>
      <w:r w:rsidRPr="00547386">
        <w:rPr>
          <w:rFonts w:eastAsia="Calibri"/>
          <w:color w:val="00000A"/>
          <w:sz w:val="28"/>
          <w:szCs w:val="28"/>
          <w:lang w:eastAsia="en-US"/>
        </w:rPr>
        <w:t>стан</w:t>
      </w:r>
      <w:r w:rsidRPr="00547386">
        <w:rPr>
          <w:rFonts w:eastAsia="Calibri"/>
          <w:color w:val="00000A"/>
          <w:spacing w:val="1"/>
          <w:sz w:val="28"/>
          <w:szCs w:val="28"/>
          <w:lang w:eastAsia="en-US"/>
        </w:rPr>
        <w:t>о</w:t>
      </w:r>
      <w:r w:rsidRPr="00547386">
        <w:rPr>
          <w:rFonts w:eastAsia="Calibri"/>
          <w:color w:val="00000A"/>
          <w:sz w:val="28"/>
          <w:szCs w:val="28"/>
          <w:lang w:eastAsia="en-US"/>
        </w:rPr>
        <w:t>влен</w:t>
      </w:r>
      <w:r w:rsidRPr="00547386">
        <w:rPr>
          <w:rFonts w:eastAsia="Calibri"/>
          <w:color w:val="00000A"/>
          <w:spacing w:val="1"/>
          <w:sz w:val="28"/>
          <w:szCs w:val="28"/>
          <w:lang w:eastAsia="en-US"/>
        </w:rPr>
        <w:t>и</w:t>
      </w:r>
      <w:r w:rsidRPr="00547386">
        <w:rPr>
          <w:rFonts w:eastAsia="Calibri"/>
          <w:color w:val="00000A"/>
          <w:sz w:val="28"/>
          <w:szCs w:val="28"/>
          <w:lang w:eastAsia="en-US"/>
        </w:rPr>
        <w:t>я возл</w:t>
      </w:r>
      <w:r w:rsidRPr="00547386">
        <w:rPr>
          <w:rFonts w:eastAsia="Calibri"/>
          <w:color w:val="00000A"/>
          <w:spacing w:val="1"/>
          <w:sz w:val="28"/>
          <w:szCs w:val="28"/>
          <w:lang w:eastAsia="en-US"/>
        </w:rPr>
        <w:t>о</w:t>
      </w:r>
      <w:r w:rsidRPr="00547386">
        <w:rPr>
          <w:rFonts w:eastAsia="Calibri"/>
          <w:color w:val="00000A"/>
          <w:sz w:val="28"/>
          <w:szCs w:val="28"/>
          <w:lang w:eastAsia="en-US"/>
        </w:rPr>
        <w:t>ж</w:t>
      </w:r>
      <w:r w:rsidRPr="00547386">
        <w:rPr>
          <w:rFonts w:eastAsia="Calibri"/>
          <w:color w:val="00000A"/>
          <w:spacing w:val="1"/>
          <w:sz w:val="28"/>
          <w:szCs w:val="28"/>
          <w:lang w:eastAsia="en-US"/>
        </w:rPr>
        <w:t>и</w:t>
      </w:r>
      <w:r w:rsidRPr="00547386">
        <w:rPr>
          <w:rFonts w:eastAsia="Calibri"/>
          <w:color w:val="00000A"/>
          <w:sz w:val="28"/>
          <w:szCs w:val="28"/>
          <w:lang w:eastAsia="en-US"/>
        </w:rPr>
        <w:t xml:space="preserve">ть </w:t>
      </w:r>
      <w:r w:rsidRPr="00547386">
        <w:rPr>
          <w:rFonts w:eastAsia="Calibri"/>
          <w:color w:val="00000A"/>
          <w:spacing w:val="1"/>
          <w:sz w:val="28"/>
          <w:szCs w:val="28"/>
          <w:lang w:eastAsia="en-US"/>
        </w:rPr>
        <w:t>н</w:t>
      </w:r>
      <w:r w:rsidRPr="00547386">
        <w:rPr>
          <w:rFonts w:eastAsia="Calibri"/>
          <w:color w:val="00000A"/>
          <w:sz w:val="28"/>
          <w:szCs w:val="28"/>
          <w:lang w:eastAsia="en-US"/>
        </w:rPr>
        <w:t xml:space="preserve">а </w:t>
      </w:r>
      <w:r w:rsidRPr="00547386">
        <w:rPr>
          <w:rFonts w:eastAsia="Calibri"/>
          <w:color w:val="00000A"/>
          <w:spacing w:val="8"/>
          <w:sz w:val="28"/>
          <w:szCs w:val="28"/>
          <w:lang w:eastAsia="en-US"/>
        </w:rPr>
        <w:t xml:space="preserve">первого </w:t>
      </w:r>
      <w:r w:rsidRPr="00547386">
        <w:rPr>
          <w:rFonts w:eastAsia="Calibri"/>
          <w:color w:val="00000A"/>
          <w:sz w:val="28"/>
          <w:szCs w:val="28"/>
        </w:rPr>
        <w:t xml:space="preserve">заместителя главы Администрации </w:t>
      </w:r>
      <w:proofErr w:type="spellStart"/>
      <w:r w:rsidRPr="00547386">
        <w:rPr>
          <w:rFonts w:eastAsia="Calibri"/>
          <w:color w:val="00000A"/>
          <w:sz w:val="28"/>
          <w:szCs w:val="28"/>
        </w:rPr>
        <w:t>Белокалитвинского</w:t>
      </w:r>
      <w:proofErr w:type="spellEnd"/>
      <w:r w:rsidRPr="00547386">
        <w:rPr>
          <w:rFonts w:eastAsia="Calibri"/>
          <w:color w:val="00000A"/>
          <w:sz w:val="28"/>
          <w:szCs w:val="28"/>
        </w:rPr>
        <w:t xml:space="preserve"> района по экономическому развитию, инвестиционной политике и местному самоуправлению Устименко Д.Ю.</w:t>
      </w:r>
    </w:p>
    <w:p w:rsidR="005A2D86" w:rsidRPr="005A2D86" w:rsidRDefault="005A2D86" w:rsidP="005A2D86">
      <w:pPr>
        <w:jc w:val="both"/>
        <w:rPr>
          <w:sz w:val="28"/>
        </w:rPr>
      </w:pPr>
    </w:p>
    <w:p w:rsidR="00D6716F" w:rsidRDefault="00D6716F" w:rsidP="00D6716F">
      <w:pPr>
        <w:jc w:val="center"/>
        <w:rPr>
          <w:sz w:val="28"/>
        </w:rPr>
      </w:pPr>
    </w:p>
    <w:p w:rsidR="00D6716F" w:rsidRPr="00D6716F" w:rsidRDefault="00D6716F" w:rsidP="00D6716F">
      <w:pPr>
        <w:jc w:val="center"/>
        <w:rPr>
          <w:sz w:val="28"/>
        </w:rPr>
      </w:pPr>
    </w:p>
    <w:p w:rsidR="00D6716F" w:rsidRDefault="00434945" w:rsidP="003818F3">
      <w:pPr>
        <w:pStyle w:val="2"/>
        <w:rPr>
          <w:b w:val="0"/>
        </w:rPr>
      </w:pPr>
      <w:bookmarkStart w:id="3" w:name="Наименование"/>
      <w:bookmarkEnd w:id="3"/>
      <w:r>
        <w:rPr>
          <w:b w:val="0"/>
        </w:rPr>
        <w:t xml:space="preserve">    Г</w:t>
      </w:r>
      <w:r w:rsidR="00872883" w:rsidRPr="00C96E82">
        <w:rPr>
          <w:b w:val="0"/>
        </w:rPr>
        <w:t>лав</w:t>
      </w:r>
      <w:r>
        <w:rPr>
          <w:b w:val="0"/>
        </w:rPr>
        <w:t>а</w:t>
      </w:r>
      <w:r w:rsidR="000C6CE8">
        <w:rPr>
          <w:b w:val="0"/>
        </w:rPr>
        <w:t xml:space="preserve"> Администрации</w:t>
      </w:r>
      <w:r w:rsidR="00F4755E">
        <w:rPr>
          <w:b w:val="0"/>
        </w:rPr>
        <w:t xml:space="preserve"> </w:t>
      </w:r>
      <w:r w:rsidR="00872883" w:rsidRPr="00C96E82">
        <w:rPr>
          <w:b w:val="0"/>
        </w:rPr>
        <w:t xml:space="preserve"> </w:t>
      </w:r>
    </w:p>
    <w:p w:rsidR="00872883" w:rsidRPr="00C96E82" w:rsidRDefault="00D6716F" w:rsidP="00D6716F">
      <w:pPr>
        <w:pStyle w:val="2"/>
        <w:rPr>
          <w:b w:val="0"/>
        </w:rPr>
      </w:pPr>
      <w:r>
        <w:rPr>
          <w:b w:val="0"/>
        </w:rPr>
        <w:t xml:space="preserve">Белокалитвинского </w:t>
      </w:r>
      <w:r w:rsidR="00872883" w:rsidRPr="00C96E82">
        <w:rPr>
          <w:b w:val="0"/>
        </w:rPr>
        <w:t>района</w:t>
      </w:r>
      <w:r w:rsidR="00872883" w:rsidRPr="00C96E82">
        <w:rPr>
          <w:b w:val="0"/>
        </w:rPr>
        <w:tab/>
      </w:r>
      <w:r w:rsidR="00872883" w:rsidRPr="00C96E82">
        <w:rPr>
          <w:b w:val="0"/>
        </w:rPr>
        <w:tab/>
      </w:r>
      <w:r w:rsidR="00872883" w:rsidRPr="00C96E82">
        <w:rPr>
          <w:b w:val="0"/>
        </w:rPr>
        <w:tab/>
      </w:r>
      <w:r w:rsidR="00872883" w:rsidRPr="00C96E82">
        <w:rPr>
          <w:b w:val="0"/>
        </w:rPr>
        <w:tab/>
      </w:r>
      <w:r>
        <w:rPr>
          <w:b w:val="0"/>
        </w:rPr>
        <w:tab/>
      </w:r>
      <w:r w:rsidR="00161763">
        <w:rPr>
          <w:b w:val="0"/>
        </w:rPr>
        <w:tab/>
      </w:r>
      <w:r w:rsidR="00434945">
        <w:rPr>
          <w:b w:val="0"/>
        </w:rPr>
        <w:t>О.А. Мельникова</w:t>
      </w:r>
    </w:p>
    <w:p w:rsidR="00872883" w:rsidRDefault="00872883" w:rsidP="00872883">
      <w:pPr>
        <w:rPr>
          <w:sz w:val="28"/>
        </w:rPr>
      </w:pPr>
    </w:p>
    <w:p w:rsidR="00872883" w:rsidRPr="008004AE" w:rsidRDefault="00872883" w:rsidP="00872883">
      <w:pPr>
        <w:rPr>
          <w:color w:val="FFFFFF" w:themeColor="background1"/>
          <w:sz w:val="28"/>
        </w:rPr>
      </w:pPr>
      <w:r w:rsidRPr="008004AE">
        <w:rPr>
          <w:color w:val="FFFFFF" w:themeColor="background1"/>
          <w:sz w:val="28"/>
        </w:rPr>
        <w:t>Верно:</w:t>
      </w:r>
    </w:p>
    <w:p w:rsidR="003A39C2" w:rsidRPr="008004AE" w:rsidRDefault="00DA2597" w:rsidP="00835273">
      <w:pPr>
        <w:rPr>
          <w:color w:val="FFFFFF" w:themeColor="background1"/>
          <w:sz w:val="28"/>
        </w:rPr>
      </w:pPr>
      <w:proofErr w:type="gramStart"/>
      <w:r w:rsidRPr="008004AE">
        <w:rPr>
          <w:color w:val="FFFFFF" w:themeColor="background1"/>
          <w:sz w:val="28"/>
        </w:rPr>
        <w:t>У</w:t>
      </w:r>
      <w:r w:rsidR="00715C8D" w:rsidRPr="008004AE">
        <w:rPr>
          <w:color w:val="FFFFFF" w:themeColor="background1"/>
          <w:sz w:val="28"/>
        </w:rPr>
        <w:t>правляющ</w:t>
      </w:r>
      <w:r w:rsidRPr="008004AE">
        <w:rPr>
          <w:color w:val="FFFFFF" w:themeColor="background1"/>
          <w:sz w:val="28"/>
        </w:rPr>
        <w:t>ий</w:t>
      </w:r>
      <w:r w:rsidR="00715C8D" w:rsidRPr="008004AE">
        <w:rPr>
          <w:color w:val="FFFFFF" w:themeColor="background1"/>
          <w:sz w:val="28"/>
        </w:rPr>
        <w:t xml:space="preserve"> </w:t>
      </w:r>
      <w:r w:rsidR="00F4755E" w:rsidRPr="008004AE">
        <w:rPr>
          <w:color w:val="FFFFFF" w:themeColor="background1"/>
          <w:sz w:val="28"/>
        </w:rPr>
        <w:t xml:space="preserve"> делами</w:t>
      </w:r>
      <w:proofErr w:type="gramEnd"/>
      <w:r w:rsidR="00F4755E" w:rsidRPr="008004AE">
        <w:rPr>
          <w:color w:val="FFFFFF" w:themeColor="background1"/>
          <w:sz w:val="28"/>
        </w:rPr>
        <w:tab/>
      </w:r>
      <w:r w:rsidR="00F4755E" w:rsidRPr="008004AE">
        <w:rPr>
          <w:color w:val="FFFFFF" w:themeColor="background1"/>
          <w:sz w:val="28"/>
        </w:rPr>
        <w:tab/>
      </w:r>
      <w:r w:rsidR="00F4755E" w:rsidRPr="008004AE">
        <w:rPr>
          <w:color w:val="FFFFFF" w:themeColor="background1"/>
          <w:sz w:val="28"/>
        </w:rPr>
        <w:tab/>
      </w:r>
      <w:r w:rsidR="000C6CE8" w:rsidRPr="008004AE">
        <w:rPr>
          <w:color w:val="FFFFFF" w:themeColor="background1"/>
          <w:sz w:val="28"/>
        </w:rPr>
        <w:tab/>
      </w:r>
      <w:r w:rsidR="00F4755E" w:rsidRPr="008004AE">
        <w:rPr>
          <w:color w:val="FFFFFF" w:themeColor="background1"/>
          <w:sz w:val="28"/>
        </w:rPr>
        <w:tab/>
      </w:r>
      <w:r w:rsidR="001D3A0E" w:rsidRPr="008004AE">
        <w:rPr>
          <w:color w:val="FFFFFF" w:themeColor="background1"/>
          <w:sz w:val="28"/>
        </w:rPr>
        <w:tab/>
      </w:r>
      <w:r w:rsidRPr="008004AE">
        <w:rPr>
          <w:color w:val="FFFFFF" w:themeColor="background1"/>
          <w:sz w:val="28"/>
        </w:rPr>
        <w:tab/>
        <w:t>Л.Г. Василенко</w:t>
      </w:r>
    </w:p>
    <w:p w:rsidR="00D61DBC" w:rsidRPr="008004AE" w:rsidRDefault="00D61DBC" w:rsidP="00835273">
      <w:pPr>
        <w:rPr>
          <w:color w:val="FFFFFF" w:themeColor="background1"/>
          <w:sz w:val="28"/>
        </w:rPr>
      </w:pPr>
    </w:p>
    <w:p w:rsidR="00D61DBC" w:rsidRPr="008004AE" w:rsidRDefault="00D61DBC" w:rsidP="00835273">
      <w:pPr>
        <w:rPr>
          <w:color w:val="FFFFFF" w:themeColor="background1"/>
          <w:sz w:val="28"/>
          <w:szCs w:val="28"/>
        </w:rPr>
        <w:sectPr w:rsidR="00D61DBC" w:rsidRPr="008004AE" w:rsidSect="00DA368D">
          <w:headerReference w:type="default" r:id="rId9"/>
          <w:footerReference w:type="default" r:id="rId10"/>
          <w:footerReference w:type="first" r:id="rId11"/>
          <w:pgSz w:w="11906" w:h="16838" w:code="9"/>
          <w:pgMar w:top="1134" w:right="567" w:bottom="1134" w:left="1701" w:header="397" w:footer="567" w:gutter="0"/>
          <w:cols w:space="708"/>
          <w:titlePg/>
          <w:docGrid w:linePitch="360"/>
        </w:sectPr>
      </w:pPr>
    </w:p>
    <w:tbl>
      <w:tblPr>
        <w:tblW w:w="1881" w:type="pct"/>
        <w:jc w:val="right"/>
        <w:tblLook w:val="01E0" w:firstRow="1" w:lastRow="1" w:firstColumn="1" w:lastColumn="1" w:noHBand="0" w:noVBand="0"/>
      </w:tblPr>
      <w:tblGrid>
        <w:gridCol w:w="3626"/>
      </w:tblGrid>
      <w:tr w:rsidR="00D61DBC" w:rsidRPr="00F618AC" w:rsidTr="006C7506">
        <w:trPr>
          <w:trHeight w:val="1854"/>
          <w:jc w:val="right"/>
        </w:trPr>
        <w:tc>
          <w:tcPr>
            <w:tcW w:w="5000" w:type="pct"/>
            <w:shd w:val="clear" w:color="auto" w:fill="auto"/>
          </w:tcPr>
          <w:p w:rsidR="00D61DBC" w:rsidRPr="00F618AC" w:rsidRDefault="00D61DBC" w:rsidP="0097248A">
            <w:pPr>
              <w:spacing w:line="280" w:lineRule="exact"/>
              <w:jc w:val="center"/>
              <w:rPr>
                <w:sz w:val="28"/>
                <w:szCs w:val="28"/>
              </w:rPr>
            </w:pPr>
            <w:r w:rsidRPr="00F618AC">
              <w:rPr>
                <w:sz w:val="28"/>
                <w:szCs w:val="28"/>
              </w:rPr>
              <w:lastRenderedPageBreak/>
              <w:br w:type="page"/>
              <w:t>Приложение</w:t>
            </w:r>
            <w:r>
              <w:rPr>
                <w:sz w:val="28"/>
                <w:szCs w:val="28"/>
              </w:rPr>
              <w:t xml:space="preserve"> №</w:t>
            </w:r>
            <w:r w:rsidR="008004AE">
              <w:rPr>
                <w:sz w:val="28"/>
                <w:szCs w:val="28"/>
              </w:rPr>
              <w:t xml:space="preserve"> </w:t>
            </w:r>
            <w:r>
              <w:rPr>
                <w:sz w:val="28"/>
                <w:szCs w:val="28"/>
              </w:rPr>
              <w:t>1</w:t>
            </w:r>
          </w:p>
          <w:p w:rsidR="00D61DBC" w:rsidRPr="00F618AC" w:rsidRDefault="00D61DBC" w:rsidP="0097248A">
            <w:pPr>
              <w:spacing w:line="280" w:lineRule="exact"/>
              <w:jc w:val="center"/>
              <w:rPr>
                <w:sz w:val="28"/>
                <w:szCs w:val="28"/>
              </w:rPr>
            </w:pPr>
            <w:r w:rsidRPr="00F618AC">
              <w:rPr>
                <w:sz w:val="28"/>
                <w:szCs w:val="28"/>
              </w:rPr>
              <w:t>к постановлению Администрации</w:t>
            </w:r>
          </w:p>
          <w:p w:rsidR="00D61DBC" w:rsidRPr="00F618AC" w:rsidRDefault="00D61DBC" w:rsidP="0097248A">
            <w:pPr>
              <w:spacing w:line="280" w:lineRule="exact"/>
              <w:jc w:val="center"/>
              <w:rPr>
                <w:sz w:val="28"/>
                <w:szCs w:val="28"/>
              </w:rPr>
            </w:pPr>
            <w:proofErr w:type="spellStart"/>
            <w:r w:rsidRPr="00F618AC">
              <w:rPr>
                <w:sz w:val="28"/>
                <w:szCs w:val="28"/>
              </w:rPr>
              <w:t>Белокалитвинского</w:t>
            </w:r>
            <w:proofErr w:type="spellEnd"/>
            <w:r w:rsidRPr="00F618AC">
              <w:rPr>
                <w:sz w:val="28"/>
                <w:szCs w:val="28"/>
              </w:rPr>
              <w:t xml:space="preserve"> района</w:t>
            </w:r>
          </w:p>
          <w:p w:rsidR="00D61DBC" w:rsidRPr="00F618AC" w:rsidRDefault="00D61DBC" w:rsidP="0097248A">
            <w:pPr>
              <w:spacing w:line="280" w:lineRule="exact"/>
              <w:jc w:val="center"/>
              <w:rPr>
                <w:sz w:val="28"/>
                <w:szCs w:val="28"/>
              </w:rPr>
            </w:pPr>
            <w:r w:rsidRPr="00F618AC">
              <w:rPr>
                <w:sz w:val="28"/>
                <w:szCs w:val="28"/>
              </w:rPr>
              <w:t xml:space="preserve">от </w:t>
            </w:r>
            <w:r w:rsidR="0097248A">
              <w:rPr>
                <w:sz w:val="28"/>
                <w:szCs w:val="28"/>
              </w:rPr>
              <w:t>05</w:t>
            </w:r>
            <w:r w:rsidRPr="00F618AC">
              <w:rPr>
                <w:sz w:val="28"/>
                <w:szCs w:val="28"/>
              </w:rPr>
              <w:t>.</w:t>
            </w:r>
            <w:r w:rsidR="008004AE">
              <w:rPr>
                <w:sz w:val="28"/>
                <w:szCs w:val="28"/>
              </w:rPr>
              <w:t>04</w:t>
            </w:r>
            <w:r w:rsidRPr="00F618AC">
              <w:rPr>
                <w:sz w:val="28"/>
                <w:szCs w:val="28"/>
              </w:rPr>
              <w:t>.20</w:t>
            </w:r>
            <w:r>
              <w:rPr>
                <w:sz w:val="28"/>
                <w:szCs w:val="28"/>
              </w:rPr>
              <w:t xml:space="preserve">21 № </w:t>
            </w:r>
            <w:r w:rsidR="0097248A">
              <w:rPr>
                <w:sz w:val="28"/>
                <w:szCs w:val="28"/>
              </w:rPr>
              <w:t>474</w:t>
            </w:r>
          </w:p>
        </w:tc>
      </w:tr>
    </w:tbl>
    <w:p w:rsidR="00D61DBC" w:rsidRPr="00F618AC" w:rsidRDefault="00D61DBC" w:rsidP="00D61DBC">
      <w:pPr>
        <w:spacing w:line="280" w:lineRule="exact"/>
        <w:jc w:val="center"/>
        <w:rPr>
          <w:sz w:val="28"/>
          <w:szCs w:val="28"/>
        </w:rPr>
      </w:pPr>
    </w:p>
    <w:p w:rsidR="00D61DBC" w:rsidRPr="00F16A2C" w:rsidRDefault="00D61DBC" w:rsidP="00D61DBC">
      <w:pPr>
        <w:suppressAutoHyphens/>
        <w:jc w:val="center"/>
        <w:rPr>
          <w:sz w:val="28"/>
          <w:szCs w:val="28"/>
          <w:lang w:eastAsia="zh-CN"/>
        </w:rPr>
      </w:pPr>
      <w:r w:rsidRPr="00F16A2C">
        <w:rPr>
          <w:rFonts w:eastAsia="Calibri"/>
          <w:color w:val="0D0D0D"/>
          <w:sz w:val="28"/>
          <w:szCs w:val="28"/>
          <w:lang w:eastAsia="en-US"/>
        </w:rPr>
        <w:t xml:space="preserve">ПОЛОЖЕНИЕ </w:t>
      </w:r>
    </w:p>
    <w:p w:rsidR="00D61DBC" w:rsidRPr="00F16A2C" w:rsidRDefault="00D61DBC" w:rsidP="00D61DBC">
      <w:pPr>
        <w:suppressAutoHyphens/>
        <w:jc w:val="center"/>
        <w:rPr>
          <w:sz w:val="28"/>
          <w:szCs w:val="28"/>
          <w:lang w:eastAsia="zh-CN"/>
        </w:rPr>
      </w:pPr>
      <w:r w:rsidRPr="00F16A2C">
        <w:rPr>
          <w:rFonts w:eastAsia="Calibri"/>
          <w:color w:val="0D0D0D"/>
          <w:sz w:val="28"/>
          <w:szCs w:val="28"/>
          <w:lang w:eastAsia="en-US"/>
        </w:rPr>
        <w:t xml:space="preserve">об организации проектной деятельности </w:t>
      </w:r>
      <w:r w:rsidRPr="00F16A2C">
        <w:rPr>
          <w:rFonts w:eastAsia="Calibri"/>
          <w:color w:val="0D0D0D"/>
          <w:sz w:val="28"/>
          <w:szCs w:val="28"/>
          <w:lang w:eastAsia="en-US"/>
        </w:rPr>
        <w:br/>
      </w:r>
      <w:r>
        <w:rPr>
          <w:rFonts w:eastAsia="Calibri"/>
          <w:color w:val="0D0D0D"/>
          <w:sz w:val="28"/>
          <w:szCs w:val="28"/>
          <w:lang w:eastAsia="en-US"/>
        </w:rPr>
        <w:t xml:space="preserve">на территории </w:t>
      </w:r>
      <w:proofErr w:type="spellStart"/>
      <w:r w:rsidRPr="0071792F">
        <w:rPr>
          <w:rFonts w:eastAsia="Calibri"/>
          <w:color w:val="0D0D0D"/>
          <w:sz w:val="28"/>
          <w:szCs w:val="28"/>
          <w:lang w:eastAsia="en-US"/>
        </w:rPr>
        <w:t>Белокалитвинского</w:t>
      </w:r>
      <w:proofErr w:type="spellEnd"/>
      <w:r w:rsidRPr="00F16A2C">
        <w:rPr>
          <w:rFonts w:eastAsia="Calibri"/>
          <w:color w:val="0D0D0D"/>
          <w:sz w:val="28"/>
          <w:szCs w:val="28"/>
          <w:lang w:eastAsia="en-US"/>
        </w:rPr>
        <w:t xml:space="preserve"> района</w:t>
      </w:r>
    </w:p>
    <w:p w:rsidR="00D61DBC" w:rsidRDefault="00D61DBC" w:rsidP="00D61DBC">
      <w:pPr>
        <w:spacing w:line="280" w:lineRule="exact"/>
        <w:jc w:val="center"/>
        <w:rPr>
          <w:sz w:val="28"/>
          <w:szCs w:val="28"/>
        </w:rPr>
      </w:pPr>
    </w:p>
    <w:p w:rsidR="00D61DBC" w:rsidRPr="00F16A2C" w:rsidRDefault="00D61DBC" w:rsidP="00D61DBC">
      <w:pPr>
        <w:suppressAutoHyphens/>
        <w:jc w:val="center"/>
        <w:rPr>
          <w:sz w:val="28"/>
          <w:szCs w:val="28"/>
          <w:lang w:eastAsia="zh-CN"/>
        </w:rPr>
      </w:pPr>
      <w:r w:rsidRPr="00F16A2C">
        <w:rPr>
          <w:color w:val="0D0D0D"/>
          <w:sz w:val="28"/>
          <w:szCs w:val="28"/>
          <w:lang w:eastAsia="zh-CN"/>
        </w:rPr>
        <w:t>1. Общие положения</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 xml:space="preserve">1.1. Настоящее Положение определяет порядок организации проектной деятельности </w:t>
      </w:r>
      <w:r>
        <w:rPr>
          <w:rFonts w:eastAsia="Calibri"/>
          <w:sz w:val="28"/>
          <w:szCs w:val="28"/>
          <w:lang w:eastAsia="en-US"/>
        </w:rPr>
        <w:t>на территории</w:t>
      </w:r>
      <w:r w:rsidRPr="00F16A2C">
        <w:rPr>
          <w:rFonts w:eastAsia="Calibri"/>
          <w:sz w:val="28"/>
          <w:szCs w:val="28"/>
          <w:lang w:eastAsia="en-US"/>
        </w:rPr>
        <w:t xml:space="preserve">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в рамках реализации региональных проектов, обеспечивающих достижение целей, показателей и результатов федеральных проектов и реализуемых в соответствии с постановлением Правительства Российской Федерации от </w:t>
      </w:r>
      <w:r>
        <w:rPr>
          <w:rFonts w:eastAsia="Calibri"/>
          <w:sz w:val="28"/>
          <w:szCs w:val="28"/>
          <w:lang w:eastAsia="en-US"/>
        </w:rPr>
        <w:t>31.10.2018</w:t>
      </w:r>
      <w:r w:rsidRPr="00F16A2C">
        <w:rPr>
          <w:rFonts w:eastAsia="Calibri"/>
          <w:sz w:val="28"/>
          <w:szCs w:val="28"/>
          <w:lang w:eastAsia="en-US"/>
        </w:rPr>
        <w:t xml:space="preserve"> №</w:t>
      </w:r>
      <w:r w:rsidR="00080B09">
        <w:rPr>
          <w:rFonts w:eastAsia="Calibri"/>
          <w:sz w:val="28"/>
          <w:szCs w:val="28"/>
          <w:lang w:eastAsia="en-US"/>
        </w:rPr>
        <w:t xml:space="preserve"> </w:t>
      </w:r>
      <w:r w:rsidRPr="00F16A2C">
        <w:rPr>
          <w:rFonts w:eastAsia="Calibri"/>
          <w:sz w:val="28"/>
          <w:szCs w:val="28"/>
          <w:lang w:eastAsia="en-US"/>
        </w:rPr>
        <w:t xml:space="preserve">1288 </w:t>
      </w:r>
      <w:r>
        <w:rPr>
          <w:rFonts w:eastAsia="Calibri"/>
          <w:sz w:val="28"/>
          <w:szCs w:val="28"/>
          <w:lang w:eastAsia="en-US"/>
        </w:rPr>
        <w:t>«</w:t>
      </w:r>
      <w:r w:rsidRPr="00F16A2C">
        <w:rPr>
          <w:rFonts w:eastAsia="Calibri"/>
          <w:sz w:val="28"/>
          <w:szCs w:val="28"/>
          <w:lang w:eastAsia="en-US"/>
        </w:rPr>
        <w:t>Об организации проектной деятельности в Правительстве Российской Федерации</w:t>
      </w:r>
      <w:r>
        <w:rPr>
          <w:rFonts w:eastAsia="Calibri"/>
          <w:sz w:val="28"/>
          <w:szCs w:val="28"/>
          <w:lang w:eastAsia="en-US"/>
        </w:rPr>
        <w:t>»</w:t>
      </w:r>
      <w:r w:rsidRPr="00F16A2C">
        <w:rPr>
          <w:rFonts w:eastAsia="Calibri"/>
          <w:sz w:val="28"/>
          <w:szCs w:val="28"/>
          <w:lang w:eastAsia="en-US"/>
        </w:rPr>
        <w:t xml:space="preserve"> (далее – проектная деятельность).</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1.2. Организационная структура системы управления проектной деятельностью включает в себя:</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1.2.1. Постоянные органы управления проектной деятельностью:</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 xml:space="preserve">Совет по проектному управлению при главе Администрации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(далее - Совет). </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1.2.2. Временные органы управления проектной деятельностью:</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куратор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руководитель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участники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рабочая группа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1.2.3. Обеспечивающие и вспомогательные органы управления проектной деятельностью, к которым относятся:</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 xml:space="preserve">Общественный Совет при Администрации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экспертные группы.</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 xml:space="preserve">1.3. Совет </w:t>
      </w:r>
      <w:r w:rsidRPr="00F16A2C">
        <w:rPr>
          <w:rFonts w:eastAsia="Calibri"/>
          <w:sz w:val="28"/>
          <w:szCs w:val="28"/>
          <w:lang w:eastAsia="en-US"/>
        </w:rPr>
        <w:t>осуществляет управление проектной деятельностью, а также общую координацию разработки и реализации проектов и реализует следующие функции: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утверждает портфель проектов;</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утверждает паспорта проектов, а также принимает решения о внесении в них изменений;</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в) принимает решение о начале реализации проекта, об утверждении его значимых результатов, завершении (в том числе досрочном) либо приостановлении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г) рассматривает информацию о ходе реализации портфеля проектов и утверждает отчеты о ходе реализации портфеля проектов;</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lastRenderedPageBreak/>
        <w:t>д) рассматривает результаты деятельности рабочих групп по реализации проектов на территории муниципального образования «</w:t>
      </w:r>
      <w:proofErr w:type="spellStart"/>
      <w:r>
        <w:rPr>
          <w:sz w:val="28"/>
          <w:szCs w:val="28"/>
          <w:lang w:eastAsia="zh-CN"/>
        </w:rPr>
        <w:t>Белокалитвинский</w:t>
      </w:r>
      <w:proofErr w:type="spellEnd"/>
      <w:r w:rsidRPr="00F16A2C">
        <w:rPr>
          <w:sz w:val="28"/>
          <w:szCs w:val="28"/>
          <w:lang w:eastAsia="zh-CN"/>
        </w:rPr>
        <w:t xml:space="preserve"> район»;</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е) устанавливает цели и показатели деятельности кураторов и руководителей проекта, оценивает эффективность их деятельности;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 xml:space="preserve">ж) рассматривает вопросы внедрения передовых методов проектного управления и соответствующих информационных технологий обеспечения проектной деятельности в Администрации </w:t>
      </w:r>
      <w:proofErr w:type="spellStart"/>
      <w:r w:rsidRPr="00F618AC">
        <w:rPr>
          <w:sz w:val="28"/>
          <w:szCs w:val="28"/>
        </w:rPr>
        <w:t>Белокалитвинского</w:t>
      </w:r>
      <w:proofErr w:type="spellEnd"/>
      <w:r w:rsidRPr="00F16A2C">
        <w:rPr>
          <w:sz w:val="28"/>
          <w:szCs w:val="28"/>
          <w:lang w:eastAsia="zh-CN"/>
        </w:rPr>
        <w:t xml:space="preserve"> района;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з) осуществляет иные функции, предусмотренные настоящим Положением и Положением о Совете.</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1.4. Куратор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возглавляет рабочую группу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определяет общие подходы к реализации проекта, осуществляет управление проектом и утверждает отчеты о его реализации;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в) осуществляет общий контроль по срокам и результатам реализации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г) несет персональную ответственность за достижение целей и показателей проекта, оказывает всестороннее содействие успешной реализации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д) выполняет иные функции, предусмотренные настоящим Положением и иными нормативными правовыми актами.</w:t>
      </w:r>
    </w:p>
    <w:p w:rsidR="00D61DBC" w:rsidRPr="00F16A2C" w:rsidRDefault="00D61DBC" w:rsidP="008004AE">
      <w:pPr>
        <w:suppressAutoHyphens/>
        <w:ind w:left="709"/>
        <w:contextualSpacing/>
        <w:rPr>
          <w:sz w:val="28"/>
          <w:szCs w:val="28"/>
          <w:lang w:eastAsia="zh-CN"/>
        </w:rPr>
      </w:pPr>
      <w:r w:rsidRPr="00F16A2C">
        <w:rPr>
          <w:sz w:val="28"/>
          <w:szCs w:val="28"/>
          <w:lang w:eastAsia="zh-CN"/>
        </w:rPr>
        <w:t>1.5. Руководитель проекта осуществляет следующие функции: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контролирует сроки и результаты реализации проекта и является ответственным за достижение результатов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вносит предложения по формированию рабочих групп и распределению функций между членами рабочей группы, вносит предложения по формированию экспертной группы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в) выполняет иные функции, предусмотренные настоящим Положением и иными нормативными правовыми актами.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 xml:space="preserve">1.6. Участники проекта определяются из числа сотрудников органов местного самоуправления </w:t>
      </w:r>
      <w:proofErr w:type="spellStart"/>
      <w:r w:rsidRPr="00AE3256">
        <w:rPr>
          <w:sz w:val="28"/>
          <w:szCs w:val="28"/>
          <w:lang w:eastAsia="zh-CN"/>
        </w:rPr>
        <w:t>Белокалитвинского</w:t>
      </w:r>
      <w:proofErr w:type="spellEnd"/>
      <w:r w:rsidRPr="00F16A2C">
        <w:rPr>
          <w:sz w:val="28"/>
          <w:szCs w:val="28"/>
          <w:lang w:eastAsia="zh-CN"/>
        </w:rPr>
        <w:t xml:space="preserve"> района и представителей организаций, заинтересованных в результатах проекта и обеспечивают выполнение мероприятий проекта в соответствии с планами и иными документами, связанными с реализацией проекта, указаниями руководителя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Участники проекта участвуют в выработке и согласовании решений рабочей группы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Деятельность участников проекта направлена на достижение целей, показателей, результатов, контрольных точек, выполнение мероприятий в соответствии с паспортом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 xml:space="preserve">1.7. Решение о привлечении муниципального служащего или иного работника Администрации </w:t>
      </w:r>
      <w:proofErr w:type="spellStart"/>
      <w:r w:rsidRPr="00F618AC">
        <w:rPr>
          <w:sz w:val="28"/>
          <w:szCs w:val="28"/>
        </w:rPr>
        <w:t>Белокалитвинского</w:t>
      </w:r>
      <w:proofErr w:type="spellEnd"/>
      <w:r w:rsidRPr="00F16A2C">
        <w:rPr>
          <w:sz w:val="28"/>
          <w:szCs w:val="28"/>
          <w:lang w:eastAsia="zh-CN"/>
        </w:rPr>
        <w:t xml:space="preserve"> района для участия в проекте принимается руководителем проекта или куратором проекта по согласованию с руководителем соответствующего отраслевого (функционального) органа или структурного подразделения.</w:t>
      </w:r>
    </w:p>
    <w:p w:rsidR="00D61DBC" w:rsidRPr="00F16A2C" w:rsidRDefault="00D61DBC" w:rsidP="008004AE">
      <w:pPr>
        <w:suppressAutoHyphens/>
        <w:autoSpaceDE w:val="0"/>
        <w:ind w:firstLine="708"/>
        <w:jc w:val="both"/>
        <w:rPr>
          <w:sz w:val="28"/>
          <w:szCs w:val="28"/>
          <w:lang w:eastAsia="zh-CN"/>
        </w:rPr>
      </w:pPr>
      <w:r w:rsidRPr="00F16A2C">
        <w:rPr>
          <w:sz w:val="28"/>
          <w:szCs w:val="28"/>
          <w:lang w:eastAsia="zh-CN"/>
        </w:rPr>
        <w:lastRenderedPageBreak/>
        <w:t>1.8. По решению руководителя проекта может создаваться экспертная группа с привлечением представителей общественных и деловых объединений, иных организаций и граждан, непосредственно заинтересованных в результатах соответствующего проекта.</w:t>
      </w:r>
    </w:p>
    <w:p w:rsidR="00D61DBC" w:rsidRPr="00F16A2C" w:rsidRDefault="00D61DBC" w:rsidP="008004AE">
      <w:pPr>
        <w:suppressAutoHyphens/>
        <w:autoSpaceDE w:val="0"/>
        <w:ind w:firstLine="708"/>
        <w:jc w:val="both"/>
        <w:rPr>
          <w:sz w:val="28"/>
          <w:szCs w:val="28"/>
          <w:lang w:eastAsia="zh-CN"/>
        </w:rPr>
      </w:pPr>
      <w:r w:rsidRPr="00F16A2C">
        <w:rPr>
          <w:sz w:val="28"/>
          <w:szCs w:val="28"/>
          <w:lang w:eastAsia="zh-CN"/>
        </w:rPr>
        <w:t xml:space="preserve">1.9. </w:t>
      </w:r>
      <w:r w:rsidRPr="00F16A2C">
        <w:rPr>
          <w:rFonts w:eastAsia="Calibri"/>
          <w:sz w:val="28"/>
          <w:szCs w:val="28"/>
          <w:lang w:eastAsia="en-US"/>
        </w:rPr>
        <w:t>Рабочая группа проекта - коллегиальный координационно-контрольный орган, руководство которым осуществляет куратор (предполагаемый куратор) проекта.</w:t>
      </w:r>
    </w:p>
    <w:p w:rsidR="00D61DBC" w:rsidRPr="00F16A2C" w:rsidRDefault="00D61DBC" w:rsidP="008004AE">
      <w:pPr>
        <w:suppressAutoHyphens/>
        <w:autoSpaceDE w:val="0"/>
        <w:ind w:firstLine="708"/>
        <w:jc w:val="both"/>
        <w:rPr>
          <w:sz w:val="28"/>
          <w:szCs w:val="28"/>
          <w:lang w:eastAsia="zh-CN"/>
        </w:rPr>
      </w:pPr>
      <w:r w:rsidRPr="00F16A2C">
        <w:rPr>
          <w:sz w:val="28"/>
          <w:szCs w:val="28"/>
          <w:lang w:eastAsia="zh-CN"/>
        </w:rPr>
        <w:t xml:space="preserve">Рабочая группа проекта формируется решением Совета. В состав рабочей группы проекта включаются заместители главы Администрации </w:t>
      </w:r>
      <w:proofErr w:type="spellStart"/>
      <w:r w:rsidRPr="00F618AC">
        <w:rPr>
          <w:sz w:val="28"/>
          <w:szCs w:val="28"/>
        </w:rPr>
        <w:t>Белокалитвинского</w:t>
      </w:r>
      <w:proofErr w:type="spellEnd"/>
      <w:r w:rsidRPr="00F16A2C">
        <w:rPr>
          <w:sz w:val="28"/>
          <w:szCs w:val="28"/>
          <w:lang w:eastAsia="zh-CN"/>
        </w:rPr>
        <w:t xml:space="preserve"> района, руководители структурных подразделений Администрации и ее отраслевых (функциональных) органов. В состав рабочей группы могут включаться работники органов местного самоуправления и иных организаций, являющихся исполнителями или соисполнителями мероприятий проекта либо заинтересованных в результатах реализации проекта.</w:t>
      </w:r>
      <w:r w:rsidRPr="00F16A2C">
        <w:rPr>
          <w:rFonts w:eastAsia="Calibri"/>
          <w:sz w:val="28"/>
          <w:szCs w:val="28"/>
          <w:lang w:eastAsia="en-US"/>
        </w:rPr>
        <w:t xml:space="preserve"> Рабочая группа проекта может быть создана для нескольких проектов.</w:t>
      </w:r>
    </w:p>
    <w:p w:rsidR="00D61DBC" w:rsidRPr="00F16A2C" w:rsidRDefault="00D61DBC" w:rsidP="008004AE">
      <w:pPr>
        <w:suppressAutoHyphens/>
        <w:autoSpaceDE w:val="0"/>
        <w:ind w:firstLine="708"/>
        <w:jc w:val="both"/>
        <w:rPr>
          <w:sz w:val="28"/>
          <w:szCs w:val="28"/>
          <w:lang w:eastAsia="zh-CN"/>
        </w:rPr>
      </w:pPr>
      <w:r w:rsidRPr="00F16A2C">
        <w:rPr>
          <w:sz w:val="28"/>
          <w:szCs w:val="28"/>
          <w:lang w:eastAsia="zh-CN"/>
        </w:rPr>
        <w:t>1.10. Рабочая группа осуществляет следующие функции: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утверждает сводный план проекта и вносит в него изменения, а также принимает решения о прохождении контрольных точек и этапов;</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рассматривает информацию о ходе реализации проекта и координирует деятельность участников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в) запрашивает у государственных органов и организаций материалы и информацию по вопросам реализации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г) представляет в Совет доклады, отчеты и предложения по вопросам реализации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 xml:space="preserve">1.11. Общественный совет при Администрации </w:t>
      </w:r>
      <w:proofErr w:type="spellStart"/>
      <w:r w:rsidRPr="00F618AC">
        <w:rPr>
          <w:sz w:val="28"/>
          <w:szCs w:val="28"/>
        </w:rPr>
        <w:t>Белокалитвинского</w:t>
      </w:r>
      <w:proofErr w:type="spellEnd"/>
      <w:r w:rsidRPr="00F16A2C">
        <w:rPr>
          <w:sz w:val="28"/>
          <w:szCs w:val="28"/>
          <w:lang w:eastAsia="zh-CN"/>
        </w:rPr>
        <w:t xml:space="preserve"> района реализует следующие основные функции: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участвует в определении основных требований к результатам проекта, качественных результатов и ключевых показателей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участвует в оценке промежуточных и окончательных результатов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в) участвует в организации мониторинга реализации мероприятий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г) разрабатывает и направляет руководителю проекта рекомендации и предложения по реализации проекта, в том числе с учетом открывшихся по ходу проекта возможностей, а также рекомендации по управлению рисками.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1.12. Экспертная группа проекта формируется при необходимости в целях внешнего экспертного сопровождения реализации проекта и реализует следующие основные функции: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а) оказывает содействие руководителю проекта в разработке наиболее эффективных путей достижения целей и результатов проекта, мер реагирования на риски, разрешении сложных вопросов в содержательной части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б) готовит заключения о сводном плане проекта, а также представляет руководителю проекта предложения по совершенствованию содержательных и технологических решений, а также иные предложения по эффективной реализации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lastRenderedPageBreak/>
        <w:t xml:space="preserve">Экспертные группы могут формироваться как по отдельному проекту, так и по нескольким проектам, а также в целом по направлению социально-экономического развития </w:t>
      </w:r>
      <w:proofErr w:type="spellStart"/>
      <w:r w:rsidRPr="00F618AC">
        <w:rPr>
          <w:sz w:val="28"/>
          <w:szCs w:val="28"/>
        </w:rPr>
        <w:t>Белокалитвинского</w:t>
      </w:r>
      <w:proofErr w:type="spellEnd"/>
      <w:r w:rsidRPr="00F16A2C">
        <w:rPr>
          <w:sz w:val="28"/>
          <w:szCs w:val="28"/>
          <w:lang w:eastAsia="zh-CN"/>
        </w:rPr>
        <w:t xml:space="preserve"> района.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 Порядок работы рабочей группы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1.13.1. Председателем рабочей группы проекта является куратор проекта. В случае временного отсутствия председателя рабочей группы его функции выполняет лицо, им уполномоченное.</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1.13.2. Деятельность рабочей группы проекта осуществляется в форме заседаний.</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Подготовку и организацию проведения заседаний рабочей группы проекта осуществляет ответственный секретарь, избираемый на первом заседании.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1.13.3. Решение о проведении заседания рабочей группы принимается ее председателем или по его поручению руководителем проекта.</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1.13.4. Заседание рабочей группы считается правомочным, если на нем присутствуют более половины ее членов.</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1.13.5. Решения рабочей группы принимаются простым большинством голосов членов, присутствующих на заседании. В случае равенства голосов решающим является голос председательствующего на заседании.</w:t>
      </w:r>
    </w:p>
    <w:p w:rsidR="00D61DBC" w:rsidRPr="00F16A2C" w:rsidRDefault="00D61DBC" w:rsidP="008004AE">
      <w:pPr>
        <w:suppressAutoHyphens/>
        <w:autoSpaceDE w:val="0"/>
        <w:ind w:firstLine="709"/>
        <w:jc w:val="both"/>
        <w:rPr>
          <w:sz w:val="28"/>
          <w:szCs w:val="28"/>
          <w:lang w:eastAsia="zh-CN"/>
        </w:rPr>
      </w:pPr>
      <w:r w:rsidRPr="00F16A2C">
        <w:rPr>
          <w:sz w:val="28"/>
          <w:szCs w:val="28"/>
          <w:lang w:eastAsia="zh-CN"/>
        </w:rPr>
        <w:t>1.13.6. Принимаемые на заседаниях рабочей группы решения оформляются протоколом, который подписывается председательствующим на заседании рабочей группы. Протоколы заседаний рабочей группы рассылаются членам рабочей группы, а также органам, организациям и должностным лицам по списку, утверждаемому руководителем проекта в течение 10 календарных дней после их подписания. Рабочая группа может принимать решения путем письменного опроса его членов, проведенного по решению руководителя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1.14. Стадиями проектной деятельности являются:</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инициирование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 xml:space="preserve">подготовка проекта; </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реализация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завершение проекта.</w:t>
      </w:r>
    </w:p>
    <w:p w:rsidR="00D61DBC" w:rsidRPr="00F16A2C" w:rsidRDefault="00D61DBC" w:rsidP="008004AE">
      <w:pPr>
        <w:suppressAutoHyphens/>
        <w:autoSpaceDE w:val="0"/>
        <w:ind w:firstLine="709"/>
        <w:jc w:val="both"/>
        <w:rPr>
          <w:sz w:val="28"/>
          <w:szCs w:val="28"/>
          <w:lang w:eastAsia="zh-CN"/>
        </w:rPr>
      </w:pPr>
      <w:r w:rsidRPr="00F16A2C">
        <w:rPr>
          <w:rFonts w:eastAsia="Calibri"/>
          <w:sz w:val="28"/>
          <w:szCs w:val="28"/>
          <w:lang w:eastAsia="en-US"/>
        </w:rPr>
        <w:t xml:space="preserve">1.15. Проекты отражаются в виде структурных элементов в составе соответствующих муниципальных программ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к сфере реализации которых они относятся. </w:t>
      </w:r>
    </w:p>
    <w:p w:rsidR="00D61DBC" w:rsidRPr="00F16A2C" w:rsidRDefault="00D61DBC" w:rsidP="00D61DBC">
      <w:pPr>
        <w:suppressAutoHyphens/>
        <w:ind w:firstLine="567"/>
        <w:jc w:val="both"/>
        <w:rPr>
          <w:rFonts w:eastAsia="Calibri"/>
          <w:strike/>
          <w:sz w:val="28"/>
          <w:szCs w:val="28"/>
          <w:lang w:eastAsia="en-US"/>
        </w:rPr>
      </w:pPr>
    </w:p>
    <w:p w:rsidR="00D61DBC" w:rsidRPr="00F16A2C" w:rsidRDefault="00D61DBC" w:rsidP="00D61DBC">
      <w:pPr>
        <w:widowControl w:val="0"/>
        <w:suppressAutoHyphens/>
        <w:autoSpaceDE w:val="0"/>
        <w:jc w:val="center"/>
        <w:rPr>
          <w:sz w:val="28"/>
          <w:szCs w:val="28"/>
          <w:lang w:eastAsia="zh-CN"/>
        </w:rPr>
      </w:pPr>
      <w:r w:rsidRPr="00F16A2C">
        <w:rPr>
          <w:bCs/>
          <w:sz w:val="28"/>
          <w:szCs w:val="28"/>
          <w:lang w:eastAsia="zh-CN"/>
        </w:rPr>
        <w:t>2. Инициирование проекта</w:t>
      </w:r>
    </w:p>
    <w:p w:rsidR="00D61DBC" w:rsidRPr="00F16A2C" w:rsidRDefault="00D61DBC" w:rsidP="00D61DBC">
      <w:pPr>
        <w:widowControl w:val="0"/>
        <w:suppressAutoHyphens/>
        <w:autoSpaceDE w:val="0"/>
        <w:jc w:val="both"/>
        <w:rPr>
          <w:bCs/>
          <w:sz w:val="28"/>
          <w:szCs w:val="28"/>
          <w:lang w:eastAsia="zh-CN"/>
        </w:rPr>
      </w:pP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2.1. Инициирование проекта может осуществляться главой Администрации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заместителями главы Администрации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руководителями отраслевых (функциональных) органов Администрации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иными руководителями органов местного самоуправления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Также основанием для инициирования проекта может быть поручение и (или) указание Губернатора Ростовской области.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lastRenderedPageBreak/>
        <w:t>2.2. Предложение по проекту подготавливается предполагаемым руководителем проекта по форме согласно приложению № 1 к настоящему Положению, к которому прилагаются: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обоснование соответствия инициируемого проекта критериям отбора, указанным в пункте 2.4 настоящего раздела;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финансово-экономическое обоснование (в случае наличия в составе проекта ассигнований за счет бюджетных средств).</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2.3. Предполагаемый руководитель проекта обеспечивает согласование предложения по проекту с отделом </w:t>
      </w:r>
      <w:r>
        <w:rPr>
          <w:rFonts w:eastAsia="Calibri"/>
          <w:sz w:val="28"/>
          <w:szCs w:val="28"/>
          <w:lang w:eastAsia="en-US"/>
        </w:rPr>
        <w:t>экономики, малого бизнеса, инвестиций и местного самоуправления</w:t>
      </w:r>
      <w:r w:rsidRPr="00F16A2C">
        <w:rPr>
          <w:rFonts w:eastAsia="Calibri"/>
          <w:sz w:val="28"/>
          <w:szCs w:val="28"/>
          <w:lang w:eastAsia="en-US"/>
        </w:rPr>
        <w:t xml:space="preserve"> Администрации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финансовым управлением Администрации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(в случае наличия в составе приоритетного проекта ассигнований за счет бюджетных средств), членами Совета.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Отдел </w:t>
      </w:r>
      <w:r>
        <w:rPr>
          <w:rFonts w:eastAsia="Calibri"/>
          <w:sz w:val="28"/>
          <w:szCs w:val="28"/>
          <w:lang w:eastAsia="en-US"/>
        </w:rPr>
        <w:t>экономики, малого бизнеса, инвестиций и местного самоуправления</w:t>
      </w:r>
      <w:r w:rsidRPr="00F16A2C">
        <w:rPr>
          <w:rFonts w:eastAsia="Calibri"/>
          <w:sz w:val="28"/>
          <w:szCs w:val="28"/>
          <w:lang w:eastAsia="en-US"/>
        </w:rPr>
        <w:t xml:space="preserve"> Администрации </w:t>
      </w:r>
      <w:proofErr w:type="spellStart"/>
      <w:r w:rsidRPr="00F618AC">
        <w:rPr>
          <w:sz w:val="28"/>
          <w:szCs w:val="28"/>
        </w:rPr>
        <w:t>Белокалитвинского</w:t>
      </w:r>
      <w:proofErr w:type="spellEnd"/>
      <w:r w:rsidRPr="00F16A2C">
        <w:rPr>
          <w:rFonts w:eastAsia="Calibri"/>
          <w:sz w:val="28"/>
          <w:szCs w:val="28"/>
          <w:lang w:eastAsia="en-US"/>
        </w:rPr>
        <w:t xml:space="preserve"> района рассматривает предложение по проекту на предмет соответствия целям устойчивого развития, указанным в Стратегии социально-экономического развития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на период до 2030 года.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Финансовое управление Администрации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рассматривает предложение по проекту на предмет соответствия бюджетному законодательству, законодательно установленным полномочиям и бюджетным ассигнованиям на текущий финансовый год и плановый период, на очередной финансовый год и плановый период</w:t>
      </w:r>
      <w:r w:rsidRPr="00F16A2C">
        <w:rPr>
          <w:rFonts w:eastAsia="Calibri"/>
          <w:i/>
          <w:sz w:val="28"/>
          <w:szCs w:val="28"/>
          <w:lang w:eastAsia="en-US"/>
        </w:rPr>
        <w:t xml:space="preserve">.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2.4. При согласовании предложения по проекту члены Совета оценивают его на предмет одновременного соответствия критериям отбора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Критериями отбора проекта являются: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проект направлен на достижение целей, показателей, результатов в соответствии с целями у</w:t>
      </w:r>
      <w:r>
        <w:rPr>
          <w:rFonts w:eastAsia="Calibri"/>
          <w:sz w:val="28"/>
          <w:szCs w:val="28"/>
          <w:lang w:eastAsia="en-US"/>
        </w:rPr>
        <w:t xml:space="preserve">стойчивого развития, указанными </w:t>
      </w:r>
      <w:r w:rsidRPr="00F16A2C">
        <w:rPr>
          <w:rFonts w:eastAsia="Calibri"/>
          <w:sz w:val="28"/>
          <w:szCs w:val="28"/>
          <w:lang w:eastAsia="en-US"/>
        </w:rPr>
        <w:t>в</w:t>
      </w:r>
      <w:r>
        <w:rPr>
          <w:rFonts w:eastAsia="Calibri"/>
          <w:sz w:val="28"/>
          <w:szCs w:val="28"/>
          <w:lang w:eastAsia="en-US"/>
        </w:rPr>
        <w:t xml:space="preserve"> </w:t>
      </w:r>
      <w:r w:rsidRPr="00F16A2C">
        <w:rPr>
          <w:rFonts w:eastAsia="Calibri"/>
          <w:sz w:val="28"/>
          <w:szCs w:val="28"/>
          <w:lang w:eastAsia="en-US"/>
        </w:rPr>
        <w:t xml:space="preserve">Стратегии социально-экономического развития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на период до 2030 года, и (или) достижение иных целей и показателей, выполнение иных задач, определенных Советом;</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проект реализуется путем организации межведомственного взаимодействия;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проект ограничен во времени, в финансовых и трудовых ресурсах;</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проект включает обоснованный перечень достаточных и эффективных результатов для достижения поставленной цели;</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результат реализации проекта достигается с помощью нового способа или технологии;</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проект нацелен на достижение уникального результата, который не может быть получен в рамках текущей деятельности.</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Сроки согласования предложения по проекту не должны превышать </w:t>
      </w:r>
      <w:r w:rsidRPr="00F16A2C">
        <w:rPr>
          <w:rFonts w:eastAsia="Calibri"/>
          <w:sz w:val="28"/>
          <w:szCs w:val="28"/>
          <w:lang w:eastAsia="en-US"/>
        </w:rPr>
        <w:br/>
        <w:t>5 рабочих дней с даты его поступления на согласование.</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2.5. Согласованное в соответствии с пунктом 2.4 настоящего раздела предложение по проекту вносится предполагаемым руководителем проекта на рассмотрение Совета.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lastRenderedPageBreak/>
        <w:t xml:space="preserve">По результатам рассмотрения предложения по проекту Совет принимает одно из следующих решений: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 целесообразности подготовки паспорта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 необходимости доработки предложения по проекту;</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о нецелесообразности реализации проекта.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2.6. Основанием для подготовки паспорта проекта также может быть поручение и (или) указание Губернатора Ростовской области. </w:t>
      </w:r>
    </w:p>
    <w:p w:rsidR="00D61DBC" w:rsidRPr="00F16A2C" w:rsidRDefault="00D61DBC" w:rsidP="00D61DBC">
      <w:pPr>
        <w:widowControl w:val="0"/>
        <w:suppressAutoHyphens/>
        <w:autoSpaceDE w:val="0"/>
        <w:jc w:val="center"/>
        <w:rPr>
          <w:rFonts w:eastAsia="Calibri"/>
          <w:bCs/>
          <w:sz w:val="28"/>
          <w:szCs w:val="28"/>
          <w:lang w:eastAsia="en-US"/>
        </w:rPr>
      </w:pPr>
    </w:p>
    <w:p w:rsidR="00D61DBC" w:rsidRPr="00F16A2C" w:rsidRDefault="00D61DBC" w:rsidP="00D61DBC">
      <w:pPr>
        <w:suppressAutoHyphens/>
        <w:autoSpaceDE w:val="0"/>
        <w:jc w:val="center"/>
        <w:rPr>
          <w:sz w:val="28"/>
          <w:szCs w:val="28"/>
          <w:lang w:eastAsia="zh-CN"/>
        </w:rPr>
      </w:pPr>
      <w:r w:rsidRPr="00F16A2C">
        <w:rPr>
          <w:rFonts w:eastAsia="Calibri"/>
          <w:sz w:val="28"/>
          <w:szCs w:val="28"/>
          <w:lang w:eastAsia="en-US"/>
        </w:rPr>
        <w:t>3. Подготовка проекта</w:t>
      </w:r>
    </w:p>
    <w:p w:rsidR="00D61DBC" w:rsidRPr="00F16A2C" w:rsidRDefault="00D61DBC" w:rsidP="00D61DBC">
      <w:pPr>
        <w:suppressAutoHyphens/>
        <w:autoSpaceDE w:val="0"/>
        <w:rPr>
          <w:rFonts w:eastAsia="Calibri"/>
          <w:sz w:val="28"/>
          <w:szCs w:val="28"/>
          <w:lang w:eastAsia="en-US"/>
        </w:rPr>
      </w:pPr>
    </w:p>
    <w:p w:rsidR="00D61DBC" w:rsidRPr="00F16A2C" w:rsidRDefault="00D61DBC" w:rsidP="00D61DBC">
      <w:pPr>
        <w:suppressAutoHyphens/>
        <w:autoSpaceDE w:val="0"/>
        <w:ind w:firstLine="709"/>
        <w:jc w:val="both"/>
        <w:rPr>
          <w:sz w:val="28"/>
          <w:szCs w:val="28"/>
          <w:lang w:eastAsia="zh-CN"/>
        </w:rPr>
      </w:pPr>
      <w:bookmarkStart w:id="4" w:name="P80"/>
      <w:bookmarkEnd w:id="4"/>
      <w:r w:rsidRPr="00F16A2C">
        <w:rPr>
          <w:rFonts w:eastAsia="Calibri"/>
          <w:sz w:val="28"/>
          <w:szCs w:val="28"/>
          <w:lang w:eastAsia="en-US"/>
        </w:rPr>
        <w:t xml:space="preserve">3.1. Подготовка паспорта проекта осуществляется предполагаемым руководителем проекта по форме согласно приложению № 2 к настоящему Положению. Подготовка паспорта проекта осуществляется с учетом предложений органов местного самоуправления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 иных органов и организаций, являющихся предполагаемыми участниками проекта.</w:t>
      </w:r>
    </w:p>
    <w:p w:rsidR="00D61DBC" w:rsidRPr="00F16A2C" w:rsidRDefault="00D61DBC" w:rsidP="00D61DBC">
      <w:pPr>
        <w:keepLines/>
        <w:suppressAutoHyphens/>
        <w:autoSpaceDE w:val="0"/>
        <w:ind w:firstLine="709"/>
        <w:jc w:val="both"/>
        <w:rPr>
          <w:sz w:val="28"/>
          <w:szCs w:val="28"/>
          <w:lang w:eastAsia="zh-CN"/>
        </w:rPr>
      </w:pPr>
      <w:r w:rsidRPr="00F16A2C">
        <w:rPr>
          <w:rFonts w:eastAsia="Calibri"/>
          <w:sz w:val="28"/>
          <w:szCs w:val="28"/>
          <w:lang w:eastAsia="en-US"/>
        </w:rPr>
        <w:t>3. 2. Паспорт проекта включает в себя наименование проекта, его цели и показатели с указанием значений показателей по годам реализации, перечень методик расчета показателей, задачи и результаты с указанием значений результатов по годам реализации, план мероприятий по реализации проекта с указанием контрольных точек и мероприятий, обеспечивающих достижение его целей и показателей, сроки реализации и объемы финансового обеспечения проекта, информацию о руководителе и участниках проекта, а также иные сведения.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3.3.</w:t>
      </w:r>
      <w:r w:rsidRPr="00F16A2C">
        <w:rPr>
          <w:sz w:val="28"/>
          <w:szCs w:val="28"/>
          <w:lang w:eastAsia="zh-CN"/>
        </w:rPr>
        <w:t xml:space="preserve"> Подготовленный </w:t>
      </w:r>
      <w:r w:rsidRPr="00F16A2C">
        <w:rPr>
          <w:rFonts w:eastAsia="Calibri"/>
          <w:sz w:val="28"/>
          <w:szCs w:val="28"/>
          <w:lang w:eastAsia="en-US"/>
        </w:rPr>
        <w:t>проект паспорта проекта вносится предполагаемым руководителем проекта на рассмотрение Совета.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3.4. Совет рассматривает поступивший проект паспорта проекта и принимает одно из следующих решений:</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об утверждении паспорта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 необходимости доработки проекта паспорта проекта с указанием в протоколе Совета замечаний к проекту паспорта проекта и срока их устранения.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3.5. Совет в течение 2 рабочих дней после подписания протокола заседания направляет его инициатору проекта, куратору проекта, заинтересованным органам местного самоуправления, включает проект в портфель проектов. </w:t>
      </w:r>
    </w:p>
    <w:p w:rsidR="00D61DBC" w:rsidRPr="00F16A2C" w:rsidRDefault="00D61DBC" w:rsidP="00D61DBC">
      <w:pPr>
        <w:suppressAutoHyphens/>
        <w:autoSpaceDE w:val="0"/>
        <w:ind w:firstLine="709"/>
        <w:jc w:val="both"/>
        <w:rPr>
          <w:rFonts w:eastAsia="Calibri"/>
          <w:sz w:val="28"/>
          <w:szCs w:val="28"/>
          <w:lang w:eastAsia="en-US"/>
        </w:rPr>
      </w:pPr>
    </w:p>
    <w:p w:rsidR="00D61DBC" w:rsidRPr="00F16A2C" w:rsidRDefault="00D61DBC" w:rsidP="00D61DBC">
      <w:pPr>
        <w:suppressAutoHyphens/>
        <w:autoSpaceDE w:val="0"/>
        <w:ind w:firstLine="709"/>
        <w:jc w:val="center"/>
        <w:rPr>
          <w:sz w:val="28"/>
          <w:szCs w:val="28"/>
          <w:lang w:eastAsia="zh-CN"/>
        </w:rPr>
      </w:pPr>
      <w:r w:rsidRPr="00F16A2C">
        <w:rPr>
          <w:rFonts w:eastAsia="Calibri"/>
          <w:sz w:val="28"/>
          <w:szCs w:val="28"/>
          <w:lang w:eastAsia="en-US"/>
        </w:rPr>
        <w:t>4. Реализация проекта</w:t>
      </w:r>
    </w:p>
    <w:p w:rsidR="00D61DBC" w:rsidRPr="00F16A2C" w:rsidRDefault="00D61DBC" w:rsidP="00D61DBC">
      <w:pPr>
        <w:suppressAutoHyphens/>
        <w:autoSpaceDE w:val="0"/>
        <w:jc w:val="both"/>
        <w:rPr>
          <w:rFonts w:eastAsia="Calibri"/>
          <w:sz w:val="28"/>
          <w:szCs w:val="28"/>
          <w:lang w:eastAsia="en-US"/>
        </w:rPr>
      </w:pPr>
    </w:p>
    <w:p w:rsidR="00D61DBC" w:rsidRPr="00F16A2C" w:rsidRDefault="00D61DBC" w:rsidP="00D61DBC">
      <w:pPr>
        <w:suppressAutoHyphens/>
        <w:autoSpaceDE w:val="0"/>
        <w:ind w:firstLine="709"/>
        <w:jc w:val="center"/>
        <w:rPr>
          <w:sz w:val="28"/>
          <w:szCs w:val="28"/>
          <w:lang w:eastAsia="zh-CN"/>
        </w:rPr>
      </w:pPr>
      <w:r w:rsidRPr="00F16A2C">
        <w:rPr>
          <w:rFonts w:eastAsia="Calibri"/>
          <w:sz w:val="28"/>
          <w:szCs w:val="28"/>
          <w:lang w:eastAsia="en-US"/>
        </w:rPr>
        <w:t>4.1. Общие положения о реализации проекта</w:t>
      </w:r>
    </w:p>
    <w:p w:rsidR="00D61DBC" w:rsidRPr="00F16A2C" w:rsidRDefault="00D61DBC" w:rsidP="00D61DBC">
      <w:pPr>
        <w:suppressAutoHyphens/>
        <w:autoSpaceDE w:val="0"/>
        <w:ind w:firstLine="709"/>
        <w:jc w:val="both"/>
        <w:rPr>
          <w:rFonts w:eastAsia="Calibri"/>
          <w:sz w:val="28"/>
          <w:szCs w:val="28"/>
          <w:lang w:eastAsia="en-US"/>
        </w:rPr>
      </w:pP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4.1.1. На стадии реализации проекта осуществляется мониторинг реализации проекта, при необходимости – внесение изменений в проект.</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4.1.2. Руководитель проекта осуществляет постановку задач и координирует деятельность участников проекта по реализации проекта в соответствии с установленными в паспорте проекта сроками и требованиями к </w:t>
      </w:r>
      <w:r w:rsidRPr="00F16A2C">
        <w:rPr>
          <w:rFonts w:eastAsia="Calibri"/>
          <w:sz w:val="28"/>
          <w:szCs w:val="28"/>
          <w:lang w:eastAsia="en-US"/>
        </w:rPr>
        <w:lastRenderedPageBreak/>
        <w:t>качеству с документальной фиксацией полученных результатов и фактических сроков выполнения.</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4.1.3. Участники проекта под руководством руководителя проекта осуществляют достижение целей, показателей, результатов и контрольных точек, выполнение мероприятий проекта в соответствии с планом мероприятий по реализации проекта, являющимся неотъемлемой частью паспорта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4.1.4. Планирование бюджетных ассигнований на реализацию проектов в очередном финансовом году и плановом периоде осуществляется с учетом приоритетности финансирования направлений расходования средств.</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4.1.5. Руководитель проекта по мере необходимости обеспечивает рассмотрение вопросов по реализации проектов на заседаниях Общественного Совета при Администрации </w:t>
      </w:r>
      <w:proofErr w:type="spellStart"/>
      <w:r w:rsidRPr="0071792F">
        <w:rPr>
          <w:rFonts w:eastAsia="Calibri"/>
          <w:sz w:val="28"/>
          <w:szCs w:val="28"/>
          <w:lang w:eastAsia="en-US"/>
        </w:rPr>
        <w:t>Белокалитвинского</w:t>
      </w:r>
      <w:proofErr w:type="spellEnd"/>
      <w:r w:rsidRPr="00F16A2C">
        <w:rPr>
          <w:rFonts w:eastAsia="Calibri"/>
          <w:sz w:val="28"/>
          <w:szCs w:val="28"/>
          <w:lang w:eastAsia="en-US"/>
        </w:rPr>
        <w:t xml:space="preserve"> района.</w:t>
      </w:r>
    </w:p>
    <w:p w:rsidR="00D61DBC" w:rsidRPr="00F16A2C" w:rsidRDefault="00D61DBC" w:rsidP="00D61DBC">
      <w:pPr>
        <w:suppressAutoHyphens/>
        <w:autoSpaceDE w:val="0"/>
        <w:ind w:firstLine="709"/>
        <w:jc w:val="both"/>
        <w:rPr>
          <w:rFonts w:eastAsia="Calibri"/>
          <w:sz w:val="28"/>
          <w:szCs w:val="28"/>
          <w:lang w:eastAsia="en-US"/>
        </w:rPr>
      </w:pPr>
    </w:p>
    <w:p w:rsidR="00D61DBC" w:rsidRPr="00F16A2C" w:rsidRDefault="00D61DBC" w:rsidP="00D61DBC">
      <w:pPr>
        <w:suppressAutoHyphens/>
        <w:autoSpaceDE w:val="0"/>
        <w:ind w:firstLine="709"/>
        <w:jc w:val="center"/>
        <w:rPr>
          <w:sz w:val="28"/>
          <w:szCs w:val="28"/>
          <w:lang w:eastAsia="zh-CN"/>
        </w:rPr>
      </w:pPr>
      <w:r w:rsidRPr="00F16A2C">
        <w:rPr>
          <w:rFonts w:eastAsia="Calibri"/>
          <w:sz w:val="28"/>
          <w:szCs w:val="28"/>
          <w:lang w:eastAsia="en-US"/>
        </w:rPr>
        <w:t>4.2. Мониторинг проекта</w:t>
      </w:r>
    </w:p>
    <w:p w:rsidR="00D61DBC" w:rsidRPr="00F16A2C" w:rsidRDefault="00D61DBC" w:rsidP="00D61DBC">
      <w:pPr>
        <w:suppressAutoHyphens/>
        <w:autoSpaceDE w:val="0"/>
        <w:ind w:firstLine="709"/>
        <w:jc w:val="both"/>
        <w:rPr>
          <w:rFonts w:eastAsia="Calibri"/>
          <w:sz w:val="28"/>
          <w:szCs w:val="28"/>
          <w:lang w:eastAsia="en-US"/>
        </w:rPr>
      </w:pP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4.2.1. Мониторинг реализации проекта представляет собой систему мероприятий по измерению фактических параметров проекта, расчету отклонения фактических параметров от плановых параметров, анализу причин отклонений, прогнозированию хода реализации проекта, принятию управленческих решений по определению, согласованию и реализации возможных корректирующих воздействий.</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4.2.2. Мониторинг реализации проекта начинается с даты утверждения паспорта проекта и завершается датой принятия решения о завершении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4.2.3. В ходе мониторинга реализации проекта формируются ежемесячные и ежеквартальные отчеты о ходе реализации проектов.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Ежеквартальные отчеты о ходе реализации проектов формируются нарастающим итогом.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В ежемесячные и ежеквартальные отчеты о ходе реализации проектов (далее также – отчеты) включается достоверная информация о реализации проектов, содержащая в том числе фактические и прогнозные сведения о достижении показателей, результатов, контрольных точек, мероприятий проектов, об исполнении бюджетов проектов, информация о рисках реализации проектов, а также иные сведения. </w:t>
      </w:r>
    </w:p>
    <w:p w:rsidR="00D61DBC" w:rsidRPr="00F16A2C" w:rsidRDefault="00D61DBC" w:rsidP="00D61DBC">
      <w:pPr>
        <w:suppressAutoHyphens/>
        <w:ind w:firstLine="709"/>
        <w:jc w:val="both"/>
        <w:rPr>
          <w:sz w:val="28"/>
          <w:szCs w:val="28"/>
          <w:lang w:eastAsia="zh-CN"/>
        </w:rPr>
      </w:pPr>
      <w:r w:rsidRPr="00F16A2C">
        <w:rPr>
          <w:sz w:val="28"/>
          <w:szCs w:val="28"/>
          <w:lang w:eastAsia="zh-CN"/>
        </w:rPr>
        <w:t>4.2.4. Руководитель проекта ежемесячно не позднее последнего рабочего дня отчетного месяца представляет данные мониторинга реализации проекта секретарю Совета.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Совет в случае необходимости подготавливает предложения по доработке отчетов, а также информации о достижении показателей, результатов и рисков реализации проектов и формирует замечания по ним.</w:t>
      </w:r>
    </w:p>
    <w:p w:rsidR="00D61DBC" w:rsidRPr="00F16A2C" w:rsidRDefault="00D61DBC" w:rsidP="00D61DBC">
      <w:pPr>
        <w:suppressAutoHyphens/>
        <w:ind w:firstLine="709"/>
        <w:jc w:val="both"/>
        <w:rPr>
          <w:sz w:val="28"/>
          <w:szCs w:val="28"/>
          <w:lang w:eastAsia="zh-CN"/>
        </w:rPr>
      </w:pPr>
      <w:r w:rsidRPr="00F16A2C">
        <w:rPr>
          <w:sz w:val="28"/>
          <w:szCs w:val="28"/>
          <w:lang w:eastAsia="zh-CN"/>
        </w:rPr>
        <w:t xml:space="preserve">4.2.5. Данные мониторинга реализации проектов рассматриваются на заседаниях рабочих групп проектов. Информацию о ходе реализации проекта докладывает руководитель проекта. В случае выявления рисков реализации проектов, требующих внесения изменений в паспорт и (или) дорожную карту проекта, дополнительно к информации о ходе реализации проекта докладывается информация о принятых мерах и (или) представляются </w:t>
      </w:r>
      <w:r w:rsidRPr="00F16A2C">
        <w:rPr>
          <w:sz w:val="28"/>
          <w:szCs w:val="28"/>
          <w:lang w:eastAsia="zh-CN"/>
        </w:rPr>
        <w:lastRenderedPageBreak/>
        <w:t>соответствующие предложения о мероприятиях по корректирующим воздействиям.</w:t>
      </w:r>
    </w:p>
    <w:p w:rsidR="00D61DBC" w:rsidRPr="00F16A2C" w:rsidRDefault="00D61DBC" w:rsidP="00D61DBC">
      <w:pPr>
        <w:suppressAutoHyphens/>
        <w:ind w:firstLine="709"/>
        <w:jc w:val="both"/>
        <w:rPr>
          <w:sz w:val="28"/>
          <w:szCs w:val="28"/>
          <w:lang w:eastAsia="zh-CN"/>
        </w:rPr>
      </w:pPr>
    </w:p>
    <w:p w:rsidR="00D61DBC" w:rsidRPr="00F16A2C" w:rsidRDefault="00D61DBC" w:rsidP="00D61DBC">
      <w:pPr>
        <w:suppressAutoHyphens/>
        <w:ind w:firstLine="709"/>
        <w:jc w:val="center"/>
        <w:rPr>
          <w:sz w:val="28"/>
          <w:szCs w:val="28"/>
          <w:lang w:eastAsia="zh-CN"/>
        </w:rPr>
      </w:pPr>
      <w:r w:rsidRPr="00F16A2C">
        <w:rPr>
          <w:rFonts w:eastAsia="Calibri"/>
          <w:sz w:val="28"/>
          <w:szCs w:val="28"/>
          <w:lang w:eastAsia="en-US"/>
        </w:rPr>
        <w:t>4.3. Внесение изменений в паспорт проекта</w:t>
      </w:r>
    </w:p>
    <w:p w:rsidR="00D61DBC" w:rsidRPr="00F16A2C" w:rsidRDefault="00D61DBC" w:rsidP="00D61DBC">
      <w:pPr>
        <w:suppressAutoHyphens/>
        <w:ind w:firstLine="709"/>
        <w:jc w:val="both"/>
        <w:rPr>
          <w:rFonts w:eastAsia="Calibri"/>
          <w:sz w:val="28"/>
          <w:szCs w:val="28"/>
          <w:lang w:eastAsia="en-US"/>
        </w:rPr>
      </w:pP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4.3.1. Реализация проекта осуществляется в соответствии с паспортом проекта и рабочим планом-графиком проекта. Рабочий план-график разрабатывается рабочей группой на основе паспорта проекта.</w:t>
      </w:r>
    </w:p>
    <w:p w:rsidR="00D61DBC" w:rsidRPr="00F16A2C" w:rsidRDefault="00D61DBC" w:rsidP="00D61DBC">
      <w:pPr>
        <w:suppressAutoHyphens/>
        <w:autoSpaceDE w:val="0"/>
        <w:ind w:firstLine="708"/>
        <w:rPr>
          <w:sz w:val="28"/>
          <w:szCs w:val="28"/>
          <w:lang w:eastAsia="zh-CN"/>
        </w:rPr>
      </w:pPr>
      <w:r w:rsidRPr="00F16A2C">
        <w:rPr>
          <w:sz w:val="28"/>
          <w:szCs w:val="28"/>
          <w:lang w:eastAsia="zh-CN"/>
        </w:rPr>
        <w:t>В рабочий план-график включаются:</w:t>
      </w:r>
    </w:p>
    <w:p w:rsidR="00D61DBC" w:rsidRPr="00F16A2C" w:rsidRDefault="00D61DBC" w:rsidP="00D61DBC">
      <w:pPr>
        <w:suppressAutoHyphens/>
        <w:autoSpaceDE w:val="0"/>
        <w:ind w:firstLine="708"/>
        <w:rPr>
          <w:sz w:val="28"/>
          <w:szCs w:val="28"/>
          <w:lang w:eastAsia="zh-CN"/>
        </w:rPr>
      </w:pPr>
      <w:r w:rsidRPr="00F16A2C">
        <w:rPr>
          <w:sz w:val="28"/>
          <w:szCs w:val="28"/>
          <w:lang w:eastAsia="zh-CN"/>
        </w:rPr>
        <w:t>календарный план-график выполнения мероприятий проекта;</w:t>
      </w:r>
    </w:p>
    <w:p w:rsidR="00D61DBC" w:rsidRPr="00F16A2C" w:rsidRDefault="00D61DBC" w:rsidP="00D61DBC">
      <w:pPr>
        <w:suppressAutoHyphens/>
        <w:autoSpaceDE w:val="0"/>
        <w:ind w:firstLine="708"/>
        <w:rPr>
          <w:sz w:val="28"/>
          <w:szCs w:val="28"/>
          <w:lang w:eastAsia="zh-CN"/>
        </w:rPr>
      </w:pPr>
      <w:r w:rsidRPr="00F16A2C">
        <w:rPr>
          <w:sz w:val="28"/>
          <w:szCs w:val="28"/>
          <w:lang w:eastAsia="zh-CN"/>
        </w:rPr>
        <w:t>реестр контрактов (договоров) проекта;</w:t>
      </w:r>
    </w:p>
    <w:p w:rsidR="00D61DBC" w:rsidRPr="00F16A2C" w:rsidRDefault="00D61DBC" w:rsidP="00D61DBC">
      <w:pPr>
        <w:suppressAutoHyphens/>
        <w:autoSpaceDE w:val="0"/>
        <w:ind w:firstLine="708"/>
        <w:rPr>
          <w:sz w:val="28"/>
          <w:szCs w:val="28"/>
          <w:lang w:eastAsia="zh-CN"/>
        </w:rPr>
      </w:pPr>
      <w:r w:rsidRPr="00F16A2C">
        <w:rPr>
          <w:sz w:val="28"/>
          <w:szCs w:val="28"/>
          <w:lang w:eastAsia="zh-CN"/>
        </w:rPr>
        <w:t>контактная информация участников проекта.</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 xml:space="preserve">4.3.2. При наличии обстоятельств, возникающих в ходе реализации проекта, в паспорт проекта и в рабочий план-график проекта могут вноситься изменения </w:t>
      </w:r>
      <w:r w:rsidRPr="00F16A2C">
        <w:rPr>
          <w:rFonts w:eastAsia="Calibri"/>
          <w:sz w:val="28"/>
          <w:szCs w:val="28"/>
          <w:lang w:eastAsia="en-US"/>
        </w:rPr>
        <w:t>посредством формирования актуализированных редакций указанных документов.</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Актуализированная редакция паспорта проекта вносится руководителем проекта на рассмотрение Совета.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Совет рассматривает поступившую актуализированную редакцию паспорта проекта и принимает одно из следующих решений:</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об утверждении паспорта проекта в новой редакции;</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 необходимости доработки актуализированной редакции паспорта проекта с указанием в протоколе Совета замечаний к актуализированной редакции паспорта проекта и срока их устранения.</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4.3.3. Согласование проектов нормативных правовых актов, подготавливаемых в рамках реализации проектов, осуществляется участниками проекта.</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 xml:space="preserve">4.3.4. Проекты нормативных правовых актов, подготавливаемые в рамках реализации проектов, вносятся на рассмотрение главы Администрации </w:t>
      </w:r>
      <w:proofErr w:type="spellStart"/>
      <w:r w:rsidRPr="008A665A">
        <w:rPr>
          <w:sz w:val="28"/>
          <w:szCs w:val="28"/>
          <w:lang w:eastAsia="zh-CN"/>
        </w:rPr>
        <w:t>Белокалитвинского</w:t>
      </w:r>
      <w:proofErr w:type="spellEnd"/>
      <w:r w:rsidRPr="00F16A2C">
        <w:rPr>
          <w:sz w:val="28"/>
          <w:szCs w:val="28"/>
          <w:lang w:eastAsia="zh-CN"/>
        </w:rPr>
        <w:t xml:space="preserve"> района.</w:t>
      </w:r>
    </w:p>
    <w:p w:rsidR="00D61DBC" w:rsidRPr="00F16A2C" w:rsidRDefault="00D61DBC" w:rsidP="00D61DBC">
      <w:pPr>
        <w:suppressAutoHyphens/>
        <w:autoSpaceDE w:val="0"/>
        <w:jc w:val="center"/>
        <w:rPr>
          <w:rFonts w:eastAsia="Calibri"/>
          <w:sz w:val="28"/>
          <w:szCs w:val="28"/>
          <w:lang w:eastAsia="en-US"/>
        </w:rPr>
      </w:pPr>
    </w:p>
    <w:p w:rsidR="00D61DBC" w:rsidRPr="00F16A2C" w:rsidRDefault="00D61DBC" w:rsidP="00D61DBC">
      <w:pPr>
        <w:suppressAutoHyphens/>
        <w:autoSpaceDE w:val="0"/>
        <w:jc w:val="center"/>
        <w:rPr>
          <w:sz w:val="28"/>
          <w:szCs w:val="28"/>
          <w:lang w:eastAsia="zh-CN"/>
        </w:rPr>
      </w:pPr>
      <w:r w:rsidRPr="00F16A2C">
        <w:rPr>
          <w:rFonts w:eastAsia="Calibri"/>
          <w:sz w:val="28"/>
          <w:szCs w:val="28"/>
          <w:lang w:eastAsia="en-US"/>
        </w:rPr>
        <w:t>5. Завершение проекта</w:t>
      </w:r>
    </w:p>
    <w:p w:rsidR="00D61DBC" w:rsidRPr="00F16A2C" w:rsidRDefault="00D61DBC" w:rsidP="00D61DBC">
      <w:pPr>
        <w:suppressAutoHyphens/>
        <w:autoSpaceDE w:val="0"/>
        <w:jc w:val="center"/>
        <w:rPr>
          <w:rFonts w:eastAsia="Calibri"/>
          <w:sz w:val="28"/>
          <w:szCs w:val="28"/>
          <w:lang w:eastAsia="en-US"/>
        </w:rPr>
      </w:pPr>
    </w:p>
    <w:p w:rsidR="00D61DBC" w:rsidRPr="00F16A2C" w:rsidRDefault="00D61DBC" w:rsidP="00D61DBC">
      <w:pPr>
        <w:suppressAutoHyphens/>
        <w:autoSpaceDE w:val="0"/>
        <w:ind w:firstLine="709"/>
        <w:jc w:val="both"/>
        <w:rPr>
          <w:sz w:val="28"/>
          <w:szCs w:val="28"/>
          <w:lang w:eastAsia="zh-CN"/>
        </w:rPr>
      </w:pPr>
      <w:bookmarkStart w:id="5" w:name="P170"/>
      <w:bookmarkEnd w:id="5"/>
      <w:r w:rsidRPr="00F16A2C">
        <w:rPr>
          <w:rFonts w:eastAsia="Calibri"/>
          <w:sz w:val="28"/>
          <w:szCs w:val="28"/>
          <w:lang w:eastAsia="en-US"/>
        </w:rPr>
        <w:t>5.1. Завершение проекта осуществляется:</w:t>
      </w:r>
    </w:p>
    <w:p w:rsidR="00D61DBC" w:rsidRPr="00F16A2C" w:rsidRDefault="00D61DBC" w:rsidP="00D61DBC">
      <w:pPr>
        <w:suppressAutoHyphens/>
        <w:autoSpaceDE w:val="0"/>
        <w:ind w:firstLine="709"/>
        <w:jc w:val="both"/>
        <w:rPr>
          <w:sz w:val="28"/>
          <w:szCs w:val="28"/>
          <w:lang w:eastAsia="zh-CN"/>
        </w:rPr>
      </w:pPr>
      <w:proofErr w:type="spellStart"/>
      <w:r w:rsidRPr="00F16A2C">
        <w:rPr>
          <w:rFonts w:eastAsia="Calibri"/>
          <w:sz w:val="28"/>
          <w:szCs w:val="28"/>
          <w:lang w:eastAsia="en-US"/>
        </w:rPr>
        <w:t>планово</w:t>
      </w:r>
      <w:proofErr w:type="spellEnd"/>
      <w:r w:rsidRPr="00F16A2C">
        <w:rPr>
          <w:rFonts w:eastAsia="Calibri"/>
          <w:sz w:val="28"/>
          <w:szCs w:val="28"/>
          <w:lang w:eastAsia="en-US"/>
        </w:rPr>
        <w:t xml:space="preserve"> – в срок окончания реализации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досрочно – при принятии соответствующего решения Советом в отношении проекта.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 xml:space="preserve">5.2. При завершении проекта в срок, не превышающий 7 рабочих дней со дня наступления обстоятельств, указанных в </w:t>
      </w:r>
      <w:hyperlink w:anchor="P170" w:history="1">
        <w:r w:rsidRPr="008A665A">
          <w:rPr>
            <w:rFonts w:eastAsia="Calibri"/>
            <w:sz w:val="28"/>
            <w:szCs w:val="28"/>
            <w:lang w:eastAsia="en-US"/>
          </w:rPr>
          <w:t>пункте 5.1</w:t>
        </w:r>
      </w:hyperlink>
      <w:r w:rsidRPr="00F16A2C">
        <w:rPr>
          <w:rFonts w:eastAsia="Calibri"/>
          <w:sz w:val="28"/>
          <w:szCs w:val="28"/>
          <w:lang w:eastAsia="en-US"/>
        </w:rPr>
        <w:t xml:space="preserve"> настоящего раздела руководитель проекта подготавливает итоговый отчет о реализации проекта и обеспечивает его согласование с заинтересованными органами местного самоуправления и участниками проекта.</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К отчету о реализации проекта при необходимости может прикладываться заключение экспертной группы и (или) общественно-делового совета об итогах реализации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lastRenderedPageBreak/>
        <w:t xml:space="preserve">При подготовке итогового отчета о реализации проекта руководителем проекта осуществляется оценка достижения целей, показателей и результатов проекта, эффективности использования средств бюджетов бюджетной системы Российской Федерации, направленных на реализацию проекта. </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5.3. Руководитель проекта направляет согласованный итоговый отчет о реализации проекта на рассмотрение Совета.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5.4. Совет обеспечивает рассмотрение итогового отчета о реализации проекта в течение 3 рабочих дней с даты его поступления и принимает одно из следующих решений:</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об одобрении итогового отчета о реализации приоритетного проекта;</w:t>
      </w:r>
    </w:p>
    <w:p w:rsidR="00D61DBC" w:rsidRPr="00F16A2C" w:rsidRDefault="00D61DBC" w:rsidP="00D61DBC">
      <w:pPr>
        <w:suppressAutoHyphens/>
        <w:autoSpaceDE w:val="0"/>
        <w:ind w:firstLine="709"/>
        <w:jc w:val="both"/>
        <w:rPr>
          <w:sz w:val="28"/>
          <w:szCs w:val="28"/>
          <w:lang w:eastAsia="zh-CN"/>
        </w:rPr>
      </w:pPr>
      <w:r w:rsidRPr="00F16A2C">
        <w:rPr>
          <w:rFonts w:eastAsia="Calibri"/>
          <w:sz w:val="28"/>
          <w:szCs w:val="28"/>
          <w:lang w:eastAsia="en-US"/>
        </w:rPr>
        <w:t>о необходимости доработки итогового отчета о реализации проекта с указанием замечаний и срока их устранения.</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5.5. По предложению рабочей группы проекта Советом может быть принято решение о досрочном завершении проекта в случаях:</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досрочной реализации проекта;</w:t>
      </w:r>
    </w:p>
    <w:p w:rsidR="00D61DBC" w:rsidRPr="00F16A2C" w:rsidRDefault="00D61DBC" w:rsidP="00D61DBC">
      <w:pPr>
        <w:suppressAutoHyphens/>
        <w:autoSpaceDE w:val="0"/>
        <w:ind w:firstLine="708"/>
        <w:jc w:val="both"/>
        <w:rPr>
          <w:sz w:val="28"/>
          <w:szCs w:val="28"/>
          <w:lang w:eastAsia="zh-CN"/>
        </w:rPr>
      </w:pPr>
      <w:r w:rsidRPr="00F16A2C">
        <w:rPr>
          <w:sz w:val="28"/>
          <w:szCs w:val="28"/>
          <w:lang w:eastAsia="zh-CN"/>
        </w:rPr>
        <w:t>потери актуальности проекта с учетом хода его реализации, текущих рисков и их негативных последствий.</w:t>
      </w:r>
    </w:p>
    <w:p w:rsidR="00D61DBC" w:rsidRPr="00F16A2C" w:rsidRDefault="00D61DBC" w:rsidP="00D61DBC">
      <w:pPr>
        <w:suppressAutoHyphens/>
        <w:autoSpaceDE w:val="0"/>
        <w:ind w:firstLine="708"/>
        <w:jc w:val="both"/>
        <w:rPr>
          <w:sz w:val="28"/>
          <w:szCs w:val="28"/>
          <w:lang w:eastAsia="zh-CN"/>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spacing w:line="240" w:lineRule="exact"/>
        <w:rPr>
          <w:sz w:val="28"/>
          <w:szCs w:val="28"/>
        </w:rPr>
      </w:pPr>
      <w:r>
        <w:rPr>
          <w:sz w:val="28"/>
          <w:szCs w:val="28"/>
        </w:rPr>
        <w:t>Управляющий делами                                                                 Л.Г. Василенко</w:t>
      </w: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sectPr w:rsidR="00455590" w:rsidSect="00DA368D">
          <w:headerReference w:type="first" r:id="rId12"/>
          <w:pgSz w:w="11906" w:h="16838" w:code="9"/>
          <w:pgMar w:top="1134" w:right="567" w:bottom="1134" w:left="1701" w:header="397" w:footer="567" w:gutter="0"/>
          <w:cols w:space="708"/>
          <w:titlePg/>
          <w:docGrid w:linePitch="360"/>
        </w:sectPr>
      </w:pPr>
    </w:p>
    <w:p w:rsidR="00455590" w:rsidRPr="00763203" w:rsidRDefault="00455590" w:rsidP="00455590">
      <w:pPr>
        <w:spacing w:line="240" w:lineRule="exact"/>
        <w:ind w:firstLine="2835"/>
        <w:jc w:val="right"/>
        <w:rPr>
          <w:sz w:val="28"/>
          <w:szCs w:val="28"/>
        </w:rPr>
      </w:pPr>
      <w:r w:rsidRPr="00763203">
        <w:rPr>
          <w:sz w:val="28"/>
          <w:szCs w:val="28"/>
        </w:rPr>
        <w:lastRenderedPageBreak/>
        <w:t>Приложение № 1</w:t>
      </w:r>
    </w:p>
    <w:p w:rsidR="00455590" w:rsidRDefault="00455590" w:rsidP="00455590">
      <w:pPr>
        <w:spacing w:line="240" w:lineRule="exact"/>
        <w:ind w:firstLine="2835"/>
        <w:jc w:val="right"/>
        <w:rPr>
          <w:sz w:val="28"/>
          <w:szCs w:val="28"/>
        </w:rPr>
      </w:pPr>
      <w:r w:rsidRPr="00763203">
        <w:rPr>
          <w:sz w:val="28"/>
          <w:szCs w:val="28"/>
        </w:rPr>
        <w:t xml:space="preserve">к Положению об организации </w:t>
      </w:r>
    </w:p>
    <w:p w:rsidR="00455590" w:rsidRDefault="00455590" w:rsidP="00455590">
      <w:pPr>
        <w:spacing w:line="240" w:lineRule="exact"/>
        <w:ind w:firstLine="2835"/>
        <w:jc w:val="right"/>
        <w:rPr>
          <w:sz w:val="28"/>
          <w:szCs w:val="28"/>
        </w:rPr>
      </w:pPr>
      <w:r w:rsidRPr="00763203">
        <w:rPr>
          <w:sz w:val="28"/>
          <w:szCs w:val="28"/>
        </w:rPr>
        <w:t xml:space="preserve">проектной деятельности в </w:t>
      </w:r>
    </w:p>
    <w:p w:rsidR="00455590" w:rsidRDefault="00455590" w:rsidP="00455590">
      <w:pPr>
        <w:spacing w:line="240" w:lineRule="exact"/>
        <w:ind w:firstLine="2835"/>
        <w:jc w:val="right"/>
        <w:rPr>
          <w:sz w:val="28"/>
          <w:szCs w:val="28"/>
        </w:rPr>
      </w:pPr>
      <w:r w:rsidRPr="00763203">
        <w:rPr>
          <w:sz w:val="28"/>
          <w:szCs w:val="28"/>
        </w:rPr>
        <w:t xml:space="preserve">органах местного самоуправления </w:t>
      </w:r>
    </w:p>
    <w:p w:rsidR="00455590" w:rsidRDefault="00455590" w:rsidP="00455590">
      <w:pPr>
        <w:spacing w:line="240" w:lineRule="exact"/>
        <w:ind w:firstLine="2835"/>
        <w:jc w:val="right"/>
        <w:rPr>
          <w:sz w:val="28"/>
          <w:szCs w:val="28"/>
        </w:rPr>
      </w:pPr>
      <w:proofErr w:type="spellStart"/>
      <w:r>
        <w:rPr>
          <w:sz w:val="28"/>
          <w:szCs w:val="28"/>
        </w:rPr>
        <w:t>Белокалитвин</w:t>
      </w:r>
      <w:r w:rsidRPr="00763203">
        <w:rPr>
          <w:sz w:val="28"/>
          <w:szCs w:val="28"/>
        </w:rPr>
        <w:t>ского</w:t>
      </w:r>
      <w:proofErr w:type="spellEnd"/>
      <w:r w:rsidRPr="00763203">
        <w:rPr>
          <w:sz w:val="28"/>
          <w:szCs w:val="28"/>
        </w:rPr>
        <w:t xml:space="preserve"> района</w:t>
      </w:r>
    </w:p>
    <w:p w:rsidR="00455590" w:rsidRDefault="00455590" w:rsidP="00455590">
      <w:pPr>
        <w:spacing w:line="240" w:lineRule="exact"/>
        <w:ind w:firstLine="2835"/>
        <w:jc w:val="right"/>
        <w:rPr>
          <w:sz w:val="28"/>
          <w:szCs w:val="28"/>
        </w:rPr>
      </w:pPr>
    </w:p>
    <w:p w:rsidR="00455590" w:rsidRPr="00763203" w:rsidRDefault="00455590" w:rsidP="00455590">
      <w:pPr>
        <w:widowControl w:val="0"/>
        <w:suppressAutoHyphens/>
        <w:autoSpaceDE w:val="0"/>
        <w:ind w:firstLine="720"/>
        <w:jc w:val="center"/>
        <w:rPr>
          <w:sz w:val="28"/>
          <w:szCs w:val="28"/>
          <w:lang w:eastAsia="zh-CN"/>
        </w:rPr>
      </w:pPr>
      <w:r w:rsidRPr="00763203">
        <w:rPr>
          <w:sz w:val="28"/>
          <w:szCs w:val="28"/>
          <w:lang w:eastAsia="zh-CN"/>
        </w:rPr>
        <w:t>ПРОЕКТНАЯ ИНИЦИАТИВА</w:t>
      </w:r>
    </w:p>
    <w:p w:rsidR="00455590" w:rsidRDefault="00455590" w:rsidP="00455590">
      <w:pPr>
        <w:spacing w:line="240" w:lineRule="exact"/>
        <w:ind w:firstLine="2835"/>
        <w:jc w:val="right"/>
        <w:rPr>
          <w:sz w:val="28"/>
          <w:szCs w:val="28"/>
        </w:rPr>
      </w:pPr>
    </w:p>
    <w:p w:rsidR="00455590" w:rsidRDefault="00455590" w:rsidP="00455590">
      <w:pPr>
        <w:spacing w:line="240" w:lineRule="exact"/>
        <w:ind w:firstLine="2835"/>
        <w:jc w:val="right"/>
        <w:rPr>
          <w:sz w:val="28"/>
          <w:szCs w:val="28"/>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
        <w:gridCol w:w="1965"/>
        <w:gridCol w:w="1629"/>
        <w:gridCol w:w="1483"/>
        <w:gridCol w:w="1559"/>
        <w:gridCol w:w="1588"/>
        <w:gridCol w:w="1701"/>
      </w:tblGrid>
      <w:tr w:rsidR="00455590" w:rsidRPr="00433DF1" w:rsidTr="006C7506">
        <w:tc>
          <w:tcPr>
            <w:tcW w:w="594" w:type="dxa"/>
            <w:shd w:val="clear" w:color="auto" w:fill="auto"/>
          </w:tcPr>
          <w:p w:rsidR="00455590" w:rsidRPr="00433DF1" w:rsidRDefault="00455590" w:rsidP="006C7506">
            <w:pPr>
              <w:spacing w:line="240" w:lineRule="exact"/>
              <w:jc w:val="center"/>
              <w:rPr>
                <w:sz w:val="28"/>
                <w:szCs w:val="28"/>
              </w:rPr>
            </w:pPr>
            <w:r w:rsidRPr="00433DF1">
              <w:rPr>
                <w:sz w:val="28"/>
                <w:szCs w:val="28"/>
              </w:rPr>
              <w:t>№ п/п</w:t>
            </w:r>
          </w:p>
        </w:tc>
        <w:tc>
          <w:tcPr>
            <w:tcW w:w="1965" w:type="dxa"/>
            <w:shd w:val="clear" w:color="auto" w:fill="auto"/>
          </w:tcPr>
          <w:p w:rsidR="00455590" w:rsidRPr="00433DF1" w:rsidRDefault="00455590" w:rsidP="006C7506">
            <w:pPr>
              <w:spacing w:line="240" w:lineRule="exact"/>
              <w:jc w:val="center"/>
              <w:rPr>
                <w:sz w:val="28"/>
                <w:szCs w:val="28"/>
              </w:rPr>
            </w:pPr>
            <w:r w:rsidRPr="00433DF1">
              <w:rPr>
                <w:sz w:val="28"/>
                <w:szCs w:val="28"/>
              </w:rPr>
              <w:t>Наименование проекта</w:t>
            </w:r>
          </w:p>
        </w:tc>
        <w:tc>
          <w:tcPr>
            <w:tcW w:w="1629" w:type="dxa"/>
            <w:shd w:val="clear" w:color="auto" w:fill="auto"/>
          </w:tcPr>
          <w:p w:rsidR="00455590" w:rsidRPr="00433DF1" w:rsidRDefault="00455590" w:rsidP="006C7506">
            <w:pPr>
              <w:spacing w:line="240" w:lineRule="exact"/>
              <w:jc w:val="center"/>
              <w:rPr>
                <w:sz w:val="28"/>
                <w:szCs w:val="28"/>
              </w:rPr>
            </w:pPr>
            <w:r w:rsidRPr="00433DF1">
              <w:rPr>
                <w:sz w:val="28"/>
                <w:szCs w:val="28"/>
              </w:rPr>
              <w:t>Краткое содержание проекта и ожидаемый результат</w:t>
            </w:r>
          </w:p>
        </w:tc>
        <w:tc>
          <w:tcPr>
            <w:tcW w:w="1483" w:type="dxa"/>
            <w:shd w:val="clear" w:color="auto" w:fill="auto"/>
          </w:tcPr>
          <w:p w:rsidR="00455590" w:rsidRPr="00433DF1" w:rsidRDefault="00455590" w:rsidP="006C7506">
            <w:pPr>
              <w:spacing w:line="240" w:lineRule="exact"/>
              <w:jc w:val="center"/>
              <w:rPr>
                <w:sz w:val="28"/>
                <w:szCs w:val="28"/>
              </w:rPr>
            </w:pPr>
            <w:r w:rsidRPr="00433DF1">
              <w:rPr>
                <w:sz w:val="28"/>
                <w:szCs w:val="28"/>
              </w:rPr>
              <w:t>Источник финансирования</w:t>
            </w:r>
          </w:p>
        </w:tc>
        <w:tc>
          <w:tcPr>
            <w:tcW w:w="1559" w:type="dxa"/>
            <w:shd w:val="clear" w:color="auto" w:fill="auto"/>
          </w:tcPr>
          <w:p w:rsidR="00455590" w:rsidRPr="00433DF1" w:rsidRDefault="00455590" w:rsidP="006C7506">
            <w:pPr>
              <w:spacing w:line="240" w:lineRule="exact"/>
              <w:jc w:val="center"/>
              <w:rPr>
                <w:sz w:val="28"/>
                <w:szCs w:val="28"/>
              </w:rPr>
            </w:pPr>
            <w:r w:rsidRPr="00433DF1">
              <w:rPr>
                <w:sz w:val="28"/>
                <w:szCs w:val="28"/>
              </w:rPr>
              <w:t>Объем финансирования</w:t>
            </w:r>
            <w:r>
              <w:rPr>
                <w:sz w:val="28"/>
                <w:szCs w:val="28"/>
              </w:rPr>
              <w:t xml:space="preserve">, </w:t>
            </w:r>
            <w:proofErr w:type="spellStart"/>
            <w:r>
              <w:rPr>
                <w:sz w:val="28"/>
                <w:szCs w:val="28"/>
              </w:rPr>
              <w:t>тыс.руб</w:t>
            </w:r>
            <w:proofErr w:type="spellEnd"/>
            <w:r>
              <w:rPr>
                <w:sz w:val="28"/>
                <w:szCs w:val="28"/>
              </w:rPr>
              <w:t>.</w:t>
            </w:r>
          </w:p>
        </w:tc>
        <w:tc>
          <w:tcPr>
            <w:tcW w:w="1588" w:type="dxa"/>
            <w:shd w:val="clear" w:color="auto" w:fill="auto"/>
          </w:tcPr>
          <w:p w:rsidR="00455590" w:rsidRPr="00433DF1" w:rsidRDefault="00455590" w:rsidP="006C7506">
            <w:pPr>
              <w:spacing w:line="240" w:lineRule="exact"/>
              <w:jc w:val="center"/>
              <w:rPr>
                <w:sz w:val="28"/>
                <w:szCs w:val="28"/>
              </w:rPr>
            </w:pPr>
            <w:r w:rsidRPr="00433DF1">
              <w:rPr>
                <w:sz w:val="28"/>
                <w:szCs w:val="28"/>
              </w:rPr>
              <w:t>Срок реализации проекта</w:t>
            </w:r>
          </w:p>
        </w:tc>
        <w:tc>
          <w:tcPr>
            <w:tcW w:w="1701" w:type="dxa"/>
            <w:shd w:val="clear" w:color="auto" w:fill="auto"/>
          </w:tcPr>
          <w:p w:rsidR="00455590" w:rsidRPr="00433DF1" w:rsidRDefault="00455590" w:rsidP="006C7506">
            <w:pPr>
              <w:spacing w:line="240" w:lineRule="exact"/>
              <w:jc w:val="center"/>
              <w:rPr>
                <w:sz w:val="28"/>
                <w:szCs w:val="28"/>
              </w:rPr>
            </w:pPr>
            <w:r w:rsidRPr="00433DF1">
              <w:rPr>
                <w:sz w:val="28"/>
                <w:szCs w:val="28"/>
              </w:rPr>
              <w:t>Социально-экономический эффект</w:t>
            </w:r>
          </w:p>
        </w:tc>
      </w:tr>
      <w:tr w:rsidR="00455590" w:rsidRPr="00433DF1" w:rsidTr="006C7506">
        <w:tc>
          <w:tcPr>
            <w:tcW w:w="594" w:type="dxa"/>
            <w:shd w:val="clear" w:color="auto" w:fill="auto"/>
          </w:tcPr>
          <w:p w:rsidR="00455590" w:rsidRPr="00433DF1" w:rsidRDefault="00455590" w:rsidP="006C7506">
            <w:pPr>
              <w:spacing w:line="240" w:lineRule="exact"/>
              <w:jc w:val="center"/>
              <w:rPr>
                <w:sz w:val="20"/>
                <w:szCs w:val="20"/>
              </w:rPr>
            </w:pPr>
            <w:r w:rsidRPr="00433DF1">
              <w:rPr>
                <w:sz w:val="20"/>
                <w:szCs w:val="20"/>
              </w:rPr>
              <w:t>1</w:t>
            </w:r>
          </w:p>
        </w:tc>
        <w:tc>
          <w:tcPr>
            <w:tcW w:w="1965" w:type="dxa"/>
            <w:shd w:val="clear" w:color="auto" w:fill="auto"/>
          </w:tcPr>
          <w:p w:rsidR="00455590" w:rsidRPr="00433DF1" w:rsidRDefault="00455590" w:rsidP="006C7506">
            <w:pPr>
              <w:spacing w:line="240" w:lineRule="exact"/>
              <w:jc w:val="center"/>
              <w:rPr>
                <w:sz w:val="20"/>
                <w:szCs w:val="20"/>
              </w:rPr>
            </w:pPr>
            <w:r w:rsidRPr="00433DF1">
              <w:rPr>
                <w:sz w:val="20"/>
                <w:szCs w:val="20"/>
              </w:rPr>
              <w:t>2</w:t>
            </w:r>
          </w:p>
        </w:tc>
        <w:tc>
          <w:tcPr>
            <w:tcW w:w="1629" w:type="dxa"/>
            <w:shd w:val="clear" w:color="auto" w:fill="auto"/>
          </w:tcPr>
          <w:p w:rsidR="00455590" w:rsidRPr="00433DF1" w:rsidRDefault="00455590" w:rsidP="006C7506">
            <w:pPr>
              <w:spacing w:line="240" w:lineRule="exact"/>
              <w:jc w:val="center"/>
              <w:rPr>
                <w:sz w:val="20"/>
                <w:szCs w:val="20"/>
              </w:rPr>
            </w:pPr>
            <w:r w:rsidRPr="00433DF1">
              <w:rPr>
                <w:sz w:val="20"/>
                <w:szCs w:val="20"/>
              </w:rPr>
              <w:t>3</w:t>
            </w:r>
          </w:p>
        </w:tc>
        <w:tc>
          <w:tcPr>
            <w:tcW w:w="1483" w:type="dxa"/>
            <w:shd w:val="clear" w:color="auto" w:fill="auto"/>
          </w:tcPr>
          <w:p w:rsidR="00455590" w:rsidRPr="00433DF1" w:rsidRDefault="00455590" w:rsidP="006C7506">
            <w:pPr>
              <w:spacing w:line="240" w:lineRule="exact"/>
              <w:jc w:val="center"/>
              <w:rPr>
                <w:sz w:val="20"/>
                <w:szCs w:val="20"/>
              </w:rPr>
            </w:pPr>
            <w:r w:rsidRPr="00433DF1">
              <w:rPr>
                <w:sz w:val="20"/>
                <w:szCs w:val="20"/>
              </w:rPr>
              <w:t>4</w:t>
            </w:r>
          </w:p>
        </w:tc>
        <w:tc>
          <w:tcPr>
            <w:tcW w:w="1559" w:type="dxa"/>
            <w:shd w:val="clear" w:color="auto" w:fill="auto"/>
          </w:tcPr>
          <w:p w:rsidR="00455590" w:rsidRPr="00433DF1" w:rsidRDefault="00455590" w:rsidP="006C7506">
            <w:pPr>
              <w:spacing w:line="240" w:lineRule="exact"/>
              <w:jc w:val="center"/>
              <w:rPr>
                <w:sz w:val="20"/>
                <w:szCs w:val="20"/>
              </w:rPr>
            </w:pPr>
            <w:r w:rsidRPr="00433DF1">
              <w:rPr>
                <w:sz w:val="20"/>
                <w:szCs w:val="20"/>
              </w:rPr>
              <w:t>5</w:t>
            </w:r>
          </w:p>
        </w:tc>
        <w:tc>
          <w:tcPr>
            <w:tcW w:w="1588" w:type="dxa"/>
            <w:shd w:val="clear" w:color="auto" w:fill="auto"/>
          </w:tcPr>
          <w:p w:rsidR="00455590" w:rsidRPr="00433DF1" w:rsidRDefault="00455590" w:rsidP="006C7506">
            <w:pPr>
              <w:spacing w:line="240" w:lineRule="exact"/>
              <w:jc w:val="center"/>
              <w:rPr>
                <w:sz w:val="20"/>
                <w:szCs w:val="20"/>
              </w:rPr>
            </w:pPr>
            <w:r w:rsidRPr="00433DF1">
              <w:rPr>
                <w:sz w:val="20"/>
                <w:szCs w:val="20"/>
              </w:rPr>
              <w:t>6</w:t>
            </w:r>
          </w:p>
        </w:tc>
        <w:tc>
          <w:tcPr>
            <w:tcW w:w="1701" w:type="dxa"/>
            <w:shd w:val="clear" w:color="auto" w:fill="auto"/>
          </w:tcPr>
          <w:p w:rsidR="00455590" w:rsidRPr="00433DF1" w:rsidRDefault="00455590" w:rsidP="006C7506">
            <w:pPr>
              <w:spacing w:line="240" w:lineRule="exact"/>
              <w:jc w:val="center"/>
              <w:rPr>
                <w:sz w:val="20"/>
                <w:szCs w:val="20"/>
              </w:rPr>
            </w:pPr>
            <w:r w:rsidRPr="00433DF1">
              <w:rPr>
                <w:sz w:val="20"/>
                <w:szCs w:val="20"/>
              </w:rPr>
              <w:t>7</w:t>
            </w:r>
          </w:p>
        </w:tc>
      </w:tr>
      <w:tr w:rsidR="00455590" w:rsidRPr="00433DF1" w:rsidTr="006C7506">
        <w:tc>
          <w:tcPr>
            <w:tcW w:w="594" w:type="dxa"/>
            <w:shd w:val="clear" w:color="auto" w:fill="auto"/>
          </w:tcPr>
          <w:p w:rsidR="00455590" w:rsidRPr="00433DF1" w:rsidRDefault="00455590" w:rsidP="006C7506">
            <w:pPr>
              <w:spacing w:line="240" w:lineRule="exact"/>
              <w:jc w:val="both"/>
              <w:rPr>
                <w:sz w:val="28"/>
                <w:szCs w:val="28"/>
              </w:rPr>
            </w:pPr>
          </w:p>
        </w:tc>
        <w:tc>
          <w:tcPr>
            <w:tcW w:w="1965" w:type="dxa"/>
            <w:shd w:val="clear" w:color="auto" w:fill="auto"/>
          </w:tcPr>
          <w:p w:rsidR="00455590" w:rsidRPr="00433DF1" w:rsidRDefault="00455590" w:rsidP="006C7506">
            <w:pPr>
              <w:spacing w:line="240" w:lineRule="exact"/>
              <w:jc w:val="both"/>
              <w:rPr>
                <w:sz w:val="28"/>
                <w:szCs w:val="28"/>
              </w:rPr>
            </w:pPr>
          </w:p>
        </w:tc>
        <w:tc>
          <w:tcPr>
            <w:tcW w:w="1629" w:type="dxa"/>
            <w:shd w:val="clear" w:color="auto" w:fill="auto"/>
          </w:tcPr>
          <w:p w:rsidR="00455590" w:rsidRPr="00433DF1" w:rsidRDefault="00455590" w:rsidP="006C7506">
            <w:pPr>
              <w:spacing w:line="240" w:lineRule="exact"/>
              <w:jc w:val="both"/>
              <w:rPr>
                <w:sz w:val="28"/>
                <w:szCs w:val="28"/>
              </w:rPr>
            </w:pPr>
          </w:p>
        </w:tc>
        <w:tc>
          <w:tcPr>
            <w:tcW w:w="1483" w:type="dxa"/>
            <w:shd w:val="clear" w:color="auto" w:fill="auto"/>
          </w:tcPr>
          <w:p w:rsidR="00455590" w:rsidRPr="00433DF1" w:rsidRDefault="00455590" w:rsidP="006C7506">
            <w:pPr>
              <w:spacing w:line="240" w:lineRule="exact"/>
              <w:jc w:val="both"/>
              <w:rPr>
                <w:sz w:val="28"/>
                <w:szCs w:val="28"/>
              </w:rPr>
            </w:pPr>
          </w:p>
        </w:tc>
        <w:tc>
          <w:tcPr>
            <w:tcW w:w="1559" w:type="dxa"/>
            <w:shd w:val="clear" w:color="auto" w:fill="auto"/>
          </w:tcPr>
          <w:p w:rsidR="00455590" w:rsidRPr="00433DF1" w:rsidRDefault="00455590" w:rsidP="006C7506">
            <w:pPr>
              <w:spacing w:line="240" w:lineRule="exact"/>
              <w:jc w:val="both"/>
              <w:rPr>
                <w:sz w:val="28"/>
                <w:szCs w:val="28"/>
              </w:rPr>
            </w:pPr>
          </w:p>
        </w:tc>
        <w:tc>
          <w:tcPr>
            <w:tcW w:w="1588" w:type="dxa"/>
            <w:shd w:val="clear" w:color="auto" w:fill="auto"/>
          </w:tcPr>
          <w:p w:rsidR="00455590" w:rsidRPr="00433DF1" w:rsidRDefault="00455590" w:rsidP="006C7506">
            <w:pPr>
              <w:spacing w:line="240" w:lineRule="exact"/>
              <w:jc w:val="both"/>
              <w:rPr>
                <w:sz w:val="28"/>
                <w:szCs w:val="28"/>
              </w:rPr>
            </w:pPr>
          </w:p>
        </w:tc>
        <w:tc>
          <w:tcPr>
            <w:tcW w:w="1701" w:type="dxa"/>
            <w:shd w:val="clear" w:color="auto" w:fill="auto"/>
          </w:tcPr>
          <w:p w:rsidR="00455590" w:rsidRPr="00433DF1" w:rsidRDefault="00455590" w:rsidP="006C7506">
            <w:pPr>
              <w:spacing w:line="240" w:lineRule="exact"/>
              <w:jc w:val="both"/>
              <w:rPr>
                <w:sz w:val="28"/>
                <w:szCs w:val="28"/>
              </w:rPr>
            </w:pPr>
          </w:p>
        </w:tc>
      </w:tr>
    </w:tbl>
    <w:p w:rsidR="00455590" w:rsidRDefault="00455590" w:rsidP="00455590">
      <w:pPr>
        <w:spacing w:line="240" w:lineRule="exact"/>
        <w:ind w:firstLine="2835"/>
        <w:jc w:val="both"/>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pPr>
    </w:p>
    <w:p w:rsidR="00455590" w:rsidRDefault="00455590" w:rsidP="00D61DBC">
      <w:pPr>
        <w:tabs>
          <w:tab w:val="left" w:pos="1037"/>
        </w:tabs>
        <w:autoSpaceDE w:val="0"/>
        <w:autoSpaceDN w:val="0"/>
        <w:adjustRightInd w:val="0"/>
        <w:spacing w:line="280" w:lineRule="exact"/>
        <w:jc w:val="center"/>
        <w:rPr>
          <w:sz w:val="28"/>
          <w:szCs w:val="28"/>
        </w:rPr>
        <w:sectPr w:rsidR="00455590" w:rsidSect="00DA368D">
          <w:headerReference w:type="first" r:id="rId13"/>
          <w:pgSz w:w="11906" w:h="16838" w:code="9"/>
          <w:pgMar w:top="1134" w:right="567" w:bottom="1134" w:left="1701" w:header="397" w:footer="567" w:gutter="0"/>
          <w:cols w:space="708"/>
          <w:titlePg/>
          <w:docGrid w:linePitch="360"/>
        </w:sectPr>
      </w:pPr>
    </w:p>
    <w:p w:rsidR="00455590" w:rsidRPr="00763203" w:rsidRDefault="00455590" w:rsidP="00455590">
      <w:pPr>
        <w:spacing w:line="240" w:lineRule="exact"/>
        <w:ind w:firstLine="2835"/>
        <w:jc w:val="right"/>
        <w:rPr>
          <w:sz w:val="28"/>
          <w:szCs w:val="28"/>
        </w:rPr>
      </w:pPr>
      <w:r>
        <w:rPr>
          <w:sz w:val="28"/>
          <w:szCs w:val="28"/>
        </w:rPr>
        <w:lastRenderedPageBreak/>
        <w:t>Приложение № 2</w:t>
      </w:r>
    </w:p>
    <w:p w:rsidR="00455590" w:rsidRDefault="00455590" w:rsidP="00455590">
      <w:pPr>
        <w:spacing w:line="240" w:lineRule="exact"/>
        <w:ind w:firstLine="2835"/>
        <w:jc w:val="right"/>
        <w:rPr>
          <w:sz w:val="28"/>
          <w:szCs w:val="28"/>
        </w:rPr>
      </w:pPr>
      <w:r w:rsidRPr="00763203">
        <w:rPr>
          <w:sz w:val="28"/>
          <w:szCs w:val="28"/>
        </w:rPr>
        <w:t xml:space="preserve">к Положению об организации </w:t>
      </w:r>
    </w:p>
    <w:p w:rsidR="00455590" w:rsidRDefault="00455590" w:rsidP="00455590">
      <w:pPr>
        <w:spacing w:line="240" w:lineRule="exact"/>
        <w:ind w:firstLine="2835"/>
        <w:jc w:val="right"/>
        <w:rPr>
          <w:sz w:val="28"/>
          <w:szCs w:val="28"/>
        </w:rPr>
      </w:pPr>
      <w:r w:rsidRPr="00763203">
        <w:rPr>
          <w:sz w:val="28"/>
          <w:szCs w:val="28"/>
        </w:rPr>
        <w:t xml:space="preserve">проектной деятельности в </w:t>
      </w:r>
    </w:p>
    <w:p w:rsidR="00455590" w:rsidRDefault="00455590" w:rsidP="00455590">
      <w:pPr>
        <w:spacing w:line="240" w:lineRule="exact"/>
        <w:ind w:firstLine="2835"/>
        <w:jc w:val="right"/>
        <w:rPr>
          <w:sz w:val="28"/>
          <w:szCs w:val="28"/>
        </w:rPr>
      </w:pPr>
      <w:r w:rsidRPr="00763203">
        <w:rPr>
          <w:sz w:val="28"/>
          <w:szCs w:val="28"/>
        </w:rPr>
        <w:t xml:space="preserve">органах местного самоуправления </w:t>
      </w:r>
    </w:p>
    <w:p w:rsidR="00455590" w:rsidRDefault="00455590" w:rsidP="00455590">
      <w:pPr>
        <w:spacing w:line="240" w:lineRule="exact"/>
        <w:ind w:firstLine="2835"/>
        <w:jc w:val="right"/>
        <w:rPr>
          <w:sz w:val="28"/>
          <w:szCs w:val="28"/>
        </w:rPr>
      </w:pPr>
      <w:proofErr w:type="spellStart"/>
      <w:r>
        <w:rPr>
          <w:sz w:val="28"/>
          <w:szCs w:val="28"/>
        </w:rPr>
        <w:t>Белокалитвин</w:t>
      </w:r>
      <w:r w:rsidRPr="00763203">
        <w:rPr>
          <w:sz w:val="28"/>
          <w:szCs w:val="28"/>
        </w:rPr>
        <w:t>ского</w:t>
      </w:r>
      <w:proofErr w:type="spellEnd"/>
      <w:r w:rsidRPr="00763203">
        <w:rPr>
          <w:sz w:val="28"/>
          <w:szCs w:val="28"/>
        </w:rPr>
        <w:t xml:space="preserve"> района</w:t>
      </w:r>
    </w:p>
    <w:p w:rsidR="00455590" w:rsidRDefault="00455590" w:rsidP="00455590">
      <w:pPr>
        <w:spacing w:line="240" w:lineRule="exact"/>
        <w:ind w:firstLine="2835"/>
        <w:jc w:val="both"/>
        <w:rPr>
          <w:sz w:val="28"/>
          <w:szCs w:val="28"/>
        </w:rPr>
      </w:pPr>
    </w:p>
    <w:p w:rsidR="00455590" w:rsidRDefault="00455590" w:rsidP="00455590">
      <w:pPr>
        <w:pBdr>
          <w:bottom w:val="single" w:sz="12" w:space="1" w:color="auto"/>
        </w:pBdr>
        <w:spacing w:line="240" w:lineRule="exact"/>
        <w:ind w:firstLine="2835"/>
        <w:rPr>
          <w:sz w:val="28"/>
          <w:szCs w:val="28"/>
        </w:rPr>
      </w:pPr>
      <w:r>
        <w:rPr>
          <w:sz w:val="28"/>
          <w:szCs w:val="28"/>
        </w:rPr>
        <w:t xml:space="preserve">                                           </w:t>
      </w:r>
    </w:p>
    <w:p w:rsidR="00455590" w:rsidRDefault="00455590" w:rsidP="00455590">
      <w:pPr>
        <w:pBdr>
          <w:bottom w:val="single" w:sz="12" w:space="1" w:color="auto"/>
        </w:pBdr>
        <w:spacing w:line="240" w:lineRule="exact"/>
        <w:ind w:firstLine="2835"/>
        <w:rPr>
          <w:sz w:val="28"/>
          <w:szCs w:val="28"/>
        </w:rPr>
      </w:pPr>
      <w:r>
        <w:rPr>
          <w:sz w:val="28"/>
          <w:szCs w:val="28"/>
        </w:rPr>
        <w:t xml:space="preserve">                                        </w:t>
      </w:r>
      <w:r w:rsidRPr="002064CF">
        <w:rPr>
          <w:sz w:val="28"/>
          <w:szCs w:val="28"/>
        </w:rPr>
        <w:t>ПАСПОРТ ПРОЕКТА</w:t>
      </w:r>
    </w:p>
    <w:p w:rsidR="00455590" w:rsidRDefault="00455590" w:rsidP="00455590">
      <w:pPr>
        <w:pBdr>
          <w:bottom w:val="single" w:sz="12" w:space="1" w:color="auto"/>
        </w:pBdr>
        <w:spacing w:line="240" w:lineRule="exact"/>
        <w:ind w:firstLine="2835"/>
        <w:rPr>
          <w:sz w:val="28"/>
          <w:szCs w:val="28"/>
        </w:rPr>
      </w:pPr>
    </w:p>
    <w:p w:rsidR="00455590" w:rsidRPr="002064CF" w:rsidRDefault="00455590" w:rsidP="00455590">
      <w:pPr>
        <w:spacing w:line="240" w:lineRule="exact"/>
        <w:ind w:firstLine="2835"/>
        <w:jc w:val="both"/>
        <w:rPr>
          <w:sz w:val="28"/>
          <w:szCs w:val="28"/>
        </w:rPr>
      </w:pPr>
      <w:r w:rsidRPr="002064CF">
        <w:rPr>
          <w:sz w:val="28"/>
          <w:szCs w:val="28"/>
        </w:rPr>
        <w:t>______</w:t>
      </w:r>
      <w:r>
        <w:rPr>
          <w:sz w:val="28"/>
          <w:szCs w:val="28"/>
        </w:rPr>
        <w:t>_____</w:t>
      </w:r>
      <w:r>
        <w:rPr>
          <w:sz w:val="28"/>
          <w:szCs w:val="28"/>
        </w:rPr>
        <w:softHyphen/>
      </w:r>
      <w:r>
        <w:rPr>
          <w:sz w:val="28"/>
          <w:szCs w:val="28"/>
        </w:rPr>
        <w:softHyphen/>
      </w:r>
      <w:r>
        <w:rPr>
          <w:sz w:val="28"/>
          <w:szCs w:val="28"/>
        </w:rPr>
        <w:softHyphen/>
      </w:r>
      <w:r>
        <w:rPr>
          <w:sz w:val="28"/>
          <w:szCs w:val="28"/>
        </w:rPr>
        <w:softHyphen/>
      </w:r>
      <w:r>
        <w:rPr>
          <w:sz w:val="28"/>
          <w:szCs w:val="28"/>
        </w:rPr>
        <w:softHyphen/>
        <w:t>___</w:t>
      </w:r>
    </w:p>
    <w:p w:rsidR="00455590" w:rsidRDefault="00455590" w:rsidP="00455590">
      <w:pPr>
        <w:spacing w:line="240" w:lineRule="exact"/>
        <w:ind w:firstLine="2835"/>
        <w:jc w:val="both"/>
        <w:rPr>
          <w:sz w:val="28"/>
          <w:szCs w:val="28"/>
        </w:rPr>
      </w:pPr>
    </w:p>
    <w:tbl>
      <w:tblPr>
        <w:tblW w:w="14742" w:type="dxa"/>
        <w:tblInd w:w="62" w:type="dxa"/>
        <w:tblLayout w:type="fixed"/>
        <w:tblCellMar>
          <w:top w:w="102" w:type="dxa"/>
          <w:left w:w="62" w:type="dxa"/>
          <w:bottom w:w="102" w:type="dxa"/>
          <w:right w:w="62" w:type="dxa"/>
        </w:tblCellMar>
        <w:tblLook w:val="0000" w:firstRow="0" w:lastRow="0" w:firstColumn="0" w:lastColumn="0" w:noHBand="0" w:noVBand="0"/>
      </w:tblPr>
      <w:tblGrid>
        <w:gridCol w:w="1413"/>
        <w:gridCol w:w="2126"/>
        <w:gridCol w:w="2617"/>
        <w:gridCol w:w="14"/>
        <w:gridCol w:w="851"/>
        <w:gridCol w:w="1416"/>
        <w:gridCol w:w="143"/>
        <w:gridCol w:w="62"/>
        <w:gridCol w:w="646"/>
        <w:gridCol w:w="141"/>
        <w:gridCol w:w="992"/>
        <w:gridCol w:w="1064"/>
        <w:gridCol w:w="69"/>
        <w:gridCol w:w="1134"/>
        <w:gridCol w:w="1133"/>
        <w:gridCol w:w="921"/>
      </w:tblGrid>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ind w:firstLine="14"/>
              <w:jc w:val="center"/>
              <w:rPr>
                <w:sz w:val="28"/>
                <w:szCs w:val="28"/>
                <w:lang w:eastAsia="zh-CN"/>
              </w:rPr>
            </w:pPr>
            <w:r w:rsidRPr="00E6681B">
              <w:rPr>
                <w:sz w:val="28"/>
                <w:szCs w:val="28"/>
                <w:lang w:eastAsia="zh-CN"/>
              </w:rPr>
              <w:t>1. Основные положения</w:t>
            </w: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Наименование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snapToGrid w:val="0"/>
              <w:ind w:firstLine="14"/>
              <w:rPr>
                <w:sz w:val="28"/>
                <w:szCs w:val="28"/>
                <w:lang w:eastAsia="zh-CN"/>
              </w:rPr>
            </w:pP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Идея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ind w:firstLine="14"/>
              <w:rPr>
                <w:sz w:val="28"/>
                <w:szCs w:val="28"/>
                <w:lang w:eastAsia="zh-CN"/>
              </w:rPr>
            </w:pPr>
            <w:r w:rsidRPr="00E6681B">
              <w:rPr>
                <w:sz w:val="28"/>
                <w:szCs w:val="28"/>
                <w:lang w:eastAsia="zh-CN"/>
              </w:rPr>
              <w:t>(краткое описание)</w:t>
            </w: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Срок реализации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ind w:firstLine="14"/>
              <w:rPr>
                <w:sz w:val="28"/>
                <w:szCs w:val="28"/>
                <w:lang w:eastAsia="zh-CN"/>
              </w:rPr>
            </w:pPr>
            <w:r w:rsidRPr="00E6681B">
              <w:rPr>
                <w:sz w:val="28"/>
                <w:szCs w:val="28"/>
                <w:lang w:eastAsia="zh-CN"/>
              </w:rPr>
              <w:t>(</w:t>
            </w:r>
            <w:proofErr w:type="spellStart"/>
            <w:r w:rsidRPr="00E6681B">
              <w:rPr>
                <w:sz w:val="28"/>
                <w:szCs w:val="28"/>
                <w:lang w:eastAsia="zh-CN"/>
              </w:rPr>
              <w:t>дд.мм.гг</w:t>
            </w:r>
            <w:proofErr w:type="spellEnd"/>
            <w:r w:rsidRPr="00E6681B">
              <w:rPr>
                <w:sz w:val="28"/>
                <w:szCs w:val="28"/>
                <w:lang w:eastAsia="zh-CN"/>
              </w:rPr>
              <w:t xml:space="preserve">. – </w:t>
            </w:r>
            <w:proofErr w:type="spellStart"/>
            <w:r w:rsidRPr="00E6681B">
              <w:rPr>
                <w:sz w:val="28"/>
                <w:szCs w:val="28"/>
                <w:lang w:eastAsia="zh-CN"/>
              </w:rPr>
              <w:t>дд.мм.гг</w:t>
            </w:r>
            <w:proofErr w:type="spellEnd"/>
            <w:r w:rsidRPr="00E6681B">
              <w:rPr>
                <w:sz w:val="28"/>
                <w:szCs w:val="28"/>
                <w:lang w:eastAsia="zh-CN"/>
              </w:rPr>
              <w:t>.)</w:t>
            </w: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Куратор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snapToGrid w:val="0"/>
              <w:ind w:firstLine="14"/>
              <w:rPr>
                <w:sz w:val="28"/>
                <w:szCs w:val="28"/>
                <w:lang w:eastAsia="zh-CN"/>
              </w:rPr>
            </w:pP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Руководитель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snapToGrid w:val="0"/>
              <w:ind w:firstLine="14"/>
              <w:rPr>
                <w:sz w:val="28"/>
                <w:szCs w:val="28"/>
                <w:lang w:eastAsia="zh-CN"/>
              </w:rPr>
            </w:pP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Участники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snapToGrid w:val="0"/>
              <w:ind w:firstLine="14"/>
              <w:rPr>
                <w:sz w:val="28"/>
                <w:szCs w:val="28"/>
                <w:lang w:eastAsia="zh-CN"/>
              </w:rPr>
            </w:pP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Исполнители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ind w:firstLine="14"/>
              <w:rPr>
                <w:sz w:val="28"/>
                <w:szCs w:val="28"/>
                <w:lang w:eastAsia="zh-CN"/>
              </w:rPr>
            </w:pPr>
            <w:r w:rsidRPr="00E6681B">
              <w:rPr>
                <w:sz w:val="28"/>
                <w:szCs w:val="28"/>
                <w:lang w:eastAsia="zh-CN"/>
              </w:rPr>
              <w:t>(перечень заинтересованных органов местного самоуправления и других организаций)</w:t>
            </w:r>
          </w:p>
        </w:tc>
      </w:tr>
      <w:tr w:rsidR="00455590" w:rsidRPr="00E6681B" w:rsidTr="006C7506">
        <w:tc>
          <w:tcPr>
            <w:tcW w:w="6156" w:type="dxa"/>
            <w:gridSpan w:val="3"/>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Механизм реализации проекта</w:t>
            </w:r>
          </w:p>
        </w:tc>
        <w:tc>
          <w:tcPr>
            <w:tcW w:w="8586" w:type="dxa"/>
            <w:gridSpan w:val="13"/>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ind w:firstLine="14"/>
              <w:rPr>
                <w:sz w:val="28"/>
                <w:szCs w:val="28"/>
                <w:lang w:eastAsia="zh-CN"/>
              </w:rPr>
            </w:pPr>
            <w:r w:rsidRPr="00E6681B">
              <w:rPr>
                <w:sz w:val="28"/>
                <w:szCs w:val="28"/>
                <w:lang w:eastAsia="zh-CN"/>
              </w:rPr>
              <w:t>(краткое описание механизма реализации с обоснованием его эффективности, достаточности и необходимости)</w:t>
            </w: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CF5A60" w:rsidRDefault="00CF5A60" w:rsidP="006C7506">
            <w:pPr>
              <w:widowControl w:val="0"/>
              <w:suppressAutoHyphens/>
              <w:autoSpaceDE w:val="0"/>
              <w:ind w:firstLine="14"/>
              <w:jc w:val="center"/>
              <w:rPr>
                <w:sz w:val="28"/>
                <w:szCs w:val="28"/>
                <w:lang w:eastAsia="zh-CN"/>
              </w:rPr>
            </w:pPr>
          </w:p>
          <w:p w:rsidR="00CF5A60" w:rsidRDefault="00CF5A60" w:rsidP="006C7506">
            <w:pPr>
              <w:widowControl w:val="0"/>
              <w:suppressAutoHyphens/>
              <w:autoSpaceDE w:val="0"/>
              <w:ind w:firstLine="14"/>
              <w:jc w:val="center"/>
              <w:rPr>
                <w:sz w:val="28"/>
                <w:szCs w:val="28"/>
                <w:lang w:eastAsia="zh-CN"/>
              </w:rPr>
            </w:pPr>
          </w:p>
          <w:p w:rsidR="00455590" w:rsidRPr="00E6681B" w:rsidRDefault="00455590" w:rsidP="006C7506">
            <w:pPr>
              <w:widowControl w:val="0"/>
              <w:suppressAutoHyphens/>
              <w:autoSpaceDE w:val="0"/>
              <w:ind w:firstLine="14"/>
              <w:jc w:val="center"/>
              <w:rPr>
                <w:sz w:val="28"/>
                <w:szCs w:val="28"/>
                <w:lang w:eastAsia="zh-CN"/>
              </w:rPr>
            </w:pPr>
            <w:r w:rsidRPr="00E6681B">
              <w:rPr>
                <w:sz w:val="28"/>
                <w:szCs w:val="28"/>
                <w:lang w:eastAsia="zh-CN"/>
              </w:rPr>
              <w:lastRenderedPageBreak/>
              <w:t>2. Содержание проекта</w:t>
            </w:r>
          </w:p>
        </w:tc>
      </w:tr>
      <w:tr w:rsidR="00455590" w:rsidRPr="00E6681B" w:rsidTr="006C7506">
        <w:tc>
          <w:tcPr>
            <w:tcW w:w="3539"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lastRenderedPageBreak/>
              <w:t>Цель проекта</w:t>
            </w:r>
          </w:p>
        </w:tc>
        <w:tc>
          <w:tcPr>
            <w:tcW w:w="11203" w:type="dxa"/>
            <w:gridSpan w:val="14"/>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rPr>
          <w:trHeight w:val="518"/>
        </w:trPr>
        <w:tc>
          <w:tcPr>
            <w:tcW w:w="3539" w:type="dxa"/>
            <w:gridSpan w:val="2"/>
            <w:vMerge w:val="restart"/>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Показатели проекта и их значения по годам</w:t>
            </w:r>
          </w:p>
        </w:tc>
        <w:tc>
          <w:tcPr>
            <w:tcW w:w="2631" w:type="dxa"/>
            <w:gridSpan w:val="2"/>
            <w:vMerge w:val="restart"/>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Наименование показателя</w:t>
            </w:r>
          </w:p>
        </w:tc>
        <w:tc>
          <w:tcPr>
            <w:tcW w:w="2267" w:type="dxa"/>
            <w:gridSpan w:val="2"/>
            <w:vMerge w:val="restart"/>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spacing w:line="264" w:lineRule="auto"/>
              <w:contextualSpacing/>
              <w:jc w:val="center"/>
              <w:rPr>
                <w:sz w:val="28"/>
                <w:szCs w:val="28"/>
                <w:lang w:eastAsia="zh-CN"/>
              </w:rPr>
            </w:pPr>
            <w:r w:rsidRPr="00E6681B">
              <w:rPr>
                <w:sz w:val="28"/>
                <w:szCs w:val="28"/>
                <w:lang w:eastAsia="zh-CN"/>
              </w:rPr>
              <w:t>Единица измерения</w:t>
            </w:r>
          </w:p>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(по ОКЕИ)</w:t>
            </w:r>
          </w:p>
        </w:tc>
        <w:tc>
          <w:tcPr>
            <w:tcW w:w="1984" w:type="dxa"/>
            <w:gridSpan w:val="5"/>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Базовое значение</w:t>
            </w:r>
          </w:p>
        </w:tc>
        <w:tc>
          <w:tcPr>
            <w:tcW w:w="432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Период по годам реализации</w:t>
            </w:r>
          </w:p>
        </w:tc>
      </w:tr>
      <w:tr w:rsidR="00455590" w:rsidRPr="00E6681B" w:rsidTr="006C7506">
        <w:trPr>
          <w:trHeight w:val="517"/>
        </w:trPr>
        <w:tc>
          <w:tcPr>
            <w:tcW w:w="3539" w:type="dxa"/>
            <w:gridSpan w:val="2"/>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snapToGrid w:val="0"/>
              <w:jc w:val="center"/>
              <w:rPr>
                <w:sz w:val="20"/>
                <w:szCs w:val="20"/>
                <w:lang w:eastAsia="zh-CN"/>
              </w:rPr>
            </w:pPr>
          </w:p>
        </w:tc>
        <w:tc>
          <w:tcPr>
            <w:tcW w:w="2631" w:type="dxa"/>
            <w:gridSpan w:val="2"/>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snapToGrid w:val="0"/>
              <w:jc w:val="center"/>
              <w:rPr>
                <w:sz w:val="28"/>
                <w:szCs w:val="28"/>
                <w:lang w:eastAsia="zh-CN"/>
              </w:rPr>
            </w:pPr>
          </w:p>
        </w:tc>
        <w:tc>
          <w:tcPr>
            <w:tcW w:w="2267" w:type="dxa"/>
            <w:gridSpan w:val="2"/>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snapToGrid w:val="0"/>
              <w:spacing w:line="264" w:lineRule="auto"/>
              <w:contextualSpacing/>
              <w:jc w:val="center"/>
              <w:rPr>
                <w:sz w:val="28"/>
                <w:szCs w:val="28"/>
                <w:lang w:eastAsia="zh-CN"/>
              </w:rPr>
            </w:pPr>
          </w:p>
        </w:tc>
        <w:tc>
          <w:tcPr>
            <w:tcW w:w="992"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6C7506">
            <w:pPr>
              <w:suppressAutoHyphens/>
              <w:spacing w:line="264" w:lineRule="auto"/>
              <w:contextualSpacing/>
              <w:jc w:val="center"/>
              <w:rPr>
                <w:sz w:val="28"/>
                <w:szCs w:val="28"/>
                <w:lang w:eastAsia="zh-CN"/>
              </w:rPr>
            </w:pPr>
            <w:r w:rsidRPr="00E6681B">
              <w:rPr>
                <w:sz w:val="28"/>
                <w:szCs w:val="28"/>
                <w:lang w:eastAsia="zh-CN"/>
              </w:rPr>
              <w:t>значение</w:t>
            </w:r>
          </w:p>
        </w:tc>
        <w:tc>
          <w:tcPr>
            <w:tcW w:w="992"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suppressAutoHyphens/>
              <w:spacing w:line="264" w:lineRule="auto"/>
              <w:contextualSpacing/>
              <w:jc w:val="center"/>
              <w:rPr>
                <w:sz w:val="28"/>
                <w:szCs w:val="28"/>
                <w:lang w:eastAsia="zh-CN"/>
              </w:rPr>
            </w:pPr>
            <w:r w:rsidRPr="00E6681B">
              <w:rPr>
                <w:sz w:val="28"/>
                <w:szCs w:val="28"/>
                <w:lang w:eastAsia="zh-CN"/>
              </w:rPr>
              <w:t>дата (</w:t>
            </w:r>
            <w:proofErr w:type="spellStart"/>
            <w:r w:rsidRPr="00E6681B">
              <w:rPr>
                <w:sz w:val="28"/>
                <w:szCs w:val="28"/>
                <w:lang w:eastAsia="zh-CN"/>
              </w:rPr>
              <w:t>дд.мм.гг</w:t>
            </w:r>
            <w:proofErr w:type="spellEnd"/>
            <w:r w:rsidRPr="00E6681B">
              <w:rPr>
                <w:sz w:val="28"/>
                <w:szCs w:val="28"/>
                <w:lang w:eastAsia="zh-CN"/>
              </w:rPr>
              <w:t>.)</w:t>
            </w: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spacing w:line="264" w:lineRule="auto"/>
              <w:jc w:val="center"/>
              <w:rPr>
                <w:sz w:val="28"/>
                <w:szCs w:val="28"/>
                <w:lang w:eastAsia="zh-CN"/>
              </w:rPr>
            </w:pPr>
            <w:r w:rsidRPr="00E6681B">
              <w:rPr>
                <w:sz w:val="28"/>
                <w:szCs w:val="28"/>
                <w:lang w:eastAsia="zh-CN"/>
              </w:rPr>
              <w:t>(</w:t>
            </w:r>
            <w:r w:rsidRPr="00E6681B">
              <w:rPr>
                <w:sz w:val="28"/>
                <w:szCs w:val="28"/>
                <w:lang w:val="en-US" w:eastAsia="zh-CN"/>
              </w:rPr>
              <w:t>N</w:t>
            </w:r>
            <w:r w:rsidRPr="00E6681B">
              <w:rPr>
                <w:sz w:val="28"/>
                <w:szCs w:val="28"/>
                <w:lang w:eastAsia="zh-CN"/>
              </w:rPr>
              <w:t xml:space="preserve"> (1-й год реализации) </w:t>
            </w:r>
          </w:p>
        </w:tc>
        <w:tc>
          <w:tcPr>
            <w:tcW w:w="1134" w:type="dxa"/>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spacing w:line="264" w:lineRule="auto"/>
              <w:jc w:val="center"/>
              <w:rPr>
                <w:sz w:val="28"/>
                <w:szCs w:val="28"/>
                <w:lang w:eastAsia="zh-CN"/>
              </w:rPr>
            </w:pPr>
            <w:r w:rsidRPr="00E6681B">
              <w:rPr>
                <w:sz w:val="28"/>
                <w:szCs w:val="28"/>
                <w:lang w:eastAsia="zh-CN"/>
              </w:rPr>
              <w:t>(</w:t>
            </w:r>
            <w:r w:rsidRPr="00E6681B">
              <w:rPr>
                <w:sz w:val="28"/>
                <w:szCs w:val="28"/>
                <w:lang w:val="en-US" w:eastAsia="zh-CN"/>
              </w:rPr>
              <w:t>N</w:t>
            </w:r>
            <w:r w:rsidRPr="00E6681B">
              <w:rPr>
                <w:sz w:val="28"/>
                <w:szCs w:val="28"/>
                <w:lang w:eastAsia="zh-CN"/>
              </w:rPr>
              <w:t xml:space="preserve"> + 1)</w:t>
            </w:r>
          </w:p>
        </w:tc>
        <w:tc>
          <w:tcPr>
            <w:tcW w:w="1133" w:type="dxa"/>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spacing w:line="264" w:lineRule="auto"/>
              <w:jc w:val="center"/>
              <w:rPr>
                <w:sz w:val="28"/>
                <w:szCs w:val="28"/>
                <w:lang w:eastAsia="zh-CN"/>
              </w:rPr>
            </w:pPr>
            <w:r w:rsidRPr="00E6681B">
              <w:rPr>
                <w:sz w:val="28"/>
                <w:szCs w:val="28"/>
                <w:lang w:eastAsia="zh-CN"/>
              </w:rPr>
              <w:t>(</w:t>
            </w:r>
            <w:r w:rsidRPr="00E6681B">
              <w:rPr>
                <w:sz w:val="28"/>
                <w:szCs w:val="28"/>
                <w:lang w:val="en-US" w:eastAsia="zh-CN"/>
              </w:rPr>
              <w:t>N</w:t>
            </w:r>
            <w:r w:rsidRPr="00E6681B">
              <w:rPr>
                <w:sz w:val="28"/>
                <w:szCs w:val="28"/>
                <w:lang w:eastAsia="zh-CN"/>
              </w:rPr>
              <w:t xml:space="preserve"> + 2)</w:t>
            </w:r>
          </w:p>
        </w:tc>
        <w:tc>
          <w:tcPr>
            <w:tcW w:w="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suppressAutoHyphens/>
              <w:spacing w:line="264" w:lineRule="auto"/>
              <w:jc w:val="center"/>
              <w:rPr>
                <w:sz w:val="28"/>
                <w:szCs w:val="28"/>
                <w:lang w:eastAsia="zh-CN"/>
              </w:rPr>
            </w:pPr>
            <w:r w:rsidRPr="00E6681B">
              <w:rPr>
                <w:sz w:val="28"/>
                <w:szCs w:val="28"/>
                <w:lang w:eastAsia="zh-CN"/>
              </w:rPr>
              <w:t>(</w:t>
            </w:r>
            <w:r w:rsidRPr="00E6681B">
              <w:rPr>
                <w:sz w:val="28"/>
                <w:szCs w:val="28"/>
                <w:lang w:val="en-US" w:eastAsia="zh-CN"/>
              </w:rPr>
              <w:t>N</w:t>
            </w:r>
            <w:r w:rsidRPr="00E6681B">
              <w:rPr>
                <w:sz w:val="28"/>
                <w:szCs w:val="28"/>
                <w:lang w:eastAsia="zh-CN"/>
              </w:rPr>
              <w:t xml:space="preserve"> + n)</w:t>
            </w:r>
          </w:p>
        </w:tc>
      </w:tr>
      <w:tr w:rsidR="00455590" w:rsidRPr="00E6681B" w:rsidTr="006C7506">
        <w:tc>
          <w:tcPr>
            <w:tcW w:w="3539" w:type="dxa"/>
            <w:gridSpan w:val="2"/>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autoSpaceDE w:val="0"/>
              <w:snapToGrid w:val="0"/>
              <w:rPr>
                <w:sz w:val="20"/>
                <w:szCs w:val="20"/>
                <w:lang w:eastAsia="zh-CN"/>
              </w:rPr>
            </w:pPr>
          </w:p>
        </w:tc>
        <w:tc>
          <w:tcPr>
            <w:tcW w:w="2631"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rPr>
                <w:sz w:val="28"/>
                <w:szCs w:val="28"/>
                <w:lang w:eastAsia="zh-CN"/>
              </w:rPr>
            </w:pPr>
            <w:r w:rsidRPr="00E6681B">
              <w:rPr>
                <w:sz w:val="28"/>
                <w:szCs w:val="28"/>
                <w:lang w:eastAsia="zh-CN"/>
              </w:rPr>
              <w:t>1.</w:t>
            </w:r>
          </w:p>
        </w:tc>
        <w:tc>
          <w:tcPr>
            <w:tcW w:w="2267"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92"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92"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3539" w:type="dxa"/>
            <w:gridSpan w:val="2"/>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suppressAutoHyphens/>
              <w:autoSpaceDE w:val="0"/>
              <w:snapToGrid w:val="0"/>
              <w:rPr>
                <w:sz w:val="20"/>
                <w:szCs w:val="20"/>
                <w:lang w:eastAsia="zh-CN"/>
              </w:rPr>
            </w:pPr>
          </w:p>
        </w:tc>
        <w:tc>
          <w:tcPr>
            <w:tcW w:w="2631"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rPr>
                <w:sz w:val="28"/>
                <w:szCs w:val="28"/>
                <w:lang w:eastAsia="zh-CN"/>
              </w:rPr>
            </w:pPr>
            <w:r w:rsidRPr="00E6681B">
              <w:rPr>
                <w:sz w:val="28"/>
                <w:szCs w:val="28"/>
                <w:lang w:eastAsia="zh-CN"/>
              </w:rPr>
              <w:t>2.</w:t>
            </w:r>
          </w:p>
        </w:tc>
        <w:tc>
          <w:tcPr>
            <w:tcW w:w="2267"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92"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92"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3539"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Задачи проекта</w:t>
            </w:r>
          </w:p>
        </w:tc>
        <w:tc>
          <w:tcPr>
            <w:tcW w:w="11203" w:type="dxa"/>
            <w:gridSpan w:val="14"/>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3539"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Результаты проекта</w:t>
            </w:r>
          </w:p>
        </w:tc>
        <w:tc>
          <w:tcPr>
            <w:tcW w:w="11203" w:type="dxa"/>
            <w:gridSpan w:val="14"/>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3539"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rPr>
                <w:sz w:val="28"/>
                <w:szCs w:val="28"/>
                <w:lang w:eastAsia="zh-CN"/>
              </w:rPr>
            </w:pPr>
            <w:r w:rsidRPr="00E6681B">
              <w:rPr>
                <w:sz w:val="28"/>
                <w:szCs w:val="28"/>
                <w:lang w:eastAsia="zh-CN"/>
              </w:rPr>
              <w:t>Описание модели функционирования результатов проекта</w:t>
            </w:r>
          </w:p>
        </w:tc>
        <w:tc>
          <w:tcPr>
            <w:tcW w:w="11203" w:type="dxa"/>
            <w:gridSpan w:val="14"/>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3. План мероприятий</w:t>
            </w:r>
          </w:p>
        </w:tc>
      </w:tr>
      <w:tr w:rsidR="00455590" w:rsidRPr="00E6681B" w:rsidTr="006C7506">
        <w:tc>
          <w:tcPr>
            <w:tcW w:w="1413" w:type="dxa"/>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 п/п</w:t>
            </w:r>
          </w:p>
        </w:tc>
        <w:tc>
          <w:tcPr>
            <w:tcW w:w="4743"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Наименование мероприятия/этапа</w:t>
            </w:r>
          </w:p>
        </w:tc>
        <w:tc>
          <w:tcPr>
            <w:tcW w:w="5329" w:type="dxa"/>
            <w:gridSpan w:val="9"/>
            <w:tcBorders>
              <w:top w:val="single" w:sz="4" w:space="0" w:color="000000"/>
              <w:left w:val="single" w:sz="4" w:space="0" w:color="000000"/>
              <w:bottom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Тип (завершение этапа/контрольная точка результата/контрольная точка показателя)</w:t>
            </w: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6C7506">
            <w:pPr>
              <w:widowControl w:val="0"/>
              <w:suppressAutoHyphens/>
              <w:autoSpaceDE w:val="0"/>
              <w:jc w:val="center"/>
              <w:rPr>
                <w:sz w:val="28"/>
                <w:szCs w:val="28"/>
                <w:lang w:eastAsia="zh-CN"/>
              </w:rPr>
            </w:pPr>
            <w:r w:rsidRPr="00E6681B">
              <w:rPr>
                <w:sz w:val="28"/>
                <w:szCs w:val="28"/>
                <w:lang w:eastAsia="zh-CN"/>
              </w:rPr>
              <w:t>Срок исполнения</w:t>
            </w:r>
          </w:p>
        </w:tc>
      </w:tr>
      <w:tr w:rsidR="00455590" w:rsidRPr="00E6681B" w:rsidTr="006C7506">
        <w:tc>
          <w:tcPr>
            <w:tcW w:w="1413" w:type="dxa"/>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0"/>
                <w:szCs w:val="20"/>
                <w:lang w:eastAsia="zh-CN"/>
              </w:rPr>
            </w:pPr>
          </w:p>
        </w:tc>
        <w:tc>
          <w:tcPr>
            <w:tcW w:w="474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5329" w:type="dxa"/>
            <w:gridSpan w:val="9"/>
            <w:tcBorders>
              <w:top w:val="single" w:sz="4" w:space="0" w:color="000000"/>
              <w:left w:val="single" w:sz="4" w:space="0" w:color="000000"/>
              <w:bottom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c>
          <w:tcPr>
            <w:tcW w:w="3257" w:type="dxa"/>
            <w:gridSpan w:val="4"/>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6C7506">
            <w:pPr>
              <w:widowControl w:val="0"/>
              <w:suppressAutoHyphens/>
              <w:autoSpaceDE w:val="0"/>
              <w:snapToGrid w:val="0"/>
              <w:rPr>
                <w:sz w:val="28"/>
                <w:szCs w:val="28"/>
                <w:lang w:eastAsia="zh-CN"/>
              </w:rPr>
            </w:pP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CF5A60" w:rsidRDefault="00CF5A60" w:rsidP="00CF5A60">
            <w:pPr>
              <w:widowControl w:val="0"/>
              <w:suppressAutoHyphens/>
              <w:autoSpaceDE w:val="0"/>
              <w:spacing w:line="216" w:lineRule="auto"/>
              <w:jc w:val="center"/>
              <w:rPr>
                <w:sz w:val="28"/>
                <w:szCs w:val="28"/>
                <w:lang w:eastAsia="zh-CN"/>
              </w:rPr>
            </w:pPr>
          </w:p>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lastRenderedPageBreak/>
              <w:t>4. Бюджет проекта</w:t>
            </w:r>
          </w:p>
        </w:tc>
      </w:tr>
      <w:tr w:rsidR="00455590" w:rsidRPr="00E6681B" w:rsidTr="006C7506">
        <w:trPr>
          <w:trHeight w:val="56"/>
        </w:trPr>
        <w:tc>
          <w:tcPr>
            <w:tcW w:w="9288" w:type="dxa"/>
            <w:gridSpan w:val="9"/>
            <w:vMerge w:val="restart"/>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lastRenderedPageBreak/>
              <w:t>Источники финансирования</w:t>
            </w:r>
          </w:p>
        </w:tc>
        <w:tc>
          <w:tcPr>
            <w:tcW w:w="4533" w:type="dxa"/>
            <w:gridSpan w:val="6"/>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Период реализации по годам</w:t>
            </w:r>
          </w:p>
        </w:tc>
        <w:tc>
          <w:tcPr>
            <w:tcW w:w="9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Всего</w:t>
            </w:r>
          </w:p>
        </w:tc>
      </w:tr>
      <w:tr w:rsidR="00455590" w:rsidRPr="00E6681B" w:rsidTr="006C7506">
        <w:trPr>
          <w:trHeight w:val="92"/>
        </w:trPr>
        <w:tc>
          <w:tcPr>
            <w:tcW w:w="9288" w:type="dxa"/>
            <w:gridSpan w:val="9"/>
            <w:vMerge/>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suppressAutoHyphens/>
              <w:autoSpaceDE w:val="0"/>
              <w:snapToGrid w:val="0"/>
              <w:spacing w:line="216" w:lineRule="auto"/>
              <w:rPr>
                <w:sz w:val="20"/>
                <w:szCs w:val="20"/>
                <w:lang w:eastAsia="zh-CN"/>
              </w:rPr>
            </w:pP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napToGrid w:val="0"/>
              <w:spacing w:line="216" w:lineRule="auto"/>
              <w:jc w:val="center"/>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napToGrid w:val="0"/>
              <w:spacing w:line="216" w:lineRule="auto"/>
              <w:jc w:val="center"/>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napToGrid w:val="0"/>
              <w:spacing w:line="216" w:lineRule="auto"/>
              <w:jc w:val="center"/>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napToGrid w:val="0"/>
              <w:spacing w:line="216" w:lineRule="auto"/>
              <w:jc w:val="center"/>
              <w:rPr>
                <w:sz w:val="28"/>
                <w:szCs w:val="28"/>
                <w:lang w:eastAsia="zh-CN"/>
              </w:rPr>
            </w:pPr>
          </w:p>
        </w:tc>
        <w:tc>
          <w:tcPr>
            <w:tcW w:w="9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suppressAutoHyphens/>
              <w:autoSpaceDE w:val="0"/>
              <w:snapToGrid w:val="0"/>
              <w:spacing w:line="216" w:lineRule="auto"/>
              <w:rPr>
                <w:sz w:val="28"/>
                <w:szCs w:val="28"/>
                <w:lang w:eastAsia="zh-CN"/>
              </w:rPr>
            </w:pPr>
          </w:p>
        </w:tc>
      </w:tr>
      <w:tr w:rsidR="00455590" w:rsidRPr="00E6681B" w:rsidTr="006C7506">
        <w:trPr>
          <w:trHeight w:val="256"/>
        </w:trPr>
        <w:tc>
          <w:tcPr>
            <w:tcW w:w="7021" w:type="dxa"/>
            <w:gridSpan w:val="5"/>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Бюджетные источники (тыс. рублей)</w:t>
            </w:r>
          </w:p>
        </w:tc>
        <w:tc>
          <w:tcPr>
            <w:tcW w:w="2267"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rPr>
          <w:trHeight w:val="291"/>
        </w:trPr>
        <w:tc>
          <w:tcPr>
            <w:tcW w:w="7021" w:type="dxa"/>
            <w:gridSpan w:val="5"/>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Внебюджетные источники (тыс. рублей)</w:t>
            </w:r>
          </w:p>
        </w:tc>
        <w:tc>
          <w:tcPr>
            <w:tcW w:w="2267"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rPr>
          <w:trHeight w:val="313"/>
        </w:trPr>
        <w:tc>
          <w:tcPr>
            <w:tcW w:w="7021" w:type="dxa"/>
            <w:gridSpan w:val="5"/>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Итого</w:t>
            </w:r>
          </w:p>
        </w:tc>
        <w:tc>
          <w:tcPr>
            <w:tcW w:w="2267" w:type="dxa"/>
            <w:gridSpan w:val="4"/>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gridSpan w:val="2"/>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4"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113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921" w:type="dxa"/>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5. Ключевые риски и возможности</w:t>
            </w:r>
          </w:p>
        </w:tc>
      </w:tr>
      <w:tr w:rsidR="00455590" w:rsidRPr="00E6681B" w:rsidTr="006C7506">
        <w:trPr>
          <w:trHeight w:val="527"/>
        </w:trPr>
        <w:tc>
          <w:tcPr>
            <w:tcW w:w="141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 п/п</w:t>
            </w:r>
          </w:p>
        </w:tc>
        <w:tc>
          <w:tcPr>
            <w:tcW w:w="7229" w:type="dxa"/>
            <w:gridSpan w:val="7"/>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Наименование риска/возможности</w:t>
            </w:r>
          </w:p>
        </w:tc>
        <w:tc>
          <w:tcPr>
            <w:tcW w:w="6100" w:type="dxa"/>
            <w:gridSpan w:val="8"/>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Мероприятия по предупреждению риска/реализации возможности</w:t>
            </w:r>
          </w:p>
        </w:tc>
      </w:tr>
      <w:tr w:rsidR="00455590" w:rsidRPr="00E6681B" w:rsidTr="006C7506">
        <w:trPr>
          <w:trHeight w:val="242"/>
        </w:trPr>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Ключевые риски</w:t>
            </w:r>
          </w:p>
        </w:tc>
      </w:tr>
      <w:tr w:rsidR="00455590" w:rsidRPr="00E6681B" w:rsidTr="006C7506">
        <w:trPr>
          <w:trHeight w:val="122"/>
        </w:trPr>
        <w:tc>
          <w:tcPr>
            <w:tcW w:w="141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0"/>
                <w:szCs w:val="20"/>
                <w:lang w:eastAsia="zh-CN"/>
              </w:rPr>
            </w:pPr>
          </w:p>
        </w:tc>
        <w:tc>
          <w:tcPr>
            <w:tcW w:w="7229" w:type="dxa"/>
            <w:gridSpan w:val="7"/>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6100" w:type="dxa"/>
            <w:gridSpan w:val="8"/>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Возможности</w:t>
            </w:r>
          </w:p>
        </w:tc>
      </w:tr>
      <w:tr w:rsidR="00455590" w:rsidRPr="00E6681B" w:rsidTr="006C7506">
        <w:trPr>
          <w:trHeight w:val="179"/>
        </w:trPr>
        <w:tc>
          <w:tcPr>
            <w:tcW w:w="1413" w:type="dxa"/>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0"/>
                <w:szCs w:val="20"/>
                <w:lang w:eastAsia="zh-CN"/>
              </w:rPr>
            </w:pPr>
          </w:p>
        </w:tc>
        <w:tc>
          <w:tcPr>
            <w:tcW w:w="7229" w:type="dxa"/>
            <w:gridSpan w:val="7"/>
            <w:tcBorders>
              <w:top w:val="single" w:sz="4" w:space="0" w:color="000000"/>
              <w:left w:val="single" w:sz="4" w:space="0" w:color="000000"/>
              <w:bottom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c>
          <w:tcPr>
            <w:tcW w:w="6100" w:type="dxa"/>
            <w:gridSpan w:val="8"/>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c>
          <w:tcPr>
            <w:tcW w:w="14742" w:type="dxa"/>
            <w:gridSpan w:val="16"/>
            <w:tcBorders>
              <w:top w:val="single" w:sz="4" w:space="0" w:color="000000"/>
              <w:left w:val="single" w:sz="4" w:space="0" w:color="000000"/>
              <w:bottom w:val="single" w:sz="4" w:space="0" w:color="000000"/>
              <w:right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jc w:val="center"/>
              <w:rPr>
                <w:sz w:val="28"/>
                <w:szCs w:val="28"/>
                <w:lang w:eastAsia="zh-CN"/>
              </w:rPr>
            </w:pPr>
            <w:r w:rsidRPr="00E6681B">
              <w:rPr>
                <w:sz w:val="28"/>
                <w:szCs w:val="28"/>
                <w:lang w:eastAsia="zh-CN"/>
              </w:rPr>
              <w:t>6. Описание проекта</w:t>
            </w:r>
          </w:p>
        </w:tc>
      </w:tr>
      <w:tr w:rsidR="00455590" w:rsidRPr="00E6681B" w:rsidTr="006C7506">
        <w:trPr>
          <w:trHeight w:val="393"/>
        </w:trPr>
        <w:tc>
          <w:tcPr>
            <w:tcW w:w="8580" w:type="dxa"/>
            <w:gridSpan w:val="7"/>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Корреляция с государственными программами Ростовской области</w:t>
            </w:r>
          </w:p>
        </w:tc>
        <w:tc>
          <w:tcPr>
            <w:tcW w:w="6162" w:type="dxa"/>
            <w:gridSpan w:val="9"/>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rPr>
          <w:trHeight w:val="217"/>
        </w:trPr>
        <w:tc>
          <w:tcPr>
            <w:tcW w:w="8580" w:type="dxa"/>
            <w:gridSpan w:val="7"/>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Взаимосвязь с другими проектами и программами</w:t>
            </w:r>
          </w:p>
        </w:tc>
        <w:tc>
          <w:tcPr>
            <w:tcW w:w="6162" w:type="dxa"/>
            <w:gridSpan w:val="9"/>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c>
          <w:tcPr>
            <w:tcW w:w="8580" w:type="dxa"/>
            <w:gridSpan w:val="7"/>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Формальные основания для инициирования</w:t>
            </w:r>
          </w:p>
        </w:tc>
        <w:tc>
          <w:tcPr>
            <w:tcW w:w="6162" w:type="dxa"/>
            <w:gridSpan w:val="9"/>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r w:rsidR="00455590" w:rsidRPr="00E6681B" w:rsidTr="006C7506">
        <w:tc>
          <w:tcPr>
            <w:tcW w:w="8580" w:type="dxa"/>
            <w:gridSpan w:val="7"/>
            <w:tcBorders>
              <w:top w:val="single" w:sz="4" w:space="0" w:color="000000"/>
              <w:left w:val="single" w:sz="4" w:space="0" w:color="000000"/>
              <w:bottom w:val="single" w:sz="4" w:space="0" w:color="000000"/>
            </w:tcBorders>
            <w:shd w:val="clear" w:color="auto" w:fill="auto"/>
            <w:vAlign w:val="center"/>
          </w:tcPr>
          <w:p w:rsidR="00455590" w:rsidRPr="00E6681B" w:rsidRDefault="00455590" w:rsidP="00CF5A60">
            <w:pPr>
              <w:widowControl w:val="0"/>
              <w:suppressAutoHyphens/>
              <w:autoSpaceDE w:val="0"/>
              <w:spacing w:line="216" w:lineRule="auto"/>
              <w:rPr>
                <w:sz w:val="28"/>
                <w:szCs w:val="28"/>
                <w:lang w:eastAsia="zh-CN"/>
              </w:rPr>
            </w:pPr>
            <w:r w:rsidRPr="00E6681B">
              <w:rPr>
                <w:sz w:val="28"/>
                <w:szCs w:val="28"/>
                <w:lang w:eastAsia="zh-CN"/>
              </w:rPr>
              <w:t>Дополнительная информация</w:t>
            </w:r>
          </w:p>
        </w:tc>
        <w:tc>
          <w:tcPr>
            <w:tcW w:w="6162" w:type="dxa"/>
            <w:gridSpan w:val="9"/>
            <w:tcBorders>
              <w:top w:val="single" w:sz="4" w:space="0" w:color="000000"/>
              <w:left w:val="single" w:sz="4" w:space="0" w:color="000000"/>
              <w:bottom w:val="single" w:sz="4" w:space="0" w:color="000000"/>
              <w:right w:val="single" w:sz="4" w:space="0" w:color="000000"/>
            </w:tcBorders>
            <w:shd w:val="clear" w:color="auto" w:fill="auto"/>
          </w:tcPr>
          <w:p w:rsidR="00455590" w:rsidRPr="00E6681B" w:rsidRDefault="00455590" w:rsidP="00CF5A60">
            <w:pPr>
              <w:widowControl w:val="0"/>
              <w:suppressAutoHyphens/>
              <w:autoSpaceDE w:val="0"/>
              <w:snapToGrid w:val="0"/>
              <w:spacing w:line="216" w:lineRule="auto"/>
              <w:rPr>
                <w:sz w:val="28"/>
                <w:szCs w:val="28"/>
                <w:lang w:eastAsia="zh-CN"/>
              </w:rPr>
            </w:pPr>
          </w:p>
        </w:tc>
      </w:tr>
    </w:tbl>
    <w:p w:rsidR="00CF5A60" w:rsidRDefault="00CF5A60" w:rsidP="00D61DBC">
      <w:pPr>
        <w:tabs>
          <w:tab w:val="left" w:pos="1037"/>
        </w:tabs>
        <w:autoSpaceDE w:val="0"/>
        <w:autoSpaceDN w:val="0"/>
        <w:adjustRightInd w:val="0"/>
        <w:spacing w:line="280" w:lineRule="exact"/>
        <w:jc w:val="center"/>
        <w:rPr>
          <w:sz w:val="28"/>
          <w:szCs w:val="28"/>
        </w:rPr>
        <w:sectPr w:rsidR="00CF5A60" w:rsidSect="00CF5A60">
          <w:headerReference w:type="first" r:id="rId14"/>
          <w:pgSz w:w="16838" w:h="11906" w:orient="landscape" w:code="9"/>
          <w:pgMar w:top="1560" w:right="1134" w:bottom="567" w:left="1134" w:header="397" w:footer="567" w:gutter="0"/>
          <w:cols w:space="708"/>
          <w:titlePg/>
          <w:docGrid w:linePitch="360"/>
        </w:sectPr>
      </w:pPr>
    </w:p>
    <w:tbl>
      <w:tblPr>
        <w:tblW w:w="1938" w:type="pct"/>
        <w:jc w:val="right"/>
        <w:tblLook w:val="01E0" w:firstRow="1" w:lastRow="1" w:firstColumn="1" w:lastColumn="1" w:noHBand="0" w:noVBand="0"/>
      </w:tblPr>
      <w:tblGrid>
        <w:gridCol w:w="3790"/>
      </w:tblGrid>
      <w:tr w:rsidR="00D61DBC" w:rsidRPr="00F618AC" w:rsidTr="006C7506">
        <w:trPr>
          <w:trHeight w:val="1619"/>
          <w:jc w:val="right"/>
        </w:trPr>
        <w:tc>
          <w:tcPr>
            <w:tcW w:w="5000" w:type="pct"/>
            <w:shd w:val="clear" w:color="auto" w:fill="auto"/>
          </w:tcPr>
          <w:p w:rsidR="00D61DBC" w:rsidRPr="00F618AC" w:rsidRDefault="00D61DBC" w:rsidP="006C7506">
            <w:pPr>
              <w:spacing w:line="280" w:lineRule="exact"/>
              <w:jc w:val="center"/>
              <w:rPr>
                <w:sz w:val="28"/>
                <w:szCs w:val="28"/>
              </w:rPr>
            </w:pPr>
            <w:r w:rsidRPr="00F618AC">
              <w:rPr>
                <w:sz w:val="28"/>
                <w:szCs w:val="28"/>
              </w:rPr>
              <w:lastRenderedPageBreak/>
              <w:t>Приложение</w:t>
            </w:r>
            <w:r>
              <w:rPr>
                <w:sz w:val="28"/>
                <w:szCs w:val="28"/>
              </w:rPr>
              <w:t xml:space="preserve"> №</w:t>
            </w:r>
            <w:r w:rsidR="008004AE">
              <w:rPr>
                <w:sz w:val="28"/>
                <w:szCs w:val="28"/>
              </w:rPr>
              <w:t xml:space="preserve"> </w:t>
            </w:r>
            <w:r>
              <w:rPr>
                <w:sz w:val="28"/>
                <w:szCs w:val="28"/>
              </w:rPr>
              <w:t>2</w:t>
            </w:r>
          </w:p>
          <w:p w:rsidR="00D61DBC" w:rsidRPr="00F618AC" w:rsidRDefault="00D61DBC" w:rsidP="006C7506">
            <w:pPr>
              <w:spacing w:line="280" w:lineRule="exact"/>
              <w:jc w:val="center"/>
              <w:rPr>
                <w:sz w:val="28"/>
                <w:szCs w:val="28"/>
              </w:rPr>
            </w:pPr>
            <w:r w:rsidRPr="00F618AC">
              <w:rPr>
                <w:sz w:val="28"/>
                <w:szCs w:val="28"/>
              </w:rPr>
              <w:t>к постановлению Администрации</w:t>
            </w:r>
          </w:p>
          <w:p w:rsidR="00D61DBC" w:rsidRPr="00F618AC" w:rsidRDefault="00D61DBC" w:rsidP="006C7506">
            <w:pPr>
              <w:spacing w:line="280" w:lineRule="exact"/>
              <w:jc w:val="center"/>
              <w:rPr>
                <w:sz w:val="28"/>
                <w:szCs w:val="28"/>
              </w:rPr>
            </w:pPr>
            <w:proofErr w:type="spellStart"/>
            <w:r w:rsidRPr="00F618AC">
              <w:rPr>
                <w:sz w:val="28"/>
                <w:szCs w:val="28"/>
              </w:rPr>
              <w:t>Белокалитвинского</w:t>
            </w:r>
            <w:proofErr w:type="spellEnd"/>
            <w:r w:rsidRPr="00F618AC">
              <w:rPr>
                <w:sz w:val="28"/>
                <w:szCs w:val="28"/>
              </w:rPr>
              <w:t xml:space="preserve"> района</w:t>
            </w:r>
          </w:p>
          <w:p w:rsidR="00D61DBC" w:rsidRPr="00F618AC" w:rsidRDefault="00D61DBC" w:rsidP="0097248A">
            <w:pPr>
              <w:spacing w:line="280" w:lineRule="exact"/>
              <w:rPr>
                <w:sz w:val="28"/>
                <w:szCs w:val="28"/>
              </w:rPr>
            </w:pPr>
            <w:r>
              <w:rPr>
                <w:sz w:val="28"/>
                <w:szCs w:val="28"/>
              </w:rPr>
              <w:t xml:space="preserve">           </w:t>
            </w:r>
            <w:r w:rsidR="0097248A">
              <w:rPr>
                <w:sz w:val="28"/>
                <w:szCs w:val="28"/>
              </w:rPr>
              <w:t>05</w:t>
            </w:r>
            <w:r w:rsidRPr="00F618AC">
              <w:rPr>
                <w:sz w:val="28"/>
                <w:szCs w:val="28"/>
              </w:rPr>
              <w:t>.</w:t>
            </w:r>
            <w:r w:rsidR="008004AE">
              <w:rPr>
                <w:sz w:val="28"/>
                <w:szCs w:val="28"/>
              </w:rPr>
              <w:t>04</w:t>
            </w:r>
            <w:r w:rsidRPr="00F618AC">
              <w:rPr>
                <w:sz w:val="28"/>
                <w:szCs w:val="28"/>
              </w:rPr>
              <w:t>.20</w:t>
            </w:r>
            <w:r>
              <w:rPr>
                <w:sz w:val="28"/>
                <w:szCs w:val="28"/>
              </w:rPr>
              <w:t xml:space="preserve">21 № </w:t>
            </w:r>
            <w:r w:rsidR="0097248A">
              <w:rPr>
                <w:sz w:val="28"/>
                <w:szCs w:val="28"/>
              </w:rPr>
              <w:t>474</w:t>
            </w:r>
          </w:p>
        </w:tc>
      </w:tr>
    </w:tbl>
    <w:p w:rsidR="00D61DBC" w:rsidRDefault="00D61DBC" w:rsidP="00D61DBC">
      <w:pPr>
        <w:suppressAutoHyphens/>
        <w:autoSpaceDE w:val="0"/>
        <w:spacing w:after="1"/>
        <w:jc w:val="center"/>
        <w:rPr>
          <w:sz w:val="28"/>
          <w:szCs w:val="28"/>
          <w:lang w:eastAsia="zh-CN"/>
        </w:rPr>
      </w:pPr>
    </w:p>
    <w:p w:rsidR="00D61DBC" w:rsidRPr="004D3EF3" w:rsidRDefault="00D61DBC" w:rsidP="00D61DBC">
      <w:pPr>
        <w:suppressAutoHyphens/>
        <w:autoSpaceDE w:val="0"/>
        <w:spacing w:after="1"/>
        <w:jc w:val="center"/>
        <w:rPr>
          <w:sz w:val="28"/>
          <w:szCs w:val="28"/>
          <w:lang w:eastAsia="zh-CN"/>
        </w:rPr>
      </w:pPr>
      <w:r w:rsidRPr="004D3EF3">
        <w:rPr>
          <w:sz w:val="28"/>
          <w:szCs w:val="28"/>
          <w:lang w:eastAsia="zh-CN"/>
        </w:rPr>
        <w:t>ПОЛОЖЕНИЕ</w:t>
      </w:r>
    </w:p>
    <w:p w:rsidR="00D61DBC" w:rsidRPr="004D3EF3" w:rsidRDefault="00D61DBC" w:rsidP="00D61DBC">
      <w:pPr>
        <w:suppressAutoHyphens/>
        <w:autoSpaceDE w:val="0"/>
        <w:spacing w:after="1"/>
        <w:jc w:val="center"/>
        <w:rPr>
          <w:sz w:val="28"/>
          <w:szCs w:val="28"/>
          <w:lang w:eastAsia="zh-CN"/>
        </w:rPr>
      </w:pPr>
      <w:r w:rsidRPr="004D3EF3">
        <w:rPr>
          <w:sz w:val="28"/>
          <w:szCs w:val="28"/>
          <w:lang w:eastAsia="zh-CN"/>
        </w:rPr>
        <w:t>о Совете по проектному управлению</w:t>
      </w:r>
    </w:p>
    <w:p w:rsidR="00D61DBC" w:rsidRPr="004D3EF3" w:rsidRDefault="00D61DBC" w:rsidP="00D61DBC">
      <w:pPr>
        <w:suppressAutoHyphens/>
        <w:autoSpaceDE w:val="0"/>
        <w:spacing w:after="1"/>
        <w:jc w:val="center"/>
        <w:rPr>
          <w:sz w:val="28"/>
          <w:szCs w:val="28"/>
          <w:lang w:eastAsia="zh-CN"/>
        </w:rPr>
      </w:pPr>
      <w:r w:rsidRPr="004D3EF3">
        <w:rPr>
          <w:sz w:val="28"/>
          <w:szCs w:val="28"/>
          <w:lang w:eastAsia="zh-CN"/>
        </w:rPr>
        <w:t xml:space="preserve">при главе Администрации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w:t>
      </w:r>
    </w:p>
    <w:p w:rsidR="00D61DBC" w:rsidRPr="004D3EF3" w:rsidRDefault="00D61DBC" w:rsidP="00D61DBC">
      <w:pPr>
        <w:suppressAutoHyphens/>
        <w:autoSpaceDE w:val="0"/>
        <w:jc w:val="center"/>
        <w:rPr>
          <w:sz w:val="28"/>
          <w:szCs w:val="28"/>
          <w:lang w:eastAsia="zh-CN"/>
        </w:rPr>
      </w:pPr>
    </w:p>
    <w:p w:rsidR="00D61DBC" w:rsidRPr="004D3EF3" w:rsidRDefault="00D61DBC" w:rsidP="00D61DBC">
      <w:pPr>
        <w:suppressAutoHyphens/>
        <w:autoSpaceDE w:val="0"/>
        <w:jc w:val="center"/>
        <w:rPr>
          <w:sz w:val="28"/>
          <w:szCs w:val="28"/>
          <w:lang w:eastAsia="zh-CN"/>
        </w:rPr>
      </w:pPr>
      <w:r w:rsidRPr="004D3EF3">
        <w:rPr>
          <w:sz w:val="28"/>
          <w:szCs w:val="28"/>
          <w:lang w:eastAsia="zh-CN"/>
        </w:rPr>
        <w:t>1. Общие положения</w:t>
      </w:r>
    </w:p>
    <w:p w:rsidR="00D61DBC" w:rsidRPr="004D3EF3" w:rsidRDefault="00D61DBC" w:rsidP="00D61DBC">
      <w:pPr>
        <w:suppressAutoHyphens/>
        <w:autoSpaceDE w:val="0"/>
        <w:jc w:val="center"/>
        <w:rPr>
          <w:sz w:val="28"/>
          <w:szCs w:val="28"/>
          <w:lang w:eastAsia="zh-CN"/>
        </w:rPr>
      </w:pP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1.1. Настоящее Положение о Совете по проектному управлению при главе Администрации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 (далее - Положение) определяет порядок работы Совета по проектному управлению при главе Администрации </w:t>
      </w:r>
      <w:proofErr w:type="spellStart"/>
      <w:r w:rsidRPr="008A665A">
        <w:rPr>
          <w:sz w:val="28"/>
          <w:szCs w:val="28"/>
          <w:lang w:eastAsia="zh-CN"/>
        </w:rPr>
        <w:t>Белокалитвинского</w:t>
      </w:r>
      <w:proofErr w:type="spellEnd"/>
      <w:r w:rsidRPr="004D3EF3">
        <w:rPr>
          <w:sz w:val="28"/>
          <w:szCs w:val="28"/>
          <w:lang w:eastAsia="zh-CN"/>
        </w:rPr>
        <w:t xml:space="preserve"> района (далее – Совет) в рамках организации проектной деятельности в Администрации </w:t>
      </w:r>
      <w:proofErr w:type="spellStart"/>
      <w:r w:rsidRPr="008A665A">
        <w:rPr>
          <w:sz w:val="28"/>
          <w:szCs w:val="28"/>
          <w:lang w:eastAsia="zh-CN"/>
        </w:rPr>
        <w:t>Белокалитвинского</w:t>
      </w:r>
      <w:proofErr w:type="spellEnd"/>
      <w:r w:rsidRPr="004D3EF3">
        <w:rPr>
          <w:sz w:val="28"/>
          <w:szCs w:val="28"/>
          <w:lang w:eastAsia="zh-CN"/>
        </w:rPr>
        <w:t xml:space="preserve"> района.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1.2. Совет является коллегиальным координационным органом, а также постоянным органом управления проектной деятельностью, созданным для управления проектами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1.3. Совет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Уставом муниципального образования «</w:t>
      </w:r>
      <w:proofErr w:type="spellStart"/>
      <w:r>
        <w:rPr>
          <w:sz w:val="28"/>
          <w:szCs w:val="28"/>
          <w:lang w:eastAsia="zh-CN"/>
        </w:rPr>
        <w:t>Белокалитвинский</w:t>
      </w:r>
      <w:proofErr w:type="spellEnd"/>
      <w:r w:rsidRPr="004D3EF3">
        <w:rPr>
          <w:sz w:val="28"/>
          <w:szCs w:val="28"/>
          <w:lang w:eastAsia="zh-CN"/>
        </w:rPr>
        <w:t xml:space="preserve"> район», а также настоящим Положением.</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1.4. Совет осуществляет свою деятельность во взаимодействии с органами местного самоуправления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 общественными и иными организациями.</w:t>
      </w:r>
    </w:p>
    <w:p w:rsidR="00D61DBC" w:rsidRPr="004D3EF3" w:rsidRDefault="00D61DBC" w:rsidP="00D61DBC">
      <w:pPr>
        <w:suppressAutoHyphens/>
        <w:autoSpaceDE w:val="0"/>
        <w:jc w:val="both"/>
        <w:rPr>
          <w:sz w:val="28"/>
          <w:szCs w:val="28"/>
          <w:lang w:eastAsia="zh-CN"/>
        </w:rPr>
      </w:pPr>
    </w:p>
    <w:p w:rsidR="00D61DBC" w:rsidRPr="004D3EF3" w:rsidRDefault="00D61DBC" w:rsidP="00D61DBC">
      <w:pPr>
        <w:suppressAutoHyphens/>
        <w:autoSpaceDE w:val="0"/>
        <w:jc w:val="center"/>
        <w:rPr>
          <w:sz w:val="28"/>
          <w:szCs w:val="28"/>
          <w:lang w:eastAsia="zh-CN"/>
        </w:rPr>
      </w:pPr>
      <w:r w:rsidRPr="004D3EF3">
        <w:rPr>
          <w:sz w:val="28"/>
          <w:szCs w:val="28"/>
          <w:lang w:eastAsia="zh-CN"/>
        </w:rPr>
        <w:t>2. Функции Совета</w:t>
      </w:r>
    </w:p>
    <w:p w:rsidR="00D61DBC" w:rsidRPr="004D3EF3" w:rsidRDefault="00D61DBC" w:rsidP="00D61DBC">
      <w:pPr>
        <w:suppressAutoHyphens/>
        <w:autoSpaceDE w:val="0"/>
        <w:ind w:firstLine="708"/>
        <w:jc w:val="both"/>
        <w:rPr>
          <w:sz w:val="28"/>
          <w:szCs w:val="28"/>
          <w:lang w:eastAsia="zh-CN"/>
        </w:rPr>
      </w:pP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Совет осуществляет функции в соответствии с Положением об организации проектной деятельности в Администрации</w:t>
      </w:r>
      <w:r w:rsidRPr="008A665A">
        <w:rPr>
          <w:rFonts w:eastAsia="Calibri"/>
          <w:sz w:val="28"/>
          <w:szCs w:val="28"/>
          <w:lang w:eastAsia="en-US"/>
        </w:rPr>
        <w:t xml:space="preserve">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w:t>
      </w:r>
    </w:p>
    <w:p w:rsidR="00D61DBC" w:rsidRPr="004D3EF3" w:rsidRDefault="00D61DBC" w:rsidP="00D61DBC">
      <w:pPr>
        <w:suppressAutoHyphens/>
        <w:autoSpaceDE w:val="0"/>
        <w:rPr>
          <w:sz w:val="28"/>
          <w:szCs w:val="28"/>
          <w:lang w:eastAsia="zh-CN"/>
        </w:rPr>
      </w:pPr>
    </w:p>
    <w:p w:rsidR="00D61DBC" w:rsidRPr="004D3EF3" w:rsidRDefault="00D61DBC" w:rsidP="00D61DBC">
      <w:pPr>
        <w:suppressAutoHyphens/>
        <w:autoSpaceDE w:val="0"/>
        <w:jc w:val="center"/>
        <w:rPr>
          <w:sz w:val="28"/>
          <w:szCs w:val="28"/>
          <w:lang w:eastAsia="zh-CN"/>
        </w:rPr>
      </w:pPr>
      <w:r w:rsidRPr="004D3EF3">
        <w:rPr>
          <w:sz w:val="28"/>
          <w:szCs w:val="28"/>
          <w:lang w:eastAsia="zh-CN"/>
        </w:rPr>
        <w:t>3. Состав Совета</w:t>
      </w:r>
    </w:p>
    <w:p w:rsidR="00D61DBC" w:rsidRPr="004D3EF3" w:rsidRDefault="00D61DBC" w:rsidP="00D61DBC">
      <w:pPr>
        <w:suppressAutoHyphens/>
        <w:autoSpaceDE w:val="0"/>
        <w:jc w:val="center"/>
        <w:rPr>
          <w:sz w:val="28"/>
          <w:szCs w:val="28"/>
          <w:lang w:eastAsia="zh-CN"/>
        </w:rPr>
      </w:pP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3.1. В состав Совета входят:</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председатель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заместитель председателя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члены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секретарь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3.2. Председателем Совета является глава Администрации </w:t>
      </w:r>
      <w:proofErr w:type="spellStart"/>
      <w:r w:rsidRPr="008A665A">
        <w:rPr>
          <w:sz w:val="28"/>
          <w:szCs w:val="28"/>
          <w:lang w:eastAsia="zh-CN"/>
        </w:rPr>
        <w:t>Белокалитвинского</w:t>
      </w:r>
      <w:proofErr w:type="spellEnd"/>
      <w:r w:rsidRPr="004D3EF3">
        <w:rPr>
          <w:sz w:val="28"/>
          <w:szCs w:val="28"/>
          <w:lang w:eastAsia="zh-CN"/>
        </w:rPr>
        <w:t xml:space="preserve"> района. В случае отсутствия председателя Совета его обязанности выполняет заместитель председателя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3.3. К работе Совета при необходимости могут привлекаться экспертные организации, профильные организации или эксперты (специалисты).</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lastRenderedPageBreak/>
        <w:t xml:space="preserve">Состав Совета утверждается постановлением Администрации </w:t>
      </w:r>
      <w:proofErr w:type="spellStart"/>
      <w:r w:rsidRPr="008A665A">
        <w:rPr>
          <w:sz w:val="28"/>
          <w:szCs w:val="28"/>
          <w:lang w:eastAsia="zh-CN"/>
        </w:rPr>
        <w:t>Белокалитвинского</w:t>
      </w:r>
      <w:proofErr w:type="spellEnd"/>
      <w:r w:rsidRPr="004D3EF3">
        <w:rPr>
          <w:sz w:val="28"/>
          <w:szCs w:val="28"/>
          <w:lang w:eastAsia="zh-CN"/>
        </w:rPr>
        <w:t xml:space="preserve"> района.</w:t>
      </w:r>
    </w:p>
    <w:p w:rsidR="00D61DBC" w:rsidRDefault="00D61DBC" w:rsidP="00D61DBC">
      <w:pPr>
        <w:suppressAutoHyphens/>
        <w:autoSpaceDE w:val="0"/>
        <w:jc w:val="center"/>
        <w:rPr>
          <w:sz w:val="28"/>
          <w:szCs w:val="28"/>
          <w:lang w:eastAsia="zh-CN"/>
        </w:rPr>
      </w:pPr>
    </w:p>
    <w:p w:rsidR="00D61DBC" w:rsidRPr="004D3EF3" w:rsidRDefault="00D61DBC" w:rsidP="00D61DBC">
      <w:pPr>
        <w:suppressAutoHyphens/>
        <w:autoSpaceDE w:val="0"/>
        <w:jc w:val="center"/>
        <w:rPr>
          <w:sz w:val="28"/>
          <w:szCs w:val="28"/>
          <w:lang w:eastAsia="zh-CN"/>
        </w:rPr>
      </w:pPr>
      <w:r w:rsidRPr="004D3EF3">
        <w:rPr>
          <w:sz w:val="28"/>
          <w:szCs w:val="28"/>
          <w:lang w:eastAsia="zh-CN"/>
        </w:rPr>
        <w:t>4. Функции председателя Совета,</w:t>
      </w:r>
    </w:p>
    <w:p w:rsidR="00D61DBC" w:rsidRPr="004D3EF3" w:rsidRDefault="00D61DBC" w:rsidP="00D61DBC">
      <w:pPr>
        <w:suppressAutoHyphens/>
        <w:autoSpaceDE w:val="0"/>
        <w:jc w:val="center"/>
        <w:rPr>
          <w:sz w:val="28"/>
          <w:szCs w:val="28"/>
          <w:lang w:eastAsia="zh-CN"/>
        </w:rPr>
      </w:pPr>
      <w:r w:rsidRPr="004D3EF3">
        <w:rPr>
          <w:sz w:val="28"/>
          <w:szCs w:val="28"/>
          <w:lang w:eastAsia="zh-CN"/>
        </w:rPr>
        <w:t>права и ответственность членов Совета</w:t>
      </w:r>
    </w:p>
    <w:p w:rsidR="00D61DBC" w:rsidRPr="004D3EF3" w:rsidRDefault="00D61DBC" w:rsidP="00D61DBC">
      <w:pPr>
        <w:suppressAutoHyphens/>
        <w:autoSpaceDE w:val="0"/>
        <w:jc w:val="center"/>
        <w:rPr>
          <w:sz w:val="28"/>
          <w:szCs w:val="28"/>
          <w:lang w:eastAsia="zh-CN"/>
        </w:rPr>
      </w:pP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4.1. Председатель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а) руководит деятельностью Совета и обеспечивает планирование ее деятельности;</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б) распределяет обязанности между членами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в) утверждает повестку дня заседаний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г) объявляет заседание Совета правомочным или выносит решение о его переносе из-за отсутствия необходимого количества членов;</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д) председательствует на заседаниях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е) принимает решение об участии в заседаниях Совета лиц, не являющихся членами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ж) подписывает протоколы заседаний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з) организует контроль выполнения решений, принятых Советом.</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4.2. Члены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а) участвуют в заседаниях Совета и в выработке ее решений;</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б) выполняют решения Совета и поручения председателя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в) имеют право:</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вносить предложения о созыве внеочередного заседания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вносить предложения в повестку дня и по порядку проведения заседания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знакомиться с материалами по вопросам, рассматриваемым Советом;</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представлять документы на заседания Совета, вносить предложения о внесении изменений и дополнений в проекты документов, рассматриваемых Советом;</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голосовать на заседаниях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запрашивать необходимую информацию от органов исполнительной власти Ростовской области, государственных органов области, органов местного самоуправления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 общественных и иных организаций.</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4.3. Секретарь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а) уведомляет членов Совета о дате проведения очередного заседания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б) подготавливает и направляет председателю Совета, заместителю председателя Совета, членам Совета и иным лицам по указанию председателя Совета документы, необходимые для его работы;</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в) составляет и подписывает протоколы заседаний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г) выполняет иные действия организационно-технического характера для обеспечения деятельности Совета в соответствии с настоящим Положением.</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4.4. Совет в пределах своей компетенции имеет право:</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а) запрашивать у органов исполнительной власти Ростовской области, органов местного самоуправления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 и организаций </w:t>
      </w:r>
      <w:r w:rsidRPr="004D3EF3">
        <w:rPr>
          <w:sz w:val="28"/>
          <w:szCs w:val="28"/>
          <w:lang w:eastAsia="zh-CN"/>
        </w:rPr>
        <w:lastRenderedPageBreak/>
        <w:t>документы, информацию и справочные материалы, необходимые для работы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б) создавать рабочие группы для подготовки проектов решений и других материалов, представляемых на рассмотрение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 xml:space="preserve">в) заслушивать на заседаниях отчеты и информацию от руководителей проектов и организаций, осуществляющих деятельность на территории </w:t>
      </w:r>
      <w:proofErr w:type="spellStart"/>
      <w:r w:rsidRPr="0071792F">
        <w:rPr>
          <w:rFonts w:eastAsia="Calibri"/>
          <w:sz w:val="28"/>
          <w:szCs w:val="28"/>
          <w:lang w:eastAsia="en-US"/>
        </w:rPr>
        <w:t>Белокалитвинского</w:t>
      </w:r>
      <w:proofErr w:type="spellEnd"/>
      <w:r w:rsidRPr="004D3EF3">
        <w:rPr>
          <w:sz w:val="28"/>
          <w:szCs w:val="28"/>
          <w:lang w:eastAsia="zh-CN"/>
        </w:rPr>
        <w:t xml:space="preserve"> района.</w:t>
      </w:r>
    </w:p>
    <w:p w:rsidR="00D61DBC" w:rsidRPr="004D3EF3" w:rsidRDefault="00D61DBC" w:rsidP="00D61DBC">
      <w:pPr>
        <w:suppressAutoHyphens/>
        <w:autoSpaceDE w:val="0"/>
        <w:ind w:firstLine="708"/>
        <w:jc w:val="both"/>
        <w:rPr>
          <w:sz w:val="28"/>
          <w:szCs w:val="28"/>
          <w:lang w:eastAsia="zh-CN"/>
        </w:rPr>
      </w:pPr>
    </w:p>
    <w:p w:rsidR="00D61DBC" w:rsidRPr="004D3EF3" w:rsidRDefault="00D61DBC" w:rsidP="00D61DBC">
      <w:pPr>
        <w:suppressAutoHyphens/>
        <w:autoSpaceDE w:val="0"/>
        <w:jc w:val="center"/>
        <w:rPr>
          <w:sz w:val="28"/>
          <w:szCs w:val="28"/>
          <w:lang w:eastAsia="zh-CN"/>
        </w:rPr>
      </w:pPr>
      <w:r w:rsidRPr="004D3EF3">
        <w:rPr>
          <w:sz w:val="28"/>
          <w:szCs w:val="28"/>
          <w:lang w:eastAsia="zh-CN"/>
        </w:rPr>
        <w:t>5. Порядок работы Совета</w:t>
      </w:r>
    </w:p>
    <w:p w:rsidR="00D61DBC" w:rsidRPr="004D3EF3" w:rsidRDefault="00D61DBC" w:rsidP="00D61DBC">
      <w:pPr>
        <w:suppressAutoHyphens/>
        <w:autoSpaceDE w:val="0"/>
        <w:jc w:val="center"/>
        <w:rPr>
          <w:sz w:val="28"/>
          <w:szCs w:val="28"/>
          <w:lang w:eastAsia="zh-CN"/>
        </w:rPr>
      </w:pP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5.1. Формой работы Совета является ее заседание.</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5.2. Заседания Совета проводятся по мере необходимости в соответствии с решением председателя Совета. Проведение заседания Совета может быть инициировано одним из членов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5.3. Повестка дня очередного заседания формируется и утверждается председателем Совета, а в его отсутствие – заместителем председателя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5.4. Материалы, полученные членами Совета в порядке подготовки к заседанию Совета, а также содержащиеся в них сведения, являются конфиденциальными и не подлежат разглашению до официального утверждения указанных документов, если иное не определено решением председателя Совета.</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5.5. Заседание Совета является правомочным, если на нем присутствуют более половины от установленного числа его членов.</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5.6. Совет принимает решения посредством открытого голосования.</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Решения принимаются простым большинством голосов членов Совета, присутствующих на заседании Совета, а также членов Совета, представивших председателю Совета мнение по вопросам повестки в письменной форме.</w:t>
      </w:r>
    </w:p>
    <w:p w:rsidR="00D61DBC" w:rsidRPr="004D3EF3" w:rsidRDefault="00D61DBC" w:rsidP="00D61DBC">
      <w:pPr>
        <w:suppressAutoHyphens/>
        <w:autoSpaceDE w:val="0"/>
        <w:ind w:firstLine="708"/>
        <w:jc w:val="both"/>
        <w:rPr>
          <w:sz w:val="28"/>
          <w:szCs w:val="28"/>
          <w:lang w:eastAsia="zh-CN"/>
        </w:rPr>
      </w:pPr>
      <w:r w:rsidRPr="004D3EF3">
        <w:rPr>
          <w:sz w:val="28"/>
          <w:szCs w:val="28"/>
          <w:lang w:eastAsia="zh-CN"/>
        </w:rPr>
        <w:t>5.7. В случае равенства голосов голос председателя Совета является решающим.</w:t>
      </w:r>
    </w:p>
    <w:p w:rsidR="00D61DBC" w:rsidRDefault="00D61DBC" w:rsidP="00D61DBC">
      <w:pPr>
        <w:tabs>
          <w:tab w:val="left" w:pos="1037"/>
        </w:tabs>
        <w:autoSpaceDE w:val="0"/>
        <w:autoSpaceDN w:val="0"/>
        <w:adjustRightInd w:val="0"/>
        <w:spacing w:line="280" w:lineRule="exact"/>
        <w:jc w:val="both"/>
        <w:rPr>
          <w:sz w:val="28"/>
          <w:szCs w:val="28"/>
        </w:rPr>
      </w:pPr>
      <w:r>
        <w:rPr>
          <w:sz w:val="28"/>
          <w:szCs w:val="28"/>
          <w:lang w:eastAsia="zh-CN"/>
        </w:rPr>
        <w:t xml:space="preserve">          </w:t>
      </w:r>
      <w:r w:rsidRPr="004D3EF3">
        <w:rPr>
          <w:sz w:val="28"/>
          <w:szCs w:val="28"/>
          <w:lang w:eastAsia="zh-CN"/>
        </w:rPr>
        <w:t>5.8. Решения Совета оформляются протоколами заседаний Совета и подписываются председательствующим на заседании Совета и секретарем.</w:t>
      </w: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8004AE" w:rsidRDefault="008004AE"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rPr>
          <w:sz w:val="28"/>
          <w:szCs w:val="28"/>
        </w:rPr>
      </w:pPr>
      <w:r>
        <w:rPr>
          <w:sz w:val="28"/>
          <w:szCs w:val="28"/>
        </w:rPr>
        <w:t>Управляющий делами                                                                 Л.Г. Василенко</w:t>
      </w: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spacing w:line="240" w:lineRule="exact"/>
        <w:ind w:firstLine="2835"/>
        <w:jc w:val="both"/>
        <w:rPr>
          <w:sz w:val="28"/>
          <w:szCs w:val="28"/>
        </w:rPr>
      </w:pPr>
    </w:p>
    <w:p w:rsidR="008004AE" w:rsidRDefault="008004AE" w:rsidP="00D61DBC">
      <w:pPr>
        <w:spacing w:line="240" w:lineRule="exact"/>
        <w:ind w:firstLine="2835"/>
        <w:jc w:val="both"/>
        <w:rPr>
          <w:sz w:val="28"/>
          <w:szCs w:val="28"/>
        </w:rPr>
      </w:pPr>
    </w:p>
    <w:p w:rsidR="008004AE" w:rsidRDefault="008004AE" w:rsidP="00D61DBC">
      <w:pPr>
        <w:spacing w:line="240" w:lineRule="exact"/>
        <w:ind w:firstLine="2835"/>
        <w:jc w:val="both"/>
        <w:rPr>
          <w:sz w:val="28"/>
          <w:szCs w:val="28"/>
        </w:rPr>
      </w:pPr>
    </w:p>
    <w:p w:rsidR="008004AE" w:rsidRDefault="008004AE"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tbl>
      <w:tblPr>
        <w:tblW w:w="1976" w:type="pct"/>
        <w:jc w:val="right"/>
        <w:tblLook w:val="01E0" w:firstRow="1" w:lastRow="1" w:firstColumn="1" w:lastColumn="1" w:noHBand="0" w:noVBand="0"/>
      </w:tblPr>
      <w:tblGrid>
        <w:gridCol w:w="3865"/>
      </w:tblGrid>
      <w:tr w:rsidR="00D61DBC" w:rsidRPr="00F618AC" w:rsidTr="006C7506">
        <w:trPr>
          <w:trHeight w:val="1543"/>
          <w:jc w:val="right"/>
        </w:trPr>
        <w:tc>
          <w:tcPr>
            <w:tcW w:w="5000" w:type="pct"/>
            <w:shd w:val="clear" w:color="auto" w:fill="auto"/>
          </w:tcPr>
          <w:p w:rsidR="00CF5A60" w:rsidRDefault="00D61DBC" w:rsidP="006C7506">
            <w:pPr>
              <w:spacing w:line="280" w:lineRule="exact"/>
              <w:jc w:val="center"/>
              <w:rPr>
                <w:sz w:val="28"/>
                <w:szCs w:val="28"/>
              </w:rPr>
            </w:pPr>
            <w:r w:rsidRPr="00F618AC">
              <w:rPr>
                <w:sz w:val="28"/>
                <w:szCs w:val="28"/>
              </w:rPr>
              <w:br w:type="page"/>
            </w:r>
          </w:p>
          <w:p w:rsidR="00CF5A60" w:rsidRDefault="00CF5A60" w:rsidP="006C7506">
            <w:pPr>
              <w:spacing w:line="280" w:lineRule="exact"/>
              <w:jc w:val="center"/>
              <w:rPr>
                <w:sz w:val="28"/>
                <w:szCs w:val="28"/>
              </w:rPr>
            </w:pPr>
          </w:p>
          <w:p w:rsidR="00CF5A60" w:rsidRDefault="00CF5A60" w:rsidP="006C7506">
            <w:pPr>
              <w:spacing w:line="280" w:lineRule="exact"/>
              <w:jc w:val="center"/>
              <w:rPr>
                <w:sz w:val="28"/>
                <w:szCs w:val="28"/>
              </w:rPr>
            </w:pPr>
          </w:p>
          <w:p w:rsidR="00CF5A60" w:rsidRDefault="00CF5A60" w:rsidP="006C7506">
            <w:pPr>
              <w:spacing w:line="280" w:lineRule="exact"/>
              <w:jc w:val="center"/>
              <w:rPr>
                <w:sz w:val="28"/>
                <w:szCs w:val="28"/>
              </w:rPr>
            </w:pPr>
          </w:p>
          <w:p w:rsidR="00CF5A60" w:rsidRDefault="00CF5A60" w:rsidP="006C7506">
            <w:pPr>
              <w:spacing w:line="280" w:lineRule="exact"/>
              <w:jc w:val="center"/>
              <w:rPr>
                <w:sz w:val="28"/>
                <w:szCs w:val="28"/>
              </w:rPr>
            </w:pPr>
          </w:p>
          <w:p w:rsidR="00CF5A60" w:rsidRDefault="00CF5A60" w:rsidP="006C7506">
            <w:pPr>
              <w:spacing w:line="280" w:lineRule="exact"/>
              <w:jc w:val="center"/>
              <w:rPr>
                <w:sz w:val="28"/>
                <w:szCs w:val="28"/>
              </w:rPr>
            </w:pPr>
          </w:p>
          <w:p w:rsidR="00D61DBC" w:rsidRPr="00F618AC" w:rsidRDefault="00D61DBC" w:rsidP="006C7506">
            <w:pPr>
              <w:spacing w:line="280" w:lineRule="exact"/>
              <w:jc w:val="center"/>
              <w:rPr>
                <w:sz w:val="28"/>
                <w:szCs w:val="28"/>
              </w:rPr>
            </w:pPr>
            <w:r w:rsidRPr="00F618AC">
              <w:rPr>
                <w:sz w:val="28"/>
                <w:szCs w:val="28"/>
              </w:rPr>
              <w:lastRenderedPageBreak/>
              <w:t>Приложение</w:t>
            </w:r>
            <w:r>
              <w:rPr>
                <w:sz w:val="28"/>
                <w:szCs w:val="28"/>
              </w:rPr>
              <w:t xml:space="preserve"> №</w:t>
            </w:r>
            <w:r w:rsidR="008004AE">
              <w:rPr>
                <w:sz w:val="28"/>
                <w:szCs w:val="28"/>
              </w:rPr>
              <w:t xml:space="preserve"> </w:t>
            </w:r>
            <w:r>
              <w:rPr>
                <w:sz w:val="28"/>
                <w:szCs w:val="28"/>
              </w:rPr>
              <w:t>3</w:t>
            </w:r>
          </w:p>
          <w:p w:rsidR="00D61DBC" w:rsidRPr="00F618AC" w:rsidRDefault="00D61DBC" w:rsidP="006C7506">
            <w:pPr>
              <w:spacing w:line="280" w:lineRule="exact"/>
              <w:jc w:val="center"/>
              <w:rPr>
                <w:sz w:val="28"/>
                <w:szCs w:val="28"/>
              </w:rPr>
            </w:pPr>
            <w:r w:rsidRPr="00F618AC">
              <w:rPr>
                <w:sz w:val="28"/>
                <w:szCs w:val="28"/>
              </w:rPr>
              <w:t>к постановлению Администрации</w:t>
            </w:r>
          </w:p>
          <w:p w:rsidR="00D61DBC" w:rsidRPr="00F618AC" w:rsidRDefault="00D61DBC" w:rsidP="006C7506">
            <w:pPr>
              <w:spacing w:line="280" w:lineRule="exact"/>
              <w:jc w:val="center"/>
              <w:rPr>
                <w:sz w:val="28"/>
                <w:szCs w:val="28"/>
              </w:rPr>
            </w:pPr>
            <w:proofErr w:type="spellStart"/>
            <w:r w:rsidRPr="00F618AC">
              <w:rPr>
                <w:sz w:val="28"/>
                <w:szCs w:val="28"/>
              </w:rPr>
              <w:t>Белокалитвинского</w:t>
            </w:r>
            <w:proofErr w:type="spellEnd"/>
            <w:r w:rsidRPr="00F618AC">
              <w:rPr>
                <w:sz w:val="28"/>
                <w:szCs w:val="28"/>
              </w:rPr>
              <w:t xml:space="preserve"> района</w:t>
            </w:r>
          </w:p>
          <w:p w:rsidR="00D61DBC" w:rsidRPr="00F618AC" w:rsidRDefault="00D61DBC" w:rsidP="0097248A">
            <w:pPr>
              <w:spacing w:line="280" w:lineRule="exact"/>
              <w:rPr>
                <w:sz w:val="28"/>
                <w:szCs w:val="28"/>
              </w:rPr>
            </w:pPr>
            <w:r>
              <w:rPr>
                <w:sz w:val="28"/>
                <w:szCs w:val="28"/>
              </w:rPr>
              <w:t xml:space="preserve">           </w:t>
            </w:r>
            <w:r w:rsidR="0097248A">
              <w:rPr>
                <w:sz w:val="28"/>
                <w:szCs w:val="28"/>
              </w:rPr>
              <w:t>05</w:t>
            </w:r>
            <w:r w:rsidRPr="00F618AC">
              <w:rPr>
                <w:sz w:val="28"/>
                <w:szCs w:val="28"/>
              </w:rPr>
              <w:t>.</w:t>
            </w:r>
            <w:r w:rsidR="008004AE">
              <w:rPr>
                <w:sz w:val="28"/>
                <w:szCs w:val="28"/>
              </w:rPr>
              <w:t>04</w:t>
            </w:r>
            <w:r w:rsidRPr="00F618AC">
              <w:rPr>
                <w:sz w:val="28"/>
                <w:szCs w:val="28"/>
              </w:rPr>
              <w:t>.20</w:t>
            </w:r>
            <w:r>
              <w:rPr>
                <w:sz w:val="28"/>
                <w:szCs w:val="28"/>
              </w:rPr>
              <w:t xml:space="preserve">21 № </w:t>
            </w:r>
            <w:r w:rsidR="0097248A">
              <w:rPr>
                <w:sz w:val="28"/>
                <w:szCs w:val="28"/>
              </w:rPr>
              <w:t>474</w:t>
            </w:r>
          </w:p>
        </w:tc>
      </w:tr>
    </w:tbl>
    <w:p w:rsidR="00D61DBC" w:rsidRDefault="00D61DBC" w:rsidP="00D61DBC">
      <w:pPr>
        <w:suppressAutoHyphens/>
        <w:autoSpaceDE w:val="0"/>
        <w:jc w:val="center"/>
        <w:rPr>
          <w:sz w:val="28"/>
          <w:szCs w:val="28"/>
          <w:lang w:eastAsia="zh-CN"/>
        </w:rPr>
      </w:pPr>
    </w:p>
    <w:p w:rsidR="00D61DBC" w:rsidRPr="00763203" w:rsidRDefault="00D61DBC" w:rsidP="00D61DBC">
      <w:pPr>
        <w:suppressAutoHyphens/>
        <w:autoSpaceDE w:val="0"/>
        <w:jc w:val="center"/>
        <w:rPr>
          <w:sz w:val="28"/>
          <w:szCs w:val="28"/>
          <w:lang w:eastAsia="zh-CN"/>
        </w:rPr>
      </w:pPr>
      <w:r w:rsidRPr="00763203">
        <w:rPr>
          <w:sz w:val="28"/>
          <w:szCs w:val="28"/>
          <w:lang w:eastAsia="zh-CN"/>
        </w:rPr>
        <w:t xml:space="preserve">СОСТАВ </w:t>
      </w:r>
    </w:p>
    <w:p w:rsidR="00D61DBC" w:rsidRPr="00763203" w:rsidRDefault="00D61DBC" w:rsidP="00D61DBC">
      <w:pPr>
        <w:suppressAutoHyphens/>
        <w:autoSpaceDE w:val="0"/>
        <w:jc w:val="center"/>
        <w:rPr>
          <w:sz w:val="28"/>
          <w:szCs w:val="28"/>
          <w:lang w:eastAsia="zh-CN"/>
        </w:rPr>
      </w:pPr>
      <w:r w:rsidRPr="00763203">
        <w:rPr>
          <w:sz w:val="28"/>
          <w:szCs w:val="28"/>
          <w:lang w:eastAsia="zh-CN"/>
        </w:rPr>
        <w:t>Совета по проектному управлению</w:t>
      </w:r>
    </w:p>
    <w:p w:rsidR="00D61DBC" w:rsidRPr="00763203" w:rsidRDefault="00D61DBC" w:rsidP="00D61DBC">
      <w:pPr>
        <w:suppressAutoHyphens/>
        <w:autoSpaceDE w:val="0"/>
        <w:jc w:val="center"/>
        <w:rPr>
          <w:sz w:val="28"/>
          <w:szCs w:val="28"/>
          <w:lang w:eastAsia="zh-CN"/>
        </w:rPr>
      </w:pPr>
      <w:r w:rsidRPr="00763203">
        <w:rPr>
          <w:sz w:val="28"/>
          <w:szCs w:val="28"/>
          <w:lang w:eastAsia="zh-CN"/>
        </w:rPr>
        <w:t xml:space="preserve">при главе Администрации </w:t>
      </w:r>
      <w:proofErr w:type="spellStart"/>
      <w:r>
        <w:rPr>
          <w:sz w:val="28"/>
          <w:szCs w:val="28"/>
          <w:lang w:eastAsia="zh-CN"/>
        </w:rPr>
        <w:t>Белокалитвинского</w:t>
      </w:r>
      <w:proofErr w:type="spellEnd"/>
      <w:r w:rsidRPr="00763203">
        <w:rPr>
          <w:sz w:val="28"/>
          <w:szCs w:val="28"/>
          <w:lang w:eastAsia="zh-CN"/>
        </w:rPr>
        <w:t xml:space="preserve"> района</w:t>
      </w:r>
    </w:p>
    <w:p w:rsidR="00D61DBC" w:rsidRPr="00763203" w:rsidRDefault="00D61DBC" w:rsidP="00D61DBC">
      <w:pPr>
        <w:suppressAutoHyphens/>
        <w:autoSpaceDE w:val="0"/>
        <w:rPr>
          <w:sz w:val="28"/>
          <w:szCs w:val="28"/>
          <w:highlight w:val="green"/>
          <w:lang w:eastAsia="zh-CN"/>
        </w:rPr>
      </w:pPr>
    </w:p>
    <w:p w:rsidR="00D61DBC" w:rsidRPr="00763203" w:rsidRDefault="00D61DBC" w:rsidP="00D61DBC">
      <w:pPr>
        <w:suppressAutoHyphens/>
        <w:autoSpaceDE w:val="0"/>
        <w:rPr>
          <w:sz w:val="28"/>
          <w:szCs w:val="28"/>
          <w:highlight w:val="green"/>
          <w:lang w:eastAsia="zh-CN"/>
        </w:rPr>
      </w:pPr>
    </w:p>
    <w:tbl>
      <w:tblPr>
        <w:tblW w:w="0" w:type="auto"/>
        <w:tblLayout w:type="fixed"/>
        <w:tblLook w:val="0000" w:firstRow="0" w:lastRow="0" w:firstColumn="0" w:lastColumn="0" w:noHBand="0" w:noVBand="0"/>
      </w:tblPr>
      <w:tblGrid>
        <w:gridCol w:w="3227"/>
        <w:gridCol w:w="567"/>
        <w:gridCol w:w="6095"/>
      </w:tblGrid>
      <w:tr w:rsidR="00D61DBC" w:rsidRPr="00763203" w:rsidTr="006C7506">
        <w:trPr>
          <w:trHeight w:val="853"/>
        </w:trPr>
        <w:tc>
          <w:tcPr>
            <w:tcW w:w="3227" w:type="dxa"/>
            <w:shd w:val="clear" w:color="auto" w:fill="auto"/>
          </w:tcPr>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Мельникова</w:t>
            </w:r>
          </w:p>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Ольга Александровна</w:t>
            </w:r>
          </w:p>
        </w:tc>
        <w:tc>
          <w:tcPr>
            <w:tcW w:w="567" w:type="dxa"/>
            <w:shd w:val="clear" w:color="auto" w:fill="auto"/>
          </w:tcPr>
          <w:p w:rsidR="00D61DBC" w:rsidRPr="00763203" w:rsidRDefault="00D61DBC" w:rsidP="006C7506">
            <w:pPr>
              <w:widowControl w:val="0"/>
              <w:suppressAutoHyphens/>
              <w:autoSpaceDE w:val="0"/>
              <w:jc w:val="center"/>
              <w:rPr>
                <w:sz w:val="28"/>
                <w:szCs w:val="28"/>
                <w:lang w:eastAsia="zh-CN"/>
              </w:rPr>
            </w:pPr>
            <w:r w:rsidRPr="00763203">
              <w:rPr>
                <w:color w:val="000000"/>
                <w:sz w:val="28"/>
                <w:szCs w:val="28"/>
                <w:lang w:eastAsia="zh-CN"/>
              </w:rPr>
              <w:t>-</w:t>
            </w:r>
          </w:p>
        </w:tc>
        <w:tc>
          <w:tcPr>
            <w:tcW w:w="6095" w:type="dxa"/>
            <w:shd w:val="clear" w:color="auto" w:fill="auto"/>
          </w:tcPr>
          <w:p w:rsidR="00D61DBC" w:rsidRPr="00763203" w:rsidRDefault="00D61DBC" w:rsidP="006C7506">
            <w:pPr>
              <w:widowControl w:val="0"/>
              <w:suppressAutoHyphens/>
              <w:autoSpaceDE w:val="0"/>
              <w:jc w:val="both"/>
              <w:rPr>
                <w:sz w:val="28"/>
                <w:szCs w:val="28"/>
                <w:lang w:eastAsia="zh-CN"/>
              </w:rPr>
            </w:pPr>
            <w:r w:rsidRPr="00763203">
              <w:rPr>
                <w:color w:val="000000"/>
                <w:sz w:val="28"/>
                <w:szCs w:val="28"/>
                <w:lang w:eastAsia="zh-CN"/>
              </w:rPr>
              <w:t xml:space="preserve">глава </w:t>
            </w:r>
            <w:r w:rsidRPr="00763203">
              <w:rPr>
                <w:sz w:val="28"/>
                <w:szCs w:val="28"/>
                <w:lang w:eastAsia="zh-CN"/>
              </w:rPr>
              <w:t xml:space="preserve">Администрации </w:t>
            </w:r>
            <w:proofErr w:type="spellStart"/>
            <w:r>
              <w:rPr>
                <w:sz w:val="28"/>
                <w:szCs w:val="28"/>
                <w:lang w:eastAsia="zh-CN"/>
              </w:rPr>
              <w:t>Белокалитвинского</w:t>
            </w:r>
            <w:proofErr w:type="spellEnd"/>
            <w:r w:rsidRPr="00763203">
              <w:rPr>
                <w:sz w:val="28"/>
                <w:szCs w:val="28"/>
                <w:lang w:eastAsia="zh-CN"/>
              </w:rPr>
              <w:t xml:space="preserve"> района</w:t>
            </w:r>
            <w:r w:rsidRPr="00763203">
              <w:rPr>
                <w:color w:val="000000"/>
                <w:sz w:val="28"/>
                <w:szCs w:val="28"/>
                <w:lang w:eastAsia="zh-CN"/>
              </w:rPr>
              <w:t>, председатель Совета</w:t>
            </w:r>
          </w:p>
        </w:tc>
      </w:tr>
      <w:tr w:rsidR="00D61DBC" w:rsidRPr="00763203" w:rsidTr="006C7506">
        <w:trPr>
          <w:trHeight w:val="1135"/>
        </w:trPr>
        <w:tc>
          <w:tcPr>
            <w:tcW w:w="3227" w:type="dxa"/>
            <w:shd w:val="clear" w:color="auto" w:fill="auto"/>
          </w:tcPr>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Устименко</w:t>
            </w:r>
          </w:p>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Дмитрий Юрьевич</w:t>
            </w:r>
          </w:p>
        </w:tc>
        <w:tc>
          <w:tcPr>
            <w:tcW w:w="567" w:type="dxa"/>
            <w:shd w:val="clear" w:color="auto" w:fill="auto"/>
          </w:tcPr>
          <w:p w:rsidR="00D61DBC" w:rsidRPr="00763203" w:rsidRDefault="00D61DBC" w:rsidP="006C7506">
            <w:pPr>
              <w:widowControl w:val="0"/>
              <w:suppressAutoHyphens/>
              <w:autoSpaceDE w:val="0"/>
              <w:jc w:val="center"/>
              <w:rPr>
                <w:sz w:val="28"/>
                <w:szCs w:val="28"/>
                <w:lang w:eastAsia="zh-CN"/>
              </w:rPr>
            </w:pPr>
            <w:r w:rsidRPr="00763203">
              <w:rPr>
                <w:color w:val="000000"/>
                <w:sz w:val="28"/>
                <w:szCs w:val="28"/>
                <w:lang w:eastAsia="zh-CN"/>
              </w:rPr>
              <w:t>-</w:t>
            </w:r>
          </w:p>
        </w:tc>
        <w:tc>
          <w:tcPr>
            <w:tcW w:w="6095" w:type="dxa"/>
            <w:shd w:val="clear" w:color="auto" w:fill="auto"/>
          </w:tcPr>
          <w:p w:rsidR="00D61DBC" w:rsidRPr="00763203" w:rsidRDefault="00D61DBC" w:rsidP="006C7506">
            <w:pPr>
              <w:widowControl w:val="0"/>
              <w:suppressAutoHyphens/>
              <w:autoSpaceDE w:val="0"/>
              <w:jc w:val="both"/>
              <w:rPr>
                <w:color w:val="000000"/>
                <w:sz w:val="28"/>
                <w:szCs w:val="28"/>
                <w:lang w:eastAsia="zh-CN"/>
              </w:rPr>
            </w:pPr>
            <w:r>
              <w:rPr>
                <w:color w:val="000000"/>
                <w:sz w:val="28"/>
                <w:szCs w:val="28"/>
                <w:lang w:eastAsia="zh-CN"/>
              </w:rPr>
              <w:t xml:space="preserve">Первый </w:t>
            </w:r>
            <w:r w:rsidRPr="00763203">
              <w:rPr>
                <w:color w:val="000000"/>
                <w:sz w:val="28"/>
                <w:szCs w:val="28"/>
                <w:lang w:eastAsia="zh-CN"/>
              </w:rPr>
              <w:t>заместитель главы</w:t>
            </w:r>
            <w:r w:rsidRPr="00763203">
              <w:rPr>
                <w:sz w:val="28"/>
                <w:szCs w:val="28"/>
                <w:lang w:eastAsia="zh-CN"/>
              </w:rPr>
              <w:t xml:space="preserve"> Администрации </w:t>
            </w:r>
            <w:proofErr w:type="spellStart"/>
            <w:r>
              <w:rPr>
                <w:sz w:val="28"/>
                <w:szCs w:val="28"/>
                <w:lang w:eastAsia="zh-CN"/>
              </w:rPr>
              <w:t>Белокалитвинского</w:t>
            </w:r>
            <w:proofErr w:type="spellEnd"/>
            <w:r w:rsidRPr="00763203">
              <w:rPr>
                <w:sz w:val="28"/>
                <w:szCs w:val="28"/>
                <w:lang w:eastAsia="zh-CN"/>
              </w:rPr>
              <w:t xml:space="preserve"> района</w:t>
            </w:r>
            <w:r>
              <w:rPr>
                <w:sz w:val="28"/>
                <w:szCs w:val="28"/>
                <w:lang w:eastAsia="zh-CN"/>
              </w:rPr>
              <w:t xml:space="preserve"> по экономическому развитию, инвестиционной политике и местному самоуправлению</w:t>
            </w:r>
            <w:r w:rsidRPr="00763203">
              <w:rPr>
                <w:sz w:val="28"/>
                <w:szCs w:val="28"/>
                <w:lang w:eastAsia="zh-CN"/>
              </w:rPr>
              <w:t xml:space="preserve">, </w:t>
            </w:r>
            <w:r w:rsidRPr="00763203">
              <w:rPr>
                <w:color w:val="000000"/>
                <w:sz w:val="28"/>
                <w:szCs w:val="28"/>
                <w:lang w:eastAsia="zh-CN"/>
              </w:rPr>
              <w:t>заместитель председателя Совета</w:t>
            </w:r>
          </w:p>
        </w:tc>
      </w:tr>
      <w:tr w:rsidR="00D61DBC" w:rsidRPr="00763203" w:rsidTr="006C7506">
        <w:trPr>
          <w:trHeight w:val="853"/>
        </w:trPr>
        <w:tc>
          <w:tcPr>
            <w:tcW w:w="3227" w:type="dxa"/>
            <w:shd w:val="clear" w:color="auto" w:fill="auto"/>
          </w:tcPr>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Волкова</w:t>
            </w:r>
          </w:p>
          <w:p w:rsidR="00D61DBC" w:rsidRPr="00763203" w:rsidRDefault="00D61DBC" w:rsidP="008004AE">
            <w:pPr>
              <w:widowControl w:val="0"/>
              <w:suppressAutoHyphens/>
              <w:autoSpaceDE w:val="0"/>
              <w:jc w:val="center"/>
              <w:rPr>
                <w:sz w:val="28"/>
                <w:szCs w:val="28"/>
                <w:lang w:eastAsia="zh-CN"/>
              </w:rPr>
            </w:pPr>
            <w:r>
              <w:rPr>
                <w:color w:val="000000"/>
                <w:sz w:val="28"/>
                <w:szCs w:val="28"/>
                <w:lang w:eastAsia="zh-CN"/>
              </w:rPr>
              <w:t>Ольга Викторовна</w:t>
            </w:r>
          </w:p>
        </w:tc>
        <w:tc>
          <w:tcPr>
            <w:tcW w:w="567" w:type="dxa"/>
            <w:shd w:val="clear" w:color="auto" w:fill="auto"/>
          </w:tcPr>
          <w:p w:rsidR="00D61DBC" w:rsidRPr="00763203" w:rsidRDefault="00D61DBC" w:rsidP="006C7506">
            <w:pPr>
              <w:widowControl w:val="0"/>
              <w:suppressAutoHyphens/>
              <w:autoSpaceDE w:val="0"/>
              <w:jc w:val="center"/>
              <w:rPr>
                <w:sz w:val="28"/>
                <w:szCs w:val="28"/>
                <w:lang w:eastAsia="zh-CN"/>
              </w:rPr>
            </w:pPr>
            <w:r w:rsidRPr="00763203">
              <w:rPr>
                <w:color w:val="000000"/>
                <w:sz w:val="28"/>
                <w:szCs w:val="28"/>
                <w:lang w:eastAsia="zh-CN"/>
              </w:rPr>
              <w:t>-</w:t>
            </w:r>
          </w:p>
        </w:tc>
        <w:tc>
          <w:tcPr>
            <w:tcW w:w="6095" w:type="dxa"/>
            <w:shd w:val="clear" w:color="auto" w:fill="auto"/>
          </w:tcPr>
          <w:p w:rsidR="00D61DBC" w:rsidRPr="00763203" w:rsidRDefault="00D61DBC" w:rsidP="006C7506">
            <w:pPr>
              <w:widowControl w:val="0"/>
              <w:suppressAutoHyphens/>
              <w:autoSpaceDE w:val="0"/>
              <w:jc w:val="both"/>
              <w:rPr>
                <w:sz w:val="28"/>
                <w:szCs w:val="28"/>
                <w:lang w:eastAsia="zh-CN"/>
              </w:rPr>
            </w:pPr>
            <w:r w:rsidRPr="00763203">
              <w:rPr>
                <w:color w:val="000000"/>
                <w:sz w:val="28"/>
                <w:szCs w:val="28"/>
                <w:lang w:eastAsia="zh-CN"/>
              </w:rPr>
              <w:t>начальник отдела экономи</w:t>
            </w:r>
            <w:r>
              <w:rPr>
                <w:color w:val="000000"/>
                <w:sz w:val="28"/>
                <w:szCs w:val="28"/>
                <w:lang w:eastAsia="zh-CN"/>
              </w:rPr>
              <w:t xml:space="preserve">ки, малого бизнеса, инвестиций и местного самоуправления </w:t>
            </w:r>
            <w:r w:rsidRPr="00763203">
              <w:rPr>
                <w:color w:val="000000"/>
                <w:sz w:val="28"/>
                <w:szCs w:val="28"/>
                <w:lang w:eastAsia="zh-CN"/>
              </w:rPr>
              <w:t xml:space="preserve">Администрации </w:t>
            </w:r>
            <w:proofErr w:type="spellStart"/>
            <w:r>
              <w:rPr>
                <w:sz w:val="28"/>
                <w:szCs w:val="28"/>
                <w:lang w:eastAsia="zh-CN"/>
              </w:rPr>
              <w:t>Белокалитвинского</w:t>
            </w:r>
            <w:proofErr w:type="spellEnd"/>
            <w:r w:rsidRPr="00763203">
              <w:rPr>
                <w:color w:val="000000"/>
                <w:sz w:val="28"/>
                <w:szCs w:val="28"/>
                <w:lang w:eastAsia="zh-CN"/>
              </w:rPr>
              <w:t xml:space="preserve"> района</w:t>
            </w:r>
            <w:r w:rsidRPr="00763203">
              <w:rPr>
                <w:sz w:val="28"/>
                <w:szCs w:val="28"/>
                <w:lang w:eastAsia="zh-CN"/>
              </w:rPr>
              <w:t xml:space="preserve">, </w:t>
            </w:r>
            <w:r w:rsidRPr="00763203">
              <w:rPr>
                <w:color w:val="000000"/>
                <w:sz w:val="28"/>
                <w:szCs w:val="28"/>
                <w:lang w:eastAsia="zh-CN"/>
              </w:rPr>
              <w:t>секретарь Совета</w:t>
            </w:r>
          </w:p>
        </w:tc>
      </w:tr>
      <w:tr w:rsidR="00D61DBC" w:rsidRPr="00763203" w:rsidTr="006C7506">
        <w:trPr>
          <w:trHeight w:val="786"/>
        </w:trPr>
        <w:tc>
          <w:tcPr>
            <w:tcW w:w="9889" w:type="dxa"/>
            <w:gridSpan w:val="3"/>
            <w:shd w:val="clear" w:color="auto" w:fill="auto"/>
            <w:vAlign w:val="center"/>
          </w:tcPr>
          <w:p w:rsidR="00D61DBC" w:rsidRPr="00763203" w:rsidRDefault="00D61DBC" w:rsidP="008004AE">
            <w:pPr>
              <w:suppressAutoHyphens/>
              <w:autoSpaceDE w:val="0"/>
              <w:snapToGrid w:val="0"/>
              <w:ind w:left="-108"/>
              <w:jc w:val="center"/>
              <w:rPr>
                <w:color w:val="000000"/>
                <w:sz w:val="20"/>
                <w:szCs w:val="20"/>
                <w:lang w:eastAsia="zh-CN"/>
              </w:rPr>
            </w:pPr>
          </w:p>
          <w:p w:rsidR="00D61DBC" w:rsidRPr="00763203" w:rsidRDefault="00D61DBC" w:rsidP="008004AE">
            <w:pPr>
              <w:suppressAutoHyphens/>
              <w:autoSpaceDE w:val="0"/>
              <w:ind w:left="-108"/>
              <w:jc w:val="center"/>
              <w:rPr>
                <w:sz w:val="28"/>
                <w:szCs w:val="28"/>
                <w:lang w:eastAsia="zh-CN"/>
              </w:rPr>
            </w:pPr>
            <w:r w:rsidRPr="00763203">
              <w:rPr>
                <w:color w:val="000000"/>
                <w:sz w:val="28"/>
                <w:szCs w:val="28"/>
                <w:lang w:eastAsia="zh-CN"/>
              </w:rPr>
              <w:t>Члены Совета</w:t>
            </w:r>
            <w:r>
              <w:rPr>
                <w:color w:val="000000"/>
                <w:sz w:val="28"/>
                <w:szCs w:val="28"/>
                <w:lang w:eastAsia="zh-CN"/>
              </w:rPr>
              <w:t>:</w:t>
            </w:r>
          </w:p>
          <w:p w:rsidR="00D61DBC" w:rsidRPr="00763203" w:rsidRDefault="00D61DBC" w:rsidP="008004AE">
            <w:pPr>
              <w:suppressAutoHyphens/>
              <w:autoSpaceDE w:val="0"/>
              <w:ind w:left="-108"/>
              <w:jc w:val="center"/>
              <w:rPr>
                <w:color w:val="000000"/>
                <w:sz w:val="28"/>
                <w:szCs w:val="28"/>
                <w:lang w:eastAsia="zh-CN"/>
              </w:rPr>
            </w:pPr>
          </w:p>
        </w:tc>
      </w:tr>
    </w:tbl>
    <w:p w:rsidR="00D61DBC" w:rsidRPr="00763203" w:rsidRDefault="00D61DBC" w:rsidP="00D61DBC">
      <w:pPr>
        <w:suppressAutoHyphens/>
        <w:rPr>
          <w:vanish/>
          <w:sz w:val="28"/>
          <w:szCs w:val="28"/>
          <w:lang w:eastAsia="zh-CN"/>
        </w:rPr>
      </w:pPr>
    </w:p>
    <w:tbl>
      <w:tblPr>
        <w:tblW w:w="0" w:type="auto"/>
        <w:tblLayout w:type="fixed"/>
        <w:tblLook w:val="0000" w:firstRow="0" w:lastRow="0" w:firstColumn="0" w:lastColumn="0" w:noHBand="0" w:noVBand="0"/>
      </w:tblPr>
      <w:tblGrid>
        <w:gridCol w:w="3227"/>
        <w:gridCol w:w="567"/>
        <w:gridCol w:w="6095"/>
      </w:tblGrid>
      <w:tr w:rsidR="00D61DBC" w:rsidRPr="00763203" w:rsidTr="006C7506">
        <w:tc>
          <w:tcPr>
            <w:tcW w:w="3227" w:type="dxa"/>
            <w:shd w:val="clear" w:color="auto" w:fill="auto"/>
          </w:tcPr>
          <w:p w:rsidR="00D61DBC" w:rsidRDefault="00D61DBC" w:rsidP="008004AE">
            <w:pPr>
              <w:suppressAutoHyphens/>
              <w:jc w:val="center"/>
              <w:rPr>
                <w:rFonts w:eastAsia="Calibri"/>
                <w:sz w:val="28"/>
                <w:szCs w:val="28"/>
                <w:lang w:eastAsia="ar-SA"/>
              </w:rPr>
            </w:pPr>
            <w:proofErr w:type="spellStart"/>
            <w:r>
              <w:rPr>
                <w:rFonts w:eastAsia="Calibri"/>
                <w:sz w:val="28"/>
                <w:szCs w:val="28"/>
                <w:lang w:eastAsia="ar-SA"/>
              </w:rPr>
              <w:t>Голубов</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Владимир Григорьевич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заместитель главы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района</w:t>
            </w:r>
            <w:r>
              <w:rPr>
                <w:rFonts w:eastAsia="Calibri"/>
                <w:sz w:val="28"/>
                <w:szCs w:val="28"/>
                <w:lang w:eastAsia="ar-SA"/>
              </w:rPr>
              <w:t xml:space="preserve"> по строительству, промышленности, транспорту, связи</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Каюдин</w:t>
            </w:r>
            <w:proofErr w:type="spellEnd"/>
          </w:p>
          <w:p w:rsidR="00D61DBC" w:rsidRPr="00763203" w:rsidRDefault="00D61DBC" w:rsidP="008004AE">
            <w:pPr>
              <w:suppressAutoHyphens/>
              <w:jc w:val="center"/>
              <w:rPr>
                <w:sz w:val="28"/>
                <w:szCs w:val="28"/>
                <w:lang w:eastAsia="zh-CN"/>
              </w:rPr>
            </w:pPr>
            <w:r w:rsidRPr="00763203">
              <w:rPr>
                <w:rFonts w:eastAsia="Calibri"/>
                <w:sz w:val="28"/>
                <w:szCs w:val="28"/>
                <w:lang w:eastAsia="ar-SA"/>
              </w:rPr>
              <w:t>Ол</w:t>
            </w:r>
            <w:r>
              <w:rPr>
                <w:rFonts w:eastAsia="Calibri"/>
                <w:sz w:val="28"/>
                <w:szCs w:val="28"/>
                <w:lang w:eastAsia="ar-SA"/>
              </w:rPr>
              <w:t>е</w:t>
            </w:r>
            <w:r w:rsidRPr="00763203">
              <w:rPr>
                <w:rFonts w:eastAsia="Calibri"/>
                <w:sz w:val="28"/>
                <w:szCs w:val="28"/>
                <w:lang w:eastAsia="ar-SA"/>
              </w:rPr>
              <w:t xml:space="preserve">г </w:t>
            </w:r>
            <w:r>
              <w:rPr>
                <w:rFonts w:eastAsia="Calibri"/>
                <w:sz w:val="28"/>
                <w:szCs w:val="28"/>
                <w:lang w:eastAsia="ar-SA"/>
              </w:rPr>
              <w:t>Эдуардович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заместитель главы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района по </w:t>
            </w:r>
            <w:r>
              <w:rPr>
                <w:rFonts w:eastAsia="Calibri"/>
                <w:sz w:val="28"/>
                <w:szCs w:val="28"/>
                <w:lang w:eastAsia="ar-SA"/>
              </w:rPr>
              <w:t>жилищно-коммунальному хозяйству</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Тимошенко</w:t>
            </w:r>
          </w:p>
          <w:p w:rsidR="00D61DBC" w:rsidRPr="00763203" w:rsidRDefault="00D61DBC" w:rsidP="008004AE">
            <w:pPr>
              <w:suppressAutoHyphens/>
              <w:jc w:val="center"/>
              <w:rPr>
                <w:sz w:val="28"/>
                <w:szCs w:val="28"/>
                <w:lang w:eastAsia="zh-CN"/>
              </w:rPr>
            </w:pPr>
            <w:r>
              <w:rPr>
                <w:rFonts w:eastAsia="Calibri"/>
                <w:sz w:val="28"/>
                <w:szCs w:val="28"/>
                <w:lang w:eastAsia="ar-SA"/>
              </w:rPr>
              <w:t>Николай</w:t>
            </w:r>
            <w:r w:rsidRPr="00763203">
              <w:rPr>
                <w:rFonts w:eastAsia="Calibri"/>
                <w:sz w:val="28"/>
                <w:szCs w:val="28"/>
                <w:lang w:eastAsia="ar-SA"/>
              </w:rPr>
              <w:t xml:space="preserve"> Анатольевич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заместитель главы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района по вопросам </w:t>
            </w:r>
            <w:r>
              <w:rPr>
                <w:rFonts w:eastAsia="Calibri"/>
                <w:sz w:val="28"/>
                <w:szCs w:val="28"/>
                <w:lang w:eastAsia="ar-SA"/>
              </w:rPr>
              <w:t>казачества, спорту, молодежи и делам ГО и ЧС</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Керенцева</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Елена Николаевна</w:t>
            </w:r>
          </w:p>
        </w:tc>
        <w:tc>
          <w:tcPr>
            <w:tcW w:w="567" w:type="dxa"/>
            <w:shd w:val="clear" w:color="auto" w:fill="auto"/>
          </w:tcPr>
          <w:p w:rsidR="00D61DBC" w:rsidRPr="00763203" w:rsidRDefault="00D61DBC" w:rsidP="006C7506">
            <w:pPr>
              <w:suppressAutoHyphens/>
              <w:ind w:firstLine="34"/>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ind w:firstLine="34"/>
              <w:jc w:val="both"/>
              <w:rPr>
                <w:rFonts w:eastAsia="Calibri"/>
                <w:sz w:val="28"/>
                <w:szCs w:val="28"/>
                <w:lang w:eastAsia="ar-SA"/>
              </w:rPr>
            </w:pPr>
            <w:r w:rsidRPr="00763203">
              <w:rPr>
                <w:rFonts w:eastAsia="Calibri"/>
                <w:sz w:val="28"/>
                <w:szCs w:val="28"/>
                <w:lang w:eastAsia="ar-SA"/>
              </w:rPr>
              <w:t xml:space="preserve">заместитель главы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района по </w:t>
            </w:r>
            <w:r>
              <w:rPr>
                <w:rFonts w:eastAsia="Calibri"/>
                <w:sz w:val="28"/>
                <w:szCs w:val="28"/>
                <w:lang w:eastAsia="ar-SA"/>
              </w:rPr>
              <w:t xml:space="preserve">социальным </w:t>
            </w:r>
            <w:r w:rsidRPr="00763203">
              <w:rPr>
                <w:rFonts w:eastAsia="Calibri"/>
                <w:sz w:val="28"/>
                <w:szCs w:val="28"/>
                <w:lang w:eastAsia="ar-SA"/>
              </w:rPr>
              <w:t xml:space="preserve">вопросам </w:t>
            </w: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Каюкова</w:t>
            </w:r>
          </w:p>
          <w:p w:rsidR="00D61DBC" w:rsidRPr="00763203" w:rsidRDefault="00D61DBC" w:rsidP="008004AE">
            <w:pPr>
              <w:suppressAutoHyphens/>
              <w:jc w:val="center"/>
              <w:rPr>
                <w:sz w:val="28"/>
                <w:szCs w:val="28"/>
                <w:lang w:eastAsia="zh-CN"/>
              </w:rPr>
            </w:pPr>
            <w:r>
              <w:rPr>
                <w:rFonts w:eastAsia="Calibri"/>
                <w:sz w:val="28"/>
                <w:szCs w:val="28"/>
                <w:lang w:eastAsia="ar-SA"/>
              </w:rPr>
              <w:t>Лилия Владимировна</w:t>
            </w:r>
          </w:p>
          <w:p w:rsidR="00D61DBC" w:rsidRPr="00763203" w:rsidRDefault="00D61DBC" w:rsidP="008004AE">
            <w:pPr>
              <w:suppressAutoHyphens/>
              <w:jc w:val="center"/>
              <w:rPr>
                <w:rFonts w:eastAsia="Calibri"/>
                <w:sz w:val="28"/>
                <w:szCs w:val="28"/>
                <w:lang w:eastAsia="ar-SA"/>
              </w:rPr>
            </w:pPr>
          </w:p>
          <w:p w:rsidR="00D61DBC" w:rsidRPr="00763203" w:rsidRDefault="00D61DBC" w:rsidP="008004AE">
            <w:pPr>
              <w:suppressAutoHyphens/>
              <w:jc w:val="center"/>
              <w:rPr>
                <w:rFonts w:eastAsia="Calibri"/>
                <w:sz w:val="28"/>
                <w:szCs w:val="28"/>
                <w:lang w:eastAsia="ar-SA"/>
              </w:rPr>
            </w:pP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главный архитектор </w:t>
            </w:r>
            <w:proofErr w:type="spellStart"/>
            <w:r w:rsidRPr="00D84159">
              <w:rPr>
                <w:rFonts w:eastAsia="Calibri"/>
                <w:sz w:val="28"/>
                <w:szCs w:val="28"/>
                <w:lang w:eastAsia="ar-SA"/>
              </w:rPr>
              <w:t>Белокалитвинского</w:t>
            </w:r>
            <w:proofErr w:type="spellEnd"/>
            <w:r w:rsidRPr="00763203">
              <w:rPr>
                <w:rFonts w:eastAsia="Calibri"/>
                <w:sz w:val="28"/>
                <w:szCs w:val="28"/>
                <w:lang w:eastAsia="ar-SA"/>
              </w:rPr>
              <w:t xml:space="preserve"> района</w:t>
            </w: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sz w:val="28"/>
                <w:szCs w:val="28"/>
                <w:lang w:eastAsia="zh-CN"/>
              </w:rPr>
              <w:lastRenderedPageBreak/>
              <w:t>Кащеева</w:t>
            </w:r>
            <w:proofErr w:type="spellEnd"/>
          </w:p>
          <w:p w:rsidR="00D61DBC" w:rsidRPr="00763203" w:rsidRDefault="00D61DBC" w:rsidP="008004AE">
            <w:pPr>
              <w:suppressAutoHyphens/>
              <w:jc w:val="center"/>
              <w:rPr>
                <w:sz w:val="28"/>
                <w:szCs w:val="28"/>
                <w:lang w:eastAsia="zh-CN"/>
              </w:rPr>
            </w:pPr>
            <w:r>
              <w:rPr>
                <w:sz w:val="28"/>
                <w:szCs w:val="28"/>
                <w:lang w:eastAsia="zh-CN"/>
              </w:rPr>
              <w:t>Ирина Александровна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sz w:val="28"/>
                <w:szCs w:val="28"/>
                <w:lang w:eastAsia="zh-CN"/>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sz w:val="28"/>
                <w:szCs w:val="28"/>
                <w:lang w:eastAsia="zh-CN"/>
              </w:rPr>
              <w:t xml:space="preserve">начальник </w:t>
            </w:r>
            <w:r>
              <w:rPr>
                <w:sz w:val="28"/>
                <w:szCs w:val="28"/>
                <w:lang w:eastAsia="zh-CN"/>
              </w:rPr>
              <w:t>отдела</w:t>
            </w:r>
            <w:r w:rsidRPr="00763203">
              <w:rPr>
                <w:sz w:val="28"/>
                <w:szCs w:val="28"/>
                <w:lang w:eastAsia="zh-CN"/>
              </w:rPr>
              <w:t xml:space="preserve"> образования Администрации </w:t>
            </w:r>
            <w:proofErr w:type="spellStart"/>
            <w:r>
              <w:rPr>
                <w:sz w:val="28"/>
                <w:szCs w:val="28"/>
                <w:lang w:eastAsia="zh-CN"/>
              </w:rPr>
              <w:t>Белокалитвинского</w:t>
            </w:r>
            <w:proofErr w:type="spellEnd"/>
            <w:r w:rsidRPr="00763203">
              <w:rPr>
                <w:sz w:val="28"/>
                <w:szCs w:val="28"/>
                <w:lang w:eastAsia="zh-CN"/>
              </w:rPr>
              <w:t xml:space="preserve"> района</w:t>
            </w:r>
          </w:p>
          <w:p w:rsidR="00D61DBC" w:rsidRPr="00763203" w:rsidRDefault="00D61DBC" w:rsidP="006C7506">
            <w:pPr>
              <w:suppressAutoHyphens/>
              <w:jc w:val="both"/>
              <w:rPr>
                <w:sz w:val="28"/>
                <w:szCs w:val="28"/>
                <w:lang w:eastAsia="zh-CN"/>
              </w:rPr>
            </w:pPr>
            <w:r w:rsidRPr="00763203">
              <w:rPr>
                <w:sz w:val="28"/>
                <w:szCs w:val="28"/>
                <w:lang w:eastAsia="zh-CN"/>
              </w:rPr>
              <w:t xml:space="preserve"> </w:t>
            </w: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sz w:val="28"/>
                <w:szCs w:val="28"/>
                <w:lang w:eastAsia="zh-CN"/>
              </w:rPr>
              <w:t>Яцкова</w:t>
            </w:r>
          </w:p>
          <w:p w:rsidR="00D61DBC" w:rsidRPr="00763203" w:rsidRDefault="00D61DBC" w:rsidP="008004AE">
            <w:pPr>
              <w:suppressAutoHyphens/>
              <w:jc w:val="center"/>
              <w:rPr>
                <w:sz w:val="28"/>
                <w:szCs w:val="28"/>
                <w:lang w:eastAsia="zh-CN"/>
              </w:rPr>
            </w:pPr>
            <w:r>
              <w:rPr>
                <w:sz w:val="28"/>
                <w:szCs w:val="28"/>
                <w:lang w:eastAsia="zh-CN"/>
              </w:rPr>
              <w:t xml:space="preserve">Татьяна </w:t>
            </w:r>
            <w:proofErr w:type="spellStart"/>
            <w:r>
              <w:rPr>
                <w:sz w:val="28"/>
                <w:szCs w:val="28"/>
                <w:lang w:eastAsia="zh-CN"/>
              </w:rPr>
              <w:t>Вячеславна</w:t>
            </w:r>
            <w:proofErr w:type="spellEnd"/>
          </w:p>
        </w:tc>
        <w:tc>
          <w:tcPr>
            <w:tcW w:w="567" w:type="dxa"/>
            <w:shd w:val="clear" w:color="auto" w:fill="auto"/>
          </w:tcPr>
          <w:p w:rsidR="00D61DBC" w:rsidRPr="00763203" w:rsidRDefault="00D61DBC" w:rsidP="006C7506">
            <w:pPr>
              <w:suppressAutoHyphens/>
              <w:jc w:val="center"/>
              <w:rPr>
                <w:sz w:val="28"/>
                <w:szCs w:val="28"/>
                <w:lang w:eastAsia="zh-CN"/>
              </w:rPr>
            </w:pPr>
            <w:r w:rsidRPr="00763203">
              <w:rPr>
                <w:sz w:val="28"/>
                <w:szCs w:val="28"/>
                <w:lang w:eastAsia="zh-CN"/>
              </w:rPr>
              <w:t>-</w:t>
            </w:r>
          </w:p>
        </w:tc>
        <w:tc>
          <w:tcPr>
            <w:tcW w:w="6095" w:type="dxa"/>
            <w:shd w:val="clear" w:color="auto" w:fill="auto"/>
          </w:tcPr>
          <w:p w:rsidR="00D61DBC" w:rsidRPr="00763203" w:rsidRDefault="00D61DBC" w:rsidP="006C7506">
            <w:pPr>
              <w:suppressAutoHyphens/>
              <w:jc w:val="both"/>
              <w:rPr>
                <w:sz w:val="28"/>
                <w:szCs w:val="28"/>
                <w:lang w:eastAsia="zh-CN"/>
              </w:rPr>
            </w:pPr>
            <w:r>
              <w:rPr>
                <w:sz w:val="28"/>
                <w:szCs w:val="28"/>
                <w:lang w:eastAsia="zh-CN"/>
              </w:rPr>
              <w:t>начальник</w:t>
            </w:r>
            <w:r w:rsidRPr="00763203">
              <w:rPr>
                <w:sz w:val="28"/>
                <w:szCs w:val="28"/>
                <w:lang w:eastAsia="zh-CN"/>
              </w:rPr>
              <w:t xml:space="preserve"> отдел</w:t>
            </w:r>
            <w:r>
              <w:rPr>
                <w:sz w:val="28"/>
                <w:szCs w:val="28"/>
                <w:lang w:eastAsia="zh-CN"/>
              </w:rPr>
              <w:t>а</w:t>
            </w:r>
            <w:r w:rsidRPr="00763203">
              <w:rPr>
                <w:sz w:val="28"/>
                <w:szCs w:val="28"/>
                <w:lang w:eastAsia="zh-CN"/>
              </w:rPr>
              <w:t xml:space="preserve"> культуры Администрации </w:t>
            </w:r>
            <w:proofErr w:type="spellStart"/>
            <w:r w:rsidRPr="00763203">
              <w:rPr>
                <w:sz w:val="28"/>
                <w:szCs w:val="28"/>
                <w:lang w:eastAsia="zh-CN"/>
              </w:rPr>
              <w:t>Аксайского</w:t>
            </w:r>
            <w:proofErr w:type="spellEnd"/>
            <w:r w:rsidRPr="00763203">
              <w:rPr>
                <w:sz w:val="28"/>
                <w:szCs w:val="28"/>
                <w:lang w:eastAsia="zh-CN"/>
              </w:rPr>
              <w:t xml:space="preserve"> района</w:t>
            </w:r>
          </w:p>
          <w:p w:rsidR="00D61DBC" w:rsidRPr="00763203" w:rsidRDefault="00D61DBC" w:rsidP="006C7506">
            <w:pPr>
              <w:suppressAutoHyphens/>
              <w:jc w:val="both"/>
              <w:rPr>
                <w:sz w:val="28"/>
                <w:szCs w:val="28"/>
                <w:lang w:eastAsia="zh-CN"/>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sz w:val="28"/>
                <w:szCs w:val="28"/>
                <w:lang w:eastAsia="zh-CN"/>
              </w:rPr>
              <w:t>Кушнарева</w:t>
            </w:r>
          </w:p>
          <w:p w:rsidR="00D61DBC" w:rsidRPr="00763203" w:rsidRDefault="00D61DBC" w:rsidP="008004AE">
            <w:pPr>
              <w:suppressAutoHyphens/>
              <w:jc w:val="center"/>
              <w:rPr>
                <w:sz w:val="28"/>
                <w:szCs w:val="28"/>
                <w:lang w:eastAsia="zh-CN"/>
              </w:rPr>
            </w:pPr>
            <w:r>
              <w:rPr>
                <w:sz w:val="28"/>
                <w:szCs w:val="28"/>
                <w:lang w:eastAsia="zh-CN"/>
              </w:rPr>
              <w:t>Татьяна Алексеевна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sz w:val="28"/>
                <w:szCs w:val="28"/>
                <w:lang w:eastAsia="zh-CN"/>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sz w:val="28"/>
                <w:szCs w:val="28"/>
                <w:lang w:eastAsia="zh-CN"/>
              </w:rPr>
              <w:t xml:space="preserve">начальник управления социальной защиты населения Администрации </w:t>
            </w:r>
            <w:proofErr w:type="spellStart"/>
            <w:r>
              <w:rPr>
                <w:sz w:val="28"/>
                <w:szCs w:val="28"/>
                <w:lang w:eastAsia="zh-CN"/>
              </w:rPr>
              <w:t>Белокалитвинского</w:t>
            </w:r>
            <w:proofErr w:type="spellEnd"/>
            <w:r w:rsidRPr="00763203">
              <w:rPr>
                <w:sz w:val="28"/>
                <w:szCs w:val="28"/>
                <w:lang w:eastAsia="zh-CN"/>
              </w:rPr>
              <w:t xml:space="preserve"> района </w:t>
            </w: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Демиденко</w:t>
            </w:r>
          </w:p>
          <w:p w:rsidR="00D61DBC" w:rsidRPr="00763203" w:rsidRDefault="00D61DBC" w:rsidP="008004AE">
            <w:pPr>
              <w:suppressAutoHyphens/>
              <w:jc w:val="center"/>
              <w:rPr>
                <w:sz w:val="28"/>
                <w:szCs w:val="28"/>
                <w:lang w:eastAsia="zh-CN"/>
              </w:rPr>
            </w:pPr>
            <w:r>
              <w:rPr>
                <w:rFonts w:eastAsia="Calibri"/>
                <w:sz w:val="28"/>
                <w:szCs w:val="28"/>
                <w:lang w:eastAsia="ar-SA"/>
              </w:rPr>
              <w:t>Валентина Ивановна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начальник финансового управления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района</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Сягайло</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Сергей</w:t>
            </w:r>
            <w:r w:rsidRPr="00763203">
              <w:rPr>
                <w:rFonts w:eastAsia="Calibri"/>
                <w:sz w:val="28"/>
                <w:szCs w:val="28"/>
                <w:lang w:eastAsia="ar-SA"/>
              </w:rPr>
              <w:t xml:space="preserve"> Леонидович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sz w:val="28"/>
                <w:szCs w:val="28"/>
                <w:lang w:eastAsia="zh-CN"/>
              </w:rPr>
              <w:t>Белокалитвинского</w:t>
            </w:r>
            <w:proofErr w:type="spellEnd"/>
            <w:r w:rsidRPr="00763203">
              <w:rPr>
                <w:rFonts w:eastAsia="Calibri"/>
                <w:sz w:val="28"/>
                <w:szCs w:val="28"/>
                <w:lang w:eastAsia="ar-SA"/>
              </w:rPr>
              <w:t xml:space="preserve"> городского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Белоконев</w:t>
            </w:r>
            <w:proofErr w:type="spellEnd"/>
          </w:p>
          <w:p w:rsidR="00D61DBC" w:rsidRPr="00763203" w:rsidRDefault="00D61DBC" w:rsidP="008004AE">
            <w:pPr>
              <w:suppressAutoHyphens/>
              <w:jc w:val="center"/>
              <w:rPr>
                <w:sz w:val="28"/>
                <w:szCs w:val="28"/>
                <w:lang w:eastAsia="zh-CN"/>
              </w:rPr>
            </w:pPr>
            <w:r w:rsidRPr="00763203">
              <w:rPr>
                <w:rFonts w:eastAsia="Calibri"/>
                <w:sz w:val="28"/>
                <w:szCs w:val="28"/>
                <w:lang w:eastAsia="ar-SA"/>
              </w:rPr>
              <w:t xml:space="preserve">Владимир </w:t>
            </w:r>
            <w:r>
              <w:rPr>
                <w:rFonts w:eastAsia="Calibri"/>
                <w:sz w:val="28"/>
                <w:szCs w:val="28"/>
                <w:lang w:eastAsia="ar-SA"/>
              </w:rPr>
              <w:t>Павло</w:t>
            </w:r>
            <w:r w:rsidRPr="00763203">
              <w:rPr>
                <w:rFonts w:eastAsia="Calibri"/>
                <w:sz w:val="28"/>
                <w:szCs w:val="28"/>
                <w:lang w:eastAsia="ar-SA"/>
              </w:rPr>
              <w:t>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Богураев</w:t>
            </w:r>
            <w:r w:rsidRPr="00763203">
              <w:rPr>
                <w:rFonts w:eastAsia="Calibri"/>
                <w:sz w:val="28"/>
                <w:szCs w:val="28"/>
                <w:lang w:eastAsia="ar-SA"/>
              </w:rPr>
              <w:t>ского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Оголь</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Евгения Сергеевна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r>
              <w:rPr>
                <w:rFonts w:eastAsia="Calibri"/>
                <w:sz w:val="28"/>
                <w:szCs w:val="28"/>
                <w:lang w:eastAsia="ar-SA"/>
              </w:rPr>
              <w:t>Горняц</w:t>
            </w:r>
            <w:r w:rsidRPr="00763203">
              <w:rPr>
                <w:rFonts w:eastAsia="Calibri"/>
                <w:sz w:val="28"/>
                <w:szCs w:val="28"/>
                <w:lang w:eastAsia="ar-SA"/>
              </w:rPr>
              <w:t>кого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Холоднякова</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Татьяна Георгиевна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глава Администрации Грушев</w:t>
            </w:r>
            <w:r>
              <w:rPr>
                <w:rFonts w:eastAsia="Calibri"/>
                <w:sz w:val="28"/>
                <w:szCs w:val="28"/>
                <w:lang w:eastAsia="ar-SA"/>
              </w:rPr>
              <w:t>о-Дубов</w:t>
            </w:r>
            <w:r w:rsidRPr="00763203">
              <w:rPr>
                <w:rFonts w:eastAsia="Calibri"/>
                <w:sz w:val="28"/>
                <w:szCs w:val="28"/>
                <w:lang w:eastAsia="ar-SA"/>
              </w:rPr>
              <w:t>ского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Трифонов</w:t>
            </w:r>
          </w:p>
          <w:p w:rsidR="00D61DBC" w:rsidRPr="00763203" w:rsidRDefault="00D61DBC" w:rsidP="008004AE">
            <w:pPr>
              <w:suppressAutoHyphens/>
              <w:jc w:val="center"/>
              <w:rPr>
                <w:sz w:val="28"/>
                <w:szCs w:val="28"/>
                <w:lang w:eastAsia="zh-CN"/>
              </w:rPr>
            </w:pPr>
            <w:r>
              <w:rPr>
                <w:rFonts w:eastAsia="Calibri"/>
                <w:sz w:val="28"/>
                <w:szCs w:val="28"/>
                <w:lang w:eastAsia="ar-SA"/>
              </w:rPr>
              <w:t>Денис Николаевич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глава Администрации И</w:t>
            </w:r>
            <w:r>
              <w:rPr>
                <w:rFonts w:eastAsia="Calibri"/>
                <w:sz w:val="28"/>
                <w:szCs w:val="28"/>
                <w:lang w:eastAsia="ar-SA"/>
              </w:rPr>
              <w:t>ль</w:t>
            </w:r>
            <w:r w:rsidRPr="00763203">
              <w:rPr>
                <w:rFonts w:eastAsia="Calibri"/>
                <w:sz w:val="28"/>
                <w:szCs w:val="28"/>
                <w:lang w:eastAsia="ar-SA"/>
              </w:rPr>
              <w:t>инского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Киреев</w:t>
            </w:r>
          </w:p>
          <w:p w:rsidR="00D61DBC" w:rsidRPr="00763203" w:rsidRDefault="00D61DBC" w:rsidP="008004AE">
            <w:pPr>
              <w:suppressAutoHyphens/>
              <w:jc w:val="center"/>
              <w:rPr>
                <w:sz w:val="28"/>
                <w:szCs w:val="28"/>
                <w:lang w:eastAsia="zh-CN"/>
              </w:rPr>
            </w:pPr>
            <w:r>
              <w:rPr>
                <w:rFonts w:eastAsia="Calibri"/>
                <w:sz w:val="28"/>
                <w:szCs w:val="28"/>
                <w:lang w:eastAsia="ar-SA"/>
              </w:rPr>
              <w:t>Сергей Иванович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Коксов</w:t>
            </w:r>
            <w:r w:rsidRPr="00763203">
              <w:rPr>
                <w:rFonts w:eastAsia="Calibri"/>
                <w:sz w:val="28"/>
                <w:szCs w:val="28"/>
                <w:lang w:eastAsia="ar-SA"/>
              </w:rPr>
              <w:t>ского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Быкадоров</w:t>
            </w:r>
          </w:p>
          <w:p w:rsidR="00D61DBC" w:rsidRPr="00763203" w:rsidRDefault="00D61DBC" w:rsidP="008004AE">
            <w:pPr>
              <w:suppressAutoHyphens/>
              <w:jc w:val="center"/>
              <w:rPr>
                <w:sz w:val="28"/>
                <w:szCs w:val="28"/>
                <w:lang w:eastAsia="zh-CN"/>
              </w:rPr>
            </w:pPr>
            <w:r>
              <w:rPr>
                <w:rFonts w:eastAsia="Calibri"/>
                <w:sz w:val="28"/>
                <w:szCs w:val="28"/>
                <w:lang w:eastAsia="ar-SA"/>
              </w:rPr>
              <w:t>Федор Георгиевич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Краснодонецкого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Герасименко</w:t>
            </w:r>
          </w:p>
          <w:p w:rsidR="00D61DBC" w:rsidRPr="00763203" w:rsidRDefault="00D61DBC" w:rsidP="008004AE">
            <w:pPr>
              <w:suppressAutoHyphens/>
              <w:jc w:val="center"/>
              <w:rPr>
                <w:sz w:val="28"/>
                <w:szCs w:val="28"/>
                <w:lang w:eastAsia="zh-CN"/>
              </w:rPr>
            </w:pPr>
            <w:r>
              <w:rPr>
                <w:rFonts w:eastAsia="Calibri"/>
                <w:sz w:val="28"/>
                <w:szCs w:val="28"/>
                <w:lang w:eastAsia="ar-SA"/>
              </w:rPr>
              <w:t>Ирина Николаевна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Литвиновского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Кнурев</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Андрей Михайлович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Нижнепоповского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t>Дронов</w:t>
            </w:r>
          </w:p>
          <w:p w:rsidR="00D61DBC" w:rsidRPr="00763203" w:rsidRDefault="00D61DBC" w:rsidP="008004AE">
            <w:pPr>
              <w:suppressAutoHyphens/>
              <w:jc w:val="center"/>
              <w:rPr>
                <w:sz w:val="28"/>
                <w:szCs w:val="28"/>
                <w:lang w:eastAsia="zh-CN"/>
              </w:rPr>
            </w:pPr>
            <w:r>
              <w:rPr>
                <w:rFonts w:eastAsia="Calibri"/>
                <w:sz w:val="28"/>
                <w:szCs w:val="28"/>
                <w:lang w:eastAsia="ar-SA"/>
              </w:rPr>
              <w:t>Андрей Анатольевич</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proofErr w:type="spellStart"/>
            <w:r>
              <w:rPr>
                <w:rFonts w:eastAsia="Calibri"/>
                <w:sz w:val="28"/>
                <w:szCs w:val="28"/>
                <w:lang w:eastAsia="ar-SA"/>
              </w:rPr>
              <w:t>Рудаковс</w:t>
            </w:r>
            <w:r w:rsidRPr="00763203">
              <w:rPr>
                <w:rFonts w:eastAsia="Calibri"/>
                <w:sz w:val="28"/>
                <w:szCs w:val="28"/>
                <w:lang w:eastAsia="ar-SA"/>
              </w:rPr>
              <w:t>кого</w:t>
            </w:r>
            <w:proofErr w:type="spellEnd"/>
            <w:r w:rsidRPr="00763203">
              <w:rPr>
                <w:rFonts w:eastAsia="Calibri"/>
                <w:sz w:val="28"/>
                <w:szCs w:val="28"/>
                <w:lang w:eastAsia="ar-SA"/>
              </w:rPr>
              <w:t xml:space="preserve">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proofErr w:type="spellStart"/>
            <w:r>
              <w:rPr>
                <w:rFonts w:eastAsia="Calibri"/>
                <w:sz w:val="28"/>
                <w:szCs w:val="28"/>
                <w:lang w:eastAsia="ar-SA"/>
              </w:rPr>
              <w:t>Суржикова</w:t>
            </w:r>
            <w:proofErr w:type="spellEnd"/>
          </w:p>
          <w:p w:rsidR="00D61DBC" w:rsidRPr="00763203" w:rsidRDefault="00D61DBC" w:rsidP="008004AE">
            <w:pPr>
              <w:suppressAutoHyphens/>
              <w:jc w:val="center"/>
              <w:rPr>
                <w:sz w:val="28"/>
                <w:szCs w:val="28"/>
                <w:lang w:eastAsia="zh-CN"/>
              </w:rPr>
            </w:pPr>
            <w:r>
              <w:rPr>
                <w:rFonts w:eastAsia="Calibri"/>
                <w:sz w:val="28"/>
                <w:szCs w:val="28"/>
                <w:lang w:eastAsia="ar-SA"/>
              </w:rPr>
              <w:t>Татьяна Анатольевна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r>
              <w:rPr>
                <w:rFonts w:eastAsia="Calibri"/>
                <w:sz w:val="28"/>
                <w:szCs w:val="28"/>
                <w:lang w:eastAsia="ar-SA"/>
              </w:rPr>
              <w:t>Синегорс</w:t>
            </w:r>
            <w:r w:rsidRPr="00763203">
              <w:rPr>
                <w:rFonts w:eastAsia="Calibri"/>
                <w:sz w:val="28"/>
                <w:szCs w:val="28"/>
                <w:lang w:eastAsia="ar-SA"/>
              </w:rPr>
              <w:t>кого сельского поселения (по согласованию)</w:t>
            </w:r>
          </w:p>
          <w:p w:rsidR="00D61DBC" w:rsidRPr="00763203" w:rsidRDefault="00D61DBC" w:rsidP="006C7506">
            <w:pPr>
              <w:suppressAutoHyphens/>
              <w:jc w:val="both"/>
              <w:rPr>
                <w:rFonts w:eastAsia="Calibri"/>
                <w:sz w:val="28"/>
                <w:szCs w:val="28"/>
                <w:lang w:eastAsia="ar-SA"/>
              </w:rPr>
            </w:pPr>
          </w:p>
        </w:tc>
      </w:tr>
      <w:tr w:rsidR="00D61DBC" w:rsidRPr="00763203" w:rsidTr="006C7506">
        <w:tc>
          <w:tcPr>
            <w:tcW w:w="3227" w:type="dxa"/>
            <w:shd w:val="clear" w:color="auto" w:fill="auto"/>
          </w:tcPr>
          <w:p w:rsidR="00D61DBC" w:rsidRPr="00763203" w:rsidRDefault="00D61DBC" w:rsidP="008004AE">
            <w:pPr>
              <w:suppressAutoHyphens/>
              <w:jc w:val="center"/>
              <w:rPr>
                <w:sz w:val="28"/>
                <w:szCs w:val="28"/>
                <w:lang w:eastAsia="zh-CN"/>
              </w:rPr>
            </w:pPr>
            <w:r>
              <w:rPr>
                <w:rFonts w:eastAsia="Calibri"/>
                <w:sz w:val="28"/>
                <w:szCs w:val="28"/>
                <w:lang w:eastAsia="ar-SA"/>
              </w:rPr>
              <w:lastRenderedPageBreak/>
              <w:t>Снисаренко</w:t>
            </w:r>
          </w:p>
          <w:p w:rsidR="00D61DBC" w:rsidRPr="00763203" w:rsidRDefault="00D61DBC" w:rsidP="008004AE">
            <w:pPr>
              <w:suppressAutoHyphens/>
              <w:jc w:val="center"/>
              <w:rPr>
                <w:sz w:val="28"/>
                <w:szCs w:val="28"/>
                <w:lang w:eastAsia="zh-CN"/>
              </w:rPr>
            </w:pPr>
            <w:r>
              <w:rPr>
                <w:rFonts w:eastAsia="Calibri"/>
                <w:sz w:val="28"/>
                <w:szCs w:val="28"/>
                <w:lang w:eastAsia="ar-SA"/>
              </w:rPr>
              <w:t>Ольга Павловна</w:t>
            </w:r>
          </w:p>
        </w:tc>
        <w:tc>
          <w:tcPr>
            <w:tcW w:w="567" w:type="dxa"/>
            <w:shd w:val="clear" w:color="auto" w:fill="auto"/>
          </w:tcPr>
          <w:p w:rsidR="00D61DBC" w:rsidRPr="00763203" w:rsidRDefault="00D61DBC" w:rsidP="006C7506">
            <w:pPr>
              <w:suppressAutoHyphens/>
              <w:jc w:val="center"/>
              <w:rPr>
                <w:sz w:val="28"/>
                <w:szCs w:val="28"/>
                <w:lang w:eastAsia="zh-CN"/>
              </w:rPr>
            </w:pPr>
            <w:r w:rsidRPr="00763203">
              <w:rPr>
                <w:rFonts w:eastAsia="Calibri"/>
                <w:sz w:val="28"/>
                <w:szCs w:val="28"/>
                <w:lang w:eastAsia="ar-SA"/>
              </w:rPr>
              <w:t>-</w:t>
            </w:r>
          </w:p>
        </w:tc>
        <w:tc>
          <w:tcPr>
            <w:tcW w:w="6095" w:type="dxa"/>
            <w:shd w:val="clear" w:color="auto" w:fill="auto"/>
          </w:tcPr>
          <w:p w:rsidR="00D61DBC" w:rsidRPr="00763203" w:rsidRDefault="00D61DBC" w:rsidP="006C7506">
            <w:pPr>
              <w:suppressAutoHyphens/>
              <w:jc w:val="both"/>
              <w:rPr>
                <w:sz w:val="28"/>
                <w:szCs w:val="28"/>
                <w:lang w:eastAsia="zh-CN"/>
              </w:rPr>
            </w:pPr>
            <w:r w:rsidRPr="00763203">
              <w:rPr>
                <w:rFonts w:eastAsia="Calibri"/>
                <w:sz w:val="28"/>
                <w:szCs w:val="28"/>
                <w:lang w:eastAsia="ar-SA"/>
              </w:rPr>
              <w:t xml:space="preserve">глава Администрации </w:t>
            </w:r>
            <w:r>
              <w:rPr>
                <w:rFonts w:eastAsia="Calibri"/>
                <w:sz w:val="28"/>
                <w:szCs w:val="28"/>
                <w:lang w:eastAsia="ar-SA"/>
              </w:rPr>
              <w:t>Шолоховс</w:t>
            </w:r>
            <w:r w:rsidRPr="00763203">
              <w:rPr>
                <w:rFonts w:eastAsia="Calibri"/>
                <w:sz w:val="28"/>
                <w:szCs w:val="28"/>
                <w:lang w:eastAsia="ar-SA"/>
              </w:rPr>
              <w:t xml:space="preserve">кого </w:t>
            </w:r>
            <w:r>
              <w:rPr>
                <w:rFonts w:eastAsia="Calibri"/>
                <w:sz w:val="28"/>
                <w:szCs w:val="28"/>
                <w:lang w:eastAsia="ar-SA"/>
              </w:rPr>
              <w:t>город</w:t>
            </w:r>
            <w:r w:rsidRPr="00763203">
              <w:rPr>
                <w:rFonts w:eastAsia="Calibri"/>
                <w:sz w:val="28"/>
                <w:szCs w:val="28"/>
                <w:lang w:eastAsia="ar-SA"/>
              </w:rPr>
              <w:t>ского поселения (по согласованию)</w:t>
            </w:r>
          </w:p>
          <w:p w:rsidR="00D61DBC" w:rsidRPr="00763203" w:rsidRDefault="00D61DBC" w:rsidP="006C7506">
            <w:pPr>
              <w:suppressAutoHyphens/>
              <w:jc w:val="both"/>
              <w:rPr>
                <w:rFonts w:eastAsia="Calibri"/>
                <w:sz w:val="28"/>
                <w:szCs w:val="28"/>
                <w:lang w:eastAsia="ar-SA"/>
              </w:rPr>
            </w:pPr>
          </w:p>
        </w:tc>
      </w:tr>
    </w:tbl>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rPr>
          <w:sz w:val="28"/>
          <w:szCs w:val="28"/>
        </w:rPr>
      </w:pPr>
      <w:r>
        <w:rPr>
          <w:sz w:val="28"/>
          <w:szCs w:val="28"/>
        </w:rPr>
        <w:t>Управляющий делами                                                                 Л.Г. Василенко</w:t>
      </w: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tabs>
          <w:tab w:val="left" w:pos="1037"/>
        </w:tabs>
        <w:autoSpaceDE w:val="0"/>
        <w:autoSpaceDN w:val="0"/>
        <w:adjustRightInd w:val="0"/>
        <w:spacing w:line="280" w:lineRule="exact"/>
        <w:jc w:val="center"/>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CF5A60">
      <w:pPr>
        <w:spacing w:line="240" w:lineRule="exact"/>
        <w:jc w:val="both"/>
        <w:rPr>
          <w:sz w:val="28"/>
          <w:szCs w:val="28"/>
        </w:rPr>
      </w:pPr>
    </w:p>
    <w:p w:rsidR="00D61DBC" w:rsidRDefault="00D61DBC" w:rsidP="00D61DBC">
      <w:pPr>
        <w:spacing w:line="240" w:lineRule="exact"/>
        <w:ind w:firstLine="2835"/>
        <w:jc w:val="right"/>
        <w:rPr>
          <w:sz w:val="28"/>
          <w:szCs w:val="28"/>
        </w:rPr>
      </w:pPr>
    </w:p>
    <w:p w:rsidR="00D61DBC" w:rsidRDefault="00D61DBC" w:rsidP="00D61DBC">
      <w:pPr>
        <w:spacing w:line="240" w:lineRule="exact"/>
        <w:ind w:firstLine="2835"/>
        <w:jc w:val="right"/>
        <w:rPr>
          <w:sz w:val="28"/>
          <w:szCs w:val="28"/>
        </w:rPr>
      </w:pPr>
    </w:p>
    <w:p w:rsidR="00D61DBC" w:rsidRDefault="00D61DBC" w:rsidP="00D61DBC">
      <w:pPr>
        <w:spacing w:line="240" w:lineRule="exact"/>
        <w:ind w:firstLine="2835"/>
        <w:jc w:val="right"/>
        <w:rPr>
          <w:sz w:val="28"/>
          <w:szCs w:val="28"/>
        </w:rPr>
      </w:pPr>
    </w:p>
    <w:p w:rsidR="00D61DBC" w:rsidRDefault="00D61DBC" w:rsidP="00D61DBC">
      <w:pPr>
        <w:spacing w:line="240" w:lineRule="exact"/>
        <w:ind w:firstLine="2835"/>
        <w:jc w:val="right"/>
        <w:rPr>
          <w:sz w:val="28"/>
          <w:szCs w:val="28"/>
        </w:rPr>
      </w:pPr>
    </w:p>
    <w:p w:rsidR="00D61DBC" w:rsidRDefault="00D61DBC"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8004AE" w:rsidRDefault="008004AE" w:rsidP="00D61DBC">
      <w:pPr>
        <w:spacing w:line="240" w:lineRule="exact"/>
        <w:ind w:firstLine="2835"/>
        <w:jc w:val="right"/>
        <w:rPr>
          <w:sz w:val="28"/>
          <w:szCs w:val="28"/>
        </w:rPr>
      </w:pPr>
    </w:p>
    <w:p w:rsidR="00D61DBC" w:rsidRDefault="00D61DBC" w:rsidP="00835273">
      <w:pPr>
        <w:rPr>
          <w:sz w:val="28"/>
          <w:szCs w:val="28"/>
        </w:rPr>
        <w:sectPr w:rsidR="00D61DBC" w:rsidSect="00CF5A60">
          <w:headerReference w:type="first" r:id="rId15"/>
          <w:pgSz w:w="11906" w:h="16838" w:code="9"/>
          <w:pgMar w:top="1134" w:right="567" w:bottom="1134" w:left="1560" w:header="397" w:footer="567" w:gutter="0"/>
          <w:cols w:space="708"/>
          <w:titlePg/>
          <w:docGrid w:linePitch="360"/>
        </w:sect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Default="00D61DBC" w:rsidP="00D61DBC">
      <w:pPr>
        <w:spacing w:line="240" w:lineRule="exact"/>
        <w:ind w:firstLine="2835"/>
        <w:jc w:val="both"/>
        <w:rPr>
          <w:sz w:val="28"/>
          <w:szCs w:val="28"/>
        </w:rPr>
      </w:pPr>
    </w:p>
    <w:p w:rsidR="00D61DBC" w:rsidRPr="001B152D" w:rsidRDefault="00D61DBC" w:rsidP="00835273">
      <w:pPr>
        <w:rPr>
          <w:sz w:val="28"/>
          <w:szCs w:val="28"/>
        </w:rPr>
      </w:pPr>
    </w:p>
    <w:sectPr w:rsidR="00D61DBC" w:rsidRPr="001B152D" w:rsidSect="00455590">
      <w:headerReference w:type="first" r:id="rId16"/>
      <w:pgSz w:w="16838" w:h="11906" w:orient="landscape" w:code="9"/>
      <w:pgMar w:top="1701" w:right="1134" w:bottom="567" w:left="1134"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347F" w:rsidRDefault="0016347F">
      <w:r>
        <w:separator/>
      </w:r>
    </w:p>
  </w:endnote>
  <w:endnote w:type="continuationSeparator" w:id="0">
    <w:p w:rsidR="0016347F" w:rsidRDefault="00163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Vrinda">
    <w:panose1 w:val="020B0502040204020203"/>
    <w:charset w:val="00"/>
    <w:family w:val="swiss"/>
    <w:pitch w:val="variable"/>
    <w:sig w:usb0="0001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F5A60" w:rsidRPr="00CF5A6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F5A60">
      <w:rPr>
        <w:noProof/>
        <w:sz w:val="14"/>
        <w:lang w:val="en-US"/>
      </w:rPr>
      <w:t>C</w:t>
    </w:r>
    <w:r w:rsidR="00CF5A60" w:rsidRPr="00CF5A60">
      <w:rPr>
        <w:noProof/>
        <w:sz w:val="14"/>
      </w:rPr>
      <w:t>:\</w:t>
    </w:r>
    <w:r w:rsidR="00CF5A60">
      <w:rPr>
        <w:noProof/>
        <w:sz w:val="14"/>
        <w:lang w:val="en-US"/>
      </w:rPr>
      <w:t>Users</w:t>
    </w:r>
    <w:r w:rsidR="00CF5A60" w:rsidRPr="00CF5A60">
      <w:rPr>
        <w:noProof/>
        <w:sz w:val="14"/>
      </w:rPr>
      <w:t>\</w:t>
    </w:r>
    <w:r w:rsidR="00CF5A60">
      <w:rPr>
        <w:noProof/>
        <w:sz w:val="14"/>
        <w:lang w:val="en-US"/>
      </w:rPr>
      <w:t>eio</w:t>
    </w:r>
    <w:r w:rsidR="00CF5A60" w:rsidRPr="00CF5A60">
      <w:rPr>
        <w:noProof/>
        <w:sz w:val="14"/>
      </w:rPr>
      <w:t>3\</w:t>
    </w:r>
    <w:r w:rsidR="00CF5A60">
      <w:rPr>
        <w:noProof/>
        <w:sz w:val="14"/>
        <w:lang w:val="en-US"/>
      </w:rPr>
      <w:t>Documents</w:t>
    </w:r>
    <w:r w:rsidR="00CF5A60" w:rsidRPr="00CF5A60">
      <w:rPr>
        <w:noProof/>
        <w:sz w:val="14"/>
      </w:rPr>
      <w:t>\Постановления\организ_проект-деятел.</w:t>
    </w:r>
    <w:r w:rsidR="00CF5A6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80B09" w:rsidRPr="00080B09">
      <w:rPr>
        <w:noProof/>
        <w:sz w:val="14"/>
      </w:rPr>
      <w:t>4/7/2021 11:46:00</w:t>
    </w:r>
    <w:r w:rsidR="00080B09">
      <w:rPr>
        <w:noProof/>
        <w:sz w:val="14"/>
        <w:lang w:val="en-US"/>
      </w:rPr>
      <w:t xml:space="preserve"> AM</w:t>
    </w:r>
    <w:r>
      <w:rPr>
        <w:sz w:val="14"/>
        <w:lang w:val="en-US"/>
      </w:rPr>
      <w:fldChar w:fldCharType="end"/>
    </w:r>
    <w:r w:rsidRPr="00844AAA">
      <w:rPr>
        <w:sz w:val="14"/>
      </w:rPr>
      <w:tab/>
    </w:r>
  </w:p>
  <w:p w:rsidR="00506564" w:rsidRPr="00F239EE" w:rsidRDefault="00506564">
    <w:pPr>
      <w:pStyle w:val="a6"/>
      <w:jc w:val="right"/>
      <w:rPr>
        <w:sz w:val="14"/>
      </w:rPr>
    </w:pPr>
    <w:r>
      <w:rPr>
        <w:sz w:val="14"/>
      </w:rPr>
      <w:t>стр</w:t>
    </w:r>
    <w:r w:rsidRPr="00F239EE">
      <w:rPr>
        <w:sz w:val="14"/>
      </w:rPr>
      <w:t xml:space="preserve">. </w:t>
    </w:r>
    <w:r>
      <w:rPr>
        <w:sz w:val="14"/>
      </w:rPr>
      <w:fldChar w:fldCharType="begin"/>
    </w:r>
    <w:r w:rsidRPr="00F239EE">
      <w:rPr>
        <w:sz w:val="14"/>
      </w:rPr>
      <w:instrText xml:space="preserve"> </w:instrText>
    </w:r>
    <w:r>
      <w:rPr>
        <w:sz w:val="14"/>
        <w:lang w:val="en-US"/>
      </w:rPr>
      <w:instrText>PAGE</w:instrText>
    </w:r>
    <w:r w:rsidRPr="00F239EE">
      <w:rPr>
        <w:sz w:val="14"/>
      </w:rPr>
      <w:instrText xml:space="preserve"> </w:instrText>
    </w:r>
    <w:r>
      <w:rPr>
        <w:sz w:val="14"/>
      </w:rPr>
      <w:fldChar w:fldCharType="separate"/>
    </w:r>
    <w:r w:rsidR="00080B09">
      <w:rPr>
        <w:noProof/>
        <w:sz w:val="14"/>
        <w:lang w:val="en-US"/>
      </w:rPr>
      <w:t>20</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080B09">
      <w:rPr>
        <w:noProof/>
        <w:sz w:val="14"/>
      </w:rPr>
      <w:t>21</w:t>
    </w:r>
    <w:r>
      <w:rPr>
        <w:sz w:val="14"/>
      </w:rPr>
      <w:fldChar w:fldCharType="end"/>
    </w:r>
    <w:r w:rsidRPr="00F239EE">
      <w:rPr>
        <w:sz w:val="14"/>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368D" w:rsidRPr="00844AAA" w:rsidRDefault="00DA368D" w:rsidP="00DA368D">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CF5A60" w:rsidRPr="00CF5A60">
      <w:rPr>
        <w:noProof/>
        <w:sz w:val="14"/>
      </w:rPr>
      <w:t>ЛА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CF5A60">
      <w:rPr>
        <w:noProof/>
        <w:sz w:val="14"/>
        <w:lang w:val="en-US"/>
      </w:rPr>
      <w:t>C</w:t>
    </w:r>
    <w:r w:rsidR="00CF5A60" w:rsidRPr="00CF5A60">
      <w:rPr>
        <w:noProof/>
        <w:sz w:val="14"/>
      </w:rPr>
      <w:t>:\</w:t>
    </w:r>
    <w:r w:rsidR="00CF5A60">
      <w:rPr>
        <w:noProof/>
        <w:sz w:val="14"/>
        <w:lang w:val="en-US"/>
      </w:rPr>
      <w:t>Users</w:t>
    </w:r>
    <w:r w:rsidR="00CF5A60" w:rsidRPr="00CF5A60">
      <w:rPr>
        <w:noProof/>
        <w:sz w:val="14"/>
      </w:rPr>
      <w:t>\</w:t>
    </w:r>
    <w:r w:rsidR="00CF5A60">
      <w:rPr>
        <w:noProof/>
        <w:sz w:val="14"/>
        <w:lang w:val="en-US"/>
      </w:rPr>
      <w:t>eio</w:t>
    </w:r>
    <w:r w:rsidR="00CF5A60" w:rsidRPr="00CF5A60">
      <w:rPr>
        <w:noProof/>
        <w:sz w:val="14"/>
      </w:rPr>
      <w:t>3\</w:t>
    </w:r>
    <w:r w:rsidR="00CF5A60">
      <w:rPr>
        <w:noProof/>
        <w:sz w:val="14"/>
        <w:lang w:val="en-US"/>
      </w:rPr>
      <w:t>Documents</w:t>
    </w:r>
    <w:r w:rsidR="00CF5A60" w:rsidRPr="00CF5A60">
      <w:rPr>
        <w:noProof/>
        <w:sz w:val="14"/>
      </w:rPr>
      <w:t>\Постановления\организ_проект-деятел.</w:t>
    </w:r>
    <w:r w:rsidR="00CF5A60">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080B09" w:rsidRPr="00080B09">
      <w:rPr>
        <w:noProof/>
        <w:sz w:val="14"/>
      </w:rPr>
      <w:t>4/7/2021 11:46:00</w:t>
    </w:r>
    <w:r w:rsidR="00080B09">
      <w:rPr>
        <w:noProof/>
        <w:sz w:val="14"/>
        <w:lang w:val="en-US"/>
      </w:rPr>
      <w:t xml:space="preserve"> AM</w:t>
    </w:r>
    <w:r>
      <w:rPr>
        <w:sz w:val="14"/>
        <w:lang w:val="en-US"/>
      </w:rPr>
      <w:fldChar w:fldCharType="end"/>
    </w:r>
    <w:r w:rsidRPr="00844AAA">
      <w:rPr>
        <w:sz w:val="14"/>
      </w:rPr>
      <w:tab/>
    </w:r>
  </w:p>
  <w:p w:rsidR="00DA368D" w:rsidRDefault="00DA368D">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347F" w:rsidRDefault="0016347F">
      <w:r>
        <w:separator/>
      </w:r>
    </w:p>
  </w:footnote>
  <w:footnote w:type="continuationSeparator" w:id="0">
    <w:p w:rsidR="0016347F" w:rsidRDefault="001634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452188"/>
      <w:docPartObj>
        <w:docPartGallery w:val="Page Numbers (Top of Page)"/>
        <w:docPartUnique/>
      </w:docPartObj>
    </w:sdtPr>
    <w:sdtEndPr/>
    <w:sdtContent>
      <w:p w:rsidR="00DA368D" w:rsidRDefault="00DA368D">
        <w:pPr>
          <w:pStyle w:val="a3"/>
          <w:jc w:val="center"/>
        </w:pPr>
        <w:r>
          <w:fldChar w:fldCharType="begin"/>
        </w:r>
        <w:r>
          <w:instrText>PAGE   \* MERGEFORMAT</w:instrText>
        </w:r>
        <w:r>
          <w:fldChar w:fldCharType="separate"/>
        </w:r>
        <w:r w:rsidR="00080B09">
          <w:rPr>
            <w:noProof/>
          </w:rPr>
          <w:t>20</w:t>
        </w:r>
        <w:r>
          <w:fldChar w:fldCharType="end"/>
        </w:r>
      </w:p>
    </w:sdtContent>
  </w:sdt>
  <w:p w:rsidR="00DA368D" w:rsidRDefault="00DA368D">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AE" w:rsidRDefault="008004AE" w:rsidP="008004AE">
    <w:pPr>
      <w:pStyle w:val="a3"/>
      <w:jc w:val="center"/>
    </w:pPr>
    <w:r>
      <w:t>2</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60" w:rsidRDefault="00CF5A60" w:rsidP="008004AE">
    <w:pPr>
      <w:pStyle w:val="a3"/>
      <w:jc w:val="center"/>
    </w:pPr>
    <w:r>
      <w:t>11</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60" w:rsidRDefault="00CF5A60" w:rsidP="008004AE">
    <w:pPr>
      <w:pStyle w:val="a3"/>
      <w:jc w:val="center"/>
    </w:pPr>
    <w:r>
      <w:t>12</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5A60" w:rsidRDefault="00CF5A60" w:rsidP="008004AE">
    <w:pPr>
      <w:pStyle w:val="a3"/>
      <w:jc w:val="center"/>
    </w:pPr>
    <w:r>
      <w:t>15</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4AE" w:rsidRDefault="008004AE" w:rsidP="008004AE">
    <w:pPr>
      <w:pStyle w:val="a3"/>
      <w:jc w:val="center"/>
    </w:pPr>
    <w:r>
      <w:t>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38E03240">
      <w:start w:val="1"/>
      <w:numFmt w:val="decimal"/>
      <w:lvlText w:val="%1."/>
      <w:lvlJc w:val="left"/>
      <w:pPr>
        <w:tabs>
          <w:tab w:val="num" w:pos="1440"/>
        </w:tabs>
        <w:ind w:left="1440" w:hanging="360"/>
      </w:pPr>
    </w:lvl>
    <w:lvl w:ilvl="1" w:tplc="37BC6E7C" w:tentative="1">
      <w:start w:val="1"/>
      <w:numFmt w:val="lowerLetter"/>
      <w:lvlText w:val="%2."/>
      <w:lvlJc w:val="left"/>
      <w:pPr>
        <w:tabs>
          <w:tab w:val="num" w:pos="2160"/>
        </w:tabs>
        <w:ind w:left="2160" w:hanging="360"/>
      </w:pPr>
    </w:lvl>
    <w:lvl w:ilvl="2" w:tplc="11C87C24" w:tentative="1">
      <w:start w:val="1"/>
      <w:numFmt w:val="lowerRoman"/>
      <w:lvlText w:val="%3."/>
      <w:lvlJc w:val="right"/>
      <w:pPr>
        <w:tabs>
          <w:tab w:val="num" w:pos="2880"/>
        </w:tabs>
        <w:ind w:left="2880" w:hanging="180"/>
      </w:pPr>
    </w:lvl>
    <w:lvl w:ilvl="3" w:tplc="1190FEA0" w:tentative="1">
      <w:start w:val="1"/>
      <w:numFmt w:val="decimal"/>
      <w:lvlText w:val="%4."/>
      <w:lvlJc w:val="left"/>
      <w:pPr>
        <w:tabs>
          <w:tab w:val="num" w:pos="3600"/>
        </w:tabs>
        <w:ind w:left="3600" w:hanging="360"/>
      </w:pPr>
    </w:lvl>
    <w:lvl w:ilvl="4" w:tplc="02083620" w:tentative="1">
      <w:start w:val="1"/>
      <w:numFmt w:val="lowerLetter"/>
      <w:lvlText w:val="%5."/>
      <w:lvlJc w:val="left"/>
      <w:pPr>
        <w:tabs>
          <w:tab w:val="num" w:pos="4320"/>
        </w:tabs>
        <w:ind w:left="4320" w:hanging="360"/>
      </w:pPr>
    </w:lvl>
    <w:lvl w:ilvl="5" w:tplc="C5D65EB4" w:tentative="1">
      <w:start w:val="1"/>
      <w:numFmt w:val="lowerRoman"/>
      <w:lvlText w:val="%6."/>
      <w:lvlJc w:val="right"/>
      <w:pPr>
        <w:tabs>
          <w:tab w:val="num" w:pos="5040"/>
        </w:tabs>
        <w:ind w:left="5040" w:hanging="180"/>
      </w:pPr>
    </w:lvl>
    <w:lvl w:ilvl="6" w:tplc="BE4E683E" w:tentative="1">
      <w:start w:val="1"/>
      <w:numFmt w:val="decimal"/>
      <w:lvlText w:val="%7."/>
      <w:lvlJc w:val="left"/>
      <w:pPr>
        <w:tabs>
          <w:tab w:val="num" w:pos="5760"/>
        </w:tabs>
        <w:ind w:left="5760" w:hanging="360"/>
      </w:pPr>
    </w:lvl>
    <w:lvl w:ilvl="7" w:tplc="A87C2832" w:tentative="1">
      <w:start w:val="1"/>
      <w:numFmt w:val="lowerLetter"/>
      <w:lvlText w:val="%8."/>
      <w:lvlJc w:val="left"/>
      <w:pPr>
        <w:tabs>
          <w:tab w:val="num" w:pos="6480"/>
        </w:tabs>
        <w:ind w:left="6480" w:hanging="360"/>
      </w:pPr>
    </w:lvl>
    <w:lvl w:ilvl="8" w:tplc="7E66A074" w:tentative="1">
      <w:start w:val="1"/>
      <w:numFmt w:val="lowerRoman"/>
      <w:lvlText w:val="%9."/>
      <w:lvlJc w:val="right"/>
      <w:pPr>
        <w:tabs>
          <w:tab w:val="num" w:pos="7200"/>
        </w:tabs>
        <w:ind w:left="7200" w:hanging="180"/>
      </w:pPr>
    </w:lvl>
  </w:abstractNum>
  <w:abstractNum w:abstractNumId="2" w15:restartNumberingAfterBreak="0">
    <w:nsid w:val="0B7C4E9F"/>
    <w:multiLevelType w:val="hybridMultilevel"/>
    <w:tmpl w:val="D41A81C2"/>
    <w:lvl w:ilvl="0" w:tplc="9E5009F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15:restartNumberingAfterBreak="0">
    <w:nsid w:val="1F595485"/>
    <w:multiLevelType w:val="hybridMultilevel"/>
    <w:tmpl w:val="590A6E62"/>
    <w:lvl w:ilvl="0" w:tplc="04190001">
      <w:start w:val="1"/>
      <w:numFmt w:val="bullet"/>
      <w:lvlText w:val=""/>
      <w:lvlJc w:val="left"/>
      <w:pPr>
        <w:ind w:left="720" w:hanging="360"/>
      </w:pPr>
      <w:rPr>
        <w:rFonts w:ascii="Symbol" w:hAnsi="Symbol" w:hint="default"/>
      </w:rPr>
    </w:lvl>
    <w:lvl w:ilvl="1" w:tplc="0F9AECFE">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36230BA3"/>
    <w:multiLevelType w:val="hybridMultilevel"/>
    <w:tmpl w:val="17EE62EE"/>
    <w:lvl w:ilvl="0" w:tplc="9DDC8340">
      <w:start w:val="1"/>
      <w:numFmt w:val="bullet"/>
      <w:lvlText w:val="-"/>
      <w:lvlJc w:val="left"/>
      <w:pPr>
        <w:ind w:left="720" w:hanging="360"/>
      </w:pPr>
      <w:rPr>
        <w:rFonts w:ascii="Vrinda" w:hAnsi="Vrinda" w:hint="default"/>
      </w:rPr>
    </w:lvl>
    <w:lvl w:ilvl="1" w:tplc="9DDC8340">
      <w:start w:val="1"/>
      <w:numFmt w:val="bullet"/>
      <w:lvlText w:val="-"/>
      <w:lvlJc w:val="left"/>
      <w:pPr>
        <w:ind w:left="1440" w:hanging="360"/>
      </w:pPr>
      <w:rPr>
        <w:rFonts w:ascii="Vrinda" w:hAnsi="Vrinda"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D92464C"/>
    <w:multiLevelType w:val="hybridMultilevel"/>
    <w:tmpl w:val="7B1E892A"/>
    <w:lvl w:ilvl="0" w:tplc="A1082346">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6" w15:restartNumberingAfterBreak="0">
    <w:nsid w:val="46AD1EA0"/>
    <w:multiLevelType w:val="hybridMultilevel"/>
    <w:tmpl w:val="3C946DB0"/>
    <w:lvl w:ilvl="0" w:tplc="7526C522">
      <w:start w:val="1"/>
      <w:numFmt w:val="decimal"/>
      <w:lvlText w:val="%1."/>
      <w:lvlJc w:val="left"/>
      <w:pPr>
        <w:tabs>
          <w:tab w:val="num" w:pos="1440"/>
        </w:tabs>
        <w:ind w:left="1440" w:hanging="360"/>
      </w:pPr>
    </w:lvl>
    <w:lvl w:ilvl="1" w:tplc="200CD518" w:tentative="1">
      <w:start w:val="1"/>
      <w:numFmt w:val="lowerLetter"/>
      <w:lvlText w:val="%2."/>
      <w:lvlJc w:val="left"/>
      <w:pPr>
        <w:tabs>
          <w:tab w:val="num" w:pos="2160"/>
        </w:tabs>
        <w:ind w:left="2160" w:hanging="360"/>
      </w:pPr>
    </w:lvl>
    <w:lvl w:ilvl="2" w:tplc="7846B968" w:tentative="1">
      <w:start w:val="1"/>
      <w:numFmt w:val="lowerRoman"/>
      <w:lvlText w:val="%3."/>
      <w:lvlJc w:val="right"/>
      <w:pPr>
        <w:tabs>
          <w:tab w:val="num" w:pos="2880"/>
        </w:tabs>
        <w:ind w:left="2880" w:hanging="180"/>
      </w:pPr>
    </w:lvl>
    <w:lvl w:ilvl="3" w:tplc="4E6862C4" w:tentative="1">
      <w:start w:val="1"/>
      <w:numFmt w:val="decimal"/>
      <w:lvlText w:val="%4."/>
      <w:lvlJc w:val="left"/>
      <w:pPr>
        <w:tabs>
          <w:tab w:val="num" w:pos="3600"/>
        </w:tabs>
        <w:ind w:left="3600" w:hanging="360"/>
      </w:pPr>
    </w:lvl>
    <w:lvl w:ilvl="4" w:tplc="5D761258" w:tentative="1">
      <w:start w:val="1"/>
      <w:numFmt w:val="lowerLetter"/>
      <w:lvlText w:val="%5."/>
      <w:lvlJc w:val="left"/>
      <w:pPr>
        <w:tabs>
          <w:tab w:val="num" w:pos="4320"/>
        </w:tabs>
        <w:ind w:left="4320" w:hanging="360"/>
      </w:pPr>
    </w:lvl>
    <w:lvl w:ilvl="5" w:tplc="10A4A682" w:tentative="1">
      <w:start w:val="1"/>
      <w:numFmt w:val="lowerRoman"/>
      <w:lvlText w:val="%6."/>
      <w:lvlJc w:val="right"/>
      <w:pPr>
        <w:tabs>
          <w:tab w:val="num" w:pos="5040"/>
        </w:tabs>
        <w:ind w:left="5040" w:hanging="180"/>
      </w:pPr>
    </w:lvl>
    <w:lvl w:ilvl="6" w:tplc="7DE2E16E" w:tentative="1">
      <w:start w:val="1"/>
      <w:numFmt w:val="decimal"/>
      <w:lvlText w:val="%7."/>
      <w:lvlJc w:val="left"/>
      <w:pPr>
        <w:tabs>
          <w:tab w:val="num" w:pos="5760"/>
        </w:tabs>
        <w:ind w:left="5760" w:hanging="360"/>
      </w:pPr>
    </w:lvl>
    <w:lvl w:ilvl="7" w:tplc="F23EC9F8" w:tentative="1">
      <w:start w:val="1"/>
      <w:numFmt w:val="lowerLetter"/>
      <w:lvlText w:val="%8."/>
      <w:lvlJc w:val="left"/>
      <w:pPr>
        <w:tabs>
          <w:tab w:val="num" w:pos="6480"/>
        </w:tabs>
        <w:ind w:left="6480" w:hanging="360"/>
      </w:pPr>
    </w:lvl>
    <w:lvl w:ilvl="8" w:tplc="EDD0ED32" w:tentative="1">
      <w:start w:val="1"/>
      <w:numFmt w:val="lowerRoman"/>
      <w:lvlText w:val="%9."/>
      <w:lvlJc w:val="right"/>
      <w:pPr>
        <w:tabs>
          <w:tab w:val="num" w:pos="7200"/>
        </w:tabs>
        <w:ind w:left="7200" w:hanging="180"/>
      </w:pPr>
    </w:lvl>
  </w:abstractNum>
  <w:abstractNum w:abstractNumId="7" w15:restartNumberingAfterBreak="0">
    <w:nsid w:val="6B8403CB"/>
    <w:multiLevelType w:val="hybridMultilevel"/>
    <w:tmpl w:val="0FEE9556"/>
    <w:lvl w:ilvl="0" w:tplc="1758F9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6"/>
  </w:num>
  <w:num w:numId="3">
    <w:abstractNumId w:val="1"/>
  </w:num>
  <w:num w:numId="4">
    <w:abstractNumId w:val="5"/>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850"/>
    <w:rsid w:val="00004AED"/>
    <w:rsid w:val="000135FF"/>
    <w:rsid w:val="0002101A"/>
    <w:rsid w:val="00021347"/>
    <w:rsid w:val="00040C21"/>
    <w:rsid w:val="00042119"/>
    <w:rsid w:val="00056046"/>
    <w:rsid w:val="000637C3"/>
    <w:rsid w:val="00080B09"/>
    <w:rsid w:val="00086B6A"/>
    <w:rsid w:val="00087E16"/>
    <w:rsid w:val="000A1BC8"/>
    <w:rsid w:val="000C4144"/>
    <w:rsid w:val="000C6CE8"/>
    <w:rsid w:val="000D47D1"/>
    <w:rsid w:val="000D703B"/>
    <w:rsid w:val="00102528"/>
    <w:rsid w:val="0012279F"/>
    <w:rsid w:val="00130BA6"/>
    <w:rsid w:val="00144A39"/>
    <w:rsid w:val="00161763"/>
    <w:rsid w:val="00162686"/>
    <w:rsid w:val="001630AD"/>
    <w:rsid w:val="0016347F"/>
    <w:rsid w:val="001643E9"/>
    <w:rsid w:val="00191DF6"/>
    <w:rsid w:val="001B152D"/>
    <w:rsid w:val="001C2CCF"/>
    <w:rsid w:val="001C731B"/>
    <w:rsid w:val="001D3A0E"/>
    <w:rsid w:val="001F0876"/>
    <w:rsid w:val="00215C76"/>
    <w:rsid w:val="00217475"/>
    <w:rsid w:val="00232CB2"/>
    <w:rsid w:val="00233190"/>
    <w:rsid w:val="00241D5F"/>
    <w:rsid w:val="00244BD2"/>
    <w:rsid w:val="002A35D4"/>
    <w:rsid w:val="002D2F0F"/>
    <w:rsid w:val="002D4093"/>
    <w:rsid w:val="002F52FA"/>
    <w:rsid w:val="00305CDC"/>
    <w:rsid w:val="00316A76"/>
    <w:rsid w:val="00320F99"/>
    <w:rsid w:val="00326F6E"/>
    <w:rsid w:val="00334D2B"/>
    <w:rsid w:val="00346A95"/>
    <w:rsid w:val="00354895"/>
    <w:rsid w:val="0037568B"/>
    <w:rsid w:val="003818F3"/>
    <w:rsid w:val="003A39C2"/>
    <w:rsid w:val="003F3219"/>
    <w:rsid w:val="00405D8A"/>
    <w:rsid w:val="004148E7"/>
    <w:rsid w:val="00434945"/>
    <w:rsid w:val="00446556"/>
    <w:rsid w:val="00455590"/>
    <w:rsid w:val="00464534"/>
    <w:rsid w:val="00466AF2"/>
    <w:rsid w:val="00475850"/>
    <w:rsid w:val="00482BF6"/>
    <w:rsid w:val="004B2917"/>
    <w:rsid w:val="004B68CC"/>
    <w:rsid w:val="004C7253"/>
    <w:rsid w:val="00505B80"/>
    <w:rsid w:val="00506564"/>
    <w:rsid w:val="00506965"/>
    <w:rsid w:val="00507DD5"/>
    <w:rsid w:val="00512FF0"/>
    <w:rsid w:val="005134A0"/>
    <w:rsid w:val="005162D6"/>
    <w:rsid w:val="005361B2"/>
    <w:rsid w:val="005555A7"/>
    <w:rsid w:val="00573433"/>
    <w:rsid w:val="005A2157"/>
    <w:rsid w:val="005A2D86"/>
    <w:rsid w:val="005C3032"/>
    <w:rsid w:val="005F1ED4"/>
    <w:rsid w:val="00603D73"/>
    <w:rsid w:val="00625ACF"/>
    <w:rsid w:val="00627E89"/>
    <w:rsid w:val="00641F26"/>
    <w:rsid w:val="00667AD1"/>
    <w:rsid w:val="0069702D"/>
    <w:rsid w:val="006A4064"/>
    <w:rsid w:val="006C35C4"/>
    <w:rsid w:val="006E05D3"/>
    <w:rsid w:val="00715C8D"/>
    <w:rsid w:val="00724FEA"/>
    <w:rsid w:val="007427A1"/>
    <w:rsid w:val="007472E3"/>
    <w:rsid w:val="00767FC2"/>
    <w:rsid w:val="007A31B0"/>
    <w:rsid w:val="007C4781"/>
    <w:rsid w:val="007C732C"/>
    <w:rsid w:val="008004AE"/>
    <w:rsid w:val="0080575D"/>
    <w:rsid w:val="008321BE"/>
    <w:rsid w:val="00835273"/>
    <w:rsid w:val="00841142"/>
    <w:rsid w:val="00844AAA"/>
    <w:rsid w:val="00855790"/>
    <w:rsid w:val="00872883"/>
    <w:rsid w:val="008739A9"/>
    <w:rsid w:val="00891465"/>
    <w:rsid w:val="008A14C2"/>
    <w:rsid w:val="008A734A"/>
    <w:rsid w:val="008D2786"/>
    <w:rsid w:val="008E2310"/>
    <w:rsid w:val="008E5DAB"/>
    <w:rsid w:val="008F3620"/>
    <w:rsid w:val="008F6EA4"/>
    <w:rsid w:val="00943C43"/>
    <w:rsid w:val="00943E52"/>
    <w:rsid w:val="009469D2"/>
    <w:rsid w:val="0097248A"/>
    <w:rsid w:val="009736B7"/>
    <w:rsid w:val="009B4219"/>
    <w:rsid w:val="009F792E"/>
    <w:rsid w:val="00A05C6B"/>
    <w:rsid w:val="00A40C35"/>
    <w:rsid w:val="00A7344C"/>
    <w:rsid w:val="00A76FEC"/>
    <w:rsid w:val="00A773B5"/>
    <w:rsid w:val="00A80C39"/>
    <w:rsid w:val="00A97205"/>
    <w:rsid w:val="00AB4651"/>
    <w:rsid w:val="00AB490E"/>
    <w:rsid w:val="00AD6CEA"/>
    <w:rsid w:val="00B1287C"/>
    <w:rsid w:val="00B36163"/>
    <w:rsid w:val="00B56369"/>
    <w:rsid w:val="00B64047"/>
    <w:rsid w:val="00BA3F31"/>
    <w:rsid w:val="00BB6ED2"/>
    <w:rsid w:val="00BC2D3A"/>
    <w:rsid w:val="00BD6F83"/>
    <w:rsid w:val="00BE2B9C"/>
    <w:rsid w:val="00C202E1"/>
    <w:rsid w:val="00C2049B"/>
    <w:rsid w:val="00C531D7"/>
    <w:rsid w:val="00C534ED"/>
    <w:rsid w:val="00C651E0"/>
    <w:rsid w:val="00C70947"/>
    <w:rsid w:val="00C77C43"/>
    <w:rsid w:val="00CA0926"/>
    <w:rsid w:val="00CC3551"/>
    <w:rsid w:val="00CE740C"/>
    <w:rsid w:val="00CF5A60"/>
    <w:rsid w:val="00CF6248"/>
    <w:rsid w:val="00D129B6"/>
    <w:rsid w:val="00D25DED"/>
    <w:rsid w:val="00D33728"/>
    <w:rsid w:val="00D41E71"/>
    <w:rsid w:val="00D46DAB"/>
    <w:rsid w:val="00D61DBC"/>
    <w:rsid w:val="00D6716F"/>
    <w:rsid w:val="00DA2597"/>
    <w:rsid w:val="00DA368D"/>
    <w:rsid w:val="00DD1155"/>
    <w:rsid w:val="00DF1B73"/>
    <w:rsid w:val="00E46ED7"/>
    <w:rsid w:val="00E5204C"/>
    <w:rsid w:val="00E57C9A"/>
    <w:rsid w:val="00E6029D"/>
    <w:rsid w:val="00E76CBF"/>
    <w:rsid w:val="00E84D87"/>
    <w:rsid w:val="00E85F49"/>
    <w:rsid w:val="00E9655A"/>
    <w:rsid w:val="00EA0F1C"/>
    <w:rsid w:val="00EE1F7E"/>
    <w:rsid w:val="00F239EE"/>
    <w:rsid w:val="00F23EC9"/>
    <w:rsid w:val="00F4755E"/>
    <w:rsid w:val="00F76CA4"/>
    <w:rsid w:val="00F94CFB"/>
    <w:rsid w:val="00FD1FD1"/>
    <w:rsid w:val="00FE7ADB"/>
    <w:rsid w:val="00FF40A7"/>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79A0C"/>
  <w15:docId w15:val="{003528A6-88EC-47DE-A7AD-200DCB33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qFormat/>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Balloon Text"/>
    <w:basedOn w:val="a"/>
    <w:link w:val="a8"/>
    <w:rsid w:val="00BE2B9C"/>
    <w:rPr>
      <w:rFonts w:ascii="Tahoma" w:hAnsi="Tahoma" w:cs="Tahoma"/>
      <w:sz w:val="16"/>
      <w:szCs w:val="16"/>
    </w:rPr>
  </w:style>
  <w:style w:type="character" w:customStyle="1" w:styleId="a8">
    <w:name w:val="Текст выноски Знак"/>
    <w:basedOn w:val="a0"/>
    <w:link w:val="a7"/>
    <w:rsid w:val="00BE2B9C"/>
    <w:rPr>
      <w:rFonts w:ascii="Tahoma" w:hAnsi="Tahoma" w:cs="Tahoma"/>
      <w:sz w:val="16"/>
      <w:szCs w:val="16"/>
    </w:rPr>
  </w:style>
  <w:style w:type="paragraph" w:customStyle="1" w:styleId="a9">
    <w:name w:val="Знак Знак Знак"/>
    <w:basedOn w:val="a"/>
    <w:rsid w:val="005C3032"/>
    <w:pPr>
      <w:spacing w:before="100" w:beforeAutospacing="1" w:after="100" w:afterAutospacing="1"/>
    </w:pPr>
    <w:rPr>
      <w:rFonts w:ascii="Tahoma" w:hAnsi="Tahoma" w:cs="Tahoma"/>
      <w:sz w:val="20"/>
      <w:szCs w:val="20"/>
      <w:lang w:val="en-US" w:eastAsia="en-US"/>
    </w:rPr>
  </w:style>
  <w:style w:type="paragraph" w:customStyle="1" w:styleId="22">
    <w:name w:val="Основной текст 22"/>
    <w:basedOn w:val="a"/>
    <w:rsid w:val="005C3032"/>
    <w:pPr>
      <w:ind w:firstLine="720"/>
      <w:jc w:val="both"/>
    </w:pPr>
    <w:rPr>
      <w:sz w:val="20"/>
      <w:szCs w:val="20"/>
    </w:rPr>
  </w:style>
  <w:style w:type="paragraph" w:styleId="aa">
    <w:name w:val="Body Text"/>
    <w:basedOn w:val="a"/>
    <w:link w:val="ab"/>
    <w:rsid w:val="00C70947"/>
    <w:pPr>
      <w:tabs>
        <w:tab w:val="left" w:pos="540"/>
      </w:tabs>
      <w:jc w:val="both"/>
    </w:pPr>
    <w:rPr>
      <w:sz w:val="28"/>
      <w:lang w:val="x-none" w:eastAsia="x-none"/>
    </w:rPr>
  </w:style>
  <w:style w:type="character" w:customStyle="1" w:styleId="ab">
    <w:name w:val="Основной текст Знак"/>
    <w:basedOn w:val="a0"/>
    <w:link w:val="aa"/>
    <w:rsid w:val="00C70947"/>
    <w:rPr>
      <w:sz w:val="28"/>
      <w:szCs w:val="24"/>
      <w:lang w:val="x-none" w:eastAsia="x-none"/>
    </w:rPr>
  </w:style>
  <w:style w:type="paragraph" w:customStyle="1" w:styleId="ConsNormal">
    <w:name w:val="ConsNormal"/>
    <w:rsid w:val="003A39C2"/>
    <w:pPr>
      <w:widowControl w:val="0"/>
      <w:suppressAutoHyphens/>
      <w:autoSpaceDE w:val="0"/>
      <w:ind w:right="19772" w:firstLine="720"/>
    </w:pPr>
    <w:rPr>
      <w:rFonts w:ascii="Arial" w:hAnsi="Arial" w:cs="Arial"/>
      <w:sz w:val="22"/>
      <w:szCs w:val="22"/>
      <w:lang w:eastAsia="zh-CN"/>
    </w:rPr>
  </w:style>
  <w:style w:type="paragraph" w:customStyle="1" w:styleId="31">
    <w:name w:val="Основной текст с отступом 31"/>
    <w:basedOn w:val="a"/>
    <w:rsid w:val="000637C3"/>
    <w:pPr>
      <w:ind w:firstLine="720"/>
      <w:jc w:val="both"/>
    </w:pPr>
    <w:rPr>
      <w:color w:val="000000"/>
      <w:szCs w:val="20"/>
      <w:lang w:eastAsia="zh-CN"/>
    </w:rPr>
  </w:style>
  <w:style w:type="paragraph" w:styleId="ac">
    <w:name w:val="List Paragraph"/>
    <w:basedOn w:val="a"/>
    <w:uiPriority w:val="34"/>
    <w:qFormat/>
    <w:rsid w:val="00D6716F"/>
    <w:pPr>
      <w:ind w:left="720"/>
      <w:contextualSpacing/>
    </w:pPr>
  </w:style>
  <w:style w:type="character" w:customStyle="1" w:styleId="a4">
    <w:name w:val="Верхний колонтитул Знак"/>
    <w:basedOn w:val="a0"/>
    <w:link w:val="a3"/>
    <w:rsid w:val="00DA368D"/>
    <w:rPr>
      <w:sz w:val="28"/>
    </w:rPr>
  </w:style>
  <w:style w:type="paragraph" w:customStyle="1" w:styleId="ad">
    <w:name w:val="Знак Знак Знак"/>
    <w:basedOn w:val="a"/>
    <w:rsid w:val="00D61DBC"/>
    <w:pPr>
      <w:spacing w:before="100" w:beforeAutospacing="1" w:after="100" w:afterAutospacing="1"/>
    </w:pPr>
    <w:rPr>
      <w:rFonts w:ascii="Tahoma" w:hAnsi="Tahoma" w:cs="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0BBE6-7025-45C9-8A7A-3CA05B5D3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4789</Words>
  <Characters>27299</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32024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Любовь Алентьева</cp:lastModifiedBy>
  <cp:revision>7</cp:revision>
  <cp:lastPrinted>2021-04-01T11:36:00Z</cp:lastPrinted>
  <dcterms:created xsi:type="dcterms:W3CDTF">2021-04-01T11:14:00Z</dcterms:created>
  <dcterms:modified xsi:type="dcterms:W3CDTF">2021-04-13T14:34:00Z</dcterms:modified>
</cp:coreProperties>
</file>