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100F5A">
        <w:rPr>
          <w:sz w:val="28"/>
        </w:rPr>
        <w:t>06</w:t>
      </w:r>
      <w:r w:rsidR="00C70947">
        <w:rPr>
          <w:sz w:val="28"/>
        </w:rPr>
        <w:t>.</w:t>
      </w:r>
      <w:r w:rsidR="00951EBA">
        <w:rPr>
          <w:sz w:val="28"/>
        </w:rPr>
        <w:t>1</w:t>
      </w:r>
      <w:r w:rsidR="00BF0174">
        <w:rPr>
          <w:sz w:val="28"/>
        </w:rPr>
        <w:t>2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21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100F5A">
        <w:rPr>
          <w:sz w:val="28"/>
        </w:rPr>
        <w:t>1964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345850" w:rsidRDefault="00345850" w:rsidP="00833238">
      <w:pPr>
        <w:tabs>
          <w:tab w:val="left" w:pos="8789"/>
        </w:tabs>
        <w:jc w:val="center"/>
        <w:rPr>
          <w:b/>
          <w:bCs/>
          <w:sz w:val="28"/>
          <w:szCs w:val="28"/>
        </w:rPr>
      </w:pPr>
      <w:bookmarkStart w:id="2" w:name="_GoBack"/>
      <w:r>
        <w:rPr>
          <w:b/>
          <w:bCs/>
          <w:sz w:val="28"/>
          <w:szCs w:val="28"/>
        </w:rPr>
        <w:t>О создании комиссии по осуществлению осмотра здания,</w:t>
      </w:r>
    </w:p>
    <w:p w:rsidR="00345850" w:rsidRPr="00675515" w:rsidRDefault="00345850" w:rsidP="00833238">
      <w:pPr>
        <w:tabs>
          <w:tab w:val="left" w:pos="878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675515">
        <w:rPr>
          <w:b/>
          <w:bCs/>
          <w:sz w:val="28"/>
          <w:szCs w:val="28"/>
        </w:rPr>
        <w:t xml:space="preserve">сооружения или объекта незавершенного строительства при проведении мероприятий по выявлению правообладателей </w:t>
      </w:r>
    </w:p>
    <w:p w:rsidR="00345850" w:rsidRDefault="00345850" w:rsidP="00833238">
      <w:pPr>
        <w:tabs>
          <w:tab w:val="left" w:pos="8789"/>
        </w:tabs>
        <w:jc w:val="center"/>
        <w:rPr>
          <w:b/>
          <w:sz w:val="28"/>
          <w:szCs w:val="28"/>
        </w:rPr>
      </w:pPr>
      <w:r w:rsidRPr="00675515">
        <w:rPr>
          <w:b/>
          <w:bCs/>
          <w:sz w:val="28"/>
          <w:szCs w:val="28"/>
        </w:rPr>
        <w:t>ранее учтенных объектов недвижимости</w:t>
      </w:r>
      <w:r w:rsidRPr="00675515">
        <w:rPr>
          <w:b/>
          <w:sz w:val="28"/>
          <w:szCs w:val="28"/>
        </w:rPr>
        <w:t xml:space="preserve"> на территории </w:t>
      </w:r>
    </w:p>
    <w:p w:rsidR="00345850" w:rsidRDefault="00345850" w:rsidP="00833238">
      <w:pPr>
        <w:tabs>
          <w:tab w:val="left" w:pos="8789"/>
        </w:tabs>
        <w:jc w:val="center"/>
        <w:rPr>
          <w:b/>
          <w:sz w:val="28"/>
          <w:szCs w:val="28"/>
        </w:rPr>
      </w:pPr>
      <w:r w:rsidRPr="00675515">
        <w:rPr>
          <w:b/>
          <w:sz w:val="28"/>
          <w:szCs w:val="28"/>
        </w:rPr>
        <w:t xml:space="preserve">сельских поселений, входящих в состав муниципального </w:t>
      </w:r>
    </w:p>
    <w:p w:rsidR="00345850" w:rsidRPr="00675515" w:rsidRDefault="00345850" w:rsidP="00833238">
      <w:pPr>
        <w:tabs>
          <w:tab w:val="left" w:pos="8789"/>
        </w:tabs>
        <w:jc w:val="center"/>
        <w:rPr>
          <w:b/>
          <w:bCs/>
          <w:sz w:val="28"/>
          <w:szCs w:val="28"/>
        </w:rPr>
      </w:pPr>
      <w:r w:rsidRPr="00675515">
        <w:rPr>
          <w:b/>
          <w:sz w:val="28"/>
          <w:szCs w:val="28"/>
        </w:rPr>
        <w:t>образования «</w:t>
      </w:r>
      <w:proofErr w:type="spellStart"/>
      <w:r w:rsidRPr="00675515">
        <w:rPr>
          <w:b/>
          <w:sz w:val="28"/>
          <w:szCs w:val="28"/>
        </w:rPr>
        <w:t>Белокалитвинский</w:t>
      </w:r>
      <w:proofErr w:type="spellEnd"/>
      <w:r w:rsidRPr="00675515">
        <w:rPr>
          <w:b/>
          <w:sz w:val="28"/>
          <w:szCs w:val="28"/>
        </w:rPr>
        <w:t xml:space="preserve"> район»</w:t>
      </w:r>
    </w:p>
    <w:bookmarkEnd w:id="2"/>
    <w:p w:rsidR="00345850" w:rsidRPr="003573CB" w:rsidRDefault="00345850" w:rsidP="00833238">
      <w:pPr>
        <w:jc w:val="center"/>
        <w:rPr>
          <w:b/>
          <w:sz w:val="28"/>
          <w:szCs w:val="28"/>
        </w:rPr>
      </w:pPr>
    </w:p>
    <w:p w:rsidR="00345850" w:rsidRDefault="00345850" w:rsidP="00833238">
      <w:pPr>
        <w:ind w:firstLine="709"/>
        <w:jc w:val="both"/>
        <w:rPr>
          <w:b/>
          <w:spacing w:val="60"/>
          <w:sz w:val="28"/>
          <w:szCs w:val="28"/>
        </w:rPr>
      </w:pPr>
      <w:r w:rsidRPr="00675515">
        <w:rPr>
          <w:color w:val="000000" w:themeColor="text1"/>
          <w:sz w:val="28"/>
          <w:szCs w:val="28"/>
        </w:rPr>
        <w:t xml:space="preserve">В целях выявления правообладателей ранее учтенных объектов                         недвижимости, в соответствии с Федеральным законом от 06.10.2003  № 131-ФЗ «Об общих принципах организации местного самоуправления в              Российской Федерации»,  Федеральным законом от 30.12.2020 № 518-ФЗ </w:t>
      </w:r>
      <w:r>
        <w:rPr>
          <w:color w:val="000000" w:themeColor="text1"/>
          <w:sz w:val="28"/>
          <w:szCs w:val="28"/>
        </w:rPr>
        <w:t xml:space="preserve">                     </w:t>
      </w:r>
      <w:r w:rsidRPr="00675515">
        <w:rPr>
          <w:color w:val="000000" w:themeColor="text1"/>
          <w:sz w:val="28"/>
          <w:szCs w:val="28"/>
        </w:rPr>
        <w:t xml:space="preserve">«О внесении изменений в отдельные законодательные акты Российской                  Федерации», </w:t>
      </w:r>
      <w:r w:rsidRPr="00675515">
        <w:rPr>
          <w:color w:val="000000" w:themeColor="text1"/>
          <w:sz w:val="28"/>
          <w:szCs w:val="28"/>
          <w:shd w:val="clear" w:color="auto" w:fill="FFFFFF"/>
        </w:rPr>
        <w:t xml:space="preserve">пунктом  5 части 6 статьи 69.1 Федерального закона от 13.07.2015 № 218-ФЗ «О государственной регистрации недвижимости», приказом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Pr="00675515">
        <w:rPr>
          <w:color w:val="000000" w:themeColor="text1"/>
          <w:sz w:val="28"/>
          <w:szCs w:val="28"/>
          <w:shd w:val="clear" w:color="auto" w:fill="FFFFFF"/>
        </w:rPr>
        <w:t>Федеральной службы государственной регистрации, кадастра и картографии от 28.04</w:t>
      </w:r>
      <w:r w:rsidRPr="00675515">
        <w:rPr>
          <w:color w:val="000000" w:themeColor="text1"/>
          <w:sz w:val="28"/>
          <w:shd w:val="clear" w:color="auto" w:fill="FFFFFF"/>
        </w:rPr>
        <w:t>.2021 № П/0179 «Об установлении порядка проведения осмотра здания, сооружения или объекта незавершенного строительства при проведении</w:t>
      </w:r>
      <w:r>
        <w:rPr>
          <w:color w:val="000000" w:themeColor="text1"/>
          <w:sz w:val="28"/>
          <w:shd w:val="clear" w:color="auto" w:fill="FFFFFF"/>
        </w:rPr>
        <w:t xml:space="preserve">             </w:t>
      </w:r>
      <w:r w:rsidRPr="00675515">
        <w:rPr>
          <w:color w:val="000000" w:themeColor="text1"/>
          <w:sz w:val="28"/>
          <w:shd w:val="clear" w:color="auto" w:fill="FFFFFF"/>
        </w:rPr>
        <w:t xml:space="preserve"> мероприятий по выявлению правообладателей ранее учтенных объектов </w:t>
      </w:r>
      <w:r>
        <w:rPr>
          <w:color w:val="000000" w:themeColor="text1"/>
          <w:sz w:val="28"/>
          <w:shd w:val="clear" w:color="auto" w:fill="FFFFFF"/>
        </w:rPr>
        <w:t xml:space="preserve">                 </w:t>
      </w:r>
      <w:r w:rsidRPr="00675515">
        <w:rPr>
          <w:color w:val="000000" w:themeColor="text1"/>
          <w:sz w:val="28"/>
          <w:shd w:val="clear" w:color="auto" w:fill="FFFFFF"/>
        </w:rPr>
        <w:t>недвижимости, формы акта осмотра здания, сооружения или объекта</w:t>
      </w:r>
      <w:r>
        <w:rPr>
          <w:color w:val="000000" w:themeColor="text1"/>
          <w:sz w:val="28"/>
          <w:shd w:val="clear" w:color="auto" w:fill="FFFFFF"/>
        </w:rPr>
        <w:t xml:space="preserve">                          </w:t>
      </w:r>
      <w:r w:rsidRPr="00675515">
        <w:rPr>
          <w:color w:val="000000" w:themeColor="text1"/>
          <w:sz w:val="28"/>
          <w:shd w:val="clear" w:color="auto" w:fill="FFFFFF"/>
        </w:rPr>
        <w:t xml:space="preserve"> незавершенного строительства при</w:t>
      </w:r>
      <w:r>
        <w:rPr>
          <w:color w:val="000000"/>
          <w:sz w:val="28"/>
          <w:shd w:val="clear" w:color="auto" w:fill="FFFFFF"/>
        </w:rPr>
        <w:t xml:space="preserve"> выявлении правообладателей ранее                  учтенных объектов недвижимости»</w:t>
      </w:r>
      <w:r w:rsidR="00833238">
        <w:rPr>
          <w:color w:val="000000"/>
          <w:sz w:val="28"/>
          <w:shd w:val="clear" w:color="auto" w:fill="FFFFFF"/>
        </w:rPr>
        <w:t>,</w:t>
      </w:r>
      <w:r>
        <w:rPr>
          <w:sz w:val="28"/>
          <w:szCs w:val="28"/>
        </w:rPr>
        <w:t xml:space="preserve"> </w:t>
      </w:r>
      <w:r w:rsidRPr="003573C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proofErr w:type="spellStart"/>
      <w:r w:rsidRPr="003573CB">
        <w:rPr>
          <w:sz w:val="28"/>
          <w:szCs w:val="28"/>
        </w:rPr>
        <w:t>Белокалитвинского</w:t>
      </w:r>
      <w:proofErr w:type="spellEnd"/>
      <w:r w:rsidRPr="003573C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</w:t>
      </w:r>
      <w:r w:rsidRPr="003573CB">
        <w:rPr>
          <w:sz w:val="28"/>
          <w:szCs w:val="28"/>
        </w:rPr>
        <w:t xml:space="preserve"> </w:t>
      </w:r>
      <w:r w:rsidRPr="006D0D2F">
        <w:rPr>
          <w:b/>
          <w:spacing w:val="60"/>
          <w:sz w:val="28"/>
          <w:szCs w:val="28"/>
        </w:rPr>
        <w:t>постановляет:</w:t>
      </w:r>
    </w:p>
    <w:p w:rsidR="00345850" w:rsidRPr="003573CB" w:rsidRDefault="00345850" w:rsidP="00833238">
      <w:pPr>
        <w:ind w:firstLine="709"/>
        <w:jc w:val="both"/>
        <w:rPr>
          <w:b/>
          <w:sz w:val="28"/>
          <w:szCs w:val="28"/>
        </w:rPr>
      </w:pPr>
    </w:p>
    <w:p w:rsidR="00345850" w:rsidRPr="00833238" w:rsidRDefault="00345850" w:rsidP="00833238">
      <w:pPr>
        <w:pStyle w:val="ac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833238">
        <w:rPr>
          <w:sz w:val="28"/>
          <w:szCs w:val="28"/>
        </w:rPr>
        <w:t>Создать комиссию по осуществлению осмотра здания, сооружения или объекта незавершенного строительства при проведении мероприятий по                    выявлению правообладателей ранее учтенных объектов недвижимости на              территории сельских поселений, входящих в состав муниципального                    образования «</w:t>
      </w:r>
      <w:proofErr w:type="spellStart"/>
      <w:r w:rsidRPr="00833238">
        <w:rPr>
          <w:sz w:val="28"/>
          <w:szCs w:val="28"/>
        </w:rPr>
        <w:t>Белокалитвинский</w:t>
      </w:r>
      <w:proofErr w:type="spellEnd"/>
      <w:r w:rsidRPr="00833238">
        <w:rPr>
          <w:sz w:val="28"/>
          <w:szCs w:val="28"/>
        </w:rPr>
        <w:t xml:space="preserve"> район», и утвердить ее состав (Приложение               № 1).</w:t>
      </w:r>
    </w:p>
    <w:p w:rsidR="00345850" w:rsidRPr="00EE2BC6" w:rsidRDefault="00345850" w:rsidP="00833238">
      <w:pPr>
        <w:tabs>
          <w:tab w:val="left" w:pos="8789"/>
        </w:tabs>
        <w:ind w:firstLine="709"/>
        <w:jc w:val="both"/>
        <w:rPr>
          <w:sz w:val="28"/>
          <w:szCs w:val="28"/>
        </w:rPr>
      </w:pPr>
    </w:p>
    <w:p w:rsidR="00345850" w:rsidRDefault="00345850" w:rsidP="00833238">
      <w:pPr>
        <w:ind w:firstLine="709"/>
        <w:jc w:val="both"/>
        <w:rPr>
          <w:sz w:val="28"/>
          <w:szCs w:val="28"/>
        </w:rPr>
      </w:pPr>
      <w:r w:rsidRPr="00EE2BC6">
        <w:rPr>
          <w:sz w:val="28"/>
          <w:szCs w:val="28"/>
        </w:rPr>
        <w:lastRenderedPageBreak/>
        <w:t>2.</w:t>
      </w:r>
      <w:r w:rsidR="00833238">
        <w:rPr>
          <w:sz w:val="28"/>
          <w:szCs w:val="28"/>
        </w:rPr>
        <w:t xml:space="preserve"> </w:t>
      </w:r>
      <w:r w:rsidRPr="00EE2BC6">
        <w:rPr>
          <w:sz w:val="28"/>
          <w:szCs w:val="28"/>
        </w:rPr>
        <w:t xml:space="preserve">Утвердить </w:t>
      </w:r>
      <w:hyperlink w:anchor="Par83" w:history="1">
        <w:r w:rsidRPr="00EE2BC6">
          <w:rPr>
            <w:sz w:val="28"/>
            <w:szCs w:val="28"/>
          </w:rPr>
          <w:t>Положение</w:t>
        </w:r>
      </w:hyperlink>
      <w:r w:rsidRPr="00EE2BC6">
        <w:rPr>
          <w:sz w:val="28"/>
          <w:szCs w:val="28"/>
        </w:rPr>
        <w:t xml:space="preserve"> о комиссии по осуществлению осмотра здания, сооружения или объекта незавершенного строительства при проведении </w:t>
      </w:r>
      <w:r>
        <w:rPr>
          <w:sz w:val="28"/>
          <w:szCs w:val="28"/>
        </w:rPr>
        <w:t xml:space="preserve">               </w:t>
      </w:r>
      <w:r w:rsidRPr="00EE2BC6">
        <w:rPr>
          <w:sz w:val="28"/>
          <w:szCs w:val="28"/>
        </w:rPr>
        <w:t>мероприятий по выявлению правообладателей ранее учтенных объектов</w:t>
      </w:r>
      <w:r>
        <w:rPr>
          <w:sz w:val="28"/>
          <w:szCs w:val="28"/>
        </w:rPr>
        <w:t xml:space="preserve">               </w:t>
      </w:r>
      <w:r w:rsidRPr="00EE2BC6">
        <w:rPr>
          <w:sz w:val="28"/>
          <w:szCs w:val="28"/>
        </w:rPr>
        <w:t xml:space="preserve"> недвижимости </w:t>
      </w:r>
      <w:r w:rsidRPr="00675515">
        <w:rPr>
          <w:sz w:val="28"/>
          <w:szCs w:val="28"/>
        </w:rPr>
        <w:t xml:space="preserve">на территории сельских поселений, входящих в состав </w:t>
      </w:r>
      <w:r>
        <w:rPr>
          <w:sz w:val="28"/>
          <w:szCs w:val="28"/>
        </w:rPr>
        <w:t xml:space="preserve">           </w:t>
      </w:r>
      <w:r w:rsidRPr="00675515">
        <w:rPr>
          <w:sz w:val="28"/>
          <w:szCs w:val="28"/>
        </w:rPr>
        <w:t>муниципального образования «</w:t>
      </w:r>
      <w:proofErr w:type="spellStart"/>
      <w:r w:rsidRPr="00675515">
        <w:rPr>
          <w:sz w:val="28"/>
          <w:szCs w:val="28"/>
        </w:rPr>
        <w:t>Белокалитвинский</w:t>
      </w:r>
      <w:proofErr w:type="spellEnd"/>
      <w:r w:rsidRPr="0067551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EE2BC6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EE2BC6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</w:t>
      </w:r>
      <w:r w:rsidRPr="00EE2BC6">
        <w:rPr>
          <w:sz w:val="28"/>
          <w:szCs w:val="28"/>
        </w:rPr>
        <w:t>2).</w:t>
      </w:r>
    </w:p>
    <w:p w:rsidR="00345850" w:rsidRPr="008F6CE1" w:rsidRDefault="00345850" w:rsidP="00833238">
      <w:pPr>
        <w:ind w:firstLine="709"/>
        <w:jc w:val="both"/>
        <w:rPr>
          <w:sz w:val="28"/>
          <w:szCs w:val="28"/>
        </w:rPr>
      </w:pPr>
      <w:r w:rsidRPr="008F6CE1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345850" w:rsidRDefault="00345850" w:rsidP="00833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4E96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spellStart"/>
      <w:r w:rsidRPr="001E4E96">
        <w:rPr>
          <w:sz w:val="28"/>
          <w:szCs w:val="28"/>
        </w:rPr>
        <w:t>Белокалитвинского</w:t>
      </w:r>
      <w:proofErr w:type="spellEnd"/>
      <w:r w:rsidRPr="001E4E96">
        <w:rPr>
          <w:sz w:val="28"/>
          <w:szCs w:val="28"/>
        </w:rPr>
        <w:t xml:space="preserve"> района по</w:t>
      </w:r>
      <w:r>
        <w:rPr>
          <w:sz w:val="28"/>
          <w:szCs w:val="28"/>
        </w:rPr>
        <w:t xml:space="preserve">            </w:t>
      </w:r>
      <w:r w:rsidRPr="001E4E96">
        <w:rPr>
          <w:sz w:val="28"/>
          <w:szCs w:val="28"/>
        </w:rPr>
        <w:t xml:space="preserve"> экономическому развитию, инвестиционной политике и местному </w:t>
      </w:r>
      <w:r>
        <w:rPr>
          <w:sz w:val="28"/>
          <w:szCs w:val="28"/>
        </w:rPr>
        <w:t xml:space="preserve">                     </w:t>
      </w:r>
      <w:r w:rsidRPr="001E4E96">
        <w:rPr>
          <w:sz w:val="28"/>
          <w:szCs w:val="28"/>
        </w:rPr>
        <w:t>самоуправлению Устименко Д.Ю</w:t>
      </w:r>
      <w:r>
        <w:rPr>
          <w:sz w:val="28"/>
          <w:szCs w:val="28"/>
        </w:rPr>
        <w:t>.</w:t>
      </w:r>
      <w:r w:rsidRPr="0076145E">
        <w:rPr>
          <w:sz w:val="28"/>
          <w:szCs w:val="28"/>
        </w:rPr>
        <w:t xml:space="preserve">  </w:t>
      </w:r>
    </w:p>
    <w:p w:rsidR="00345850" w:rsidRDefault="00345850" w:rsidP="00345850">
      <w:pPr>
        <w:ind w:firstLine="709"/>
        <w:jc w:val="both"/>
        <w:rPr>
          <w:b/>
          <w:szCs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951EBA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951EBA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833238" w:rsidRDefault="00872883" w:rsidP="00872883">
      <w:pPr>
        <w:rPr>
          <w:color w:val="FFFFFF" w:themeColor="background1"/>
          <w:sz w:val="28"/>
        </w:rPr>
      </w:pPr>
      <w:r w:rsidRPr="00833238">
        <w:rPr>
          <w:color w:val="FFFFFF" w:themeColor="background1"/>
          <w:sz w:val="28"/>
        </w:rPr>
        <w:t>Верно:</w:t>
      </w:r>
    </w:p>
    <w:p w:rsidR="003A39C2" w:rsidRPr="00833238" w:rsidRDefault="00DA2597" w:rsidP="00835273">
      <w:pPr>
        <w:rPr>
          <w:color w:val="FFFFFF" w:themeColor="background1"/>
          <w:sz w:val="28"/>
        </w:rPr>
      </w:pPr>
      <w:proofErr w:type="gramStart"/>
      <w:r w:rsidRPr="00833238">
        <w:rPr>
          <w:color w:val="FFFFFF" w:themeColor="background1"/>
          <w:sz w:val="28"/>
        </w:rPr>
        <w:t>У</w:t>
      </w:r>
      <w:r w:rsidR="00715C8D" w:rsidRPr="00833238">
        <w:rPr>
          <w:color w:val="FFFFFF" w:themeColor="background1"/>
          <w:sz w:val="28"/>
        </w:rPr>
        <w:t>правляющ</w:t>
      </w:r>
      <w:r w:rsidRPr="00833238">
        <w:rPr>
          <w:color w:val="FFFFFF" w:themeColor="background1"/>
          <w:sz w:val="28"/>
        </w:rPr>
        <w:t>ий</w:t>
      </w:r>
      <w:r w:rsidR="00715C8D" w:rsidRPr="00833238">
        <w:rPr>
          <w:color w:val="FFFFFF" w:themeColor="background1"/>
          <w:sz w:val="28"/>
        </w:rPr>
        <w:t xml:space="preserve"> </w:t>
      </w:r>
      <w:r w:rsidR="00F4755E" w:rsidRPr="00833238">
        <w:rPr>
          <w:color w:val="FFFFFF" w:themeColor="background1"/>
          <w:sz w:val="28"/>
        </w:rPr>
        <w:t xml:space="preserve"> делами</w:t>
      </w:r>
      <w:proofErr w:type="gramEnd"/>
      <w:r w:rsidR="00F4755E" w:rsidRPr="00833238">
        <w:rPr>
          <w:color w:val="FFFFFF" w:themeColor="background1"/>
          <w:sz w:val="28"/>
        </w:rPr>
        <w:tab/>
      </w:r>
      <w:r w:rsidR="00F4755E" w:rsidRPr="00833238">
        <w:rPr>
          <w:color w:val="FFFFFF" w:themeColor="background1"/>
          <w:sz w:val="28"/>
        </w:rPr>
        <w:tab/>
      </w:r>
      <w:r w:rsidR="00F4755E" w:rsidRPr="00833238">
        <w:rPr>
          <w:color w:val="FFFFFF" w:themeColor="background1"/>
          <w:sz w:val="28"/>
        </w:rPr>
        <w:tab/>
      </w:r>
      <w:r w:rsidR="000C6CE8" w:rsidRPr="00833238">
        <w:rPr>
          <w:color w:val="FFFFFF" w:themeColor="background1"/>
          <w:sz w:val="28"/>
        </w:rPr>
        <w:tab/>
      </w:r>
      <w:r w:rsidR="00F4755E" w:rsidRPr="00833238">
        <w:rPr>
          <w:color w:val="FFFFFF" w:themeColor="background1"/>
          <w:sz w:val="28"/>
        </w:rPr>
        <w:tab/>
      </w:r>
      <w:r w:rsidR="001D3A0E" w:rsidRPr="00833238">
        <w:rPr>
          <w:color w:val="FFFFFF" w:themeColor="background1"/>
          <w:sz w:val="28"/>
        </w:rPr>
        <w:tab/>
      </w:r>
      <w:r w:rsidRPr="00833238">
        <w:rPr>
          <w:color w:val="FFFFFF" w:themeColor="background1"/>
          <w:sz w:val="28"/>
        </w:rPr>
        <w:tab/>
        <w:t>Л.Г. Василенко</w:t>
      </w:r>
    </w:p>
    <w:p w:rsidR="00345850" w:rsidRDefault="00345850" w:rsidP="00835273">
      <w:pPr>
        <w:rPr>
          <w:sz w:val="28"/>
        </w:rPr>
      </w:pPr>
    </w:p>
    <w:p w:rsidR="00345850" w:rsidRDefault="00345850" w:rsidP="00835273">
      <w:pPr>
        <w:rPr>
          <w:sz w:val="28"/>
          <w:szCs w:val="28"/>
        </w:rPr>
        <w:sectPr w:rsidR="00345850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tbl>
      <w:tblPr>
        <w:tblStyle w:val="ad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345850" w:rsidRPr="00C45935" w:rsidTr="00833238">
        <w:tc>
          <w:tcPr>
            <w:tcW w:w="9531" w:type="dxa"/>
          </w:tcPr>
          <w:p w:rsidR="00345850" w:rsidRDefault="00345850" w:rsidP="001B68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</w:t>
            </w:r>
            <w:r w:rsidR="008332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  <w:p w:rsidR="00833238" w:rsidRDefault="00345850" w:rsidP="001B68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345850" w:rsidRDefault="00345850" w:rsidP="001B68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345850" w:rsidRDefault="00345850" w:rsidP="001B6894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345850" w:rsidRDefault="00345850" w:rsidP="001B68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00F5A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</w:t>
            </w:r>
            <w:r w:rsidR="00833238">
              <w:rPr>
                <w:sz w:val="28"/>
                <w:szCs w:val="28"/>
              </w:rPr>
              <w:t xml:space="preserve">12. </w:t>
            </w:r>
            <w:r>
              <w:rPr>
                <w:sz w:val="28"/>
                <w:szCs w:val="28"/>
              </w:rPr>
              <w:t>2021 №</w:t>
            </w:r>
            <w:r w:rsidR="00100F5A">
              <w:rPr>
                <w:sz w:val="28"/>
                <w:szCs w:val="28"/>
              </w:rPr>
              <w:t xml:space="preserve"> 1964</w:t>
            </w:r>
          </w:p>
          <w:p w:rsidR="00345850" w:rsidRPr="00C45935" w:rsidRDefault="00345850" w:rsidP="001B68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5850" w:rsidRPr="00AF1D6A" w:rsidRDefault="00345850" w:rsidP="00345850">
      <w:pPr>
        <w:jc w:val="center"/>
        <w:rPr>
          <w:sz w:val="16"/>
          <w:szCs w:val="16"/>
        </w:rPr>
      </w:pPr>
    </w:p>
    <w:p w:rsidR="00345850" w:rsidRPr="00674AF8" w:rsidRDefault="00345850" w:rsidP="00345850">
      <w:pPr>
        <w:spacing w:line="19" w:lineRule="atLeast"/>
        <w:ind w:left="851" w:right="990"/>
        <w:jc w:val="center"/>
        <w:rPr>
          <w:bCs/>
          <w:sz w:val="28"/>
          <w:szCs w:val="28"/>
        </w:rPr>
      </w:pPr>
      <w:r w:rsidRPr="00674AF8">
        <w:rPr>
          <w:bCs/>
          <w:sz w:val="28"/>
          <w:szCs w:val="28"/>
        </w:rPr>
        <w:t>СОСТАВ</w:t>
      </w:r>
    </w:p>
    <w:p w:rsidR="00345850" w:rsidRDefault="00345850" w:rsidP="00345850">
      <w:pPr>
        <w:tabs>
          <w:tab w:val="left" w:pos="8931"/>
        </w:tabs>
        <w:spacing w:line="19" w:lineRule="atLeast"/>
        <w:ind w:left="142" w:right="707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комиссии по</w:t>
      </w:r>
      <w:r w:rsidRPr="002C3BD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осуществлению</w:t>
      </w:r>
      <w:r w:rsidRPr="002C3BDE">
        <w:rPr>
          <w:sz w:val="28"/>
          <w:szCs w:val="28"/>
        </w:rPr>
        <w:t xml:space="preserve"> осмотра здания, сооружения или объекта незавершенного строительства</w:t>
      </w:r>
      <w:r>
        <w:rPr>
          <w:sz w:val="28"/>
          <w:szCs w:val="28"/>
        </w:rPr>
        <w:t xml:space="preserve"> </w:t>
      </w:r>
      <w:r w:rsidRPr="00C31B60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проведении мероприятий по                  </w:t>
      </w:r>
      <w:r w:rsidRPr="00C31B60">
        <w:rPr>
          <w:sz w:val="28"/>
          <w:szCs w:val="28"/>
        </w:rPr>
        <w:t>выявлени</w:t>
      </w:r>
      <w:r>
        <w:rPr>
          <w:sz w:val="28"/>
          <w:szCs w:val="28"/>
        </w:rPr>
        <w:t>ю</w:t>
      </w:r>
      <w:r w:rsidRPr="00C31B60">
        <w:rPr>
          <w:sz w:val="28"/>
          <w:szCs w:val="28"/>
        </w:rPr>
        <w:t xml:space="preserve"> правообладателей ранее учтенных объектов недвижимости </w:t>
      </w:r>
      <w:r w:rsidRPr="00675515">
        <w:rPr>
          <w:sz w:val="28"/>
          <w:szCs w:val="28"/>
        </w:rPr>
        <w:t xml:space="preserve">на территории сельских поселений, входящих в состав муниципального </w:t>
      </w:r>
      <w:r>
        <w:rPr>
          <w:sz w:val="28"/>
          <w:szCs w:val="28"/>
        </w:rPr>
        <w:t xml:space="preserve">                   </w:t>
      </w:r>
      <w:r w:rsidRPr="00675515">
        <w:rPr>
          <w:sz w:val="28"/>
          <w:szCs w:val="28"/>
        </w:rPr>
        <w:t>образования «</w:t>
      </w:r>
      <w:proofErr w:type="spellStart"/>
      <w:r w:rsidRPr="00675515">
        <w:rPr>
          <w:sz w:val="28"/>
          <w:szCs w:val="28"/>
        </w:rPr>
        <w:t>Белокалитвинский</w:t>
      </w:r>
      <w:proofErr w:type="spellEnd"/>
      <w:r w:rsidRPr="00675515">
        <w:rPr>
          <w:sz w:val="28"/>
          <w:szCs w:val="28"/>
        </w:rPr>
        <w:t xml:space="preserve"> район»</w:t>
      </w:r>
      <w:r>
        <w:rPr>
          <w:bCs/>
          <w:sz w:val="28"/>
          <w:szCs w:val="28"/>
        </w:rPr>
        <w:t xml:space="preserve"> (далее – комиссия)</w:t>
      </w:r>
    </w:p>
    <w:p w:rsidR="00345850" w:rsidRDefault="00345850" w:rsidP="00345850">
      <w:pPr>
        <w:tabs>
          <w:tab w:val="left" w:pos="8931"/>
        </w:tabs>
        <w:spacing w:line="19" w:lineRule="atLeast"/>
        <w:ind w:left="142" w:right="707"/>
        <w:jc w:val="center"/>
        <w:rPr>
          <w:bCs/>
          <w:sz w:val="28"/>
          <w:szCs w:val="28"/>
        </w:rPr>
      </w:pPr>
    </w:p>
    <w:p w:rsidR="00345850" w:rsidRDefault="00833238" w:rsidP="00833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Севостьянов Сергей</w:t>
      </w:r>
      <w:r w:rsidR="00345850">
        <w:rPr>
          <w:sz w:val="28"/>
          <w:szCs w:val="28"/>
        </w:rPr>
        <w:t xml:space="preserve"> Анатольевич - председатель Комитета по                  управлению имуществом Администрации </w:t>
      </w:r>
      <w:proofErr w:type="spellStart"/>
      <w:r w:rsidR="00345850">
        <w:rPr>
          <w:sz w:val="28"/>
          <w:szCs w:val="28"/>
        </w:rPr>
        <w:t>Белокалитвинского</w:t>
      </w:r>
      <w:proofErr w:type="spellEnd"/>
      <w:r w:rsidR="00345850">
        <w:rPr>
          <w:sz w:val="28"/>
          <w:szCs w:val="28"/>
        </w:rPr>
        <w:t xml:space="preserve"> </w:t>
      </w:r>
      <w:proofErr w:type="gramStart"/>
      <w:r w:rsidR="00345850">
        <w:rPr>
          <w:sz w:val="28"/>
          <w:szCs w:val="28"/>
        </w:rPr>
        <w:t xml:space="preserve">района,   </w:t>
      </w:r>
      <w:proofErr w:type="gramEnd"/>
      <w:r w:rsidR="00345850">
        <w:rPr>
          <w:sz w:val="28"/>
          <w:szCs w:val="28"/>
        </w:rPr>
        <w:t xml:space="preserve">                 председатель комиссии</w:t>
      </w:r>
      <w:r w:rsidR="00345850" w:rsidRPr="00162B77">
        <w:rPr>
          <w:sz w:val="28"/>
          <w:szCs w:val="28"/>
        </w:rPr>
        <w:t>.</w:t>
      </w:r>
    </w:p>
    <w:p w:rsidR="00345850" w:rsidRPr="007B4318" w:rsidRDefault="00345850" w:rsidP="00833238">
      <w:pPr>
        <w:tabs>
          <w:tab w:val="left" w:pos="8931"/>
        </w:tabs>
        <w:ind w:firstLine="709"/>
        <w:jc w:val="center"/>
        <w:rPr>
          <w:bCs/>
          <w:sz w:val="10"/>
          <w:szCs w:val="10"/>
        </w:rPr>
      </w:pPr>
    </w:p>
    <w:p w:rsidR="00345850" w:rsidRDefault="00345850" w:rsidP="00833238">
      <w:pPr>
        <w:tabs>
          <w:tab w:val="left" w:pos="5103"/>
        </w:tabs>
        <w:ind w:firstLine="709"/>
        <w:jc w:val="both"/>
      </w:pPr>
      <w:r>
        <w:rPr>
          <w:sz w:val="28"/>
          <w:szCs w:val="28"/>
        </w:rPr>
        <w:t>Члены комиссии:</w:t>
      </w:r>
    </w:p>
    <w:p w:rsidR="00345850" w:rsidRPr="00F87487" w:rsidRDefault="00345850" w:rsidP="00833238">
      <w:pPr>
        <w:tabs>
          <w:tab w:val="left" w:pos="8931"/>
        </w:tabs>
        <w:ind w:firstLine="709"/>
        <w:jc w:val="center"/>
        <w:rPr>
          <w:bCs/>
          <w:sz w:val="10"/>
          <w:szCs w:val="1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345850" w:rsidRPr="00674AF8" w:rsidTr="001B6894">
        <w:trPr>
          <w:trHeight w:val="4861"/>
        </w:trPr>
        <w:tc>
          <w:tcPr>
            <w:tcW w:w="9606" w:type="dxa"/>
          </w:tcPr>
          <w:p w:rsidR="00345850" w:rsidRPr="0034347A" w:rsidRDefault="00345850" w:rsidP="00833238">
            <w:pPr>
              <w:tabs>
                <w:tab w:val="left" w:pos="3828"/>
                <w:tab w:val="left" w:pos="7513"/>
              </w:tabs>
              <w:ind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Черепита</w:t>
            </w:r>
            <w:proofErr w:type="spellEnd"/>
            <w:r>
              <w:rPr>
                <w:sz w:val="28"/>
                <w:szCs w:val="28"/>
              </w:rPr>
              <w:t xml:space="preserve"> Наталья Ивановна - </w:t>
            </w:r>
            <w:r w:rsidRPr="0034347A">
              <w:rPr>
                <w:sz w:val="28"/>
                <w:szCs w:val="28"/>
              </w:rPr>
              <w:t xml:space="preserve">главный специалист отдела земельных                  отношений Комитета по управлению имуществом Администрации                           </w:t>
            </w:r>
            <w:proofErr w:type="spellStart"/>
            <w:r w:rsidRPr="0034347A">
              <w:rPr>
                <w:sz w:val="28"/>
                <w:szCs w:val="28"/>
              </w:rPr>
              <w:t>Белокалитвинского</w:t>
            </w:r>
            <w:proofErr w:type="spellEnd"/>
            <w:r w:rsidRPr="0034347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– секретарь комиссии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  <w:r w:rsidRPr="0034347A">
              <w:rPr>
                <w:sz w:val="28"/>
                <w:szCs w:val="28"/>
              </w:rPr>
              <w:t>;</w:t>
            </w:r>
          </w:p>
          <w:p w:rsidR="00345850" w:rsidRPr="003E7021" w:rsidRDefault="00345850" w:rsidP="00833238">
            <w:pPr>
              <w:tabs>
                <w:tab w:val="left" w:pos="3828"/>
                <w:tab w:val="left" w:pos="7513"/>
              </w:tabs>
              <w:ind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Шантарович</w:t>
            </w:r>
            <w:proofErr w:type="spellEnd"/>
            <w:r>
              <w:rPr>
                <w:sz w:val="28"/>
                <w:szCs w:val="28"/>
              </w:rPr>
              <w:t xml:space="preserve"> Евгения Николаевна - ведущий</w:t>
            </w:r>
            <w:r w:rsidRPr="0034347A">
              <w:rPr>
                <w:sz w:val="28"/>
                <w:szCs w:val="28"/>
              </w:rPr>
              <w:t xml:space="preserve"> специалист отдела </w:t>
            </w:r>
            <w:r>
              <w:rPr>
                <w:sz w:val="28"/>
                <w:szCs w:val="28"/>
              </w:rPr>
              <w:t xml:space="preserve">                  </w:t>
            </w:r>
            <w:r w:rsidRPr="0034347A">
              <w:rPr>
                <w:sz w:val="28"/>
                <w:szCs w:val="28"/>
              </w:rPr>
              <w:t xml:space="preserve">земельных отношений Комитета по управлению имуществом Администрации                           </w:t>
            </w:r>
            <w:proofErr w:type="spellStart"/>
            <w:r w:rsidRPr="0034347A">
              <w:rPr>
                <w:sz w:val="28"/>
                <w:szCs w:val="28"/>
              </w:rPr>
              <w:t>Белокалитвинского</w:t>
            </w:r>
            <w:proofErr w:type="spellEnd"/>
            <w:r w:rsidRPr="0034347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  <w:r w:rsidRPr="0034347A">
              <w:rPr>
                <w:sz w:val="28"/>
                <w:szCs w:val="28"/>
              </w:rPr>
              <w:t>;</w:t>
            </w:r>
            <w:r w:rsidRPr="00162B77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</w:p>
          <w:p w:rsidR="00345850" w:rsidRDefault="00345850" w:rsidP="00833238">
            <w:pPr>
              <w:tabs>
                <w:tab w:val="left" w:pos="3828"/>
                <w:tab w:val="left" w:pos="7513"/>
              </w:tabs>
              <w:ind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Подбережская</w:t>
            </w:r>
            <w:proofErr w:type="spellEnd"/>
            <w:r>
              <w:rPr>
                <w:sz w:val="28"/>
                <w:szCs w:val="28"/>
              </w:rPr>
              <w:t xml:space="preserve"> Елена Олеговна - ведущий</w:t>
            </w:r>
            <w:r w:rsidRPr="0034347A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 xml:space="preserve">по юридическим              вопросам </w:t>
            </w:r>
            <w:r w:rsidRPr="0034347A">
              <w:rPr>
                <w:sz w:val="28"/>
                <w:szCs w:val="28"/>
              </w:rPr>
              <w:t xml:space="preserve">Комитета по управлению имуществом Администрации                           </w:t>
            </w:r>
            <w:proofErr w:type="spellStart"/>
            <w:r w:rsidRPr="0034347A">
              <w:rPr>
                <w:sz w:val="28"/>
                <w:szCs w:val="28"/>
              </w:rPr>
              <w:t>Белокалитвинского</w:t>
            </w:r>
            <w:proofErr w:type="spellEnd"/>
            <w:r w:rsidRPr="0034347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  <w:r w:rsidRPr="0034347A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345850" w:rsidRPr="003E7021" w:rsidRDefault="00345850" w:rsidP="00833238">
            <w:pPr>
              <w:tabs>
                <w:tab w:val="left" w:pos="3828"/>
                <w:tab w:val="left" w:pos="7513"/>
              </w:tabs>
              <w:ind w:firstLine="709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Иванкова Людмила Алексеевна</w:t>
            </w:r>
            <w:r w:rsidRPr="003E7021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главный специалист </w:t>
            </w:r>
            <w:r w:rsidRPr="003E702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по 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учету                    имущества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345850" w:rsidRPr="003E7021" w:rsidRDefault="00345850" w:rsidP="00833238">
            <w:pPr>
              <w:tabs>
                <w:tab w:val="left" w:pos="3828"/>
                <w:tab w:val="left" w:pos="7513"/>
              </w:tabs>
              <w:ind w:firstLine="709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Дмитриенко Татьяна Алексеевна </w:t>
            </w:r>
            <w:r w:rsidRPr="003E7021">
              <w:rPr>
                <w:color w:val="000000" w:themeColor="text1"/>
                <w:sz w:val="28"/>
                <w:szCs w:val="28"/>
              </w:rPr>
              <w:t>– в</w:t>
            </w:r>
            <w:r w:rsidRPr="003E702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едущий специалист-инспектор по муниципальному земельному контролю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345850" w:rsidRDefault="00345850" w:rsidP="00833238">
            <w:pPr>
              <w:suppressAutoHyphens/>
              <w:ind w:firstLine="709"/>
              <w:jc w:val="both"/>
            </w:pPr>
            <w:r>
              <w:rPr>
                <w:color w:val="000000"/>
                <w:sz w:val="28"/>
                <w:szCs w:val="28"/>
              </w:rPr>
              <w:t>главы Администраций сельских поселений, входящих в состав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Белокалитвинский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 (по согласованию).</w:t>
            </w:r>
          </w:p>
          <w:p w:rsidR="00345850" w:rsidRPr="00162B77" w:rsidRDefault="00345850" w:rsidP="00833238">
            <w:pPr>
              <w:tabs>
                <w:tab w:val="right" w:pos="3153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345850" w:rsidRDefault="00345850" w:rsidP="00345850">
      <w:pPr>
        <w:autoSpaceDE w:val="0"/>
        <w:autoSpaceDN w:val="0"/>
        <w:adjustRightInd w:val="0"/>
        <w:rPr>
          <w:sz w:val="28"/>
          <w:szCs w:val="28"/>
        </w:rPr>
      </w:pPr>
    </w:p>
    <w:p w:rsidR="00833238" w:rsidRDefault="00833238" w:rsidP="00345850">
      <w:pPr>
        <w:autoSpaceDE w:val="0"/>
        <w:autoSpaceDN w:val="0"/>
        <w:adjustRightInd w:val="0"/>
        <w:rPr>
          <w:sz w:val="28"/>
          <w:szCs w:val="28"/>
        </w:rPr>
      </w:pPr>
    </w:p>
    <w:p w:rsidR="00833238" w:rsidRDefault="00833238" w:rsidP="00345850">
      <w:pPr>
        <w:autoSpaceDE w:val="0"/>
        <w:autoSpaceDN w:val="0"/>
        <w:adjustRightInd w:val="0"/>
        <w:rPr>
          <w:sz w:val="28"/>
          <w:szCs w:val="28"/>
        </w:rPr>
      </w:pPr>
    </w:p>
    <w:p w:rsidR="00345850" w:rsidRPr="00AD54B9" w:rsidRDefault="00345850" w:rsidP="00345850">
      <w:pPr>
        <w:autoSpaceDE w:val="0"/>
        <w:autoSpaceDN w:val="0"/>
        <w:adjustRightInd w:val="0"/>
        <w:rPr>
          <w:sz w:val="28"/>
          <w:szCs w:val="28"/>
        </w:rPr>
      </w:pPr>
      <w:r w:rsidRPr="00AD54B9">
        <w:rPr>
          <w:sz w:val="28"/>
          <w:szCs w:val="28"/>
        </w:rPr>
        <w:t xml:space="preserve">Управляющий делами        </w:t>
      </w:r>
      <w:r>
        <w:rPr>
          <w:sz w:val="28"/>
          <w:szCs w:val="28"/>
        </w:rPr>
        <w:t xml:space="preserve">                                                                 </w:t>
      </w:r>
      <w:r w:rsidRPr="00AD54B9">
        <w:rPr>
          <w:sz w:val="28"/>
          <w:szCs w:val="28"/>
        </w:rPr>
        <w:t>Л.Г. Василенко</w:t>
      </w:r>
    </w:p>
    <w:p w:rsidR="00345850" w:rsidRDefault="00345850" w:rsidP="00345850">
      <w:pPr>
        <w:jc w:val="both"/>
        <w:rPr>
          <w:bCs/>
          <w:sz w:val="28"/>
        </w:rPr>
      </w:pPr>
    </w:p>
    <w:p w:rsidR="00833238" w:rsidRDefault="00833238" w:rsidP="00345850">
      <w:pPr>
        <w:jc w:val="both"/>
        <w:rPr>
          <w:bCs/>
          <w:sz w:val="28"/>
        </w:rPr>
      </w:pPr>
    </w:p>
    <w:p w:rsidR="00345850" w:rsidRDefault="00345850" w:rsidP="00345850">
      <w:pPr>
        <w:jc w:val="both"/>
        <w:rPr>
          <w:bCs/>
          <w:sz w:val="28"/>
        </w:rPr>
      </w:pPr>
    </w:p>
    <w:p w:rsidR="00345850" w:rsidRDefault="00345850" w:rsidP="00345850">
      <w:pPr>
        <w:jc w:val="both"/>
        <w:rPr>
          <w:bCs/>
          <w:sz w:val="28"/>
        </w:rPr>
      </w:pPr>
    </w:p>
    <w:p w:rsidR="00345850" w:rsidRDefault="00345850" w:rsidP="00345850">
      <w:pPr>
        <w:jc w:val="both"/>
        <w:rPr>
          <w:bCs/>
          <w:sz w:val="28"/>
        </w:rPr>
      </w:pPr>
    </w:p>
    <w:p w:rsidR="00833238" w:rsidRDefault="00833238" w:rsidP="00345850">
      <w:pPr>
        <w:jc w:val="both"/>
        <w:rPr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854"/>
      </w:tblGrid>
      <w:tr w:rsidR="00345850" w:rsidRPr="008C5DA7" w:rsidTr="00833238">
        <w:tc>
          <w:tcPr>
            <w:tcW w:w="4784" w:type="dxa"/>
          </w:tcPr>
          <w:p w:rsidR="00345850" w:rsidRPr="008C5DA7" w:rsidRDefault="00345850" w:rsidP="001B6894">
            <w:pPr>
              <w:spacing w:line="19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54" w:type="dxa"/>
          </w:tcPr>
          <w:p w:rsidR="00345850" w:rsidRDefault="00345850" w:rsidP="001B68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833238" w:rsidRDefault="00345850" w:rsidP="001B68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345850" w:rsidRDefault="00345850" w:rsidP="001B68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345850" w:rsidRDefault="00345850" w:rsidP="001B6894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345850" w:rsidRDefault="00345850" w:rsidP="001B68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00F5A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</w:t>
            </w:r>
            <w:r w:rsidR="00833238">
              <w:rPr>
                <w:sz w:val="28"/>
                <w:szCs w:val="28"/>
              </w:rPr>
              <w:t xml:space="preserve">12. </w:t>
            </w:r>
            <w:r>
              <w:rPr>
                <w:sz w:val="28"/>
                <w:szCs w:val="28"/>
              </w:rPr>
              <w:t>2021 №</w:t>
            </w:r>
            <w:r w:rsidR="00100F5A">
              <w:rPr>
                <w:sz w:val="28"/>
                <w:szCs w:val="28"/>
              </w:rPr>
              <w:t xml:space="preserve"> 1964</w:t>
            </w:r>
          </w:p>
          <w:p w:rsidR="00345850" w:rsidRPr="008C5DA7" w:rsidRDefault="00345850" w:rsidP="001B6894">
            <w:pPr>
              <w:spacing w:line="19" w:lineRule="atLeast"/>
              <w:rPr>
                <w:sz w:val="28"/>
                <w:szCs w:val="28"/>
              </w:rPr>
            </w:pPr>
          </w:p>
        </w:tc>
      </w:tr>
    </w:tbl>
    <w:p w:rsidR="00345850" w:rsidRPr="00674AF8" w:rsidRDefault="00345850" w:rsidP="00345850">
      <w:pPr>
        <w:spacing w:line="19" w:lineRule="atLeast"/>
        <w:ind w:left="709" w:right="850"/>
        <w:jc w:val="center"/>
        <w:rPr>
          <w:bCs/>
          <w:sz w:val="28"/>
          <w:szCs w:val="28"/>
        </w:rPr>
      </w:pPr>
      <w:bookmarkStart w:id="4" w:name="Par83"/>
      <w:bookmarkEnd w:id="4"/>
      <w:r w:rsidRPr="00674AF8">
        <w:rPr>
          <w:bCs/>
          <w:sz w:val="28"/>
          <w:szCs w:val="28"/>
        </w:rPr>
        <w:t>ПОЛОЖЕНИЕ</w:t>
      </w:r>
    </w:p>
    <w:p w:rsidR="00345850" w:rsidRPr="00694508" w:rsidRDefault="00345850" w:rsidP="00345850">
      <w:pPr>
        <w:tabs>
          <w:tab w:val="left" w:pos="9214"/>
        </w:tabs>
        <w:spacing w:line="19" w:lineRule="atLeast"/>
        <w:ind w:left="709" w:right="56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>комиссии по</w:t>
      </w:r>
      <w:r w:rsidRPr="002C3BD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осуществлению</w:t>
      </w:r>
      <w:r w:rsidRPr="002C3BDE">
        <w:rPr>
          <w:sz w:val="28"/>
          <w:szCs w:val="28"/>
        </w:rPr>
        <w:t xml:space="preserve"> осмотра здания, сооружения или </w:t>
      </w:r>
      <w:r>
        <w:rPr>
          <w:sz w:val="28"/>
          <w:szCs w:val="28"/>
        </w:rPr>
        <w:t xml:space="preserve">               </w:t>
      </w:r>
      <w:r w:rsidRPr="002C3BDE">
        <w:rPr>
          <w:sz w:val="28"/>
          <w:szCs w:val="28"/>
        </w:rPr>
        <w:t>объекта незавершенного строительства</w:t>
      </w:r>
      <w:r>
        <w:rPr>
          <w:sz w:val="28"/>
          <w:szCs w:val="28"/>
        </w:rPr>
        <w:t xml:space="preserve"> </w:t>
      </w:r>
      <w:r w:rsidRPr="00C31B60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проведении мероприятий по </w:t>
      </w:r>
      <w:r w:rsidRPr="00C31B60">
        <w:rPr>
          <w:sz w:val="28"/>
          <w:szCs w:val="28"/>
        </w:rPr>
        <w:t>выявлени</w:t>
      </w:r>
      <w:r>
        <w:rPr>
          <w:sz w:val="28"/>
          <w:szCs w:val="28"/>
        </w:rPr>
        <w:t>ю</w:t>
      </w:r>
      <w:r w:rsidRPr="00C31B60">
        <w:rPr>
          <w:sz w:val="28"/>
          <w:szCs w:val="28"/>
        </w:rPr>
        <w:t xml:space="preserve"> правообладателей ранее учтенных объектов </w:t>
      </w:r>
      <w:r>
        <w:rPr>
          <w:sz w:val="28"/>
          <w:szCs w:val="28"/>
        </w:rPr>
        <w:t xml:space="preserve">                   </w:t>
      </w:r>
      <w:r w:rsidRPr="00C31B60">
        <w:rPr>
          <w:sz w:val="28"/>
          <w:szCs w:val="28"/>
        </w:rPr>
        <w:t>недвижимости</w:t>
      </w:r>
      <w:r w:rsidRPr="006E20A5">
        <w:rPr>
          <w:sz w:val="28"/>
          <w:szCs w:val="28"/>
        </w:rPr>
        <w:t xml:space="preserve"> </w:t>
      </w:r>
      <w:r w:rsidRPr="00675515">
        <w:rPr>
          <w:sz w:val="28"/>
          <w:szCs w:val="28"/>
        </w:rPr>
        <w:t>на территории сельских поселений, входящих в состав муниципального образования «</w:t>
      </w:r>
      <w:proofErr w:type="spellStart"/>
      <w:r w:rsidRPr="00675515">
        <w:rPr>
          <w:sz w:val="28"/>
          <w:szCs w:val="28"/>
        </w:rPr>
        <w:t>Белокалитвинский</w:t>
      </w:r>
      <w:proofErr w:type="spellEnd"/>
      <w:r w:rsidRPr="00675515">
        <w:rPr>
          <w:sz w:val="28"/>
          <w:szCs w:val="28"/>
        </w:rPr>
        <w:t xml:space="preserve"> район»</w:t>
      </w:r>
    </w:p>
    <w:p w:rsidR="00345850" w:rsidRPr="00DE3E5D" w:rsidRDefault="00345850" w:rsidP="00345850">
      <w:pPr>
        <w:spacing w:line="19" w:lineRule="atLeast"/>
        <w:jc w:val="center"/>
        <w:rPr>
          <w:sz w:val="28"/>
          <w:szCs w:val="28"/>
        </w:rPr>
      </w:pPr>
    </w:p>
    <w:p w:rsidR="00345850" w:rsidRPr="00100F5A" w:rsidRDefault="00345850" w:rsidP="00100F5A">
      <w:pPr>
        <w:pStyle w:val="ac"/>
        <w:numPr>
          <w:ilvl w:val="0"/>
          <w:numId w:val="10"/>
        </w:numPr>
        <w:spacing w:line="19" w:lineRule="atLeast"/>
        <w:jc w:val="center"/>
        <w:rPr>
          <w:sz w:val="28"/>
          <w:szCs w:val="28"/>
        </w:rPr>
      </w:pPr>
      <w:r w:rsidRPr="00100F5A">
        <w:rPr>
          <w:sz w:val="28"/>
          <w:szCs w:val="28"/>
        </w:rPr>
        <w:t>Общие положения</w:t>
      </w:r>
    </w:p>
    <w:p w:rsidR="00345850" w:rsidRPr="00F87487" w:rsidRDefault="00345850" w:rsidP="00345850">
      <w:pPr>
        <w:spacing w:line="19" w:lineRule="atLeast"/>
        <w:jc w:val="center"/>
        <w:rPr>
          <w:sz w:val="10"/>
          <w:szCs w:val="10"/>
        </w:rPr>
      </w:pPr>
    </w:p>
    <w:p w:rsidR="00345850" w:rsidRPr="00DE3E5D" w:rsidRDefault="00345850" w:rsidP="00345850">
      <w:pPr>
        <w:ind w:firstLine="709"/>
        <w:jc w:val="both"/>
        <w:rPr>
          <w:sz w:val="28"/>
          <w:szCs w:val="28"/>
        </w:rPr>
      </w:pPr>
      <w:r w:rsidRPr="00DE3E5D">
        <w:rPr>
          <w:sz w:val="28"/>
          <w:szCs w:val="28"/>
        </w:rPr>
        <w:t xml:space="preserve">1.1. Комиссия по </w:t>
      </w:r>
      <w:r>
        <w:rPr>
          <w:sz w:val="28"/>
          <w:szCs w:val="28"/>
        </w:rPr>
        <w:t>осуществлению</w:t>
      </w:r>
      <w:r w:rsidRPr="00DE3E5D">
        <w:rPr>
          <w:sz w:val="28"/>
          <w:szCs w:val="28"/>
        </w:rPr>
        <w:t xml:space="preserve"> осмотра здания, сооружения</w:t>
      </w:r>
      <w:r>
        <w:rPr>
          <w:sz w:val="28"/>
          <w:szCs w:val="28"/>
        </w:rPr>
        <w:t xml:space="preserve"> или</w:t>
      </w:r>
      <w:r w:rsidRPr="00DE3E5D">
        <w:rPr>
          <w:sz w:val="28"/>
          <w:szCs w:val="28"/>
        </w:rPr>
        <w:t xml:space="preserve"> объекта незавершенного строительства при проведении мероприятий по </w:t>
      </w:r>
      <w:r w:rsidR="00833238" w:rsidRPr="00DE3E5D">
        <w:rPr>
          <w:sz w:val="28"/>
          <w:szCs w:val="28"/>
        </w:rPr>
        <w:t xml:space="preserve">выявлению </w:t>
      </w:r>
      <w:r w:rsidR="00833238">
        <w:rPr>
          <w:sz w:val="28"/>
          <w:szCs w:val="28"/>
        </w:rPr>
        <w:t>правообладателей</w:t>
      </w:r>
      <w:r w:rsidRPr="00DE3E5D">
        <w:rPr>
          <w:sz w:val="28"/>
          <w:szCs w:val="28"/>
        </w:rPr>
        <w:t xml:space="preserve"> ранее учтенных объектов недвижимости</w:t>
      </w:r>
      <w:r>
        <w:rPr>
          <w:sz w:val="28"/>
          <w:szCs w:val="28"/>
        </w:rPr>
        <w:t xml:space="preserve"> </w:t>
      </w:r>
      <w:r w:rsidRPr="0067551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            </w:t>
      </w:r>
      <w:r w:rsidRPr="00675515">
        <w:rPr>
          <w:sz w:val="28"/>
          <w:szCs w:val="28"/>
        </w:rPr>
        <w:t xml:space="preserve">сельских поселений, входящих в состав муниципального образования </w:t>
      </w: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 xml:space="preserve">   </w:t>
      </w:r>
      <w:r w:rsidRPr="00675515">
        <w:rPr>
          <w:sz w:val="28"/>
          <w:szCs w:val="28"/>
        </w:rPr>
        <w:t>«</w:t>
      </w:r>
      <w:proofErr w:type="spellStart"/>
      <w:proofErr w:type="gramEnd"/>
      <w:r w:rsidRPr="00675515">
        <w:rPr>
          <w:sz w:val="28"/>
          <w:szCs w:val="28"/>
        </w:rPr>
        <w:t>Белокалитвинский</w:t>
      </w:r>
      <w:proofErr w:type="spellEnd"/>
      <w:r w:rsidRPr="0067551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DE3E5D">
        <w:rPr>
          <w:sz w:val="28"/>
          <w:szCs w:val="28"/>
        </w:rPr>
        <w:t>(далее – комиссия) является постоянно</w:t>
      </w:r>
      <w:r>
        <w:rPr>
          <w:sz w:val="28"/>
          <w:szCs w:val="28"/>
        </w:rPr>
        <w:t xml:space="preserve"> </w:t>
      </w:r>
      <w:r w:rsidRPr="00DE3E5D">
        <w:rPr>
          <w:sz w:val="28"/>
          <w:szCs w:val="28"/>
        </w:rPr>
        <w:t xml:space="preserve">действующим коллегиальным органом при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DE3E5D">
        <w:rPr>
          <w:sz w:val="28"/>
          <w:szCs w:val="28"/>
        </w:rPr>
        <w:t>.</w:t>
      </w:r>
    </w:p>
    <w:p w:rsidR="00345850" w:rsidRPr="00DE3E5D" w:rsidRDefault="00345850" w:rsidP="00345850">
      <w:pPr>
        <w:ind w:firstLine="709"/>
        <w:jc w:val="both"/>
        <w:rPr>
          <w:sz w:val="28"/>
          <w:szCs w:val="28"/>
        </w:rPr>
      </w:pPr>
      <w:r w:rsidRPr="00DE3E5D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DE3E5D">
        <w:rPr>
          <w:sz w:val="28"/>
          <w:szCs w:val="28"/>
        </w:rPr>
        <w:t xml:space="preserve">Основной целью деятельности комиссии является обеспечение </w:t>
      </w:r>
      <w:r>
        <w:rPr>
          <w:sz w:val="28"/>
          <w:szCs w:val="28"/>
        </w:rPr>
        <w:t xml:space="preserve">                   </w:t>
      </w:r>
      <w:r w:rsidRPr="00DE3E5D">
        <w:rPr>
          <w:sz w:val="28"/>
          <w:szCs w:val="28"/>
        </w:rPr>
        <w:t xml:space="preserve">реализации мероприятий по проведению визуального осмотра либо осмотра с использованием технических средств для дистанционного зондирования </w:t>
      </w:r>
      <w:r>
        <w:rPr>
          <w:sz w:val="28"/>
          <w:szCs w:val="28"/>
        </w:rPr>
        <w:t>З</w:t>
      </w:r>
      <w:r w:rsidRPr="00DE3E5D">
        <w:rPr>
          <w:sz w:val="28"/>
          <w:szCs w:val="28"/>
        </w:rPr>
        <w:t xml:space="preserve">емли зданий, сооружений, объектов незавершенного строительства при выявлении правообладателей ранее учтенных объектов недвижимости с целью </w:t>
      </w:r>
      <w:r>
        <w:rPr>
          <w:sz w:val="28"/>
          <w:szCs w:val="28"/>
        </w:rPr>
        <w:t xml:space="preserve">                           </w:t>
      </w:r>
      <w:r w:rsidRPr="00DE3E5D">
        <w:rPr>
          <w:sz w:val="28"/>
          <w:szCs w:val="28"/>
        </w:rPr>
        <w:t xml:space="preserve">подтверждения, что на момент проведения мероприятий по выявлению </w:t>
      </w:r>
      <w:r>
        <w:rPr>
          <w:sz w:val="28"/>
          <w:szCs w:val="28"/>
        </w:rPr>
        <w:t xml:space="preserve">                     </w:t>
      </w:r>
      <w:r w:rsidRPr="00DE3E5D">
        <w:rPr>
          <w:sz w:val="28"/>
          <w:szCs w:val="28"/>
        </w:rPr>
        <w:t xml:space="preserve">правообладателей таких объектов недвижимости эти объекты не прекратили свое существование. </w:t>
      </w:r>
    </w:p>
    <w:p w:rsidR="00345850" w:rsidRPr="00DE3E5D" w:rsidRDefault="00345850" w:rsidP="00345850">
      <w:pPr>
        <w:ind w:firstLine="709"/>
        <w:jc w:val="both"/>
        <w:rPr>
          <w:sz w:val="28"/>
          <w:szCs w:val="28"/>
        </w:rPr>
      </w:pPr>
      <w:r w:rsidRPr="00DE3E5D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DE3E5D">
        <w:rPr>
          <w:sz w:val="28"/>
          <w:szCs w:val="28"/>
        </w:rPr>
        <w:t>Комиссия осуществляет свою деятельность на основе добровольности, равноправия ее членов, коллективного и свободного обсуждения вопросов на принципах законности и гласности.</w:t>
      </w:r>
    </w:p>
    <w:p w:rsidR="00345850" w:rsidRPr="00DE3E5D" w:rsidRDefault="00345850" w:rsidP="00345850">
      <w:pPr>
        <w:spacing w:line="19" w:lineRule="atLeast"/>
        <w:ind w:firstLine="720"/>
        <w:jc w:val="both"/>
        <w:rPr>
          <w:sz w:val="28"/>
          <w:szCs w:val="28"/>
        </w:rPr>
      </w:pPr>
    </w:p>
    <w:p w:rsidR="00345850" w:rsidRPr="00100F5A" w:rsidRDefault="00345850" w:rsidP="00100F5A">
      <w:pPr>
        <w:pStyle w:val="ac"/>
        <w:numPr>
          <w:ilvl w:val="0"/>
          <w:numId w:val="9"/>
        </w:numPr>
        <w:spacing w:line="19" w:lineRule="atLeast"/>
        <w:jc w:val="center"/>
        <w:rPr>
          <w:sz w:val="28"/>
          <w:szCs w:val="28"/>
        </w:rPr>
      </w:pPr>
      <w:r w:rsidRPr="00100F5A">
        <w:rPr>
          <w:sz w:val="28"/>
          <w:szCs w:val="28"/>
        </w:rPr>
        <w:t xml:space="preserve">Функции комиссии </w:t>
      </w:r>
    </w:p>
    <w:p w:rsidR="00345850" w:rsidRPr="00F87487" w:rsidRDefault="00345850" w:rsidP="00345850">
      <w:pPr>
        <w:spacing w:line="19" w:lineRule="atLeast"/>
        <w:jc w:val="center"/>
        <w:rPr>
          <w:sz w:val="10"/>
          <w:szCs w:val="10"/>
        </w:rPr>
      </w:pPr>
    </w:p>
    <w:p w:rsidR="00345850" w:rsidRPr="00DE3E5D" w:rsidRDefault="00345850" w:rsidP="00345850">
      <w:pPr>
        <w:spacing w:line="19" w:lineRule="atLeast"/>
        <w:ind w:firstLine="709"/>
        <w:jc w:val="both"/>
        <w:rPr>
          <w:sz w:val="28"/>
          <w:szCs w:val="28"/>
        </w:rPr>
      </w:pPr>
      <w:r w:rsidRPr="00DE3E5D">
        <w:rPr>
          <w:sz w:val="28"/>
          <w:szCs w:val="28"/>
        </w:rPr>
        <w:t>Функциями комиссии являются:</w:t>
      </w:r>
    </w:p>
    <w:p w:rsidR="00345850" w:rsidRDefault="00345850" w:rsidP="00345850">
      <w:pPr>
        <w:spacing w:line="19" w:lineRule="atLeast"/>
        <w:ind w:firstLine="708"/>
        <w:jc w:val="both"/>
        <w:rPr>
          <w:sz w:val="28"/>
          <w:szCs w:val="28"/>
        </w:rPr>
      </w:pPr>
      <w:r w:rsidRPr="00DE3E5D">
        <w:rPr>
          <w:sz w:val="28"/>
          <w:szCs w:val="28"/>
        </w:rPr>
        <w:t xml:space="preserve">- проведение визуального осмотра либо осмотра с использованием </w:t>
      </w:r>
      <w:r>
        <w:rPr>
          <w:sz w:val="28"/>
          <w:szCs w:val="28"/>
        </w:rPr>
        <w:t xml:space="preserve">                       </w:t>
      </w:r>
      <w:r w:rsidRPr="00DE3E5D">
        <w:rPr>
          <w:sz w:val="28"/>
          <w:szCs w:val="28"/>
        </w:rPr>
        <w:t xml:space="preserve">технических средств для дистанционного зондирования Земли </w:t>
      </w:r>
      <w:proofErr w:type="gramStart"/>
      <w:r w:rsidRPr="00DE3E5D">
        <w:rPr>
          <w:sz w:val="28"/>
          <w:szCs w:val="28"/>
        </w:rPr>
        <w:t>зданий,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</w:t>
      </w:r>
      <w:r w:rsidRPr="00DE3E5D">
        <w:rPr>
          <w:sz w:val="28"/>
          <w:szCs w:val="28"/>
        </w:rPr>
        <w:t xml:space="preserve"> сооружений, объектов незавершенного строительства при выявлении</w:t>
      </w:r>
      <w:r>
        <w:rPr>
          <w:sz w:val="28"/>
          <w:szCs w:val="28"/>
        </w:rPr>
        <w:t xml:space="preserve">                         </w:t>
      </w:r>
      <w:r w:rsidRPr="00DE3E5D">
        <w:rPr>
          <w:sz w:val="28"/>
          <w:szCs w:val="28"/>
        </w:rPr>
        <w:t xml:space="preserve"> правообладателей ранее учтенных объектов недвижимости с применением </w:t>
      </w:r>
      <w:r>
        <w:rPr>
          <w:sz w:val="28"/>
          <w:szCs w:val="28"/>
        </w:rPr>
        <w:t xml:space="preserve">                  </w:t>
      </w:r>
      <w:proofErr w:type="spellStart"/>
      <w:r w:rsidRPr="00DE3E5D">
        <w:rPr>
          <w:sz w:val="28"/>
          <w:szCs w:val="28"/>
        </w:rPr>
        <w:t>фотофиксации</w:t>
      </w:r>
      <w:proofErr w:type="spellEnd"/>
      <w:r>
        <w:rPr>
          <w:sz w:val="28"/>
          <w:szCs w:val="28"/>
        </w:rPr>
        <w:t>.</w:t>
      </w:r>
    </w:p>
    <w:p w:rsidR="00345850" w:rsidRPr="00DE3E5D" w:rsidRDefault="00345850" w:rsidP="00345850">
      <w:pPr>
        <w:spacing w:line="19" w:lineRule="atLeast"/>
        <w:ind w:firstLine="708"/>
        <w:jc w:val="both"/>
        <w:rPr>
          <w:sz w:val="28"/>
          <w:szCs w:val="28"/>
        </w:rPr>
      </w:pPr>
      <w:r w:rsidRPr="008F5E51">
        <w:rPr>
          <w:sz w:val="28"/>
          <w:szCs w:val="28"/>
        </w:rPr>
        <w:t xml:space="preserve">В ходе проведения осмотра осуществляется </w:t>
      </w:r>
      <w:proofErr w:type="spellStart"/>
      <w:r w:rsidRPr="008F5E51">
        <w:rPr>
          <w:sz w:val="28"/>
          <w:szCs w:val="28"/>
        </w:rPr>
        <w:t>фотофиксация</w:t>
      </w:r>
      <w:proofErr w:type="spellEnd"/>
      <w:r w:rsidRPr="008F5E51">
        <w:rPr>
          <w:sz w:val="28"/>
          <w:szCs w:val="28"/>
        </w:rPr>
        <w:t xml:space="preserve"> объекта</w:t>
      </w:r>
      <w:r w:rsidR="005A7E5A">
        <w:rPr>
          <w:sz w:val="28"/>
          <w:szCs w:val="28"/>
        </w:rPr>
        <w:t xml:space="preserve"> </w:t>
      </w:r>
      <w:r w:rsidRPr="008F5E51">
        <w:rPr>
          <w:sz w:val="28"/>
          <w:szCs w:val="28"/>
        </w:rPr>
        <w:t>(</w:t>
      </w:r>
      <w:proofErr w:type="spellStart"/>
      <w:proofErr w:type="gramStart"/>
      <w:r w:rsidRPr="008F5E51">
        <w:rPr>
          <w:sz w:val="28"/>
          <w:szCs w:val="28"/>
        </w:rPr>
        <w:t>ов</w:t>
      </w:r>
      <w:proofErr w:type="spellEnd"/>
      <w:r w:rsidRPr="008F5E5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8F5E51">
        <w:rPr>
          <w:sz w:val="28"/>
          <w:szCs w:val="28"/>
        </w:rPr>
        <w:t>недвижимости</w:t>
      </w:r>
      <w:proofErr w:type="gramEnd"/>
      <w:r w:rsidRPr="008F5E51">
        <w:rPr>
          <w:sz w:val="28"/>
          <w:szCs w:val="28"/>
        </w:rPr>
        <w:t xml:space="preserve"> с указанием места и даты съемки. Материалы </w:t>
      </w:r>
      <w:proofErr w:type="spellStart"/>
      <w:r w:rsidRPr="008F5E51">
        <w:rPr>
          <w:sz w:val="28"/>
          <w:szCs w:val="28"/>
        </w:rPr>
        <w:t>фотофикс</w:t>
      </w:r>
      <w:r>
        <w:rPr>
          <w:sz w:val="28"/>
          <w:szCs w:val="28"/>
        </w:rPr>
        <w:t>ации</w:t>
      </w:r>
      <w:proofErr w:type="spellEnd"/>
      <w:r>
        <w:rPr>
          <w:sz w:val="28"/>
          <w:szCs w:val="28"/>
        </w:rPr>
        <w:t xml:space="preserve">     прилагаются к акту осмотра </w:t>
      </w:r>
      <w:r w:rsidRPr="00DE3E5D">
        <w:rPr>
          <w:sz w:val="28"/>
          <w:szCs w:val="28"/>
        </w:rPr>
        <w:t xml:space="preserve">здания, сооружения, объекта незавершенного </w:t>
      </w:r>
      <w:r>
        <w:rPr>
          <w:sz w:val="28"/>
          <w:szCs w:val="28"/>
        </w:rPr>
        <w:t xml:space="preserve">              </w:t>
      </w:r>
      <w:r w:rsidRPr="00DE3E5D">
        <w:rPr>
          <w:sz w:val="28"/>
          <w:szCs w:val="28"/>
        </w:rPr>
        <w:lastRenderedPageBreak/>
        <w:t>строительства при выявлении правообладателей ранее учтенных объектов</w:t>
      </w:r>
      <w:r>
        <w:rPr>
          <w:sz w:val="28"/>
          <w:szCs w:val="28"/>
        </w:rPr>
        <w:t xml:space="preserve">            </w:t>
      </w:r>
      <w:r w:rsidRPr="00DE3E5D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(далее – Акт осмотра)</w:t>
      </w:r>
      <w:r w:rsidRPr="00DE3E5D">
        <w:rPr>
          <w:sz w:val="28"/>
          <w:szCs w:val="28"/>
        </w:rPr>
        <w:t xml:space="preserve">; </w:t>
      </w:r>
    </w:p>
    <w:p w:rsidR="00345850" w:rsidRDefault="00345850" w:rsidP="00345850">
      <w:pPr>
        <w:spacing w:line="19" w:lineRule="atLeast"/>
        <w:ind w:firstLine="708"/>
        <w:jc w:val="both"/>
        <w:rPr>
          <w:sz w:val="28"/>
          <w:szCs w:val="28"/>
        </w:rPr>
      </w:pPr>
      <w:r w:rsidRPr="00DE3E5D">
        <w:rPr>
          <w:sz w:val="28"/>
          <w:szCs w:val="28"/>
        </w:rPr>
        <w:t xml:space="preserve">- составление </w:t>
      </w:r>
      <w:r>
        <w:rPr>
          <w:sz w:val="28"/>
          <w:szCs w:val="28"/>
        </w:rPr>
        <w:t>А</w:t>
      </w:r>
      <w:r w:rsidRPr="00DE3E5D">
        <w:rPr>
          <w:sz w:val="28"/>
          <w:szCs w:val="28"/>
        </w:rPr>
        <w:t xml:space="preserve">ктов осмотра. </w:t>
      </w:r>
    </w:p>
    <w:p w:rsidR="00345850" w:rsidRPr="00DE3E5D" w:rsidRDefault="00345850" w:rsidP="00345850">
      <w:pPr>
        <w:spacing w:line="19" w:lineRule="atLeast"/>
        <w:ind w:firstLine="708"/>
        <w:jc w:val="both"/>
        <w:rPr>
          <w:sz w:val="28"/>
          <w:szCs w:val="28"/>
        </w:rPr>
      </w:pPr>
    </w:p>
    <w:p w:rsidR="00345850" w:rsidRDefault="00345850" w:rsidP="00345850">
      <w:pPr>
        <w:spacing w:line="19" w:lineRule="atLeast"/>
        <w:jc w:val="center"/>
        <w:rPr>
          <w:sz w:val="28"/>
          <w:szCs w:val="28"/>
        </w:rPr>
      </w:pPr>
      <w:r w:rsidRPr="00DE3E5D">
        <w:rPr>
          <w:sz w:val="28"/>
          <w:szCs w:val="28"/>
        </w:rPr>
        <w:t>3.</w:t>
      </w:r>
      <w:r w:rsidR="00100F5A">
        <w:rPr>
          <w:sz w:val="28"/>
          <w:szCs w:val="28"/>
        </w:rPr>
        <w:t xml:space="preserve"> </w:t>
      </w:r>
      <w:r w:rsidRPr="00DE3E5D">
        <w:rPr>
          <w:sz w:val="28"/>
          <w:szCs w:val="28"/>
        </w:rPr>
        <w:t>Состав и порядок работы комиссии</w:t>
      </w:r>
    </w:p>
    <w:p w:rsidR="00345850" w:rsidRPr="00DE3E5D" w:rsidRDefault="00345850" w:rsidP="00345850">
      <w:pPr>
        <w:spacing w:line="19" w:lineRule="atLeast"/>
        <w:jc w:val="center"/>
        <w:rPr>
          <w:sz w:val="28"/>
          <w:szCs w:val="28"/>
        </w:rPr>
      </w:pPr>
    </w:p>
    <w:p w:rsidR="00345850" w:rsidRPr="00B00679" w:rsidRDefault="00345850" w:rsidP="00345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79">
        <w:rPr>
          <w:sz w:val="28"/>
          <w:szCs w:val="28"/>
        </w:rPr>
        <w:t>.1.</w:t>
      </w:r>
      <w:r>
        <w:rPr>
          <w:sz w:val="28"/>
          <w:szCs w:val="28"/>
        </w:rPr>
        <w:t xml:space="preserve"> Комиссия</w:t>
      </w:r>
      <w:r w:rsidRPr="00B00679">
        <w:rPr>
          <w:sz w:val="28"/>
          <w:szCs w:val="28"/>
        </w:rPr>
        <w:t xml:space="preserve"> формируется в составе </w:t>
      </w:r>
      <w:r>
        <w:rPr>
          <w:sz w:val="28"/>
          <w:szCs w:val="28"/>
        </w:rPr>
        <w:t xml:space="preserve">председателя, секретаря </w:t>
      </w:r>
      <w:r w:rsidRPr="00B00679">
        <w:rPr>
          <w:sz w:val="28"/>
          <w:szCs w:val="28"/>
        </w:rPr>
        <w:t xml:space="preserve">и членов </w:t>
      </w:r>
      <w:r>
        <w:rPr>
          <w:sz w:val="28"/>
          <w:szCs w:val="28"/>
        </w:rPr>
        <w:t>комиссии</w:t>
      </w:r>
      <w:r w:rsidRPr="00B00679">
        <w:rPr>
          <w:sz w:val="28"/>
          <w:szCs w:val="28"/>
        </w:rPr>
        <w:t xml:space="preserve">. </w:t>
      </w:r>
    </w:p>
    <w:p w:rsidR="00345850" w:rsidRPr="00B00679" w:rsidRDefault="00345850" w:rsidP="00345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79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B00679">
        <w:rPr>
          <w:sz w:val="28"/>
          <w:szCs w:val="28"/>
        </w:rPr>
        <w:t xml:space="preserve">Персональный состав </w:t>
      </w:r>
      <w:r>
        <w:rPr>
          <w:sz w:val="28"/>
          <w:szCs w:val="28"/>
        </w:rPr>
        <w:t>комиссии</w:t>
      </w:r>
      <w:r w:rsidRPr="00B00679">
        <w:rPr>
          <w:sz w:val="28"/>
          <w:szCs w:val="28"/>
        </w:rPr>
        <w:t xml:space="preserve"> с одновременным назначением е</w:t>
      </w:r>
      <w:r>
        <w:rPr>
          <w:sz w:val="28"/>
          <w:szCs w:val="28"/>
        </w:rPr>
        <w:t>е</w:t>
      </w:r>
      <w:r w:rsidRPr="00B00679">
        <w:rPr>
          <w:sz w:val="28"/>
          <w:szCs w:val="28"/>
        </w:rPr>
        <w:t xml:space="preserve"> </w:t>
      </w:r>
      <w:r w:rsidRPr="00282C51">
        <w:rPr>
          <w:sz w:val="28"/>
          <w:szCs w:val="28"/>
        </w:rPr>
        <w:t>председателя</w:t>
      </w:r>
      <w:r w:rsidRPr="00B006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Положение о комиссии </w:t>
      </w:r>
      <w:r w:rsidRPr="00B00679">
        <w:rPr>
          <w:sz w:val="28"/>
          <w:szCs w:val="28"/>
        </w:rPr>
        <w:t>утвержда</w:t>
      </w:r>
      <w:r>
        <w:rPr>
          <w:sz w:val="28"/>
          <w:szCs w:val="28"/>
        </w:rPr>
        <w:t>ю</w:t>
      </w:r>
      <w:r w:rsidRPr="00B00679">
        <w:rPr>
          <w:sz w:val="28"/>
          <w:szCs w:val="28"/>
        </w:rPr>
        <w:t xml:space="preserve">тся правовым актом </w:t>
      </w:r>
      <w:r>
        <w:rPr>
          <w:sz w:val="28"/>
          <w:szCs w:val="28"/>
        </w:rPr>
        <w:t xml:space="preserve">                    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B00679">
        <w:rPr>
          <w:sz w:val="28"/>
          <w:szCs w:val="28"/>
        </w:rPr>
        <w:t>.</w:t>
      </w:r>
    </w:p>
    <w:p w:rsidR="00345850" w:rsidRPr="00B00679" w:rsidRDefault="00345850" w:rsidP="00345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79">
        <w:rPr>
          <w:sz w:val="28"/>
          <w:szCs w:val="28"/>
        </w:rPr>
        <w:t>.3.</w:t>
      </w:r>
      <w:r>
        <w:rPr>
          <w:sz w:val="28"/>
          <w:szCs w:val="28"/>
        </w:rPr>
        <w:t xml:space="preserve"> Комиссия</w:t>
      </w:r>
      <w:r w:rsidRPr="00B00679">
        <w:rPr>
          <w:sz w:val="28"/>
          <w:szCs w:val="28"/>
        </w:rPr>
        <w:t xml:space="preserve"> осуществляет свою деятельность в форме </w:t>
      </w:r>
      <w:r>
        <w:rPr>
          <w:sz w:val="28"/>
          <w:szCs w:val="28"/>
        </w:rPr>
        <w:t>выезда на место нахождения зданий, сооружений, объектов незавершенного строительства</w:t>
      </w:r>
      <w:r w:rsidRPr="00B00679">
        <w:rPr>
          <w:sz w:val="28"/>
          <w:szCs w:val="28"/>
        </w:rPr>
        <w:t xml:space="preserve">. </w:t>
      </w:r>
    </w:p>
    <w:p w:rsidR="00345850" w:rsidRPr="00B00679" w:rsidRDefault="00345850" w:rsidP="00345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79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Pr="00B00679">
        <w:rPr>
          <w:sz w:val="28"/>
          <w:szCs w:val="28"/>
        </w:rPr>
        <w:t xml:space="preserve">Возглавляет </w:t>
      </w:r>
      <w:r>
        <w:rPr>
          <w:sz w:val="28"/>
          <w:szCs w:val="28"/>
        </w:rPr>
        <w:t>комиссию</w:t>
      </w:r>
      <w:r w:rsidRPr="00B00679">
        <w:rPr>
          <w:sz w:val="28"/>
          <w:szCs w:val="28"/>
        </w:rPr>
        <w:t xml:space="preserve"> и осуществляет руководство ее работой</w:t>
      </w:r>
      <w:r>
        <w:rPr>
          <w:sz w:val="28"/>
          <w:szCs w:val="28"/>
        </w:rPr>
        <w:t xml:space="preserve">        </w:t>
      </w:r>
      <w:r w:rsidRPr="00B00679">
        <w:rPr>
          <w:sz w:val="28"/>
          <w:szCs w:val="28"/>
        </w:rPr>
        <w:t xml:space="preserve"> </w:t>
      </w:r>
      <w:r w:rsidRPr="00282C51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B00679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B00679">
        <w:rPr>
          <w:sz w:val="28"/>
          <w:szCs w:val="28"/>
        </w:rPr>
        <w:t xml:space="preserve">. </w:t>
      </w:r>
    </w:p>
    <w:p w:rsidR="00345850" w:rsidRDefault="00345850" w:rsidP="00345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79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 w:rsidRPr="00B00679">
        <w:rPr>
          <w:sz w:val="28"/>
          <w:szCs w:val="28"/>
        </w:rPr>
        <w:t xml:space="preserve">В период отсутствия </w:t>
      </w:r>
      <w:r w:rsidRPr="00282C51">
        <w:rPr>
          <w:sz w:val="28"/>
          <w:szCs w:val="28"/>
        </w:rPr>
        <w:t>председателя</w:t>
      </w:r>
      <w:r w:rsidRPr="00B00679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B00679">
        <w:rPr>
          <w:sz w:val="28"/>
          <w:szCs w:val="28"/>
        </w:rPr>
        <w:t xml:space="preserve"> осуществляет руководство </w:t>
      </w:r>
      <w:r w:rsidR="00100F5A" w:rsidRPr="00B00679">
        <w:rPr>
          <w:sz w:val="28"/>
          <w:szCs w:val="28"/>
        </w:rPr>
        <w:t xml:space="preserve">деятельностью </w:t>
      </w:r>
      <w:r w:rsidR="00100F5A">
        <w:rPr>
          <w:sz w:val="28"/>
          <w:szCs w:val="28"/>
        </w:rPr>
        <w:t>комиссии,</w:t>
      </w:r>
      <w:r w:rsidRPr="00B00679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назначаемый председателем член комиссии</w:t>
      </w:r>
      <w:r w:rsidRPr="00B00679">
        <w:rPr>
          <w:sz w:val="28"/>
          <w:szCs w:val="28"/>
        </w:rPr>
        <w:t xml:space="preserve">. </w:t>
      </w:r>
    </w:p>
    <w:p w:rsidR="00345850" w:rsidRPr="000C131C" w:rsidRDefault="00345850" w:rsidP="00345850">
      <w:pPr>
        <w:ind w:firstLine="709"/>
        <w:jc w:val="both"/>
        <w:rPr>
          <w:sz w:val="28"/>
          <w:szCs w:val="28"/>
        </w:rPr>
      </w:pPr>
      <w:r w:rsidRPr="000C131C">
        <w:rPr>
          <w:sz w:val="28"/>
          <w:szCs w:val="28"/>
        </w:rPr>
        <w:t>3.6.</w:t>
      </w:r>
      <w:r>
        <w:rPr>
          <w:sz w:val="28"/>
          <w:szCs w:val="28"/>
        </w:rPr>
        <w:t xml:space="preserve"> </w:t>
      </w:r>
      <w:r w:rsidRPr="000C131C">
        <w:rPr>
          <w:sz w:val="28"/>
          <w:szCs w:val="28"/>
        </w:rPr>
        <w:t xml:space="preserve">В результате осмотра зданий, сооружений, объектов незавершенного строительства оформляется Акт осмотра по форме, предусмотренной в </w:t>
      </w:r>
      <w:r>
        <w:rPr>
          <w:sz w:val="28"/>
          <w:szCs w:val="28"/>
        </w:rPr>
        <w:t xml:space="preserve">                  </w:t>
      </w:r>
      <w:r w:rsidRPr="000C131C">
        <w:rPr>
          <w:sz w:val="28"/>
          <w:szCs w:val="28"/>
        </w:rPr>
        <w:t>приложении №</w:t>
      </w:r>
      <w:r>
        <w:rPr>
          <w:sz w:val="28"/>
          <w:szCs w:val="28"/>
        </w:rPr>
        <w:t xml:space="preserve"> </w:t>
      </w:r>
      <w:r w:rsidRPr="000C131C">
        <w:rPr>
          <w:sz w:val="28"/>
          <w:szCs w:val="28"/>
        </w:rPr>
        <w:t xml:space="preserve">2 к приказу </w:t>
      </w:r>
      <w:proofErr w:type="spellStart"/>
      <w:r w:rsidRPr="000C131C">
        <w:rPr>
          <w:sz w:val="28"/>
          <w:szCs w:val="28"/>
        </w:rPr>
        <w:t>Росреестра</w:t>
      </w:r>
      <w:proofErr w:type="spellEnd"/>
      <w:r w:rsidRPr="000C131C">
        <w:rPr>
          <w:sz w:val="28"/>
          <w:szCs w:val="28"/>
        </w:rPr>
        <w:t xml:space="preserve"> от 28 апреля 2021 года №</w:t>
      </w:r>
      <w:r>
        <w:rPr>
          <w:sz w:val="28"/>
          <w:szCs w:val="28"/>
        </w:rPr>
        <w:t xml:space="preserve"> </w:t>
      </w:r>
      <w:r w:rsidRPr="000C131C">
        <w:rPr>
          <w:sz w:val="28"/>
          <w:szCs w:val="28"/>
        </w:rPr>
        <w:t xml:space="preserve">П/0179 </w:t>
      </w:r>
      <w:r>
        <w:rPr>
          <w:sz w:val="28"/>
          <w:szCs w:val="28"/>
        </w:rPr>
        <w:t xml:space="preserve"> </w:t>
      </w:r>
      <w:r w:rsidR="00833238">
        <w:rPr>
          <w:sz w:val="28"/>
          <w:szCs w:val="28"/>
        </w:rPr>
        <w:t xml:space="preserve">                          </w:t>
      </w:r>
      <w:r w:rsidRPr="000C131C">
        <w:rPr>
          <w:sz w:val="28"/>
          <w:szCs w:val="28"/>
        </w:rPr>
        <w:t>«Об установлении порядка проведения осмотра здания, сооружения или объекта незавершенного строительства при проведении мероприятий по выявлению</w:t>
      </w:r>
      <w:r>
        <w:rPr>
          <w:sz w:val="28"/>
          <w:szCs w:val="28"/>
        </w:rPr>
        <w:t xml:space="preserve"> </w:t>
      </w:r>
      <w:r w:rsidRPr="000C131C">
        <w:rPr>
          <w:sz w:val="28"/>
          <w:szCs w:val="28"/>
        </w:rPr>
        <w:t xml:space="preserve"> правообладателей ранее учтенных объектов недвижимости, формы актов </w:t>
      </w:r>
      <w:r>
        <w:rPr>
          <w:sz w:val="28"/>
          <w:szCs w:val="28"/>
        </w:rPr>
        <w:t xml:space="preserve">             </w:t>
      </w:r>
      <w:r w:rsidRPr="000C131C">
        <w:rPr>
          <w:sz w:val="28"/>
          <w:szCs w:val="28"/>
        </w:rPr>
        <w:t>осмотра здания, сооружения или объекта незавершенного строительства при</w:t>
      </w:r>
      <w:r>
        <w:rPr>
          <w:sz w:val="28"/>
          <w:szCs w:val="28"/>
        </w:rPr>
        <w:t xml:space="preserve"> </w:t>
      </w:r>
      <w:r w:rsidRPr="000C131C">
        <w:rPr>
          <w:sz w:val="28"/>
          <w:szCs w:val="28"/>
        </w:rPr>
        <w:t xml:space="preserve"> выявлении правообладателей ранее учтенных объектов недвижимости».</w:t>
      </w:r>
    </w:p>
    <w:p w:rsidR="00345850" w:rsidRPr="00B00679" w:rsidRDefault="00345850" w:rsidP="00345850">
      <w:pPr>
        <w:ind w:firstLine="709"/>
        <w:jc w:val="both"/>
        <w:rPr>
          <w:sz w:val="28"/>
          <w:szCs w:val="28"/>
        </w:rPr>
      </w:pPr>
      <w:r w:rsidRPr="00DC70B3">
        <w:rPr>
          <w:sz w:val="28"/>
          <w:szCs w:val="28"/>
        </w:rPr>
        <w:t xml:space="preserve">Акт осмотра составляется в форме электронного документа в соответствии с установленными на основании пункта 2 части 1, части 11 </w:t>
      </w:r>
      <w:r>
        <w:rPr>
          <w:sz w:val="28"/>
          <w:szCs w:val="28"/>
        </w:rPr>
        <w:t xml:space="preserve"> </w:t>
      </w:r>
      <w:r w:rsidRPr="00DC70B3">
        <w:rPr>
          <w:sz w:val="28"/>
          <w:szCs w:val="28"/>
        </w:rPr>
        <w:t>статьи 18</w:t>
      </w:r>
      <w:r>
        <w:rPr>
          <w:sz w:val="28"/>
          <w:szCs w:val="28"/>
        </w:rPr>
        <w:t xml:space="preserve">                        </w:t>
      </w:r>
      <w:r w:rsidRPr="00DC70B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13 июля 2015 года № 218-ФЗ «О государственной                регистрации недвижимости»</w:t>
      </w:r>
      <w:r w:rsidRPr="00DC70B3">
        <w:rPr>
          <w:sz w:val="28"/>
          <w:szCs w:val="28"/>
        </w:rPr>
        <w:t xml:space="preserve"> требованиями к формату заявления о </w:t>
      </w:r>
      <w:r>
        <w:rPr>
          <w:sz w:val="28"/>
          <w:szCs w:val="28"/>
        </w:rPr>
        <w:t xml:space="preserve">                    </w:t>
      </w:r>
      <w:r w:rsidRPr="00DC70B3">
        <w:rPr>
          <w:sz w:val="28"/>
          <w:szCs w:val="28"/>
        </w:rPr>
        <w:t xml:space="preserve">государственном кадастровом учете недвижимого имущества и (или) </w:t>
      </w:r>
      <w:r>
        <w:rPr>
          <w:sz w:val="28"/>
          <w:szCs w:val="28"/>
        </w:rPr>
        <w:t xml:space="preserve">                      </w:t>
      </w:r>
      <w:r w:rsidRPr="00DC70B3">
        <w:rPr>
          <w:sz w:val="28"/>
          <w:szCs w:val="28"/>
        </w:rPr>
        <w:t xml:space="preserve">государственной регистрации прав на недвижимое имущество и представляемых с ним документов в электронной форме либо на бумажном носителе. Акт </w:t>
      </w:r>
      <w:r>
        <w:rPr>
          <w:sz w:val="28"/>
          <w:szCs w:val="28"/>
        </w:rPr>
        <w:t xml:space="preserve">             </w:t>
      </w:r>
      <w:r w:rsidRPr="00DC70B3">
        <w:rPr>
          <w:sz w:val="28"/>
          <w:szCs w:val="28"/>
        </w:rPr>
        <w:t xml:space="preserve">осмотра, составленный в электронной форме, подписывается усиленными </w:t>
      </w:r>
      <w:r>
        <w:rPr>
          <w:sz w:val="28"/>
          <w:szCs w:val="28"/>
        </w:rPr>
        <w:t xml:space="preserve">               </w:t>
      </w:r>
      <w:r w:rsidRPr="00DC70B3">
        <w:rPr>
          <w:sz w:val="28"/>
          <w:szCs w:val="28"/>
        </w:rPr>
        <w:t xml:space="preserve">квалифицированными электронными подписями </w:t>
      </w:r>
      <w:r>
        <w:rPr>
          <w:sz w:val="28"/>
          <w:szCs w:val="28"/>
        </w:rPr>
        <w:t xml:space="preserve">председателя комиссии и </w:t>
      </w:r>
      <w:r w:rsidRPr="00DC70B3">
        <w:rPr>
          <w:sz w:val="28"/>
          <w:szCs w:val="28"/>
        </w:rPr>
        <w:t>членов комиссии</w:t>
      </w:r>
      <w:r>
        <w:rPr>
          <w:sz w:val="28"/>
          <w:szCs w:val="28"/>
        </w:rPr>
        <w:t>.</w:t>
      </w:r>
    </w:p>
    <w:p w:rsidR="00345850" w:rsidRPr="00B00679" w:rsidRDefault="00345850" w:rsidP="00345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7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B00679">
        <w:rPr>
          <w:sz w:val="28"/>
          <w:szCs w:val="28"/>
        </w:rPr>
        <w:t>.</w:t>
      </w:r>
      <w:r>
        <w:rPr>
          <w:sz w:val="28"/>
          <w:szCs w:val="28"/>
        </w:rPr>
        <w:t xml:space="preserve"> Акт осмотра, составленный на бумажном носителе, подписывается председателем комиссии и членами комиссии</w:t>
      </w:r>
      <w:r w:rsidRPr="00B00679">
        <w:rPr>
          <w:sz w:val="28"/>
          <w:szCs w:val="28"/>
        </w:rPr>
        <w:t xml:space="preserve">. </w:t>
      </w:r>
    </w:p>
    <w:p w:rsidR="00345850" w:rsidRPr="00B00679" w:rsidRDefault="00345850" w:rsidP="00345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79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B00679">
        <w:rPr>
          <w:sz w:val="28"/>
          <w:szCs w:val="28"/>
        </w:rPr>
        <w:t>.</w:t>
      </w:r>
      <w:r w:rsidRPr="007F417E">
        <w:rPr>
          <w:sz w:val="28"/>
          <w:szCs w:val="28"/>
        </w:rPr>
        <w:t xml:space="preserve"> </w:t>
      </w:r>
      <w:r>
        <w:rPr>
          <w:sz w:val="28"/>
          <w:szCs w:val="28"/>
        </w:rPr>
        <w:t>Акт осмотра подготавливается</w:t>
      </w:r>
      <w:r w:rsidRPr="00B00679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3</w:t>
      </w:r>
      <w:r w:rsidRPr="00B00679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с момента осмотра объекта недвижимости</w:t>
      </w:r>
      <w:r w:rsidRPr="00B00679">
        <w:rPr>
          <w:sz w:val="28"/>
          <w:szCs w:val="28"/>
        </w:rPr>
        <w:t xml:space="preserve">. </w:t>
      </w:r>
    </w:p>
    <w:p w:rsidR="00345850" w:rsidRPr="00B00679" w:rsidRDefault="00345850" w:rsidP="00345850">
      <w:pPr>
        <w:spacing w:line="19" w:lineRule="atLeast"/>
        <w:jc w:val="center"/>
        <w:rPr>
          <w:sz w:val="28"/>
          <w:szCs w:val="28"/>
        </w:rPr>
      </w:pPr>
    </w:p>
    <w:p w:rsidR="00345850" w:rsidRDefault="00345850" w:rsidP="00345850">
      <w:pPr>
        <w:spacing w:line="19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100F5A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Обязанности комиссии</w:t>
      </w:r>
    </w:p>
    <w:p w:rsidR="00345850" w:rsidRDefault="00345850" w:rsidP="00345850">
      <w:pPr>
        <w:spacing w:line="19" w:lineRule="atLeast"/>
        <w:ind w:firstLine="709"/>
        <w:jc w:val="both"/>
        <w:rPr>
          <w:sz w:val="28"/>
          <w:szCs w:val="28"/>
        </w:rPr>
      </w:pPr>
    </w:p>
    <w:p w:rsidR="00345850" w:rsidRDefault="00345850" w:rsidP="00345850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0AEB">
        <w:rPr>
          <w:sz w:val="28"/>
          <w:szCs w:val="28"/>
        </w:rPr>
        <w:t>.1.</w:t>
      </w:r>
      <w:r>
        <w:rPr>
          <w:sz w:val="28"/>
          <w:szCs w:val="28"/>
        </w:rPr>
        <w:t xml:space="preserve"> П</w:t>
      </w:r>
      <w:r w:rsidRPr="00282C5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730AEB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730AEB">
        <w:rPr>
          <w:sz w:val="28"/>
          <w:szCs w:val="28"/>
        </w:rPr>
        <w:t xml:space="preserve">: </w:t>
      </w:r>
    </w:p>
    <w:p w:rsidR="00345850" w:rsidRDefault="00345850" w:rsidP="00345850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730AEB">
        <w:rPr>
          <w:sz w:val="28"/>
          <w:szCs w:val="28"/>
        </w:rPr>
        <w:t>планирует, организует</w:t>
      </w:r>
      <w:r>
        <w:rPr>
          <w:sz w:val="28"/>
          <w:szCs w:val="28"/>
        </w:rPr>
        <w:t xml:space="preserve"> деятельность комиссии и </w:t>
      </w:r>
      <w:r w:rsidRPr="00730AEB">
        <w:rPr>
          <w:sz w:val="28"/>
          <w:szCs w:val="28"/>
        </w:rPr>
        <w:t>руководит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ею</w:t>
      </w:r>
      <w:r w:rsidRPr="00730A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</w:t>
      </w:r>
      <w:r w:rsidRPr="00730AEB">
        <w:rPr>
          <w:sz w:val="28"/>
          <w:szCs w:val="28"/>
        </w:rPr>
        <w:t xml:space="preserve">распределяет обязанности между ее членами; </w:t>
      </w:r>
    </w:p>
    <w:p w:rsidR="00345850" w:rsidRDefault="00345850" w:rsidP="00345850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30AEB">
        <w:rPr>
          <w:sz w:val="28"/>
          <w:szCs w:val="28"/>
        </w:rPr>
        <w:t xml:space="preserve">определяет дату проведения </w:t>
      </w:r>
      <w:r>
        <w:rPr>
          <w:sz w:val="28"/>
          <w:szCs w:val="28"/>
        </w:rPr>
        <w:t xml:space="preserve">выездов для осмотра зданий, сооружений, объектов незавершенного строительства </w:t>
      </w:r>
      <w:r w:rsidRPr="00C31B60">
        <w:rPr>
          <w:sz w:val="28"/>
          <w:szCs w:val="28"/>
        </w:rPr>
        <w:t>при выявлении правообладателей ранее учтенных объектов недвижимости</w:t>
      </w:r>
      <w:r>
        <w:rPr>
          <w:sz w:val="28"/>
          <w:szCs w:val="28"/>
        </w:rPr>
        <w:t>;</w:t>
      </w:r>
    </w:p>
    <w:p w:rsidR="00345850" w:rsidRDefault="00345850" w:rsidP="00345850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30AEB">
        <w:rPr>
          <w:sz w:val="28"/>
          <w:szCs w:val="28"/>
        </w:rPr>
        <w:t xml:space="preserve">совершает иные действия по организации и обеспечению </w:t>
      </w:r>
      <w:r>
        <w:rPr>
          <w:sz w:val="28"/>
          <w:szCs w:val="28"/>
        </w:rPr>
        <w:t>д</w:t>
      </w:r>
      <w:r w:rsidRPr="00730AEB">
        <w:rPr>
          <w:sz w:val="28"/>
          <w:szCs w:val="28"/>
        </w:rPr>
        <w:t xml:space="preserve">еятельности </w:t>
      </w:r>
      <w:r>
        <w:rPr>
          <w:sz w:val="28"/>
          <w:szCs w:val="28"/>
        </w:rPr>
        <w:t>комиссии</w:t>
      </w:r>
      <w:r w:rsidRPr="00730AEB">
        <w:rPr>
          <w:sz w:val="28"/>
          <w:szCs w:val="28"/>
        </w:rPr>
        <w:t xml:space="preserve">. </w:t>
      </w:r>
    </w:p>
    <w:p w:rsidR="00345850" w:rsidRDefault="00345850" w:rsidP="00345850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0AE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30AEB">
        <w:rPr>
          <w:sz w:val="28"/>
          <w:szCs w:val="28"/>
        </w:rPr>
        <w:t>.</w:t>
      </w:r>
      <w:r w:rsidR="00833238">
        <w:rPr>
          <w:sz w:val="28"/>
          <w:szCs w:val="28"/>
        </w:rPr>
        <w:t xml:space="preserve"> </w:t>
      </w:r>
      <w:r w:rsidRPr="00730AEB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комиссии</w:t>
      </w:r>
      <w:r w:rsidRPr="00730AEB">
        <w:rPr>
          <w:sz w:val="28"/>
          <w:szCs w:val="28"/>
        </w:rPr>
        <w:t xml:space="preserve">: </w:t>
      </w:r>
    </w:p>
    <w:p w:rsidR="00345850" w:rsidRDefault="00345850" w:rsidP="00345850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30AEB">
        <w:rPr>
          <w:sz w:val="28"/>
          <w:szCs w:val="28"/>
        </w:rPr>
        <w:t xml:space="preserve">участвуют в </w:t>
      </w:r>
      <w:r>
        <w:rPr>
          <w:sz w:val="28"/>
          <w:szCs w:val="28"/>
        </w:rPr>
        <w:t xml:space="preserve">выездах для осмотра зданий, сооружений, объектов                   незавершенного строительства </w:t>
      </w:r>
      <w:r w:rsidRPr="00C31B60">
        <w:rPr>
          <w:sz w:val="28"/>
          <w:szCs w:val="28"/>
        </w:rPr>
        <w:t>при выявлении правообладателей ранее учтенных объектов недвижимости</w:t>
      </w:r>
      <w:r w:rsidRPr="00730AEB">
        <w:rPr>
          <w:sz w:val="28"/>
          <w:szCs w:val="28"/>
        </w:rPr>
        <w:t xml:space="preserve">; </w:t>
      </w:r>
    </w:p>
    <w:p w:rsidR="00345850" w:rsidRDefault="00345850" w:rsidP="00345850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подписывают Акты осмотра</w:t>
      </w:r>
      <w:r w:rsidRPr="00730AEB">
        <w:rPr>
          <w:sz w:val="28"/>
          <w:szCs w:val="28"/>
        </w:rPr>
        <w:t xml:space="preserve">. </w:t>
      </w:r>
    </w:p>
    <w:p w:rsidR="00345850" w:rsidRDefault="00345850" w:rsidP="00345850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Секретарь комиссии:</w:t>
      </w:r>
    </w:p>
    <w:p w:rsidR="00345850" w:rsidRDefault="00345850" w:rsidP="00345850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ведение делопроизводства комиссии;</w:t>
      </w:r>
    </w:p>
    <w:p w:rsidR="00345850" w:rsidRDefault="00345850" w:rsidP="00345850">
      <w:pPr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информирует членов комиссии о дате, времени, месте осмотра зданий, сооружений, объектов незавершенного строительства.</w:t>
      </w:r>
    </w:p>
    <w:p w:rsidR="00345850" w:rsidRDefault="00345850" w:rsidP="00345850">
      <w:pPr>
        <w:jc w:val="both"/>
        <w:rPr>
          <w:bCs/>
          <w:sz w:val="28"/>
        </w:rPr>
      </w:pPr>
    </w:p>
    <w:p w:rsidR="00833238" w:rsidRDefault="00833238" w:rsidP="00345850">
      <w:pPr>
        <w:jc w:val="both"/>
        <w:rPr>
          <w:bCs/>
          <w:sz w:val="28"/>
        </w:rPr>
      </w:pPr>
    </w:p>
    <w:p w:rsidR="00345850" w:rsidRDefault="00345850" w:rsidP="00345850">
      <w:pPr>
        <w:jc w:val="both"/>
        <w:rPr>
          <w:bCs/>
          <w:sz w:val="28"/>
        </w:rPr>
      </w:pPr>
    </w:p>
    <w:p w:rsidR="00345850" w:rsidRPr="00AD54B9" w:rsidRDefault="00345850" w:rsidP="00345850">
      <w:pPr>
        <w:autoSpaceDE w:val="0"/>
        <w:autoSpaceDN w:val="0"/>
        <w:adjustRightInd w:val="0"/>
        <w:rPr>
          <w:sz w:val="28"/>
          <w:szCs w:val="28"/>
        </w:rPr>
      </w:pPr>
      <w:r w:rsidRPr="00AD54B9">
        <w:rPr>
          <w:sz w:val="28"/>
          <w:szCs w:val="28"/>
        </w:rPr>
        <w:t xml:space="preserve">Управляющий делами        </w:t>
      </w:r>
      <w:r>
        <w:rPr>
          <w:sz w:val="28"/>
          <w:szCs w:val="28"/>
        </w:rPr>
        <w:t xml:space="preserve">                                                                 </w:t>
      </w:r>
      <w:r w:rsidRPr="00AD54B9">
        <w:rPr>
          <w:sz w:val="28"/>
          <w:szCs w:val="28"/>
        </w:rPr>
        <w:t>Л.Г. Василенко</w:t>
      </w:r>
    </w:p>
    <w:p w:rsidR="00345850" w:rsidRPr="001B152D" w:rsidRDefault="00345850" w:rsidP="00835273">
      <w:pPr>
        <w:rPr>
          <w:sz w:val="28"/>
          <w:szCs w:val="28"/>
        </w:rPr>
      </w:pPr>
    </w:p>
    <w:sectPr w:rsidR="00345850" w:rsidRPr="001B152D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188" w:rsidRDefault="00F64188">
      <w:r>
        <w:separator/>
      </w:r>
    </w:p>
  </w:endnote>
  <w:endnote w:type="continuationSeparator" w:id="0">
    <w:p w:rsidR="00F64188" w:rsidRDefault="00F6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33238" w:rsidRPr="0083323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33238">
      <w:rPr>
        <w:noProof/>
        <w:sz w:val="14"/>
        <w:lang w:val="en-US"/>
      </w:rPr>
      <w:t>C</w:t>
    </w:r>
    <w:r w:rsidR="00833238" w:rsidRPr="00833238">
      <w:rPr>
        <w:noProof/>
        <w:sz w:val="14"/>
      </w:rPr>
      <w:t>:\</w:t>
    </w:r>
    <w:r w:rsidR="00833238">
      <w:rPr>
        <w:noProof/>
        <w:sz w:val="14"/>
        <w:lang w:val="en-US"/>
      </w:rPr>
      <w:t>Users</w:t>
    </w:r>
    <w:r w:rsidR="00833238" w:rsidRPr="00833238">
      <w:rPr>
        <w:noProof/>
        <w:sz w:val="14"/>
      </w:rPr>
      <w:t>\</w:t>
    </w:r>
    <w:r w:rsidR="00833238">
      <w:rPr>
        <w:noProof/>
        <w:sz w:val="14"/>
        <w:lang w:val="en-US"/>
      </w:rPr>
      <w:t>eio</w:t>
    </w:r>
    <w:r w:rsidR="00833238" w:rsidRPr="00833238">
      <w:rPr>
        <w:noProof/>
        <w:sz w:val="14"/>
      </w:rPr>
      <w:t>3\</w:t>
    </w:r>
    <w:r w:rsidR="00833238">
      <w:rPr>
        <w:noProof/>
        <w:sz w:val="14"/>
        <w:lang w:val="en-US"/>
      </w:rPr>
      <w:t>Documents</w:t>
    </w:r>
    <w:r w:rsidR="00833238" w:rsidRPr="00833238">
      <w:rPr>
        <w:noProof/>
        <w:sz w:val="14"/>
      </w:rPr>
      <w:t>\Постановления\комиссия_осмотр-зданий.</w:t>
    </w:r>
    <w:r w:rsidR="0083323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A7E5A" w:rsidRPr="005A7E5A">
      <w:rPr>
        <w:noProof/>
        <w:sz w:val="14"/>
      </w:rPr>
      <w:t>12/13/2021 11:34:00</w:t>
    </w:r>
    <w:r w:rsidR="005A7E5A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5A7E5A">
      <w:rPr>
        <w:noProof/>
        <w:sz w:val="14"/>
        <w:lang w:val="en-US"/>
      </w:rPr>
      <w:t>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A7E5A">
      <w:rPr>
        <w:noProof/>
        <w:sz w:val="14"/>
      </w:rPr>
      <w:t>6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33238" w:rsidRPr="0083323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33238">
      <w:rPr>
        <w:noProof/>
        <w:sz w:val="14"/>
        <w:lang w:val="en-US"/>
      </w:rPr>
      <w:t>C</w:t>
    </w:r>
    <w:r w:rsidR="00833238" w:rsidRPr="00833238">
      <w:rPr>
        <w:noProof/>
        <w:sz w:val="14"/>
      </w:rPr>
      <w:t>:\</w:t>
    </w:r>
    <w:r w:rsidR="00833238">
      <w:rPr>
        <w:noProof/>
        <w:sz w:val="14"/>
        <w:lang w:val="en-US"/>
      </w:rPr>
      <w:t>Users</w:t>
    </w:r>
    <w:r w:rsidR="00833238" w:rsidRPr="00833238">
      <w:rPr>
        <w:noProof/>
        <w:sz w:val="14"/>
      </w:rPr>
      <w:t>\</w:t>
    </w:r>
    <w:r w:rsidR="00833238">
      <w:rPr>
        <w:noProof/>
        <w:sz w:val="14"/>
        <w:lang w:val="en-US"/>
      </w:rPr>
      <w:t>eio</w:t>
    </w:r>
    <w:r w:rsidR="00833238" w:rsidRPr="00833238">
      <w:rPr>
        <w:noProof/>
        <w:sz w:val="14"/>
      </w:rPr>
      <w:t>3\</w:t>
    </w:r>
    <w:r w:rsidR="00833238">
      <w:rPr>
        <w:noProof/>
        <w:sz w:val="14"/>
        <w:lang w:val="en-US"/>
      </w:rPr>
      <w:t>Documents</w:t>
    </w:r>
    <w:r w:rsidR="00833238" w:rsidRPr="00833238">
      <w:rPr>
        <w:noProof/>
        <w:sz w:val="14"/>
      </w:rPr>
      <w:t>\Постановления\комиссия_осмотр-зданий.</w:t>
    </w:r>
    <w:r w:rsidR="0083323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A7E5A" w:rsidRPr="005A7E5A">
      <w:rPr>
        <w:noProof/>
        <w:sz w:val="14"/>
      </w:rPr>
      <w:t>12/13/2021 11:34:00</w:t>
    </w:r>
    <w:r w:rsidR="005A7E5A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188" w:rsidRDefault="00F64188">
      <w:r>
        <w:separator/>
      </w:r>
    </w:p>
  </w:footnote>
  <w:footnote w:type="continuationSeparator" w:id="0">
    <w:p w:rsidR="00F64188" w:rsidRDefault="00F64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E5A">
          <w:rPr>
            <w:noProof/>
          </w:rPr>
          <w:t>6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238" w:rsidRDefault="00833238" w:rsidP="00833238">
    <w:pPr>
      <w:pStyle w:val="a3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25E612D"/>
    <w:multiLevelType w:val="hybridMultilevel"/>
    <w:tmpl w:val="D448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A9229C"/>
    <w:multiLevelType w:val="hybridMultilevel"/>
    <w:tmpl w:val="1062DC42"/>
    <w:lvl w:ilvl="0" w:tplc="A1A22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0F5A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06960"/>
    <w:rsid w:val="00316A76"/>
    <w:rsid w:val="00320F99"/>
    <w:rsid w:val="00326F6E"/>
    <w:rsid w:val="00334D2B"/>
    <w:rsid w:val="00345850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A7E5A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321BE"/>
    <w:rsid w:val="00833238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51EBA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BF0174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01F51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64188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35600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table" w:styleId="ad">
    <w:name w:val="Table Grid"/>
    <w:basedOn w:val="a1"/>
    <w:uiPriority w:val="59"/>
    <w:rsid w:val="003458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FA64-44F7-40A8-B1D9-9CAC1163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2021-12-02T06:29:00Z</cp:lastPrinted>
  <dcterms:created xsi:type="dcterms:W3CDTF">2021-12-02T06:25:00Z</dcterms:created>
  <dcterms:modified xsi:type="dcterms:W3CDTF">2021-12-22T07:04:00Z</dcterms:modified>
</cp:coreProperties>
</file>