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E162ED"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D21293" w:rsidP="00872883">
      <w:pPr>
        <w:spacing w:before="120"/>
        <w:rPr>
          <w:sz w:val="28"/>
        </w:rPr>
      </w:pPr>
      <w:r>
        <w:rPr>
          <w:sz w:val="28"/>
        </w:rPr>
        <w:t>03.04</w:t>
      </w:r>
      <w:r w:rsidR="005134A0">
        <w:rPr>
          <w:sz w:val="28"/>
        </w:rPr>
        <w:t>.</w:t>
      </w:r>
      <w:r w:rsidR="00872883" w:rsidRPr="00C96E82">
        <w:rPr>
          <w:sz w:val="28"/>
        </w:rPr>
        <w:t>20</w:t>
      </w:r>
      <w:r w:rsidR="000C6CE8">
        <w:rPr>
          <w:sz w:val="28"/>
        </w:rPr>
        <w:t>17</w:t>
      </w:r>
      <w:r w:rsidR="00872883" w:rsidRPr="00C96E82">
        <w:rPr>
          <w:sz w:val="28"/>
        </w:rPr>
        <w:tab/>
      </w:r>
      <w:r w:rsidR="00872883" w:rsidRPr="00C96E82">
        <w:rPr>
          <w:sz w:val="28"/>
        </w:rPr>
        <w:tab/>
      </w:r>
      <w:r>
        <w:rPr>
          <w:sz w:val="28"/>
        </w:rPr>
        <w:t xml:space="preserve">                </w:t>
      </w:r>
      <w:r w:rsidR="00872883" w:rsidRPr="00C96E82">
        <w:rPr>
          <w:sz w:val="28"/>
        </w:rPr>
        <w:tab/>
        <w:t xml:space="preserve">        № </w:t>
      </w:r>
      <w:bookmarkStart w:id="1" w:name="Номер"/>
      <w:bookmarkEnd w:id="1"/>
      <w:r>
        <w:rPr>
          <w:sz w:val="28"/>
        </w:rPr>
        <w:t>175</w:t>
      </w:r>
      <w:r w:rsidR="00872883" w:rsidRPr="00C96E82">
        <w:rPr>
          <w:sz w:val="28"/>
        </w:rPr>
        <w:t xml:space="preserve">                            г.  Белая Калитва</w:t>
      </w:r>
    </w:p>
    <w:p w:rsidR="00872883" w:rsidRDefault="00872883" w:rsidP="00872883">
      <w:pPr>
        <w:rPr>
          <w:b/>
          <w:sz w:val="28"/>
        </w:rPr>
      </w:pPr>
    </w:p>
    <w:p w:rsidR="00E162ED" w:rsidRPr="00B34B38" w:rsidRDefault="00E162ED" w:rsidP="00D14D97">
      <w:pPr>
        <w:pStyle w:val="a8"/>
        <w:spacing w:after="0"/>
        <w:ind w:right="6067"/>
        <w:jc w:val="both"/>
        <w:rPr>
          <w:sz w:val="28"/>
          <w:szCs w:val="28"/>
        </w:rPr>
      </w:pPr>
      <w:bookmarkStart w:id="2" w:name="Наименование"/>
      <w:bookmarkEnd w:id="2"/>
      <w:r>
        <w:rPr>
          <w:sz w:val="28"/>
          <w:szCs w:val="28"/>
        </w:rPr>
        <w:t xml:space="preserve">О </w:t>
      </w:r>
      <w:r w:rsidR="00D14D97">
        <w:rPr>
          <w:sz w:val="28"/>
          <w:szCs w:val="28"/>
        </w:rPr>
        <w:t xml:space="preserve">внесении изменения </w:t>
      </w:r>
      <w:proofErr w:type="gramStart"/>
      <w:r w:rsidR="00D14D97">
        <w:rPr>
          <w:sz w:val="28"/>
          <w:szCs w:val="28"/>
        </w:rPr>
        <w:t>в</w:t>
      </w:r>
      <w:r>
        <w:rPr>
          <w:sz w:val="28"/>
          <w:szCs w:val="28"/>
        </w:rPr>
        <w:t xml:space="preserve"> </w:t>
      </w:r>
      <w:r w:rsidR="00D14D97">
        <w:rPr>
          <w:sz w:val="28"/>
          <w:szCs w:val="28"/>
        </w:rPr>
        <w:t xml:space="preserve"> </w:t>
      </w:r>
      <w:r>
        <w:rPr>
          <w:sz w:val="28"/>
          <w:szCs w:val="28"/>
        </w:rPr>
        <w:t>постановление</w:t>
      </w:r>
      <w:proofErr w:type="gramEnd"/>
      <w:r>
        <w:rPr>
          <w:sz w:val="28"/>
          <w:szCs w:val="28"/>
        </w:rPr>
        <w:t xml:space="preserve"> </w:t>
      </w:r>
      <w:r w:rsidRPr="00B34B38">
        <w:rPr>
          <w:sz w:val="28"/>
          <w:szCs w:val="28"/>
        </w:rPr>
        <w:t xml:space="preserve">Администрации Белокалитвинского района </w:t>
      </w:r>
      <w:r w:rsidR="00D14D97">
        <w:rPr>
          <w:sz w:val="28"/>
          <w:szCs w:val="28"/>
        </w:rPr>
        <w:t xml:space="preserve"> </w:t>
      </w:r>
      <w:r w:rsidRPr="00B34B38">
        <w:rPr>
          <w:sz w:val="28"/>
          <w:szCs w:val="28"/>
        </w:rPr>
        <w:t>от 29.04.2013 № 638</w:t>
      </w:r>
      <w:r w:rsidR="00D14D97">
        <w:rPr>
          <w:sz w:val="28"/>
          <w:szCs w:val="28"/>
        </w:rPr>
        <w:t xml:space="preserve"> </w:t>
      </w:r>
    </w:p>
    <w:p w:rsidR="00E162ED" w:rsidRPr="00B34B38" w:rsidRDefault="00E162ED" w:rsidP="00E162ED">
      <w:pPr>
        <w:pStyle w:val="a8"/>
        <w:spacing w:after="0"/>
        <w:ind w:right="5897"/>
        <w:rPr>
          <w:sz w:val="28"/>
          <w:szCs w:val="28"/>
        </w:rPr>
      </w:pPr>
    </w:p>
    <w:p w:rsidR="00E162ED" w:rsidRDefault="00E162ED" w:rsidP="00E162ED">
      <w:pPr>
        <w:pStyle w:val="a7"/>
        <w:ind w:firstLine="708"/>
        <w:jc w:val="both"/>
        <w:rPr>
          <w:sz w:val="28"/>
          <w:szCs w:val="28"/>
        </w:rPr>
      </w:pPr>
      <w:r w:rsidRPr="00B34B38">
        <w:rPr>
          <w:sz w:val="28"/>
          <w:szCs w:val="28"/>
        </w:rPr>
        <w:t xml:space="preserve">В </w:t>
      </w:r>
      <w:r>
        <w:rPr>
          <w:sz w:val="28"/>
          <w:szCs w:val="28"/>
        </w:rPr>
        <w:t xml:space="preserve">связи с необходимостью корректировки Плана мероприятий («дорожной карты» «Повышение эффективности и качества услуг в сфере социального обслуживания населения Белокалитвинского района (2013-2018)», </w:t>
      </w:r>
    </w:p>
    <w:p w:rsidR="00E162ED" w:rsidRPr="00B34B38" w:rsidRDefault="00E162ED" w:rsidP="00E162ED">
      <w:pPr>
        <w:pStyle w:val="a7"/>
        <w:ind w:firstLine="708"/>
        <w:jc w:val="both"/>
        <w:rPr>
          <w:sz w:val="28"/>
          <w:szCs w:val="28"/>
        </w:rPr>
      </w:pPr>
    </w:p>
    <w:p w:rsidR="00E162ED" w:rsidRPr="00B34B38" w:rsidRDefault="00E162ED" w:rsidP="00E162ED">
      <w:pPr>
        <w:spacing w:line="216" w:lineRule="auto"/>
        <w:jc w:val="center"/>
        <w:rPr>
          <w:sz w:val="28"/>
          <w:szCs w:val="28"/>
        </w:rPr>
      </w:pPr>
      <w:r w:rsidRPr="00B34B38">
        <w:rPr>
          <w:sz w:val="28"/>
          <w:szCs w:val="28"/>
        </w:rPr>
        <w:t>ПОСТАНОВЛЯЮ:</w:t>
      </w:r>
    </w:p>
    <w:p w:rsidR="00E162ED" w:rsidRPr="00B34B38" w:rsidRDefault="00E162ED" w:rsidP="00D14D97">
      <w:pPr>
        <w:pStyle w:val="a7"/>
        <w:spacing w:before="0" w:after="0"/>
        <w:ind w:firstLine="709"/>
        <w:jc w:val="both"/>
        <w:rPr>
          <w:sz w:val="28"/>
          <w:szCs w:val="28"/>
        </w:rPr>
      </w:pPr>
      <w:r w:rsidRPr="00B34B38">
        <w:rPr>
          <w:sz w:val="28"/>
          <w:szCs w:val="28"/>
        </w:rPr>
        <w:t>1.</w:t>
      </w:r>
      <w:r>
        <w:rPr>
          <w:sz w:val="28"/>
          <w:szCs w:val="28"/>
        </w:rPr>
        <w:t xml:space="preserve"> </w:t>
      </w:r>
      <w:r w:rsidRPr="00B34B38">
        <w:rPr>
          <w:sz w:val="28"/>
          <w:szCs w:val="28"/>
        </w:rPr>
        <w:t xml:space="preserve">Внести в приложение к постановлению Администрации Белокалитвинского района от 29.04.2013 № 638 «Об утверждении Плана мероприятий («дорожной карты») «Повышение эффективности и качества услуг в сфере социального обслуживания населения Белокалитвинского района (2013 – 2018 годы)» изменение, изложив его в редакции согласно </w:t>
      </w:r>
      <w:proofErr w:type="gramStart"/>
      <w:r w:rsidRPr="00B34B38">
        <w:rPr>
          <w:sz w:val="28"/>
          <w:szCs w:val="28"/>
        </w:rPr>
        <w:t>приложению</w:t>
      </w:r>
      <w:proofErr w:type="gramEnd"/>
      <w:r w:rsidRPr="00B34B38">
        <w:rPr>
          <w:sz w:val="28"/>
          <w:szCs w:val="28"/>
        </w:rPr>
        <w:t xml:space="preserve"> к настоящему постановлению.</w:t>
      </w:r>
    </w:p>
    <w:p w:rsidR="00E162ED" w:rsidRPr="00B34B38" w:rsidRDefault="00E162ED" w:rsidP="00D14D97">
      <w:pPr>
        <w:pStyle w:val="a7"/>
        <w:spacing w:before="0" w:after="0"/>
        <w:ind w:firstLine="709"/>
        <w:jc w:val="both"/>
        <w:rPr>
          <w:rFonts w:eastAsia="Calibri"/>
          <w:sz w:val="28"/>
          <w:szCs w:val="28"/>
          <w:lang w:eastAsia="en-US"/>
        </w:rPr>
      </w:pPr>
      <w:r w:rsidRPr="00B34B38">
        <w:rPr>
          <w:rFonts w:eastAsia="Calibri"/>
          <w:sz w:val="28"/>
          <w:szCs w:val="28"/>
          <w:lang w:eastAsia="en-US"/>
        </w:rPr>
        <w:t>2. Финансовому управлению Администрации Белокалитвинского района (Демиденко</w:t>
      </w:r>
      <w:r w:rsidR="00D14D97" w:rsidRPr="00D14D97">
        <w:rPr>
          <w:rFonts w:eastAsia="Calibri"/>
          <w:sz w:val="28"/>
          <w:szCs w:val="28"/>
          <w:lang w:eastAsia="en-US"/>
        </w:rPr>
        <w:t xml:space="preserve"> </w:t>
      </w:r>
      <w:r w:rsidR="00D14D97" w:rsidRPr="00B34B38">
        <w:rPr>
          <w:rFonts w:eastAsia="Calibri"/>
          <w:sz w:val="28"/>
          <w:szCs w:val="28"/>
          <w:lang w:eastAsia="en-US"/>
        </w:rPr>
        <w:t>В.И.</w:t>
      </w:r>
      <w:r w:rsidRPr="00B34B38">
        <w:rPr>
          <w:rFonts w:eastAsia="Calibri"/>
          <w:sz w:val="28"/>
          <w:szCs w:val="28"/>
          <w:lang w:eastAsia="en-US"/>
        </w:rPr>
        <w:t>) при подготовке проекта районного бюджета на очередной финансовый год и плановый период учитывать мероприятия, предусмотренные планом.</w:t>
      </w:r>
    </w:p>
    <w:p w:rsidR="00E162ED" w:rsidRPr="00B34B38" w:rsidRDefault="00E162ED" w:rsidP="00D14D97">
      <w:pPr>
        <w:pStyle w:val="a7"/>
        <w:spacing w:before="0" w:after="0"/>
        <w:ind w:firstLine="709"/>
        <w:jc w:val="both"/>
        <w:rPr>
          <w:sz w:val="28"/>
          <w:szCs w:val="28"/>
        </w:rPr>
      </w:pPr>
      <w:r w:rsidRPr="00B34B38">
        <w:rPr>
          <w:sz w:val="28"/>
          <w:szCs w:val="28"/>
        </w:rPr>
        <w:t>3. Управлению социальной защиты населения Администрации Белокалитвинского района (Кушнарева</w:t>
      </w:r>
      <w:r w:rsidR="00D14D97" w:rsidRPr="00D14D97">
        <w:rPr>
          <w:sz w:val="28"/>
          <w:szCs w:val="28"/>
        </w:rPr>
        <w:t xml:space="preserve"> </w:t>
      </w:r>
      <w:r w:rsidR="00D14D97" w:rsidRPr="00B34B38">
        <w:rPr>
          <w:sz w:val="28"/>
          <w:szCs w:val="28"/>
        </w:rPr>
        <w:t>Т.А.</w:t>
      </w:r>
      <w:r w:rsidRPr="00B34B38">
        <w:rPr>
          <w:sz w:val="28"/>
          <w:szCs w:val="28"/>
        </w:rPr>
        <w:t xml:space="preserve">), муниципальному бюджетному учреждению социального обслуживания Белокалитвинского района </w:t>
      </w:r>
      <w:r w:rsidRPr="00970B24">
        <w:rPr>
          <w:sz w:val="28"/>
          <w:szCs w:val="28"/>
        </w:rPr>
        <w:t>«Центр</w:t>
      </w:r>
      <w:r w:rsidRPr="00B34B38">
        <w:rPr>
          <w:sz w:val="28"/>
          <w:szCs w:val="28"/>
        </w:rPr>
        <w:t xml:space="preserve"> социального обслуживания граждан пожилого возраста и </w:t>
      </w:r>
      <w:proofErr w:type="gramStart"/>
      <w:r w:rsidRPr="00B34B38">
        <w:rPr>
          <w:sz w:val="28"/>
          <w:szCs w:val="28"/>
        </w:rPr>
        <w:t xml:space="preserve">инвалидов» </w:t>
      </w:r>
      <w:r w:rsidR="00D14D97">
        <w:rPr>
          <w:sz w:val="28"/>
          <w:szCs w:val="28"/>
        </w:rPr>
        <w:t xml:space="preserve">  </w:t>
      </w:r>
      <w:proofErr w:type="gramEnd"/>
      <w:r w:rsidR="00D14D97">
        <w:rPr>
          <w:sz w:val="28"/>
          <w:szCs w:val="28"/>
        </w:rPr>
        <w:t xml:space="preserve">                              </w:t>
      </w:r>
      <w:r w:rsidRPr="00B34B38">
        <w:rPr>
          <w:sz w:val="28"/>
          <w:szCs w:val="28"/>
        </w:rPr>
        <w:t>(Харченко</w:t>
      </w:r>
      <w:r w:rsidR="00D14D97" w:rsidRPr="00D14D97">
        <w:rPr>
          <w:sz w:val="28"/>
          <w:szCs w:val="28"/>
        </w:rPr>
        <w:t xml:space="preserve"> </w:t>
      </w:r>
      <w:r w:rsidR="00D14D97" w:rsidRPr="00B34B38">
        <w:rPr>
          <w:sz w:val="28"/>
          <w:szCs w:val="28"/>
        </w:rPr>
        <w:t>С.В.</w:t>
      </w:r>
      <w:r w:rsidRPr="00B34B38">
        <w:rPr>
          <w:sz w:val="28"/>
          <w:szCs w:val="28"/>
        </w:rPr>
        <w:t>) обеспечить выполнение настоящего постановления.</w:t>
      </w:r>
    </w:p>
    <w:p w:rsidR="00E162ED" w:rsidRDefault="00E162ED" w:rsidP="00D14D97">
      <w:pPr>
        <w:pStyle w:val="a7"/>
        <w:spacing w:before="0" w:after="0"/>
        <w:ind w:firstLine="709"/>
        <w:jc w:val="both"/>
        <w:rPr>
          <w:sz w:val="28"/>
          <w:szCs w:val="28"/>
        </w:rPr>
      </w:pPr>
      <w:r w:rsidRPr="00B34B38">
        <w:rPr>
          <w:sz w:val="28"/>
          <w:szCs w:val="28"/>
        </w:rPr>
        <w:t>4</w:t>
      </w:r>
      <w:r>
        <w:rPr>
          <w:sz w:val="28"/>
          <w:szCs w:val="28"/>
        </w:rPr>
        <w:t>. Настоящее постановление вступает в силу с момента его официального опубликования.</w:t>
      </w:r>
    </w:p>
    <w:p w:rsidR="00E162ED" w:rsidRPr="00B34B38" w:rsidRDefault="00E162ED" w:rsidP="00D14D97">
      <w:pPr>
        <w:pStyle w:val="a7"/>
        <w:spacing w:before="0" w:after="0"/>
        <w:ind w:firstLine="709"/>
        <w:jc w:val="both"/>
        <w:rPr>
          <w:sz w:val="28"/>
          <w:szCs w:val="28"/>
        </w:rPr>
      </w:pPr>
      <w:r>
        <w:rPr>
          <w:sz w:val="28"/>
          <w:szCs w:val="28"/>
        </w:rPr>
        <w:t xml:space="preserve">5. Контроль за исполнением настоящего постановления возложить на заместителя главы Администрации Белокалитвинского района по социальным вопросам Е. Н. </w:t>
      </w:r>
      <w:proofErr w:type="spellStart"/>
      <w:r>
        <w:rPr>
          <w:sz w:val="28"/>
          <w:szCs w:val="28"/>
        </w:rPr>
        <w:t>Керенцеву</w:t>
      </w:r>
      <w:proofErr w:type="spellEnd"/>
      <w:r>
        <w:rPr>
          <w:sz w:val="28"/>
          <w:szCs w:val="28"/>
        </w:rPr>
        <w:t>.</w:t>
      </w:r>
    </w:p>
    <w:p w:rsidR="00D14D97" w:rsidRDefault="00D14D97" w:rsidP="00E162ED">
      <w:pPr>
        <w:pStyle w:val="2"/>
        <w:ind w:firstLine="720"/>
        <w:rPr>
          <w:b w:val="0"/>
        </w:rPr>
      </w:pPr>
    </w:p>
    <w:p w:rsidR="00E162ED" w:rsidRPr="00C96E82" w:rsidRDefault="00E162ED" w:rsidP="00E162ED">
      <w:pPr>
        <w:pStyle w:val="2"/>
        <w:ind w:firstLine="720"/>
        <w:rPr>
          <w:b w:val="0"/>
        </w:rPr>
      </w:pPr>
      <w:r w:rsidRPr="00C96E82">
        <w:rPr>
          <w:b w:val="0"/>
        </w:rPr>
        <w:t>Глав</w:t>
      </w:r>
      <w:r>
        <w:rPr>
          <w:b w:val="0"/>
        </w:rPr>
        <w:t xml:space="preserve">а Администрации </w:t>
      </w:r>
      <w:r w:rsidRPr="00C96E82">
        <w:rPr>
          <w:b w:val="0"/>
        </w:rPr>
        <w:t xml:space="preserve"> района</w:t>
      </w:r>
      <w:r w:rsidRPr="00C96E82">
        <w:rPr>
          <w:b w:val="0"/>
        </w:rPr>
        <w:tab/>
      </w:r>
      <w:r w:rsidRPr="00C96E82">
        <w:rPr>
          <w:b w:val="0"/>
        </w:rPr>
        <w:tab/>
      </w:r>
      <w:r>
        <w:rPr>
          <w:b w:val="0"/>
        </w:rPr>
        <w:t xml:space="preserve">            </w:t>
      </w:r>
      <w:r>
        <w:rPr>
          <w:b w:val="0"/>
        </w:rPr>
        <w:tab/>
        <w:t>О.А. Мельникова</w:t>
      </w:r>
    </w:p>
    <w:p w:rsidR="00E162ED" w:rsidRDefault="00E162ED" w:rsidP="00E162ED">
      <w:pPr>
        <w:rPr>
          <w:sz w:val="28"/>
        </w:rPr>
      </w:pPr>
    </w:p>
    <w:p w:rsidR="00E162ED" w:rsidRDefault="00A801DE" w:rsidP="00E162ED">
      <w:pPr>
        <w:rPr>
          <w:sz w:val="28"/>
        </w:rPr>
      </w:pPr>
      <w:r>
        <w:rPr>
          <w:sz w:val="28"/>
        </w:rPr>
        <w:t>Верно:</w:t>
      </w:r>
    </w:p>
    <w:p w:rsidR="00A801DE" w:rsidRDefault="00A801DE" w:rsidP="00E162ED">
      <w:pPr>
        <w:rPr>
          <w:sz w:val="28"/>
        </w:r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t>Л.Г. Василенко</w:t>
      </w:r>
    </w:p>
    <w:tbl>
      <w:tblPr>
        <w:tblW w:w="0" w:type="auto"/>
        <w:tblInd w:w="4678" w:type="dxa"/>
        <w:tblLook w:val="04A0" w:firstRow="1" w:lastRow="0" w:firstColumn="1" w:lastColumn="0" w:noHBand="0" w:noVBand="1"/>
      </w:tblPr>
      <w:tblGrid>
        <w:gridCol w:w="5358"/>
      </w:tblGrid>
      <w:tr w:rsidR="00E162ED" w:rsidRPr="00EB2291" w:rsidTr="00D14D97">
        <w:tc>
          <w:tcPr>
            <w:tcW w:w="5387" w:type="dxa"/>
            <w:shd w:val="clear" w:color="auto" w:fill="auto"/>
          </w:tcPr>
          <w:p w:rsidR="00E162ED" w:rsidRPr="00EB2291" w:rsidRDefault="00E162ED" w:rsidP="00DA4979">
            <w:pPr>
              <w:pStyle w:val="a7"/>
              <w:spacing w:before="0" w:after="0"/>
              <w:jc w:val="center"/>
              <w:rPr>
                <w:sz w:val="28"/>
                <w:szCs w:val="28"/>
              </w:rPr>
            </w:pPr>
            <w:bookmarkStart w:id="3" w:name="pril"/>
            <w:bookmarkEnd w:id="3"/>
            <w:r w:rsidRPr="00EB2291">
              <w:rPr>
                <w:sz w:val="28"/>
                <w:szCs w:val="28"/>
              </w:rPr>
              <w:lastRenderedPageBreak/>
              <w:t>Приложение</w:t>
            </w:r>
          </w:p>
          <w:p w:rsidR="00E162ED" w:rsidRPr="00EB2291" w:rsidRDefault="00E162ED" w:rsidP="00DA4979">
            <w:pPr>
              <w:pStyle w:val="a7"/>
              <w:spacing w:before="0" w:after="0"/>
              <w:jc w:val="center"/>
              <w:rPr>
                <w:sz w:val="28"/>
                <w:szCs w:val="28"/>
              </w:rPr>
            </w:pPr>
            <w:r w:rsidRPr="00EB2291">
              <w:rPr>
                <w:sz w:val="28"/>
                <w:szCs w:val="28"/>
              </w:rPr>
              <w:t>к постановлению</w:t>
            </w:r>
            <w:r w:rsidR="00D14D97">
              <w:rPr>
                <w:sz w:val="28"/>
                <w:szCs w:val="28"/>
              </w:rPr>
              <w:t xml:space="preserve"> </w:t>
            </w:r>
            <w:r w:rsidRPr="00EB2291">
              <w:rPr>
                <w:sz w:val="28"/>
                <w:szCs w:val="28"/>
              </w:rPr>
              <w:t>Администрации</w:t>
            </w:r>
          </w:p>
          <w:p w:rsidR="00E162ED" w:rsidRPr="00EB2291" w:rsidRDefault="00E162ED" w:rsidP="00DA4979">
            <w:pPr>
              <w:pStyle w:val="a7"/>
              <w:spacing w:before="0" w:after="0"/>
              <w:jc w:val="center"/>
              <w:rPr>
                <w:sz w:val="28"/>
                <w:szCs w:val="28"/>
              </w:rPr>
            </w:pPr>
            <w:r w:rsidRPr="00EB2291">
              <w:rPr>
                <w:sz w:val="28"/>
                <w:szCs w:val="28"/>
              </w:rPr>
              <w:t>Белокалитвинского района</w:t>
            </w:r>
          </w:p>
          <w:p w:rsidR="00E162ED" w:rsidRPr="00EB2291" w:rsidRDefault="00E162ED" w:rsidP="00D21293">
            <w:pPr>
              <w:pStyle w:val="a7"/>
              <w:spacing w:before="0" w:after="0"/>
              <w:jc w:val="center"/>
              <w:rPr>
                <w:sz w:val="28"/>
                <w:szCs w:val="28"/>
              </w:rPr>
            </w:pPr>
            <w:r w:rsidRPr="00D21293">
              <w:rPr>
                <w:sz w:val="28"/>
                <w:szCs w:val="28"/>
              </w:rPr>
              <w:t xml:space="preserve">от  </w:t>
            </w:r>
            <w:r w:rsidR="00D21293" w:rsidRPr="00D21293">
              <w:rPr>
                <w:sz w:val="28"/>
                <w:szCs w:val="28"/>
              </w:rPr>
              <w:t>03.04.</w:t>
            </w:r>
            <w:r w:rsidR="00D14D97">
              <w:rPr>
                <w:sz w:val="28"/>
                <w:szCs w:val="28"/>
              </w:rPr>
              <w:t>2017</w:t>
            </w:r>
            <w:r>
              <w:rPr>
                <w:sz w:val="28"/>
                <w:szCs w:val="28"/>
              </w:rPr>
              <w:t xml:space="preserve">  </w:t>
            </w:r>
            <w:r w:rsidRPr="00EB2291">
              <w:rPr>
                <w:sz w:val="28"/>
                <w:szCs w:val="28"/>
              </w:rPr>
              <w:t>№</w:t>
            </w:r>
            <w:r w:rsidR="00D14D97">
              <w:rPr>
                <w:sz w:val="28"/>
                <w:szCs w:val="28"/>
              </w:rPr>
              <w:t xml:space="preserve"> </w:t>
            </w:r>
            <w:r w:rsidR="00D21293">
              <w:rPr>
                <w:sz w:val="28"/>
                <w:szCs w:val="28"/>
              </w:rPr>
              <w:t>175</w:t>
            </w:r>
            <w:bookmarkStart w:id="4" w:name="_GoBack"/>
            <w:bookmarkEnd w:id="4"/>
          </w:p>
        </w:tc>
      </w:tr>
    </w:tbl>
    <w:p w:rsidR="00E162ED" w:rsidRPr="008D115C" w:rsidRDefault="00E162ED" w:rsidP="00E162ED">
      <w:pPr>
        <w:pStyle w:val="a7"/>
        <w:spacing w:before="0" w:after="0"/>
        <w:jc w:val="center"/>
        <w:rPr>
          <w:sz w:val="28"/>
          <w:szCs w:val="28"/>
        </w:rPr>
      </w:pPr>
    </w:p>
    <w:p w:rsidR="00E162ED" w:rsidRDefault="00E162ED" w:rsidP="00E162ED">
      <w:pPr>
        <w:pStyle w:val="a7"/>
        <w:spacing w:before="0" w:after="0"/>
        <w:jc w:val="center"/>
        <w:rPr>
          <w:sz w:val="28"/>
          <w:szCs w:val="28"/>
        </w:rPr>
      </w:pPr>
    </w:p>
    <w:p w:rsidR="00E162ED" w:rsidRPr="00A3556F" w:rsidRDefault="00E162ED" w:rsidP="00E162ED">
      <w:pPr>
        <w:pStyle w:val="a7"/>
        <w:spacing w:before="0" w:after="0"/>
        <w:jc w:val="center"/>
        <w:rPr>
          <w:sz w:val="28"/>
          <w:szCs w:val="28"/>
        </w:rPr>
      </w:pPr>
      <w:r w:rsidRPr="00B34B38">
        <w:rPr>
          <w:sz w:val="28"/>
          <w:szCs w:val="28"/>
        </w:rPr>
        <w:t>ПЛАН</w:t>
      </w:r>
      <w:r w:rsidRPr="00B34B38">
        <w:rPr>
          <w:sz w:val="28"/>
          <w:szCs w:val="28"/>
        </w:rPr>
        <w:br/>
      </w:r>
      <w:r w:rsidRPr="00A3556F">
        <w:rPr>
          <w:sz w:val="28"/>
          <w:szCs w:val="28"/>
        </w:rPr>
        <w:t>мероприятий («дорожная карта»)</w:t>
      </w:r>
    </w:p>
    <w:p w:rsidR="00E162ED" w:rsidRPr="00A3556F" w:rsidRDefault="00E162ED" w:rsidP="00E162ED">
      <w:pPr>
        <w:pStyle w:val="a7"/>
        <w:spacing w:before="0" w:after="0"/>
        <w:jc w:val="center"/>
        <w:rPr>
          <w:sz w:val="28"/>
          <w:szCs w:val="28"/>
        </w:rPr>
      </w:pPr>
      <w:r w:rsidRPr="00A3556F">
        <w:rPr>
          <w:sz w:val="28"/>
          <w:szCs w:val="28"/>
        </w:rPr>
        <w:t>«Повышение эффективности и качества услуг</w:t>
      </w:r>
    </w:p>
    <w:p w:rsidR="00E162ED" w:rsidRPr="00A3556F" w:rsidRDefault="00E162ED" w:rsidP="00E162ED">
      <w:pPr>
        <w:pStyle w:val="a7"/>
        <w:spacing w:before="0" w:after="0"/>
        <w:jc w:val="center"/>
        <w:rPr>
          <w:sz w:val="28"/>
          <w:szCs w:val="28"/>
        </w:rPr>
      </w:pPr>
      <w:r w:rsidRPr="00A3556F">
        <w:rPr>
          <w:sz w:val="28"/>
          <w:szCs w:val="28"/>
        </w:rPr>
        <w:t xml:space="preserve">в сфере социального обслуживания населения </w:t>
      </w:r>
    </w:p>
    <w:p w:rsidR="00E162ED" w:rsidRPr="00A3556F" w:rsidRDefault="00E162ED" w:rsidP="00E162ED">
      <w:pPr>
        <w:pStyle w:val="a7"/>
        <w:spacing w:before="0" w:after="0"/>
        <w:jc w:val="center"/>
        <w:rPr>
          <w:sz w:val="28"/>
          <w:szCs w:val="28"/>
        </w:rPr>
      </w:pPr>
      <w:r w:rsidRPr="00A3556F">
        <w:rPr>
          <w:sz w:val="28"/>
          <w:szCs w:val="28"/>
        </w:rPr>
        <w:t>Белокалитвинского района (2013 – 2018 годы)»</w:t>
      </w:r>
    </w:p>
    <w:p w:rsidR="00E162ED" w:rsidRPr="00A3556F" w:rsidRDefault="00E162ED" w:rsidP="00E162ED">
      <w:pPr>
        <w:pStyle w:val="a7"/>
        <w:spacing w:before="0" w:after="0"/>
        <w:rPr>
          <w:sz w:val="28"/>
          <w:szCs w:val="28"/>
        </w:rPr>
      </w:pPr>
    </w:p>
    <w:p w:rsidR="00E162ED" w:rsidRPr="00A3556F" w:rsidRDefault="00E162ED" w:rsidP="00E162ED">
      <w:pPr>
        <w:pStyle w:val="a7"/>
        <w:jc w:val="center"/>
        <w:rPr>
          <w:sz w:val="28"/>
          <w:szCs w:val="28"/>
        </w:rPr>
      </w:pPr>
      <w:r w:rsidRPr="00A3556F">
        <w:rPr>
          <w:sz w:val="28"/>
          <w:szCs w:val="28"/>
        </w:rPr>
        <w:t>I. Общее описание «дорожной карты»</w:t>
      </w:r>
    </w:p>
    <w:p w:rsidR="00E162ED" w:rsidRPr="00A3556F" w:rsidRDefault="00E162ED" w:rsidP="00E162ED">
      <w:pPr>
        <w:pStyle w:val="a7"/>
        <w:spacing w:before="0" w:after="0"/>
        <w:ind w:firstLine="708"/>
        <w:jc w:val="both"/>
        <w:rPr>
          <w:sz w:val="28"/>
          <w:szCs w:val="28"/>
        </w:rPr>
      </w:pPr>
      <w:r w:rsidRPr="00A3556F">
        <w:rPr>
          <w:sz w:val="28"/>
          <w:szCs w:val="28"/>
        </w:rPr>
        <w:t xml:space="preserve">1. Реализация «дорожной карты» «Повышение эффективности и качества услуг в сфере социального обслуживания населения Белокалитвинского района (2013 –2018 годы)» </w:t>
      </w:r>
      <w:r>
        <w:rPr>
          <w:sz w:val="28"/>
          <w:szCs w:val="28"/>
        </w:rPr>
        <w:t xml:space="preserve">(далее - «дорожная карта») </w:t>
      </w:r>
      <w:r w:rsidRPr="00A3556F">
        <w:rPr>
          <w:sz w:val="28"/>
          <w:szCs w:val="28"/>
        </w:rPr>
        <w:t>призвана обеспечить доступность, а также повысить эффективность и качество предоставления населению услуг в сфере социального обслуживания, повышение в 2018 году средней заработной платы социальных работников до 100 процентов от средней заработной платы в Ростовской области.</w:t>
      </w:r>
    </w:p>
    <w:p w:rsidR="00E162ED" w:rsidRPr="00A3556F" w:rsidRDefault="00E162ED" w:rsidP="00E162ED">
      <w:pPr>
        <w:autoSpaceDE w:val="0"/>
        <w:autoSpaceDN w:val="0"/>
        <w:adjustRightInd w:val="0"/>
        <w:ind w:firstLine="709"/>
        <w:jc w:val="both"/>
        <w:rPr>
          <w:kern w:val="2"/>
          <w:sz w:val="28"/>
          <w:szCs w:val="28"/>
        </w:rPr>
      </w:pPr>
      <w:r w:rsidRPr="00A3556F">
        <w:rPr>
          <w:kern w:val="2"/>
          <w:sz w:val="28"/>
          <w:szCs w:val="28"/>
        </w:rPr>
        <w:t xml:space="preserve">Для решения указанных задач необходимо дальнейшее совершенствование деятельности </w:t>
      </w:r>
      <w:r w:rsidRPr="009604D5">
        <w:rPr>
          <w:kern w:val="2"/>
          <w:sz w:val="28"/>
          <w:szCs w:val="28"/>
        </w:rPr>
        <w:t xml:space="preserve">в </w:t>
      </w:r>
      <w:r w:rsidRPr="00F264E5">
        <w:rPr>
          <w:rFonts w:eastAsia="Calibri"/>
          <w:kern w:val="2"/>
          <w:sz w:val="28"/>
          <w:szCs w:val="28"/>
        </w:rPr>
        <w:t>муниципально</w:t>
      </w:r>
      <w:r>
        <w:rPr>
          <w:rFonts w:eastAsia="Calibri"/>
          <w:kern w:val="2"/>
          <w:sz w:val="28"/>
          <w:szCs w:val="28"/>
        </w:rPr>
        <w:t>м</w:t>
      </w:r>
      <w:r w:rsidRPr="00F264E5">
        <w:rPr>
          <w:rFonts w:eastAsia="Calibri"/>
          <w:kern w:val="2"/>
          <w:sz w:val="28"/>
          <w:szCs w:val="28"/>
        </w:rPr>
        <w:t xml:space="preserve"> бюджетно</w:t>
      </w:r>
      <w:r>
        <w:rPr>
          <w:rFonts w:eastAsia="Calibri"/>
          <w:kern w:val="2"/>
          <w:sz w:val="28"/>
          <w:szCs w:val="28"/>
        </w:rPr>
        <w:t>м</w:t>
      </w:r>
      <w:r w:rsidRPr="00F264E5">
        <w:rPr>
          <w:rFonts w:eastAsia="Calibri"/>
          <w:kern w:val="2"/>
          <w:sz w:val="28"/>
          <w:szCs w:val="28"/>
        </w:rPr>
        <w:t xml:space="preserve"> учреждени</w:t>
      </w:r>
      <w:r>
        <w:rPr>
          <w:rFonts w:eastAsia="Calibri"/>
          <w:kern w:val="2"/>
          <w:sz w:val="28"/>
          <w:szCs w:val="28"/>
        </w:rPr>
        <w:t>и</w:t>
      </w:r>
      <w:r w:rsidRPr="00F264E5">
        <w:rPr>
          <w:rFonts w:eastAsia="Calibri"/>
          <w:kern w:val="2"/>
          <w:sz w:val="28"/>
          <w:szCs w:val="28"/>
        </w:rPr>
        <w:t xml:space="preserve"> Белокалитвинского района «Центр социального обслуживания граждан пожилого возраста и инвалидов»</w:t>
      </w:r>
      <w:r w:rsidRPr="00870EBD">
        <w:rPr>
          <w:kern w:val="2"/>
          <w:sz w:val="28"/>
          <w:szCs w:val="28"/>
        </w:rPr>
        <w:t>,</w:t>
      </w:r>
      <w:r w:rsidRPr="00A3556F">
        <w:rPr>
          <w:kern w:val="2"/>
          <w:sz w:val="28"/>
          <w:szCs w:val="28"/>
        </w:rPr>
        <w:t xml:space="preserve"> активное привлечение негосударственного сектора к оказанию социальных услуг, проведение эффективной кадровой политики, повышение престижа профессии социального работника, развитие инновационных, </w:t>
      </w:r>
      <w:proofErr w:type="spellStart"/>
      <w:r w:rsidRPr="00A3556F">
        <w:rPr>
          <w:kern w:val="2"/>
          <w:sz w:val="28"/>
          <w:szCs w:val="28"/>
        </w:rPr>
        <w:t>малозатратных</w:t>
      </w:r>
      <w:proofErr w:type="spellEnd"/>
      <w:r w:rsidRPr="00A3556F">
        <w:rPr>
          <w:kern w:val="2"/>
          <w:sz w:val="28"/>
          <w:szCs w:val="28"/>
        </w:rPr>
        <w:t xml:space="preserve">, </w:t>
      </w:r>
      <w:proofErr w:type="spellStart"/>
      <w:r w:rsidRPr="00A3556F">
        <w:rPr>
          <w:kern w:val="2"/>
          <w:sz w:val="28"/>
          <w:szCs w:val="28"/>
        </w:rPr>
        <w:t>стационарозамещающих</w:t>
      </w:r>
      <w:proofErr w:type="spellEnd"/>
      <w:r w:rsidRPr="00A3556F">
        <w:rPr>
          <w:kern w:val="2"/>
          <w:sz w:val="28"/>
          <w:szCs w:val="28"/>
        </w:rPr>
        <w:t xml:space="preserve"> технологий.</w:t>
      </w:r>
    </w:p>
    <w:p w:rsidR="00E162ED" w:rsidRPr="001B55DF" w:rsidRDefault="00E162ED" w:rsidP="00E162ED">
      <w:pPr>
        <w:autoSpaceDE w:val="0"/>
        <w:autoSpaceDN w:val="0"/>
        <w:adjustRightInd w:val="0"/>
        <w:ind w:firstLine="709"/>
        <w:jc w:val="both"/>
        <w:rPr>
          <w:kern w:val="2"/>
          <w:sz w:val="28"/>
          <w:szCs w:val="28"/>
        </w:rPr>
      </w:pPr>
      <w:r w:rsidRPr="00A3556F">
        <w:rPr>
          <w:kern w:val="2"/>
          <w:sz w:val="28"/>
          <w:szCs w:val="28"/>
        </w:rPr>
        <w:t xml:space="preserve">На территории Белокалитвинского района Ростовской области проживает </w:t>
      </w:r>
      <w:r w:rsidR="00D14D97">
        <w:rPr>
          <w:kern w:val="2"/>
          <w:sz w:val="28"/>
          <w:szCs w:val="28"/>
        </w:rPr>
        <w:t xml:space="preserve">                          </w:t>
      </w:r>
      <w:r w:rsidRPr="00A3556F">
        <w:rPr>
          <w:kern w:val="2"/>
          <w:sz w:val="28"/>
          <w:szCs w:val="28"/>
        </w:rPr>
        <w:t>94,3 тыс. человек.</w:t>
      </w:r>
      <w:r w:rsidRPr="009604D5">
        <w:rPr>
          <w:kern w:val="2"/>
          <w:sz w:val="28"/>
          <w:szCs w:val="28"/>
        </w:rPr>
        <w:t xml:space="preserve"> </w:t>
      </w:r>
      <w:r w:rsidRPr="00A3556F">
        <w:rPr>
          <w:kern w:val="2"/>
          <w:sz w:val="28"/>
          <w:szCs w:val="28"/>
        </w:rPr>
        <w:t>Численность населения ежегодно снижается</w:t>
      </w:r>
      <w:r>
        <w:rPr>
          <w:kern w:val="2"/>
          <w:sz w:val="28"/>
          <w:szCs w:val="28"/>
        </w:rPr>
        <w:t>.</w:t>
      </w:r>
      <w:r w:rsidRPr="00A3556F">
        <w:rPr>
          <w:kern w:val="2"/>
          <w:sz w:val="28"/>
          <w:szCs w:val="28"/>
        </w:rPr>
        <w:t xml:space="preserve"> </w:t>
      </w:r>
      <w:r>
        <w:rPr>
          <w:kern w:val="2"/>
          <w:sz w:val="28"/>
          <w:szCs w:val="28"/>
        </w:rPr>
        <w:t>Т</w:t>
      </w:r>
      <w:r w:rsidRPr="00A3556F">
        <w:rPr>
          <w:kern w:val="2"/>
          <w:sz w:val="28"/>
          <w:szCs w:val="28"/>
        </w:rPr>
        <w:t xml:space="preserve">ак за 2013 год количество жителей уменьшилось </w:t>
      </w:r>
      <w:r w:rsidRPr="001F444A">
        <w:rPr>
          <w:kern w:val="2"/>
          <w:sz w:val="28"/>
          <w:szCs w:val="28"/>
        </w:rPr>
        <w:t>на 1,6 тыс.</w:t>
      </w:r>
      <w:r w:rsidRPr="00A3556F">
        <w:rPr>
          <w:kern w:val="2"/>
          <w:sz w:val="28"/>
          <w:szCs w:val="28"/>
        </w:rPr>
        <w:t xml:space="preserve"> человек, за 2014 год – на </w:t>
      </w:r>
      <w:r w:rsidRPr="001F444A">
        <w:rPr>
          <w:kern w:val="2"/>
          <w:sz w:val="28"/>
          <w:szCs w:val="28"/>
        </w:rPr>
        <w:t>1,5</w:t>
      </w:r>
      <w:r w:rsidRPr="00A3556F">
        <w:rPr>
          <w:kern w:val="2"/>
          <w:sz w:val="28"/>
          <w:szCs w:val="28"/>
        </w:rPr>
        <w:t xml:space="preserve"> тыс. человек, за 2015 год </w:t>
      </w:r>
      <w:r w:rsidRPr="001F444A">
        <w:rPr>
          <w:kern w:val="2"/>
          <w:sz w:val="28"/>
          <w:szCs w:val="28"/>
        </w:rPr>
        <w:t>- 1,2</w:t>
      </w:r>
      <w:r w:rsidRPr="00A3556F">
        <w:rPr>
          <w:kern w:val="2"/>
          <w:sz w:val="28"/>
          <w:szCs w:val="28"/>
        </w:rPr>
        <w:t xml:space="preserve"> тыс. человек. При этом наблюдаются следующие негативные тенденции возрастно-половой структуры населения: сокращается число граждан трудоспособного возраста и растет численность граждан старше трудоспособного возраста. Таким образом, население района, как и </w:t>
      </w:r>
      <w:r>
        <w:rPr>
          <w:kern w:val="2"/>
          <w:sz w:val="28"/>
          <w:szCs w:val="28"/>
        </w:rPr>
        <w:t xml:space="preserve">в Ростовской области в </w:t>
      </w:r>
      <w:r w:rsidRPr="00A3556F">
        <w:rPr>
          <w:kern w:val="2"/>
          <w:sz w:val="28"/>
          <w:szCs w:val="28"/>
        </w:rPr>
        <w:t xml:space="preserve">целом, переживает устойчивый период демографического старения. </w:t>
      </w:r>
      <w:r w:rsidRPr="00A3556F">
        <w:rPr>
          <w:kern w:val="2"/>
          <w:sz w:val="28"/>
          <w:szCs w:val="28"/>
        </w:rPr>
        <w:br/>
        <w:t xml:space="preserve">При ежегодном снижении общей численности населения доля граждан старше трудоспособного возраста стабильно увеличивается </w:t>
      </w:r>
      <w:r>
        <w:rPr>
          <w:kern w:val="2"/>
          <w:sz w:val="28"/>
          <w:szCs w:val="28"/>
        </w:rPr>
        <w:t xml:space="preserve">(на </w:t>
      </w:r>
      <w:r w:rsidR="00D14D97">
        <w:rPr>
          <w:kern w:val="2"/>
          <w:sz w:val="28"/>
          <w:szCs w:val="28"/>
        </w:rPr>
        <w:t>0</w:t>
      </w:r>
      <w:r>
        <w:rPr>
          <w:kern w:val="2"/>
          <w:sz w:val="28"/>
          <w:szCs w:val="28"/>
        </w:rPr>
        <w:t>1 января 2014 года</w:t>
      </w:r>
      <w:r w:rsidRPr="004E799B">
        <w:rPr>
          <w:kern w:val="2"/>
          <w:sz w:val="28"/>
          <w:szCs w:val="28"/>
        </w:rPr>
        <w:t xml:space="preserve"> – </w:t>
      </w:r>
      <w:r w:rsidRPr="004E799B">
        <w:rPr>
          <w:kern w:val="2"/>
          <w:sz w:val="28"/>
          <w:szCs w:val="28"/>
        </w:rPr>
        <w:br/>
      </w:r>
      <w:r>
        <w:rPr>
          <w:kern w:val="2"/>
          <w:sz w:val="28"/>
          <w:szCs w:val="28"/>
        </w:rPr>
        <w:t>39,3</w:t>
      </w:r>
      <w:r w:rsidRPr="004E799B">
        <w:rPr>
          <w:kern w:val="2"/>
          <w:sz w:val="28"/>
          <w:szCs w:val="28"/>
        </w:rPr>
        <w:t xml:space="preserve"> процента, на 1 января 2015 г</w:t>
      </w:r>
      <w:r>
        <w:rPr>
          <w:kern w:val="2"/>
          <w:sz w:val="28"/>
          <w:szCs w:val="28"/>
        </w:rPr>
        <w:t>ода</w:t>
      </w:r>
      <w:r w:rsidRPr="004E799B">
        <w:rPr>
          <w:kern w:val="2"/>
          <w:sz w:val="28"/>
          <w:szCs w:val="28"/>
        </w:rPr>
        <w:t xml:space="preserve"> – 40,0 процент</w:t>
      </w:r>
      <w:r>
        <w:rPr>
          <w:kern w:val="2"/>
          <w:sz w:val="28"/>
          <w:szCs w:val="28"/>
        </w:rPr>
        <w:t>ов</w:t>
      </w:r>
      <w:r w:rsidRPr="004E799B">
        <w:rPr>
          <w:kern w:val="2"/>
          <w:sz w:val="28"/>
          <w:szCs w:val="28"/>
        </w:rPr>
        <w:t xml:space="preserve">, на </w:t>
      </w:r>
      <w:r w:rsidR="00D14D97">
        <w:rPr>
          <w:kern w:val="2"/>
          <w:sz w:val="28"/>
          <w:szCs w:val="28"/>
        </w:rPr>
        <w:t>0</w:t>
      </w:r>
      <w:r w:rsidRPr="004E799B">
        <w:rPr>
          <w:kern w:val="2"/>
          <w:sz w:val="28"/>
          <w:szCs w:val="28"/>
        </w:rPr>
        <w:t>1 января 2016 г</w:t>
      </w:r>
      <w:r>
        <w:rPr>
          <w:kern w:val="2"/>
          <w:sz w:val="28"/>
          <w:szCs w:val="28"/>
        </w:rPr>
        <w:t>ода</w:t>
      </w:r>
      <w:r w:rsidRPr="004E799B">
        <w:rPr>
          <w:kern w:val="2"/>
          <w:sz w:val="28"/>
          <w:szCs w:val="28"/>
        </w:rPr>
        <w:t xml:space="preserve"> –</w:t>
      </w:r>
      <w:r w:rsidRPr="00192267">
        <w:rPr>
          <w:kern w:val="2"/>
          <w:sz w:val="28"/>
          <w:szCs w:val="28"/>
        </w:rPr>
        <w:t xml:space="preserve"> </w:t>
      </w:r>
      <w:r w:rsidRPr="00192267">
        <w:rPr>
          <w:kern w:val="2"/>
          <w:sz w:val="28"/>
          <w:szCs w:val="28"/>
        </w:rPr>
        <w:br/>
      </w:r>
      <w:r>
        <w:rPr>
          <w:kern w:val="2"/>
          <w:sz w:val="28"/>
          <w:szCs w:val="28"/>
        </w:rPr>
        <w:t>40,7</w:t>
      </w:r>
      <w:r w:rsidRPr="00192267">
        <w:rPr>
          <w:kern w:val="2"/>
          <w:sz w:val="28"/>
          <w:szCs w:val="28"/>
        </w:rPr>
        <w:t xml:space="preserve"> процент</w:t>
      </w:r>
      <w:r>
        <w:rPr>
          <w:kern w:val="2"/>
          <w:sz w:val="28"/>
          <w:szCs w:val="28"/>
        </w:rPr>
        <w:t>ов</w:t>
      </w:r>
      <w:r w:rsidRPr="00192267">
        <w:rPr>
          <w:kern w:val="2"/>
          <w:sz w:val="28"/>
          <w:szCs w:val="28"/>
        </w:rPr>
        <w:t xml:space="preserve">). По состоянию на начало 2016 года </w:t>
      </w:r>
      <w:r>
        <w:rPr>
          <w:kern w:val="2"/>
          <w:sz w:val="28"/>
          <w:szCs w:val="28"/>
        </w:rPr>
        <w:t>этот</w:t>
      </w:r>
      <w:r w:rsidRPr="00192267">
        <w:rPr>
          <w:kern w:val="2"/>
          <w:sz w:val="28"/>
          <w:szCs w:val="28"/>
        </w:rPr>
        <w:t xml:space="preserve"> показатель </w:t>
      </w:r>
      <w:r>
        <w:rPr>
          <w:kern w:val="2"/>
          <w:sz w:val="28"/>
          <w:szCs w:val="28"/>
        </w:rPr>
        <w:t>в Белокалитвинском районе</w:t>
      </w:r>
      <w:r w:rsidRPr="00192267">
        <w:rPr>
          <w:kern w:val="2"/>
          <w:sz w:val="28"/>
          <w:szCs w:val="28"/>
        </w:rPr>
        <w:t xml:space="preserve"> превышает данные в среднем по России (24,6 процента)</w:t>
      </w:r>
      <w:r>
        <w:rPr>
          <w:kern w:val="2"/>
          <w:sz w:val="28"/>
          <w:szCs w:val="28"/>
        </w:rPr>
        <w:t>.</w:t>
      </w:r>
      <w:r w:rsidRPr="001B55DF">
        <w:rPr>
          <w:kern w:val="2"/>
          <w:sz w:val="28"/>
          <w:szCs w:val="28"/>
        </w:rPr>
        <w:t xml:space="preserve"> </w:t>
      </w:r>
    </w:p>
    <w:p w:rsidR="00E162ED" w:rsidRPr="004E799B" w:rsidRDefault="00E162ED" w:rsidP="00E162ED">
      <w:pPr>
        <w:autoSpaceDE w:val="0"/>
        <w:autoSpaceDN w:val="0"/>
        <w:adjustRightInd w:val="0"/>
        <w:ind w:firstLine="709"/>
        <w:jc w:val="both"/>
        <w:rPr>
          <w:kern w:val="2"/>
          <w:sz w:val="28"/>
          <w:szCs w:val="28"/>
        </w:rPr>
      </w:pPr>
      <w:r w:rsidRPr="004E799B">
        <w:rPr>
          <w:kern w:val="2"/>
          <w:sz w:val="28"/>
          <w:szCs w:val="28"/>
        </w:rPr>
        <w:t>На территории Белокалитвинского района функционирует 4 организации социального обслуживания:</w:t>
      </w:r>
    </w:p>
    <w:p w:rsidR="00E162ED" w:rsidRPr="003050B3" w:rsidRDefault="00E162ED" w:rsidP="00E162ED">
      <w:pPr>
        <w:ind w:firstLine="709"/>
        <w:jc w:val="both"/>
        <w:rPr>
          <w:rFonts w:eastAsia="Calibri"/>
          <w:kern w:val="2"/>
          <w:sz w:val="28"/>
          <w:szCs w:val="28"/>
          <w:highlight w:val="red"/>
        </w:rPr>
      </w:pPr>
      <w:r>
        <w:rPr>
          <w:rFonts w:eastAsia="Calibri"/>
          <w:kern w:val="2"/>
          <w:sz w:val="28"/>
          <w:szCs w:val="28"/>
        </w:rPr>
        <w:t>- г</w:t>
      </w:r>
      <w:r w:rsidRPr="00F264E5">
        <w:rPr>
          <w:rFonts w:eastAsia="Calibri"/>
          <w:kern w:val="2"/>
          <w:sz w:val="28"/>
          <w:szCs w:val="28"/>
        </w:rPr>
        <w:t>осударственное бюджетное учреждение социального обслуживания населения Ростовской области «Белокалитвинский дом-интернат для престарелых и инвалидов»</w:t>
      </w:r>
      <w:r>
        <w:rPr>
          <w:rFonts w:eastAsia="Calibri"/>
          <w:kern w:val="2"/>
          <w:sz w:val="28"/>
          <w:szCs w:val="28"/>
        </w:rPr>
        <w:t>;</w:t>
      </w:r>
    </w:p>
    <w:p w:rsidR="00E162ED" w:rsidRDefault="00E162ED" w:rsidP="00E162ED">
      <w:pPr>
        <w:ind w:firstLine="709"/>
        <w:jc w:val="both"/>
        <w:rPr>
          <w:rFonts w:eastAsia="Calibri"/>
          <w:kern w:val="2"/>
          <w:sz w:val="28"/>
          <w:szCs w:val="28"/>
        </w:rPr>
      </w:pPr>
      <w:r>
        <w:rPr>
          <w:rFonts w:eastAsia="Calibri"/>
          <w:kern w:val="2"/>
          <w:sz w:val="28"/>
          <w:szCs w:val="28"/>
        </w:rPr>
        <w:lastRenderedPageBreak/>
        <w:t>- г</w:t>
      </w:r>
      <w:r w:rsidRPr="00F264E5">
        <w:rPr>
          <w:rFonts w:eastAsia="Calibri"/>
          <w:kern w:val="2"/>
          <w:sz w:val="28"/>
          <w:szCs w:val="28"/>
        </w:rPr>
        <w:t xml:space="preserve">осударственное бюджетное учреждение социального обслуживания населения Ростовской области </w:t>
      </w:r>
      <w:r>
        <w:rPr>
          <w:rFonts w:eastAsia="Calibri"/>
          <w:kern w:val="2"/>
          <w:sz w:val="28"/>
          <w:szCs w:val="28"/>
        </w:rPr>
        <w:t>«Белокалитвинский психоневрологический интернат»;</w:t>
      </w:r>
    </w:p>
    <w:p w:rsidR="00E162ED" w:rsidRDefault="00E162ED" w:rsidP="00E162ED">
      <w:pPr>
        <w:ind w:firstLine="709"/>
        <w:jc w:val="both"/>
        <w:rPr>
          <w:rFonts w:eastAsia="Calibri"/>
          <w:kern w:val="2"/>
          <w:sz w:val="28"/>
          <w:szCs w:val="28"/>
        </w:rPr>
      </w:pPr>
      <w:r>
        <w:rPr>
          <w:rFonts w:eastAsia="Calibri"/>
          <w:kern w:val="2"/>
          <w:sz w:val="28"/>
          <w:szCs w:val="28"/>
        </w:rPr>
        <w:t>- г</w:t>
      </w:r>
      <w:r w:rsidRPr="00F264E5">
        <w:rPr>
          <w:rFonts w:eastAsia="Calibri"/>
          <w:kern w:val="2"/>
          <w:sz w:val="28"/>
          <w:szCs w:val="28"/>
        </w:rPr>
        <w:t>осударственное бюджетное учреждение</w:t>
      </w:r>
      <w:r>
        <w:rPr>
          <w:rFonts w:eastAsia="Calibri"/>
          <w:kern w:val="2"/>
          <w:sz w:val="28"/>
          <w:szCs w:val="28"/>
        </w:rPr>
        <w:t xml:space="preserve"> </w:t>
      </w:r>
      <w:r w:rsidRPr="00F264E5">
        <w:rPr>
          <w:rFonts w:eastAsia="Calibri"/>
          <w:kern w:val="2"/>
          <w:sz w:val="28"/>
          <w:szCs w:val="28"/>
        </w:rPr>
        <w:t xml:space="preserve">социального обслуживания населения Ростовской области </w:t>
      </w:r>
      <w:r>
        <w:rPr>
          <w:rFonts w:eastAsia="Calibri"/>
          <w:kern w:val="2"/>
          <w:sz w:val="28"/>
          <w:szCs w:val="28"/>
        </w:rPr>
        <w:t xml:space="preserve">«Социально - реабилитационный центр для несовершеннолетних </w:t>
      </w:r>
      <w:r w:rsidRPr="00F264E5">
        <w:rPr>
          <w:rFonts w:eastAsia="Calibri"/>
          <w:kern w:val="2"/>
          <w:sz w:val="28"/>
          <w:szCs w:val="28"/>
        </w:rPr>
        <w:t>Белокалитвинского района</w:t>
      </w:r>
      <w:r>
        <w:rPr>
          <w:rFonts w:eastAsia="Calibri"/>
          <w:kern w:val="2"/>
          <w:sz w:val="28"/>
          <w:szCs w:val="28"/>
        </w:rPr>
        <w:t>»;</w:t>
      </w:r>
    </w:p>
    <w:p w:rsidR="00E162ED" w:rsidRDefault="00E162ED" w:rsidP="00E162ED">
      <w:pPr>
        <w:ind w:firstLine="709"/>
        <w:jc w:val="both"/>
        <w:rPr>
          <w:rFonts w:eastAsia="Calibri"/>
          <w:kern w:val="2"/>
          <w:sz w:val="28"/>
          <w:szCs w:val="28"/>
        </w:rPr>
      </w:pPr>
      <w:r>
        <w:rPr>
          <w:rFonts w:eastAsia="Calibri"/>
          <w:kern w:val="2"/>
          <w:sz w:val="28"/>
          <w:szCs w:val="28"/>
        </w:rPr>
        <w:t xml:space="preserve">- </w:t>
      </w:r>
      <w:r w:rsidRPr="00F264E5">
        <w:rPr>
          <w:rFonts w:eastAsia="Calibri"/>
          <w:kern w:val="2"/>
          <w:sz w:val="28"/>
          <w:szCs w:val="28"/>
        </w:rPr>
        <w:t>муниципальное бюджетное учреждение Белокалитвинского района «Центр социального обслуживания граждан пожилого возраста и инвалидов» (далее – МБУ ЦСО Белокалитвинского района).</w:t>
      </w:r>
    </w:p>
    <w:p w:rsidR="00E162ED" w:rsidRDefault="00E162ED" w:rsidP="00E162ED">
      <w:pPr>
        <w:autoSpaceDE w:val="0"/>
        <w:autoSpaceDN w:val="0"/>
        <w:adjustRightInd w:val="0"/>
        <w:ind w:firstLine="709"/>
        <w:jc w:val="both"/>
        <w:rPr>
          <w:rFonts w:eastAsia="Calibri"/>
          <w:kern w:val="2"/>
          <w:sz w:val="28"/>
          <w:szCs w:val="28"/>
        </w:rPr>
      </w:pPr>
      <w:r w:rsidRPr="00F264E5">
        <w:rPr>
          <w:rFonts w:eastAsia="Calibri"/>
          <w:kern w:val="2"/>
          <w:sz w:val="28"/>
          <w:szCs w:val="28"/>
        </w:rPr>
        <w:t>МБУ ЦСО Белокалитвинского района</w:t>
      </w:r>
      <w:r>
        <w:rPr>
          <w:rFonts w:eastAsia="Calibri"/>
          <w:kern w:val="2"/>
          <w:sz w:val="28"/>
          <w:szCs w:val="28"/>
        </w:rPr>
        <w:t xml:space="preserve"> осуществляет социальное обслуживание в стационарной форме и в форме социального обслуживания на дому.</w:t>
      </w:r>
    </w:p>
    <w:p w:rsidR="00E162ED" w:rsidRDefault="00E162ED" w:rsidP="00E162ED">
      <w:pPr>
        <w:autoSpaceDE w:val="0"/>
        <w:autoSpaceDN w:val="0"/>
        <w:adjustRightInd w:val="0"/>
        <w:ind w:firstLine="709"/>
        <w:jc w:val="both"/>
        <w:rPr>
          <w:rFonts w:eastAsia="Calibri"/>
          <w:kern w:val="2"/>
          <w:sz w:val="28"/>
          <w:szCs w:val="28"/>
        </w:rPr>
      </w:pPr>
      <w:r>
        <w:rPr>
          <w:rFonts w:eastAsia="Calibri"/>
          <w:kern w:val="2"/>
          <w:sz w:val="28"/>
          <w:szCs w:val="28"/>
        </w:rPr>
        <w:t xml:space="preserve">В структуру </w:t>
      </w:r>
      <w:r w:rsidRPr="00F264E5">
        <w:rPr>
          <w:rFonts w:eastAsia="Calibri"/>
          <w:kern w:val="2"/>
          <w:sz w:val="28"/>
          <w:szCs w:val="28"/>
        </w:rPr>
        <w:t xml:space="preserve">МБУ ЦСО Белокалитвинского района </w:t>
      </w:r>
      <w:r>
        <w:rPr>
          <w:rFonts w:eastAsia="Calibri"/>
          <w:kern w:val="2"/>
          <w:sz w:val="28"/>
          <w:szCs w:val="28"/>
        </w:rPr>
        <w:t>входит:</w:t>
      </w:r>
    </w:p>
    <w:p w:rsidR="00E162ED" w:rsidRDefault="00E162ED" w:rsidP="00E162ED">
      <w:pPr>
        <w:autoSpaceDE w:val="0"/>
        <w:autoSpaceDN w:val="0"/>
        <w:adjustRightInd w:val="0"/>
        <w:ind w:firstLine="709"/>
        <w:jc w:val="both"/>
        <w:rPr>
          <w:rFonts w:eastAsia="Calibri"/>
          <w:kern w:val="2"/>
          <w:sz w:val="28"/>
          <w:szCs w:val="28"/>
        </w:rPr>
      </w:pPr>
      <w:r>
        <w:rPr>
          <w:rFonts w:eastAsia="Calibri"/>
          <w:kern w:val="2"/>
          <w:sz w:val="28"/>
          <w:szCs w:val="28"/>
        </w:rPr>
        <w:t>- 4 социально-реабилитационных отделения на 125 мест;</w:t>
      </w:r>
    </w:p>
    <w:p w:rsidR="00E162ED" w:rsidRDefault="00E162ED" w:rsidP="00E162ED">
      <w:pPr>
        <w:autoSpaceDE w:val="0"/>
        <w:autoSpaceDN w:val="0"/>
        <w:adjustRightInd w:val="0"/>
        <w:ind w:firstLine="709"/>
        <w:jc w:val="both"/>
        <w:rPr>
          <w:rFonts w:eastAsia="Calibri"/>
          <w:kern w:val="2"/>
          <w:sz w:val="28"/>
          <w:szCs w:val="28"/>
        </w:rPr>
      </w:pPr>
      <w:r>
        <w:rPr>
          <w:rFonts w:eastAsia="Calibri"/>
          <w:kern w:val="2"/>
          <w:sz w:val="28"/>
          <w:szCs w:val="28"/>
        </w:rPr>
        <w:t>- 17,5 отделений социального обслуживания на дому на 2 220 человек;</w:t>
      </w:r>
    </w:p>
    <w:p w:rsidR="00E162ED" w:rsidRDefault="00E162ED" w:rsidP="00E162ED">
      <w:pPr>
        <w:autoSpaceDE w:val="0"/>
        <w:autoSpaceDN w:val="0"/>
        <w:adjustRightInd w:val="0"/>
        <w:ind w:firstLine="709"/>
        <w:jc w:val="both"/>
        <w:rPr>
          <w:rFonts w:eastAsia="Calibri"/>
          <w:kern w:val="2"/>
          <w:sz w:val="28"/>
          <w:szCs w:val="28"/>
        </w:rPr>
      </w:pPr>
      <w:r>
        <w:rPr>
          <w:rFonts w:eastAsia="Calibri"/>
          <w:kern w:val="2"/>
          <w:sz w:val="28"/>
          <w:szCs w:val="28"/>
        </w:rPr>
        <w:t xml:space="preserve">- 6 специализированных отделений социально-медицинского обслуживания на </w:t>
      </w:r>
      <w:proofErr w:type="gramStart"/>
      <w:r>
        <w:rPr>
          <w:rFonts w:eastAsia="Calibri"/>
          <w:kern w:val="2"/>
          <w:sz w:val="28"/>
          <w:szCs w:val="28"/>
        </w:rPr>
        <w:t>дому  на</w:t>
      </w:r>
      <w:proofErr w:type="gramEnd"/>
      <w:r>
        <w:rPr>
          <w:rFonts w:eastAsia="Calibri"/>
          <w:kern w:val="2"/>
          <w:sz w:val="28"/>
          <w:szCs w:val="28"/>
        </w:rPr>
        <w:t xml:space="preserve"> 180 человек.</w:t>
      </w:r>
    </w:p>
    <w:p w:rsidR="00E162ED" w:rsidRPr="00A4187A" w:rsidRDefault="00E162ED" w:rsidP="00E162ED">
      <w:pPr>
        <w:autoSpaceDE w:val="0"/>
        <w:autoSpaceDN w:val="0"/>
        <w:adjustRightInd w:val="0"/>
        <w:ind w:firstLine="709"/>
        <w:jc w:val="both"/>
        <w:rPr>
          <w:rFonts w:eastAsia="Calibri"/>
          <w:kern w:val="2"/>
          <w:sz w:val="28"/>
          <w:szCs w:val="28"/>
        </w:rPr>
      </w:pPr>
      <w:r w:rsidRPr="00F51A24">
        <w:rPr>
          <w:rFonts w:eastAsia="Calibri"/>
          <w:kern w:val="2"/>
          <w:sz w:val="28"/>
          <w:szCs w:val="28"/>
        </w:rPr>
        <w:t>Здания МБУ ЦСО Белокалитвинского района</w:t>
      </w:r>
      <w:r w:rsidRPr="00F51A24">
        <w:rPr>
          <w:sz w:val="28"/>
          <w:szCs w:val="28"/>
        </w:rPr>
        <w:t xml:space="preserve"> доступны условно для лиц с ограниченными возможностями. Мероприятия по адаптации зданий </w:t>
      </w:r>
      <w:r w:rsidRPr="00F51A24">
        <w:rPr>
          <w:rFonts w:eastAsia="Calibri"/>
          <w:kern w:val="2"/>
          <w:sz w:val="28"/>
          <w:szCs w:val="28"/>
        </w:rPr>
        <w:t>МБУ ЦСО Белокалитвинского района будут проведены до 2020 года в рамках исполнения</w:t>
      </w:r>
      <w:r>
        <w:rPr>
          <w:rFonts w:eastAsia="Calibri"/>
          <w:kern w:val="2"/>
          <w:sz w:val="28"/>
          <w:szCs w:val="28"/>
        </w:rPr>
        <w:t xml:space="preserve"> муниципальной программы Белокалитвинского района «Доступная среда», утвержденной постановлением Администрации Белокалитвинского района от 18.10.2013 № 1791.</w:t>
      </w:r>
    </w:p>
    <w:p w:rsidR="00E162ED" w:rsidRPr="009604D5" w:rsidRDefault="00E162ED" w:rsidP="00E162ED">
      <w:pPr>
        <w:shd w:val="clear" w:color="auto" w:fill="FFFFFF"/>
        <w:ind w:firstLine="709"/>
        <w:jc w:val="both"/>
        <w:rPr>
          <w:rFonts w:eastAsia="Calibri"/>
          <w:kern w:val="2"/>
          <w:sz w:val="28"/>
          <w:szCs w:val="28"/>
          <w:lang w:eastAsia="en-US"/>
        </w:rPr>
      </w:pPr>
      <w:r w:rsidRPr="00A4187A">
        <w:rPr>
          <w:kern w:val="2"/>
          <w:sz w:val="28"/>
          <w:szCs w:val="28"/>
        </w:rPr>
        <w:t xml:space="preserve">В социально-реабилитационных отделениях </w:t>
      </w:r>
      <w:r w:rsidRPr="00792053">
        <w:rPr>
          <w:rFonts w:eastAsia="Calibri"/>
          <w:kern w:val="2"/>
          <w:sz w:val="28"/>
          <w:szCs w:val="28"/>
        </w:rPr>
        <w:t>МБУ ЦСО Белокалитвинского района, осущес</w:t>
      </w:r>
      <w:r>
        <w:rPr>
          <w:rFonts w:eastAsia="Calibri"/>
          <w:kern w:val="2"/>
          <w:sz w:val="28"/>
          <w:szCs w:val="28"/>
        </w:rPr>
        <w:t>твляющих социальное обслуживание</w:t>
      </w:r>
      <w:r w:rsidRPr="00792053">
        <w:rPr>
          <w:rFonts w:eastAsia="Calibri"/>
          <w:kern w:val="2"/>
          <w:sz w:val="28"/>
          <w:szCs w:val="28"/>
        </w:rPr>
        <w:t xml:space="preserve"> в стационарной форме,</w:t>
      </w:r>
      <w:r w:rsidRPr="00792053">
        <w:rPr>
          <w:sz w:val="28"/>
          <w:szCs w:val="28"/>
        </w:rPr>
        <w:t xml:space="preserve"> </w:t>
      </w:r>
      <w:r w:rsidRPr="00A4187A">
        <w:rPr>
          <w:kern w:val="2"/>
          <w:sz w:val="28"/>
          <w:szCs w:val="28"/>
        </w:rPr>
        <w:t xml:space="preserve">соблюдаются санитарные требования </w:t>
      </w:r>
      <w:proofErr w:type="gramStart"/>
      <w:r w:rsidRPr="00A4187A">
        <w:rPr>
          <w:kern w:val="2"/>
          <w:sz w:val="28"/>
          <w:szCs w:val="28"/>
        </w:rPr>
        <w:t>согласно  норм</w:t>
      </w:r>
      <w:r>
        <w:rPr>
          <w:kern w:val="2"/>
          <w:sz w:val="28"/>
          <w:szCs w:val="28"/>
        </w:rPr>
        <w:t>ам</w:t>
      </w:r>
      <w:proofErr w:type="gramEnd"/>
      <w:r>
        <w:rPr>
          <w:kern w:val="2"/>
          <w:sz w:val="28"/>
          <w:szCs w:val="28"/>
        </w:rPr>
        <w:t xml:space="preserve"> </w:t>
      </w:r>
      <w:r w:rsidRPr="00A4187A">
        <w:rPr>
          <w:kern w:val="2"/>
          <w:sz w:val="28"/>
          <w:szCs w:val="28"/>
        </w:rPr>
        <w:t xml:space="preserve"> СанПиН 2.1.2.2564-09 </w:t>
      </w:r>
      <w:r w:rsidR="00D14D97">
        <w:rPr>
          <w:kern w:val="2"/>
          <w:sz w:val="28"/>
          <w:szCs w:val="28"/>
        </w:rPr>
        <w:t xml:space="preserve">                        </w:t>
      </w:r>
      <w:r w:rsidRPr="00A4187A">
        <w:rPr>
          <w:kern w:val="2"/>
          <w:sz w:val="28"/>
          <w:szCs w:val="28"/>
        </w:rPr>
        <w:t xml:space="preserve">(с </w:t>
      </w:r>
      <w:r w:rsidR="00D14D97">
        <w:rPr>
          <w:kern w:val="2"/>
          <w:sz w:val="28"/>
          <w:szCs w:val="28"/>
        </w:rPr>
        <w:t>0</w:t>
      </w:r>
      <w:r w:rsidRPr="00A4187A">
        <w:rPr>
          <w:kern w:val="2"/>
          <w:sz w:val="28"/>
          <w:szCs w:val="28"/>
        </w:rPr>
        <w:t xml:space="preserve">4 сентября 2016 г. СанПиН 2.1.2.3358-16) «Санитарно-эпидемиологические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 Аварийных и ветхих зданий в </w:t>
      </w:r>
      <w:r w:rsidRPr="00A4187A">
        <w:rPr>
          <w:rFonts w:eastAsia="Calibri"/>
          <w:kern w:val="2"/>
          <w:sz w:val="28"/>
          <w:szCs w:val="28"/>
        </w:rPr>
        <w:t>МБУ ЦСО Белокалитвинского района</w:t>
      </w:r>
      <w:r w:rsidRPr="00A4187A">
        <w:rPr>
          <w:kern w:val="2"/>
          <w:sz w:val="28"/>
          <w:szCs w:val="28"/>
        </w:rPr>
        <w:t xml:space="preserve"> нет.</w:t>
      </w:r>
    </w:p>
    <w:p w:rsidR="00E162ED" w:rsidRPr="00AD3BD2" w:rsidRDefault="00E162ED" w:rsidP="00E162ED">
      <w:pPr>
        <w:pStyle w:val="a7"/>
        <w:spacing w:before="0" w:after="0"/>
        <w:ind w:firstLine="708"/>
        <w:jc w:val="both"/>
        <w:rPr>
          <w:sz w:val="28"/>
          <w:szCs w:val="28"/>
        </w:rPr>
      </w:pPr>
      <w:r w:rsidRPr="009604D5">
        <w:rPr>
          <w:kern w:val="2"/>
          <w:sz w:val="28"/>
          <w:szCs w:val="28"/>
        </w:rPr>
        <w:t xml:space="preserve">В целях расширения спектра предоставляемых услуг в </w:t>
      </w:r>
      <w:r w:rsidRPr="00BE2BB3">
        <w:rPr>
          <w:rFonts w:eastAsia="Calibri"/>
          <w:kern w:val="2"/>
          <w:sz w:val="28"/>
          <w:szCs w:val="28"/>
        </w:rPr>
        <w:t xml:space="preserve">МБУ ЦСО Белокалитвинского района </w:t>
      </w:r>
      <w:r w:rsidRPr="00BE2BB3">
        <w:rPr>
          <w:kern w:val="2"/>
          <w:sz w:val="28"/>
          <w:szCs w:val="28"/>
        </w:rPr>
        <w:t>внедряются инновационные технологии социального</w:t>
      </w:r>
      <w:r w:rsidRPr="009604D5">
        <w:rPr>
          <w:kern w:val="2"/>
          <w:sz w:val="28"/>
          <w:szCs w:val="28"/>
        </w:rPr>
        <w:t xml:space="preserve"> обслуживания</w:t>
      </w:r>
      <w:r w:rsidRPr="00AD3BD2">
        <w:rPr>
          <w:kern w:val="2"/>
          <w:sz w:val="28"/>
          <w:szCs w:val="28"/>
        </w:rPr>
        <w:t>.</w:t>
      </w:r>
      <w:r w:rsidRPr="00AD3BD2">
        <w:rPr>
          <w:sz w:val="28"/>
          <w:szCs w:val="28"/>
        </w:rPr>
        <w:t xml:space="preserve"> </w:t>
      </w:r>
      <w:r w:rsidR="00D14D97">
        <w:rPr>
          <w:sz w:val="28"/>
          <w:szCs w:val="28"/>
        </w:rPr>
        <w:t xml:space="preserve">В </w:t>
      </w:r>
      <w:r w:rsidR="00D14D97" w:rsidRPr="00AD3BD2">
        <w:rPr>
          <w:sz w:val="28"/>
          <w:szCs w:val="28"/>
        </w:rPr>
        <w:t>МБУ</w:t>
      </w:r>
      <w:r w:rsidRPr="00BE2BB3">
        <w:rPr>
          <w:rFonts w:eastAsia="Calibri"/>
          <w:kern w:val="2"/>
          <w:sz w:val="28"/>
          <w:szCs w:val="28"/>
        </w:rPr>
        <w:t xml:space="preserve"> ЦСО Белокалитвинского района</w:t>
      </w:r>
      <w:r w:rsidRPr="00AD3BD2">
        <w:rPr>
          <w:sz w:val="28"/>
          <w:szCs w:val="28"/>
        </w:rPr>
        <w:t xml:space="preserve"> работает </w:t>
      </w:r>
      <w:r>
        <w:rPr>
          <w:sz w:val="28"/>
          <w:szCs w:val="28"/>
        </w:rPr>
        <w:t>«</w:t>
      </w:r>
      <w:r w:rsidRPr="00AD3BD2">
        <w:rPr>
          <w:sz w:val="28"/>
          <w:szCs w:val="28"/>
        </w:rPr>
        <w:t>Институт третьего возраста</w:t>
      </w:r>
      <w:r>
        <w:rPr>
          <w:sz w:val="28"/>
          <w:szCs w:val="28"/>
        </w:rPr>
        <w:t>»</w:t>
      </w:r>
      <w:r w:rsidRPr="00AD3BD2">
        <w:rPr>
          <w:sz w:val="28"/>
          <w:szCs w:val="28"/>
        </w:rPr>
        <w:t>, который функционирует как клубно-кружковая форма работы по социальной реабилитации пожилых людей, физической деятельности, организации их всестороннего досуга. На факультетах Института реализуются следующие учебные программы: «Компьютерная грамотность», «Школа жизни», «Краеведение», «Сторона родная», «Здоровый образ жизни», «Бодрость», «Православная культура», «Социальный туризм», «Оберег»</w:t>
      </w:r>
      <w:r>
        <w:rPr>
          <w:sz w:val="28"/>
          <w:szCs w:val="28"/>
        </w:rPr>
        <w:t>.</w:t>
      </w:r>
      <w:r w:rsidRPr="00AD3BD2">
        <w:rPr>
          <w:sz w:val="28"/>
          <w:szCs w:val="28"/>
        </w:rPr>
        <w:t xml:space="preserve">  Проекты реализуются в рамках социального партнерства. </w:t>
      </w:r>
    </w:p>
    <w:p w:rsidR="00E162ED" w:rsidRPr="00AD3BD2" w:rsidRDefault="00E162ED" w:rsidP="00E162ED">
      <w:pPr>
        <w:shd w:val="clear" w:color="auto" w:fill="FFFFFF"/>
        <w:ind w:firstLine="708"/>
        <w:jc w:val="both"/>
        <w:rPr>
          <w:sz w:val="28"/>
          <w:szCs w:val="28"/>
        </w:rPr>
      </w:pPr>
      <w:r w:rsidRPr="00BE2BB3">
        <w:rPr>
          <w:kern w:val="2"/>
          <w:sz w:val="28"/>
          <w:szCs w:val="28"/>
        </w:rPr>
        <w:t xml:space="preserve">Обучение компьютерной грамотности </w:t>
      </w:r>
      <w:r>
        <w:rPr>
          <w:kern w:val="2"/>
          <w:sz w:val="28"/>
          <w:szCs w:val="28"/>
        </w:rPr>
        <w:t xml:space="preserve">для пожилых и инвалидов </w:t>
      </w:r>
      <w:r w:rsidRPr="00BE2BB3">
        <w:rPr>
          <w:kern w:val="2"/>
          <w:sz w:val="28"/>
          <w:szCs w:val="28"/>
        </w:rPr>
        <w:t xml:space="preserve">организовано с 2011 года. </w:t>
      </w:r>
      <w:r>
        <w:rPr>
          <w:kern w:val="2"/>
          <w:sz w:val="28"/>
          <w:szCs w:val="28"/>
        </w:rPr>
        <w:t xml:space="preserve">Обучение маломобильных инвалидов проводится </w:t>
      </w:r>
      <w:r w:rsidRPr="00AD3BD2">
        <w:rPr>
          <w:sz w:val="28"/>
          <w:szCs w:val="28"/>
        </w:rPr>
        <w:t>на дому</w:t>
      </w:r>
      <w:r>
        <w:rPr>
          <w:sz w:val="28"/>
          <w:szCs w:val="28"/>
        </w:rPr>
        <w:t>. Пожилые люди, проживающие на территориях сельских поселений района</w:t>
      </w:r>
      <w:r w:rsidRPr="00040121">
        <w:rPr>
          <w:sz w:val="28"/>
          <w:szCs w:val="28"/>
        </w:rPr>
        <w:t>,</w:t>
      </w:r>
      <w:r>
        <w:rPr>
          <w:sz w:val="28"/>
          <w:szCs w:val="28"/>
        </w:rPr>
        <w:t xml:space="preserve"> </w:t>
      </w:r>
      <w:r w:rsidRPr="00040121">
        <w:rPr>
          <w:sz w:val="28"/>
          <w:szCs w:val="28"/>
        </w:rPr>
        <w:t xml:space="preserve">обучаются навыкам компьютерной грамотности </w:t>
      </w:r>
      <w:r w:rsidRPr="00AD3BD2">
        <w:rPr>
          <w:sz w:val="28"/>
          <w:szCs w:val="28"/>
        </w:rPr>
        <w:t>на базе социальных комнат, а также в социально-реабилитационных отделениях</w:t>
      </w:r>
      <w:r>
        <w:rPr>
          <w:sz w:val="28"/>
          <w:szCs w:val="28"/>
        </w:rPr>
        <w:t xml:space="preserve"> </w:t>
      </w:r>
      <w:r w:rsidRPr="00BE2BB3">
        <w:rPr>
          <w:rFonts w:eastAsia="Calibri"/>
          <w:kern w:val="2"/>
          <w:sz w:val="28"/>
          <w:szCs w:val="28"/>
        </w:rPr>
        <w:t>МБУ ЦСО Белокалитвинского района</w:t>
      </w:r>
      <w:r w:rsidRPr="00AD3BD2">
        <w:rPr>
          <w:sz w:val="28"/>
          <w:szCs w:val="28"/>
        </w:rPr>
        <w:t xml:space="preserve">. </w:t>
      </w:r>
    </w:p>
    <w:p w:rsidR="00E162ED" w:rsidRDefault="00E162ED" w:rsidP="00E162ED">
      <w:pPr>
        <w:shd w:val="clear" w:color="auto" w:fill="FFFFFF"/>
        <w:ind w:right="-54" w:firstLine="708"/>
        <w:jc w:val="both"/>
        <w:rPr>
          <w:sz w:val="28"/>
          <w:szCs w:val="28"/>
        </w:rPr>
      </w:pPr>
      <w:r w:rsidRPr="00AD3BD2">
        <w:rPr>
          <w:sz w:val="28"/>
          <w:szCs w:val="28"/>
        </w:rPr>
        <w:lastRenderedPageBreak/>
        <w:t xml:space="preserve">С целью повышения качества социального обслуживания с использованием наиболее приемлемых для </w:t>
      </w:r>
      <w:r>
        <w:rPr>
          <w:sz w:val="28"/>
          <w:szCs w:val="28"/>
        </w:rPr>
        <w:t>получателей социальных услуг,</w:t>
      </w:r>
      <w:r w:rsidRPr="00AD3BD2">
        <w:rPr>
          <w:sz w:val="28"/>
          <w:szCs w:val="28"/>
        </w:rPr>
        <w:t xml:space="preserve"> форм и объемов услуг в </w:t>
      </w:r>
      <w:r w:rsidRPr="00BE2BB3">
        <w:rPr>
          <w:rFonts w:eastAsia="Calibri"/>
          <w:kern w:val="2"/>
          <w:sz w:val="28"/>
          <w:szCs w:val="28"/>
        </w:rPr>
        <w:t>МБУ ЦСО Белокалитвинского района</w:t>
      </w:r>
      <w:r w:rsidRPr="00AD3BD2">
        <w:rPr>
          <w:sz w:val="28"/>
          <w:szCs w:val="28"/>
        </w:rPr>
        <w:t xml:space="preserve"> используются инновационные методы и формы социальной работы, в том числе: социальные комнаты, социальные ящики,</w:t>
      </w:r>
      <w:r>
        <w:rPr>
          <w:sz w:val="28"/>
          <w:szCs w:val="28"/>
        </w:rPr>
        <w:t xml:space="preserve"> группы самопомощи, применяется </w:t>
      </w:r>
      <w:r w:rsidRPr="00AD3BD2">
        <w:rPr>
          <w:sz w:val="28"/>
          <w:szCs w:val="28"/>
        </w:rPr>
        <w:t>семейный подряд, бригадный</w:t>
      </w:r>
      <w:r>
        <w:rPr>
          <w:sz w:val="28"/>
          <w:szCs w:val="28"/>
        </w:rPr>
        <w:t xml:space="preserve"> и</w:t>
      </w:r>
      <w:r w:rsidRPr="00AD3BD2">
        <w:rPr>
          <w:sz w:val="28"/>
          <w:szCs w:val="28"/>
        </w:rPr>
        <w:t xml:space="preserve"> биографический метод</w:t>
      </w:r>
      <w:r>
        <w:rPr>
          <w:sz w:val="28"/>
          <w:szCs w:val="28"/>
        </w:rPr>
        <w:t>ы</w:t>
      </w:r>
      <w:r w:rsidRPr="00AD3BD2">
        <w:rPr>
          <w:sz w:val="28"/>
          <w:szCs w:val="28"/>
        </w:rPr>
        <w:t xml:space="preserve">, используется работа волонтеров, </w:t>
      </w:r>
      <w:proofErr w:type="spellStart"/>
      <w:r w:rsidRPr="00AD3BD2">
        <w:rPr>
          <w:sz w:val="28"/>
          <w:szCs w:val="28"/>
        </w:rPr>
        <w:t>мемуаротерапия</w:t>
      </w:r>
      <w:proofErr w:type="spellEnd"/>
      <w:r w:rsidRPr="00AD3BD2">
        <w:rPr>
          <w:sz w:val="28"/>
          <w:szCs w:val="28"/>
        </w:rPr>
        <w:t xml:space="preserve">, арт-терапия, такие методы реабилитации как терренкур, пальчиковая и дыхательная гимнастики, музыкальная терапия, </w:t>
      </w:r>
      <w:proofErr w:type="spellStart"/>
      <w:r w:rsidRPr="00AD3BD2">
        <w:rPr>
          <w:sz w:val="28"/>
          <w:szCs w:val="28"/>
        </w:rPr>
        <w:t>гарденотерапия</w:t>
      </w:r>
      <w:proofErr w:type="spellEnd"/>
      <w:r w:rsidRPr="00AD3BD2">
        <w:rPr>
          <w:sz w:val="28"/>
          <w:szCs w:val="28"/>
        </w:rPr>
        <w:t xml:space="preserve">, </w:t>
      </w:r>
      <w:proofErr w:type="spellStart"/>
      <w:r w:rsidRPr="00AD3BD2">
        <w:rPr>
          <w:sz w:val="28"/>
          <w:szCs w:val="28"/>
        </w:rPr>
        <w:t>квиллинг</w:t>
      </w:r>
      <w:proofErr w:type="spellEnd"/>
      <w:r w:rsidRPr="00AD3BD2">
        <w:rPr>
          <w:sz w:val="28"/>
          <w:szCs w:val="28"/>
        </w:rPr>
        <w:t xml:space="preserve">, визиты внимания, основы безопасности жизнедеятельности. Организована работа по повышению уровня финансовой грамотности граждан пожилого возраста и инвалидов. </w:t>
      </w:r>
    </w:p>
    <w:p w:rsidR="00E162ED" w:rsidRPr="00364F90" w:rsidRDefault="00E162ED" w:rsidP="00E162ED">
      <w:pPr>
        <w:pStyle w:val="a7"/>
        <w:spacing w:before="0" w:after="0"/>
        <w:ind w:firstLine="708"/>
        <w:jc w:val="both"/>
        <w:rPr>
          <w:sz w:val="28"/>
          <w:szCs w:val="28"/>
        </w:rPr>
      </w:pPr>
      <w:r>
        <w:rPr>
          <w:sz w:val="28"/>
          <w:szCs w:val="28"/>
        </w:rPr>
        <w:t>С</w:t>
      </w:r>
      <w:r w:rsidRPr="00364F90">
        <w:rPr>
          <w:b/>
          <w:i/>
          <w:sz w:val="28"/>
          <w:szCs w:val="28"/>
        </w:rPr>
        <w:t xml:space="preserve"> </w:t>
      </w:r>
      <w:r w:rsidRPr="00364F90">
        <w:rPr>
          <w:sz w:val="28"/>
          <w:szCs w:val="28"/>
        </w:rPr>
        <w:t>целью организации доступа к социальным услугам по месту проживания нуждающимся в них гражданам пожилого возраста и инвалидам, проживающим в отдаленных от администраций городских и сельских поселений</w:t>
      </w:r>
      <w:r>
        <w:rPr>
          <w:sz w:val="28"/>
          <w:szCs w:val="28"/>
        </w:rPr>
        <w:t>,</w:t>
      </w:r>
      <w:r w:rsidRPr="00364F90">
        <w:rPr>
          <w:sz w:val="28"/>
          <w:szCs w:val="28"/>
        </w:rPr>
        <w:t xml:space="preserve"> населенных пунктах со слаборазвитой социально-бытовой и транспортной инфраструктурой на базе </w:t>
      </w:r>
      <w:r w:rsidRPr="00BE2BB3">
        <w:rPr>
          <w:rFonts w:eastAsia="Calibri"/>
          <w:kern w:val="2"/>
          <w:sz w:val="28"/>
          <w:szCs w:val="28"/>
        </w:rPr>
        <w:t>МБУ ЦСО Белокалитвинского района</w:t>
      </w:r>
      <w:r w:rsidRPr="00364F90">
        <w:rPr>
          <w:sz w:val="28"/>
          <w:szCs w:val="28"/>
        </w:rPr>
        <w:t xml:space="preserve"> создана мобильная выездная бригада, осуществляющая свою деятельность в тесном взаимодействии с Белокалитвинским городским и районным отделением Общероссийской общественной организации «Российский Красный Крест», Белокалитвинским районным Советом Всероссийской организации ветеранов войны, труда, Вооруженных Сил и правоохранительных органов, Обществом инвалидов, </w:t>
      </w:r>
      <w:r>
        <w:rPr>
          <w:sz w:val="28"/>
          <w:szCs w:val="28"/>
        </w:rPr>
        <w:t>а</w:t>
      </w:r>
      <w:r w:rsidRPr="00364F90">
        <w:rPr>
          <w:sz w:val="28"/>
          <w:szCs w:val="28"/>
        </w:rPr>
        <w:t xml:space="preserve">дминистрациями городских и сельских поселений района. </w:t>
      </w:r>
    </w:p>
    <w:p w:rsidR="00E162ED" w:rsidRPr="00364F90" w:rsidRDefault="00E162ED" w:rsidP="00E162ED">
      <w:pPr>
        <w:ind w:firstLine="708"/>
        <w:jc w:val="both"/>
        <w:rPr>
          <w:sz w:val="28"/>
          <w:szCs w:val="28"/>
        </w:rPr>
      </w:pPr>
      <w:r w:rsidRPr="00364F90">
        <w:rPr>
          <w:sz w:val="28"/>
          <w:szCs w:val="28"/>
        </w:rPr>
        <w:t xml:space="preserve">В течение 2016 года осуществлены выезды рабочей группы </w:t>
      </w:r>
      <w:r>
        <w:rPr>
          <w:sz w:val="28"/>
          <w:szCs w:val="28"/>
        </w:rPr>
        <w:t xml:space="preserve">мобильной </w:t>
      </w:r>
      <w:r w:rsidRPr="00364F90">
        <w:rPr>
          <w:sz w:val="28"/>
          <w:szCs w:val="28"/>
        </w:rPr>
        <w:t xml:space="preserve">бригады в х. Поцелуев, х. </w:t>
      </w:r>
      <w:proofErr w:type="spellStart"/>
      <w:r w:rsidRPr="00364F90">
        <w:rPr>
          <w:sz w:val="28"/>
          <w:szCs w:val="28"/>
        </w:rPr>
        <w:t>Бородинов</w:t>
      </w:r>
      <w:proofErr w:type="spellEnd"/>
      <w:r w:rsidRPr="00364F90">
        <w:rPr>
          <w:sz w:val="28"/>
          <w:szCs w:val="28"/>
        </w:rPr>
        <w:t xml:space="preserve"> Белокалитвинского городского поселения, </w:t>
      </w:r>
      <w:r w:rsidR="00D14D97">
        <w:rPr>
          <w:sz w:val="28"/>
          <w:szCs w:val="28"/>
        </w:rPr>
        <w:t xml:space="preserve">                        </w:t>
      </w:r>
      <w:r w:rsidRPr="00364F90">
        <w:rPr>
          <w:sz w:val="28"/>
          <w:szCs w:val="28"/>
        </w:rPr>
        <w:t xml:space="preserve">х. </w:t>
      </w:r>
      <w:proofErr w:type="spellStart"/>
      <w:r w:rsidRPr="00364F90">
        <w:rPr>
          <w:sz w:val="28"/>
          <w:szCs w:val="28"/>
        </w:rPr>
        <w:t>Апанасовка</w:t>
      </w:r>
      <w:proofErr w:type="spellEnd"/>
      <w:r w:rsidRPr="00364F90">
        <w:rPr>
          <w:sz w:val="28"/>
          <w:szCs w:val="28"/>
        </w:rPr>
        <w:t xml:space="preserve">, х. Муравейник, х. В. Попов, х. Н. Попов, х. </w:t>
      </w:r>
      <w:proofErr w:type="spellStart"/>
      <w:r w:rsidRPr="00364F90">
        <w:rPr>
          <w:sz w:val="28"/>
          <w:szCs w:val="28"/>
        </w:rPr>
        <w:t>Дороговский</w:t>
      </w:r>
      <w:proofErr w:type="spellEnd"/>
      <w:r w:rsidRPr="00364F90">
        <w:rPr>
          <w:sz w:val="28"/>
          <w:szCs w:val="28"/>
        </w:rPr>
        <w:t xml:space="preserve">, п. Сосны, х. Живые Ключи Нижнепоповского сельского поселения, п. Синегорский, </w:t>
      </w:r>
      <w:r w:rsidR="00D14D97">
        <w:rPr>
          <w:sz w:val="28"/>
          <w:szCs w:val="28"/>
        </w:rPr>
        <w:t xml:space="preserve">                                     </w:t>
      </w:r>
      <w:r w:rsidRPr="00364F90">
        <w:rPr>
          <w:sz w:val="28"/>
          <w:szCs w:val="28"/>
        </w:rPr>
        <w:t xml:space="preserve">х. Западный, х. Почтовый Синегорского сельского поселения, х. Кононов, х. Титов Литвиновского сельского поселения, х. Ильинка, х. Головка, х. </w:t>
      </w:r>
      <w:proofErr w:type="spellStart"/>
      <w:r w:rsidRPr="00364F90">
        <w:rPr>
          <w:sz w:val="28"/>
          <w:szCs w:val="28"/>
        </w:rPr>
        <w:t>Анновка</w:t>
      </w:r>
      <w:proofErr w:type="spellEnd"/>
      <w:r w:rsidRPr="00364F90">
        <w:rPr>
          <w:sz w:val="28"/>
          <w:szCs w:val="28"/>
        </w:rPr>
        <w:t xml:space="preserve">, х. Таловка, х. Раздолье, х. </w:t>
      </w:r>
      <w:proofErr w:type="spellStart"/>
      <w:r w:rsidRPr="00364F90">
        <w:rPr>
          <w:sz w:val="28"/>
          <w:szCs w:val="28"/>
        </w:rPr>
        <w:t>Марьевка</w:t>
      </w:r>
      <w:proofErr w:type="spellEnd"/>
      <w:r w:rsidRPr="00364F90">
        <w:rPr>
          <w:sz w:val="28"/>
          <w:szCs w:val="28"/>
        </w:rPr>
        <w:t xml:space="preserve"> Ильинского сельского поселения, х. </w:t>
      </w:r>
      <w:proofErr w:type="spellStart"/>
      <w:r w:rsidRPr="00364F90">
        <w:rPr>
          <w:sz w:val="28"/>
          <w:szCs w:val="28"/>
        </w:rPr>
        <w:t>Богураев</w:t>
      </w:r>
      <w:proofErr w:type="spellEnd"/>
      <w:r w:rsidRPr="00364F90">
        <w:rPr>
          <w:sz w:val="28"/>
          <w:szCs w:val="28"/>
        </w:rPr>
        <w:t xml:space="preserve">, х. </w:t>
      </w:r>
      <w:proofErr w:type="spellStart"/>
      <w:r w:rsidRPr="00364F90">
        <w:rPr>
          <w:sz w:val="28"/>
          <w:szCs w:val="28"/>
        </w:rPr>
        <w:t>Мечетный</w:t>
      </w:r>
      <w:proofErr w:type="spellEnd"/>
      <w:r w:rsidRPr="00364F90">
        <w:rPr>
          <w:sz w:val="28"/>
          <w:szCs w:val="28"/>
        </w:rPr>
        <w:t xml:space="preserve">, х. Чапаев, п. Скальный, п. Бондарный Богураевского сельского поселения, </w:t>
      </w:r>
      <w:r w:rsidR="00D14D97">
        <w:rPr>
          <w:sz w:val="28"/>
          <w:szCs w:val="28"/>
        </w:rPr>
        <w:t xml:space="preserve">                               </w:t>
      </w:r>
      <w:r w:rsidRPr="00364F90">
        <w:rPr>
          <w:sz w:val="28"/>
          <w:szCs w:val="28"/>
        </w:rPr>
        <w:t xml:space="preserve">ст. Краснодонецкая, х. </w:t>
      </w:r>
      <w:proofErr w:type="spellStart"/>
      <w:r w:rsidRPr="00364F90">
        <w:rPr>
          <w:sz w:val="28"/>
          <w:szCs w:val="28"/>
        </w:rPr>
        <w:t>Нижнесеребряковский</w:t>
      </w:r>
      <w:proofErr w:type="spellEnd"/>
      <w:r w:rsidRPr="00364F90">
        <w:rPr>
          <w:sz w:val="28"/>
          <w:szCs w:val="28"/>
        </w:rPr>
        <w:t xml:space="preserve">, х. Романов Краснодонецкого сельского поселения. </w:t>
      </w:r>
    </w:p>
    <w:p w:rsidR="00E162ED" w:rsidRDefault="00E162ED" w:rsidP="00E162ED">
      <w:pPr>
        <w:ind w:firstLine="709"/>
        <w:jc w:val="both"/>
        <w:rPr>
          <w:kern w:val="2"/>
          <w:sz w:val="28"/>
          <w:szCs w:val="28"/>
        </w:rPr>
      </w:pPr>
      <w:r w:rsidRPr="009604D5">
        <w:rPr>
          <w:kern w:val="2"/>
          <w:sz w:val="28"/>
          <w:szCs w:val="28"/>
        </w:rPr>
        <w:t xml:space="preserve">Потребность в оснащении </w:t>
      </w:r>
      <w:r>
        <w:rPr>
          <w:kern w:val="2"/>
          <w:sz w:val="28"/>
          <w:szCs w:val="28"/>
        </w:rPr>
        <w:t xml:space="preserve">мобильной бригады автомобильным транспортом отсутствует. </w:t>
      </w:r>
      <w:r w:rsidRPr="009604D5">
        <w:rPr>
          <w:kern w:val="2"/>
          <w:sz w:val="28"/>
          <w:szCs w:val="28"/>
        </w:rPr>
        <w:t xml:space="preserve"> </w:t>
      </w:r>
    </w:p>
    <w:p w:rsidR="00E162ED" w:rsidRDefault="00E162ED" w:rsidP="00E162ED">
      <w:pPr>
        <w:ind w:firstLine="709"/>
        <w:jc w:val="both"/>
        <w:rPr>
          <w:rFonts w:eastAsia="Calibri"/>
          <w:kern w:val="2"/>
          <w:sz w:val="28"/>
          <w:szCs w:val="28"/>
        </w:rPr>
      </w:pPr>
      <w:r>
        <w:rPr>
          <w:rFonts w:eastAsia="Calibri"/>
          <w:kern w:val="2"/>
          <w:sz w:val="28"/>
          <w:szCs w:val="28"/>
        </w:rPr>
        <w:t>За период 2013-2014 годы услугами мобильной бригады воспользовались – 876 граждан, в 2015 - 740 граждан, в 2016 – 177 граждан.</w:t>
      </w:r>
    </w:p>
    <w:p w:rsidR="00E162ED" w:rsidRDefault="00E162ED" w:rsidP="00E162ED">
      <w:pPr>
        <w:ind w:firstLine="709"/>
        <w:jc w:val="both"/>
        <w:rPr>
          <w:kern w:val="2"/>
          <w:sz w:val="28"/>
          <w:szCs w:val="28"/>
        </w:rPr>
      </w:pPr>
      <w:r w:rsidRPr="009604D5">
        <w:rPr>
          <w:kern w:val="2"/>
          <w:sz w:val="28"/>
          <w:szCs w:val="28"/>
        </w:rPr>
        <w:t>Наряду с уже традиционными формами работы (мобильные бригады, приемные семьи для пожилых людей, доставка лекарственных препаратов на дом)</w:t>
      </w:r>
      <w:r>
        <w:rPr>
          <w:kern w:val="2"/>
          <w:sz w:val="28"/>
          <w:szCs w:val="28"/>
        </w:rPr>
        <w:t xml:space="preserve"> получают все более широкое распространение новые формы работы:</w:t>
      </w:r>
    </w:p>
    <w:p w:rsidR="00E162ED" w:rsidRDefault="00E162ED" w:rsidP="00E162ED">
      <w:pPr>
        <w:ind w:firstLine="709"/>
        <w:jc w:val="both"/>
        <w:rPr>
          <w:rFonts w:eastAsia="Calibri"/>
          <w:kern w:val="2"/>
          <w:sz w:val="28"/>
          <w:szCs w:val="28"/>
        </w:rPr>
      </w:pPr>
      <w:r>
        <w:rPr>
          <w:rFonts w:eastAsia="Calibri"/>
          <w:kern w:val="2"/>
          <w:sz w:val="28"/>
          <w:szCs w:val="28"/>
        </w:rPr>
        <w:t xml:space="preserve">- </w:t>
      </w:r>
      <w:r w:rsidRPr="009604D5">
        <w:rPr>
          <w:rFonts w:eastAsia="Calibri"/>
          <w:kern w:val="2"/>
          <w:sz w:val="28"/>
          <w:szCs w:val="28"/>
        </w:rPr>
        <w:t xml:space="preserve">пункт проката технических средств реабилитации для инвалидов с нарушениями функции опорно-двигательной системы и маломобильных граждан. Это временное обеспечение техническими средствами реабилитации (далее – ТСР) лиц с ограниченными </w:t>
      </w:r>
      <w:proofErr w:type="gramStart"/>
      <w:r w:rsidRPr="009604D5">
        <w:rPr>
          <w:rFonts w:eastAsia="Calibri"/>
          <w:kern w:val="2"/>
          <w:sz w:val="28"/>
          <w:szCs w:val="28"/>
        </w:rPr>
        <w:t>возможностями  инвалидными</w:t>
      </w:r>
      <w:proofErr w:type="gramEnd"/>
      <w:r w:rsidRPr="009604D5">
        <w:rPr>
          <w:rFonts w:eastAsia="Calibri"/>
          <w:kern w:val="2"/>
          <w:sz w:val="28"/>
          <w:szCs w:val="28"/>
        </w:rPr>
        <w:t xml:space="preserve"> колясками, ходунками и другими средствами на период ремонта их собственного оборудования или на время ожидания получения ТСР из фонда социального страхования. Граждане могут бесплатно воспользоваться техникой из пункта прокат</w:t>
      </w:r>
      <w:r>
        <w:rPr>
          <w:rFonts w:eastAsia="Calibri"/>
          <w:kern w:val="2"/>
          <w:sz w:val="28"/>
          <w:szCs w:val="28"/>
        </w:rPr>
        <w:t>а на период болезни или травмы;</w:t>
      </w:r>
    </w:p>
    <w:p w:rsidR="00E162ED" w:rsidRDefault="00E162ED" w:rsidP="00E162ED">
      <w:pPr>
        <w:ind w:firstLine="709"/>
        <w:jc w:val="both"/>
        <w:rPr>
          <w:bCs/>
          <w:color w:val="000000"/>
          <w:sz w:val="28"/>
          <w:szCs w:val="28"/>
        </w:rPr>
      </w:pPr>
      <w:r>
        <w:rPr>
          <w:bCs/>
          <w:sz w:val="28"/>
          <w:szCs w:val="28"/>
        </w:rPr>
        <w:lastRenderedPageBreak/>
        <w:t xml:space="preserve">- служба «ответственных социальных участковых» создана </w:t>
      </w:r>
      <w:r w:rsidRPr="00BE2BB3">
        <w:rPr>
          <w:rFonts w:eastAsia="Calibri"/>
          <w:kern w:val="2"/>
          <w:sz w:val="28"/>
          <w:szCs w:val="28"/>
        </w:rPr>
        <w:t xml:space="preserve">МБУ ЦСО Белокалитвинского </w:t>
      </w:r>
      <w:proofErr w:type="gramStart"/>
      <w:r w:rsidRPr="00BE2BB3">
        <w:rPr>
          <w:rFonts w:eastAsia="Calibri"/>
          <w:kern w:val="2"/>
          <w:sz w:val="28"/>
          <w:szCs w:val="28"/>
        </w:rPr>
        <w:t>района</w:t>
      </w:r>
      <w:r>
        <w:rPr>
          <w:bCs/>
          <w:sz w:val="28"/>
          <w:szCs w:val="28"/>
        </w:rPr>
        <w:t xml:space="preserve">  с</w:t>
      </w:r>
      <w:proofErr w:type="gramEnd"/>
      <w:r>
        <w:rPr>
          <w:bCs/>
          <w:sz w:val="28"/>
          <w:szCs w:val="28"/>
        </w:rPr>
        <w:t xml:space="preserve"> </w:t>
      </w:r>
      <w:r w:rsidR="00D14D97">
        <w:rPr>
          <w:bCs/>
          <w:sz w:val="28"/>
          <w:szCs w:val="28"/>
        </w:rPr>
        <w:t>0</w:t>
      </w:r>
      <w:r>
        <w:rPr>
          <w:bCs/>
          <w:sz w:val="28"/>
          <w:szCs w:val="28"/>
        </w:rPr>
        <w:t xml:space="preserve">1 ноября 2016 года. Целью службы «ответственных социальных участковых» является </w:t>
      </w:r>
      <w:r w:rsidRPr="00AD3BD2">
        <w:rPr>
          <w:bCs/>
          <w:sz w:val="28"/>
          <w:szCs w:val="28"/>
        </w:rPr>
        <w:t>обеспечени</w:t>
      </w:r>
      <w:r>
        <w:rPr>
          <w:bCs/>
          <w:sz w:val="28"/>
          <w:szCs w:val="28"/>
        </w:rPr>
        <w:t>е</w:t>
      </w:r>
      <w:r w:rsidRPr="00AD3BD2">
        <w:rPr>
          <w:bCs/>
          <w:sz w:val="28"/>
          <w:szCs w:val="28"/>
        </w:rPr>
        <w:t xml:space="preserve"> доступа жителей поселений к социальным услугам, выявлени</w:t>
      </w:r>
      <w:r>
        <w:rPr>
          <w:bCs/>
          <w:sz w:val="28"/>
          <w:szCs w:val="28"/>
        </w:rPr>
        <w:t>е и диагностика</w:t>
      </w:r>
      <w:r w:rsidRPr="00AD3BD2">
        <w:rPr>
          <w:bCs/>
          <w:sz w:val="28"/>
          <w:szCs w:val="28"/>
        </w:rPr>
        <w:t xml:space="preserve"> социальных проблем граждан, проживающих на территории каждого муниципального образования, обеспечени</w:t>
      </w:r>
      <w:r>
        <w:rPr>
          <w:bCs/>
          <w:sz w:val="28"/>
          <w:szCs w:val="28"/>
        </w:rPr>
        <w:t>е</w:t>
      </w:r>
      <w:r w:rsidRPr="00AD3BD2">
        <w:rPr>
          <w:bCs/>
          <w:sz w:val="28"/>
          <w:szCs w:val="28"/>
        </w:rPr>
        <w:t xml:space="preserve"> их необходимой информацией, касающейся социальной защиты в целом </w:t>
      </w:r>
      <w:r>
        <w:rPr>
          <w:bCs/>
          <w:sz w:val="28"/>
          <w:szCs w:val="28"/>
        </w:rPr>
        <w:t xml:space="preserve">и </w:t>
      </w:r>
      <w:r w:rsidRPr="00AD3BD2">
        <w:rPr>
          <w:bCs/>
          <w:sz w:val="28"/>
          <w:szCs w:val="28"/>
        </w:rPr>
        <w:t>для оказания помощи в решении жизненно важных проблем.</w:t>
      </w:r>
      <w:r w:rsidRPr="00AD3BD2">
        <w:rPr>
          <w:sz w:val="28"/>
          <w:szCs w:val="28"/>
        </w:rPr>
        <w:t xml:space="preserve"> </w:t>
      </w:r>
      <w:r w:rsidRPr="00AD3BD2">
        <w:rPr>
          <w:bCs/>
          <w:sz w:val="28"/>
          <w:szCs w:val="28"/>
        </w:rPr>
        <w:t xml:space="preserve">Главной задачей является </w:t>
      </w:r>
      <w:r w:rsidRPr="00AD3BD2">
        <w:rPr>
          <w:bCs/>
          <w:color w:val="000000"/>
          <w:sz w:val="28"/>
          <w:szCs w:val="28"/>
        </w:rPr>
        <w:t>установ</w:t>
      </w:r>
      <w:r>
        <w:rPr>
          <w:bCs/>
          <w:color w:val="000000"/>
          <w:sz w:val="28"/>
          <w:szCs w:val="28"/>
        </w:rPr>
        <w:t>ление</w:t>
      </w:r>
      <w:r w:rsidRPr="00AD3BD2">
        <w:rPr>
          <w:bCs/>
          <w:color w:val="000000"/>
          <w:sz w:val="28"/>
          <w:szCs w:val="28"/>
        </w:rPr>
        <w:t xml:space="preserve"> контакт</w:t>
      </w:r>
      <w:r>
        <w:rPr>
          <w:bCs/>
          <w:color w:val="000000"/>
          <w:sz w:val="28"/>
          <w:szCs w:val="28"/>
        </w:rPr>
        <w:t>а</w:t>
      </w:r>
      <w:r w:rsidRPr="00AD3BD2">
        <w:rPr>
          <w:bCs/>
          <w:color w:val="000000"/>
          <w:sz w:val="28"/>
          <w:szCs w:val="28"/>
        </w:rPr>
        <w:t>, оказа</w:t>
      </w:r>
      <w:r>
        <w:rPr>
          <w:bCs/>
          <w:color w:val="000000"/>
          <w:sz w:val="28"/>
          <w:szCs w:val="28"/>
        </w:rPr>
        <w:t>ние</w:t>
      </w:r>
      <w:r w:rsidRPr="00AD3BD2">
        <w:rPr>
          <w:bCs/>
          <w:color w:val="000000"/>
          <w:sz w:val="28"/>
          <w:szCs w:val="28"/>
        </w:rPr>
        <w:t xml:space="preserve"> реальн</w:t>
      </w:r>
      <w:r>
        <w:rPr>
          <w:bCs/>
          <w:color w:val="000000"/>
          <w:sz w:val="28"/>
          <w:szCs w:val="28"/>
        </w:rPr>
        <w:t>ой</w:t>
      </w:r>
      <w:r w:rsidRPr="00AD3BD2">
        <w:rPr>
          <w:bCs/>
          <w:color w:val="000000"/>
          <w:sz w:val="28"/>
          <w:szCs w:val="28"/>
        </w:rPr>
        <w:t xml:space="preserve"> помощ</w:t>
      </w:r>
      <w:r>
        <w:rPr>
          <w:bCs/>
          <w:color w:val="000000"/>
          <w:sz w:val="28"/>
          <w:szCs w:val="28"/>
        </w:rPr>
        <w:t>и</w:t>
      </w:r>
      <w:r w:rsidRPr="00AD3BD2">
        <w:rPr>
          <w:bCs/>
          <w:color w:val="000000"/>
          <w:sz w:val="28"/>
          <w:szCs w:val="28"/>
        </w:rPr>
        <w:t xml:space="preserve"> нуждающимся</w:t>
      </w:r>
      <w:r>
        <w:rPr>
          <w:bCs/>
          <w:color w:val="000000"/>
          <w:sz w:val="28"/>
          <w:szCs w:val="28"/>
        </w:rPr>
        <w:t xml:space="preserve"> гражданам</w:t>
      </w:r>
      <w:r w:rsidRPr="00AD3BD2">
        <w:rPr>
          <w:bCs/>
          <w:color w:val="000000"/>
          <w:sz w:val="28"/>
          <w:szCs w:val="28"/>
        </w:rPr>
        <w:t>.</w:t>
      </w:r>
      <w:r w:rsidRPr="00AD3BD2">
        <w:rPr>
          <w:color w:val="000000"/>
          <w:sz w:val="28"/>
          <w:szCs w:val="28"/>
        </w:rPr>
        <w:t xml:space="preserve"> </w:t>
      </w:r>
      <w:r>
        <w:rPr>
          <w:color w:val="000000"/>
          <w:sz w:val="28"/>
          <w:szCs w:val="28"/>
        </w:rPr>
        <w:t>Ответственный с</w:t>
      </w:r>
      <w:r w:rsidRPr="00AD3BD2">
        <w:rPr>
          <w:color w:val="000000"/>
          <w:sz w:val="28"/>
          <w:szCs w:val="28"/>
        </w:rPr>
        <w:t>оциальный участковый</w:t>
      </w:r>
      <w:r w:rsidRPr="00AD3BD2">
        <w:rPr>
          <w:bCs/>
          <w:color w:val="000000"/>
          <w:sz w:val="28"/>
          <w:szCs w:val="28"/>
        </w:rPr>
        <w:t xml:space="preserve"> является посредником между учреждениями социальной защиты, здравоохранения, ЖКХ, культуры и др</w:t>
      </w:r>
      <w:r>
        <w:rPr>
          <w:bCs/>
          <w:color w:val="000000"/>
          <w:sz w:val="28"/>
          <w:szCs w:val="28"/>
        </w:rPr>
        <w:t>.</w:t>
      </w:r>
    </w:p>
    <w:p w:rsidR="00E162ED" w:rsidRDefault="00E162ED" w:rsidP="00E162ED">
      <w:pPr>
        <w:ind w:firstLine="708"/>
        <w:contextualSpacing/>
        <w:jc w:val="both"/>
        <w:rPr>
          <w:sz w:val="28"/>
          <w:szCs w:val="28"/>
        </w:rPr>
      </w:pPr>
      <w:r>
        <w:rPr>
          <w:sz w:val="28"/>
          <w:szCs w:val="28"/>
        </w:rPr>
        <w:t xml:space="preserve">В </w:t>
      </w:r>
      <w:r w:rsidRPr="00BE2BB3">
        <w:rPr>
          <w:rFonts w:eastAsia="Calibri"/>
          <w:kern w:val="2"/>
          <w:sz w:val="28"/>
          <w:szCs w:val="28"/>
        </w:rPr>
        <w:t xml:space="preserve">МБУ ЦСО Белокалитвинского </w:t>
      </w:r>
      <w:r>
        <w:rPr>
          <w:rFonts w:eastAsia="Calibri"/>
          <w:kern w:val="2"/>
          <w:sz w:val="28"/>
          <w:szCs w:val="28"/>
        </w:rPr>
        <w:t xml:space="preserve">района </w:t>
      </w:r>
      <w:r>
        <w:rPr>
          <w:sz w:val="28"/>
          <w:szCs w:val="28"/>
        </w:rPr>
        <w:t>в целях повышения качества жизни, снижения уровня социальной изоляции граждан, проживающих на территории Белокалитвинского района, объединения и организации досуга, а также проведение просветительской работы, и развития их творческих способностей, организована работа клуба любителей рукоделия «Искусница».</w:t>
      </w:r>
    </w:p>
    <w:p w:rsidR="00E162ED" w:rsidRPr="009604D5" w:rsidRDefault="00E162ED" w:rsidP="00E162ED">
      <w:pPr>
        <w:ind w:firstLine="708"/>
        <w:contextualSpacing/>
        <w:jc w:val="both"/>
        <w:rPr>
          <w:kern w:val="2"/>
          <w:sz w:val="28"/>
          <w:szCs w:val="28"/>
        </w:rPr>
      </w:pPr>
      <w:r w:rsidRPr="009604D5">
        <w:rPr>
          <w:kern w:val="2"/>
          <w:sz w:val="28"/>
          <w:szCs w:val="28"/>
        </w:rPr>
        <w:t xml:space="preserve">На территории </w:t>
      </w:r>
      <w:r>
        <w:rPr>
          <w:kern w:val="2"/>
          <w:sz w:val="28"/>
          <w:szCs w:val="28"/>
        </w:rPr>
        <w:t>Белокалитвинского района</w:t>
      </w:r>
      <w:r w:rsidRPr="009604D5">
        <w:rPr>
          <w:kern w:val="2"/>
          <w:sz w:val="28"/>
          <w:szCs w:val="28"/>
        </w:rPr>
        <w:t xml:space="preserve"> в сфере социального обслуживания обеспечена </w:t>
      </w:r>
      <w:r>
        <w:rPr>
          <w:kern w:val="2"/>
          <w:sz w:val="28"/>
          <w:szCs w:val="28"/>
        </w:rPr>
        <w:t xml:space="preserve">необходимая </w:t>
      </w:r>
      <w:r w:rsidRPr="009604D5">
        <w:rPr>
          <w:kern w:val="2"/>
          <w:sz w:val="28"/>
          <w:szCs w:val="28"/>
        </w:rPr>
        <w:t>информационная доступность.</w:t>
      </w:r>
    </w:p>
    <w:p w:rsidR="00E162ED" w:rsidRPr="009604D5" w:rsidRDefault="00E162ED" w:rsidP="00E162ED">
      <w:pPr>
        <w:ind w:firstLine="709"/>
        <w:jc w:val="both"/>
        <w:rPr>
          <w:kern w:val="2"/>
          <w:sz w:val="28"/>
          <w:szCs w:val="28"/>
        </w:rPr>
      </w:pPr>
      <w:r w:rsidRPr="009604D5">
        <w:rPr>
          <w:kern w:val="2"/>
          <w:sz w:val="28"/>
          <w:szCs w:val="28"/>
        </w:rPr>
        <w:t xml:space="preserve">Вся информация о социальном обслуживании доступна для граждан и размещается в средствах массовой информации, постоянно актуализируется в </w:t>
      </w:r>
      <w:r>
        <w:rPr>
          <w:kern w:val="2"/>
          <w:sz w:val="28"/>
          <w:szCs w:val="28"/>
        </w:rPr>
        <w:t xml:space="preserve">информационно-телекоммуникационной </w:t>
      </w:r>
      <w:r w:rsidRPr="009604D5">
        <w:rPr>
          <w:kern w:val="2"/>
          <w:sz w:val="28"/>
          <w:szCs w:val="28"/>
        </w:rPr>
        <w:t>сети «Интернет»</w:t>
      </w:r>
      <w:r>
        <w:rPr>
          <w:kern w:val="2"/>
          <w:sz w:val="28"/>
          <w:szCs w:val="28"/>
        </w:rPr>
        <w:t xml:space="preserve"> на официальном сайте </w:t>
      </w:r>
      <w:r w:rsidRPr="00BE2BB3">
        <w:rPr>
          <w:rFonts w:eastAsia="Calibri"/>
          <w:kern w:val="2"/>
          <w:sz w:val="28"/>
          <w:szCs w:val="28"/>
        </w:rPr>
        <w:t xml:space="preserve">МБУ ЦСО Белокалитвинского </w:t>
      </w:r>
      <w:r>
        <w:rPr>
          <w:rFonts w:eastAsia="Calibri"/>
          <w:kern w:val="2"/>
          <w:sz w:val="28"/>
          <w:szCs w:val="28"/>
        </w:rPr>
        <w:t>района</w:t>
      </w:r>
      <w:r>
        <w:rPr>
          <w:kern w:val="2"/>
          <w:sz w:val="28"/>
          <w:szCs w:val="28"/>
        </w:rPr>
        <w:t xml:space="preserve"> (</w:t>
      </w:r>
      <w:r w:rsidRPr="00F628DC">
        <w:rPr>
          <w:kern w:val="2"/>
          <w:sz w:val="28"/>
          <w:szCs w:val="28"/>
        </w:rPr>
        <w:t>cso-bkalitva.ru</w:t>
      </w:r>
      <w:r>
        <w:rPr>
          <w:kern w:val="2"/>
          <w:sz w:val="28"/>
          <w:szCs w:val="28"/>
        </w:rPr>
        <w:t>)</w:t>
      </w:r>
      <w:r w:rsidRPr="009604D5">
        <w:rPr>
          <w:kern w:val="2"/>
          <w:sz w:val="28"/>
          <w:szCs w:val="28"/>
        </w:rPr>
        <w:t xml:space="preserve">. </w:t>
      </w:r>
      <w:r w:rsidRPr="003D5D8E">
        <w:rPr>
          <w:kern w:val="2"/>
          <w:sz w:val="28"/>
          <w:szCs w:val="28"/>
        </w:rPr>
        <w:t xml:space="preserve">Наглядная информация размещена </w:t>
      </w:r>
      <w:r w:rsidR="00D14D97" w:rsidRPr="003D5D8E">
        <w:rPr>
          <w:kern w:val="2"/>
          <w:sz w:val="28"/>
          <w:szCs w:val="28"/>
        </w:rPr>
        <w:t xml:space="preserve">на </w:t>
      </w:r>
      <w:r w:rsidR="00D14D97" w:rsidRPr="003D5D8E">
        <w:rPr>
          <w:sz w:val="28"/>
          <w:szCs w:val="28"/>
        </w:rPr>
        <w:t>общедоступных</w:t>
      </w:r>
      <w:r w:rsidRPr="003D5D8E">
        <w:rPr>
          <w:sz w:val="28"/>
          <w:szCs w:val="28"/>
        </w:rPr>
        <w:t xml:space="preserve"> информационных ресурсах в помещении организации </w:t>
      </w:r>
      <w:r w:rsidRPr="003D5D8E">
        <w:rPr>
          <w:kern w:val="2"/>
          <w:sz w:val="28"/>
          <w:szCs w:val="28"/>
        </w:rPr>
        <w:t>(буклеты, информационные стенды, листовки и т.д.). Разъяснительная</w:t>
      </w:r>
      <w:r w:rsidRPr="009604D5">
        <w:rPr>
          <w:kern w:val="2"/>
          <w:sz w:val="28"/>
          <w:szCs w:val="28"/>
        </w:rPr>
        <w:t xml:space="preserve"> работа по применению действующего законодательства проводится на постоянной основе в коллектив</w:t>
      </w:r>
      <w:r>
        <w:rPr>
          <w:kern w:val="2"/>
          <w:sz w:val="28"/>
          <w:szCs w:val="28"/>
        </w:rPr>
        <w:t>е</w:t>
      </w:r>
      <w:r w:rsidRPr="009604D5">
        <w:rPr>
          <w:kern w:val="2"/>
          <w:sz w:val="28"/>
          <w:szCs w:val="28"/>
        </w:rPr>
        <w:t xml:space="preserve"> </w:t>
      </w:r>
      <w:r w:rsidRPr="00F628DC">
        <w:rPr>
          <w:rFonts w:eastAsia="Calibri"/>
          <w:kern w:val="2"/>
          <w:sz w:val="28"/>
          <w:szCs w:val="28"/>
        </w:rPr>
        <w:t>МБУ ЦСО Белокалитвинского района</w:t>
      </w:r>
      <w:r>
        <w:rPr>
          <w:rFonts w:eastAsia="Calibri"/>
          <w:kern w:val="2"/>
          <w:sz w:val="28"/>
          <w:szCs w:val="28"/>
        </w:rPr>
        <w:t xml:space="preserve"> </w:t>
      </w:r>
      <w:r w:rsidRPr="009604D5">
        <w:rPr>
          <w:kern w:val="2"/>
          <w:sz w:val="28"/>
          <w:szCs w:val="28"/>
        </w:rPr>
        <w:t>и среди получателей социальных услуг с применением средств массовой информации, информационных систем.</w:t>
      </w:r>
      <w:r>
        <w:rPr>
          <w:kern w:val="2"/>
          <w:sz w:val="28"/>
          <w:szCs w:val="28"/>
        </w:rPr>
        <w:t xml:space="preserve"> </w:t>
      </w:r>
    </w:p>
    <w:p w:rsidR="00E162ED" w:rsidRPr="009604D5" w:rsidRDefault="00E162ED" w:rsidP="00E162ED">
      <w:pPr>
        <w:ind w:firstLine="709"/>
        <w:jc w:val="both"/>
        <w:rPr>
          <w:kern w:val="2"/>
          <w:sz w:val="28"/>
          <w:szCs w:val="28"/>
        </w:rPr>
      </w:pPr>
      <w:r w:rsidRPr="009604D5">
        <w:rPr>
          <w:kern w:val="2"/>
          <w:sz w:val="28"/>
          <w:szCs w:val="28"/>
        </w:rPr>
        <w:t xml:space="preserve">В 2015 году полностью (100 </w:t>
      </w:r>
      <w:r>
        <w:rPr>
          <w:kern w:val="2"/>
          <w:sz w:val="28"/>
          <w:szCs w:val="28"/>
        </w:rPr>
        <w:t>процентов</w:t>
      </w:r>
      <w:r w:rsidRPr="009604D5">
        <w:rPr>
          <w:kern w:val="2"/>
          <w:sz w:val="28"/>
          <w:szCs w:val="28"/>
        </w:rPr>
        <w:t>) удовлетворена потребность нуждающихся граждан пожилого возраста и инвалидов в социальном обслуживании на дому (</w:t>
      </w:r>
      <w:r>
        <w:rPr>
          <w:kern w:val="2"/>
          <w:sz w:val="28"/>
          <w:szCs w:val="28"/>
        </w:rPr>
        <w:t xml:space="preserve">в </w:t>
      </w:r>
      <w:r w:rsidRPr="009604D5">
        <w:rPr>
          <w:kern w:val="2"/>
          <w:sz w:val="28"/>
          <w:szCs w:val="28"/>
          <w:shd w:val="clear" w:color="auto" w:fill="FFFFFF"/>
        </w:rPr>
        <w:t xml:space="preserve">2013 году очередность составляла </w:t>
      </w:r>
      <w:r>
        <w:rPr>
          <w:kern w:val="2"/>
          <w:sz w:val="28"/>
          <w:szCs w:val="28"/>
          <w:shd w:val="clear" w:color="auto" w:fill="FFFFFF"/>
        </w:rPr>
        <w:t>29</w:t>
      </w:r>
      <w:r w:rsidRPr="009604D5">
        <w:rPr>
          <w:kern w:val="2"/>
          <w:sz w:val="28"/>
          <w:szCs w:val="28"/>
          <w:shd w:val="clear" w:color="auto" w:fill="FFFFFF"/>
        </w:rPr>
        <w:t xml:space="preserve"> человек</w:t>
      </w:r>
      <w:r>
        <w:rPr>
          <w:kern w:val="2"/>
          <w:sz w:val="28"/>
          <w:szCs w:val="28"/>
          <w:shd w:val="clear" w:color="auto" w:fill="FFFFFF"/>
        </w:rPr>
        <w:t>,</w:t>
      </w:r>
      <w:r w:rsidRPr="009604D5">
        <w:rPr>
          <w:kern w:val="2"/>
          <w:sz w:val="28"/>
          <w:szCs w:val="28"/>
          <w:shd w:val="clear" w:color="auto" w:fill="FFFFFF"/>
        </w:rPr>
        <w:t xml:space="preserve"> </w:t>
      </w:r>
      <w:r>
        <w:rPr>
          <w:kern w:val="2"/>
          <w:sz w:val="28"/>
          <w:szCs w:val="28"/>
          <w:shd w:val="clear" w:color="auto" w:fill="FFFFFF"/>
        </w:rPr>
        <w:br/>
      </w:r>
      <w:r w:rsidRPr="009604D5">
        <w:rPr>
          <w:kern w:val="2"/>
          <w:sz w:val="28"/>
          <w:szCs w:val="28"/>
          <w:shd w:val="clear" w:color="auto" w:fill="FFFFFF"/>
        </w:rPr>
        <w:t>в 2014</w:t>
      </w:r>
      <w:r>
        <w:rPr>
          <w:kern w:val="2"/>
          <w:sz w:val="28"/>
          <w:szCs w:val="28"/>
          <w:shd w:val="clear" w:color="auto" w:fill="FFFFFF"/>
        </w:rPr>
        <w:t xml:space="preserve"> году – 79 человек</w:t>
      </w:r>
      <w:r w:rsidRPr="009604D5">
        <w:rPr>
          <w:kern w:val="2"/>
          <w:sz w:val="28"/>
          <w:szCs w:val="28"/>
          <w:shd w:val="clear" w:color="auto" w:fill="FFFFFF"/>
        </w:rPr>
        <w:t>)</w:t>
      </w:r>
      <w:r w:rsidRPr="009604D5">
        <w:rPr>
          <w:kern w:val="2"/>
          <w:sz w:val="28"/>
          <w:szCs w:val="28"/>
        </w:rPr>
        <w:t>.</w:t>
      </w:r>
    </w:p>
    <w:p w:rsidR="00E162ED" w:rsidRPr="009E6C0A" w:rsidRDefault="00E162ED" w:rsidP="00E162ED">
      <w:pPr>
        <w:ind w:firstLine="709"/>
        <w:jc w:val="both"/>
        <w:rPr>
          <w:kern w:val="2"/>
          <w:sz w:val="28"/>
          <w:szCs w:val="28"/>
        </w:rPr>
      </w:pPr>
      <w:r w:rsidRPr="009E6C0A">
        <w:rPr>
          <w:kern w:val="2"/>
          <w:sz w:val="28"/>
          <w:szCs w:val="28"/>
        </w:rPr>
        <w:t xml:space="preserve">Также отсутствует очередность граждан пожилого возраста и </w:t>
      </w:r>
      <w:proofErr w:type="gramStart"/>
      <w:r w:rsidRPr="009E6C0A">
        <w:rPr>
          <w:kern w:val="2"/>
          <w:sz w:val="28"/>
          <w:szCs w:val="28"/>
        </w:rPr>
        <w:t>инвалидов,  нуждающихся</w:t>
      </w:r>
      <w:proofErr w:type="gramEnd"/>
      <w:r w:rsidRPr="009E6C0A">
        <w:rPr>
          <w:kern w:val="2"/>
          <w:sz w:val="28"/>
          <w:szCs w:val="28"/>
        </w:rPr>
        <w:t xml:space="preserve"> в стационарном обслуживании. </w:t>
      </w:r>
    </w:p>
    <w:p w:rsidR="00E162ED" w:rsidRDefault="00E162ED" w:rsidP="00E162ED">
      <w:pPr>
        <w:autoSpaceDE w:val="0"/>
        <w:autoSpaceDN w:val="0"/>
        <w:adjustRightInd w:val="0"/>
        <w:ind w:firstLine="709"/>
        <w:jc w:val="both"/>
        <w:rPr>
          <w:kern w:val="2"/>
          <w:sz w:val="28"/>
          <w:szCs w:val="28"/>
        </w:rPr>
      </w:pPr>
      <w:r>
        <w:rPr>
          <w:kern w:val="2"/>
          <w:sz w:val="28"/>
          <w:szCs w:val="28"/>
        </w:rPr>
        <w:t xml:space="preserve">Ликвидации очередности в </w:t>
      </w:r>
      <w:r w:rsidRPr="00BE2BB3">
        <w:rPr>
          <w:rFonts w:eastAsia="Calibri"/>
          <w:kern w:val="2"/>
          <w:sz w:val="28"/>
          <w:szCs w:val="28"/>
        </w:rPr>
        <w:t>МБУ ЦСО Белокалитвинского района</w:t>
      </w:r>
      <w:r>
        <w:rPr>
          <w:rFonts w:eastAsia="Calibri"/>
          <w:kern w:val="2"/>
          <w:sz w:val="28"/>
          <w:szCs w:val="28"/>
        </w:rPr>
        <w:t xml:space="preserve"> также поспособствовала</w:t>
      </w:r>
      <w:r>
        <w:rPr>
          <w:kern w:val="2"/>
          <w:sz w:val="28"/>
          <w:szCs w:val="28"/>
        </w:rPr>
        <w:t xml:space="preserve"> реализация следующих форм работы:</w:t>
      </w:r>
    </w:p>
    <w:p w:rsidR="00E162ED" w:rsidRPr="009E6C0A" w:rsidRDefault="00E162ED" w:rsidP="00E162ED">
      <w:pPr>
        <w:autoSpaceDE w:val="0"/>
        <w:autoSpaceDN w:val="0"/>
        <w:adjustRightInd w:val="0"/>
        <w:ind w:firstLine="709"/>
        <w:jc w:val="both"/>
        <w:rPr>
          <w:kern w:val="2"/>
          <w:sz w:val="28"/>
          <w:szCs w:val="28"/>
        </w:rPr>
      </w:pPr>
      <w:r>
        <w:rPr>
          <w:kern w:val="2"/>
          <w:sz w:val="28"/>
          <w:szCs w:val="28"/>
        </w:rPr>
        <w:t xml:space="preserve">- </w:t>
      </w:r>
      <w:r w:rsidRPr="009E6C0A">
        <w:rPr>
          <w:kern w:val="2"/>
          <w:sz w:val="28"/>
          <w:szCs w:val="28"/>
        </w:rPr>
        <w:t>приемная семья для граждан пожилого возраста и инвалидов,</w:t>
      </w:r>
      <w:r>
        <w:rPr>
          <w:kern w:val="2"/>
          <w:sz w:val="28"/>
          <w:szCs w:val="28"/>
        </w:rPr>
        <w:t xml:space="preserve"> </w:t>
      </w:r>
      <w:proofErr w:type="gramStart"/>
      <w:r>
        <w:rPr>
          <w:kern w:val="2"/>
          <w:sz w:val="28"/>
          <w:szCs w:val="28"/>
        </w:rPr>
        <w:t xml:space="preserve">как </w:t>
      </w:r>
      <w:r w:rsidRPr="009E6C0A">
        <w:rPr>
          <w:kern w:val="2"/>
          <w:sz w:val="28"/>
          <w:szCs w:val="28"/>
        </w:rPr>
        <w:t xml:space="preserve"> </w:t>
      </w:r>
      <w:proofErr w:type="spellStart"/>
      <w:r w:rsidRPr="009E6C0A">
        <w:rPr>
          <w:kern w:val="2"/>
          <w:sz w:val="28"/>
          <w:szCs w:val="28"/>
        </w:rPr>
        <w:t>стационарозамещающая</w:t>
      </w:r>
      <w:proofErr w:type="spellEnd"/>
      <w:proofErr w:type="gramEnd"/>
      <w:r w:rsidRPr="009E6C0A">
        <w:rPr>
          <w:kern w:val="2"/>
          <w:sz w:val="28"/>
          <w:szCs w:val="28"/>
        </w:rPr>
        <w:t xml:space="preserve"> технология</w:t>
      </w:r>
      <w:r>
        <w:rPr>
          <w:kern w:val="2"/>
          <w:sz w:val="28"/>
          <w:szCs w:val="28"/>
        </w:rPr>
        <w:t xml:space="preserve">, </w:t>
      </w:r>
      <w:r w:rsidRPr="009E6C0A">
        <w:rPr>
          <w:kern w:val="2"/>
          <w:sz w:val="28"/>
          <w:szCs w:val="28"/>
        </w:rPr>
        <w:t xml:space="preserve"> которая представляет собой совместное проживание и ведение общего хозяйства лица, нуждающегося в социальных услугах, и лица, оказывающего социальные услуги, направленн</w:t>
      </w:r>
      <w:r>
        <w:rPr>
          <w:kern w:val="2"/>
          <w:sz w:val="28"/>
          <w:szCs w:val="28"/>
        </w:rPr>
        <w:t>ые</w:t>
      </w:r>
      <w:r w:rsidRPr="009E6C0A">
        <w:rPr>
          <w:kern w:val="2"/>
          <w:sz w:val="28"/>
          <w:szCs w:val="28"/>
        </w:rPr>
        <w:t xml:space="preserve"> на повышение качества жизни пожилых граждан, максимальное продление нахождения их в привычной социальной среде, укрепление традиций взаимопомощи, профилактику социального одиночества. </w:t>
      </w:r>
      <w:r>
        <w:rPr>
          <w:kern w:val="2"/>
          <w:sz w:val="28"/>
          <w:szCs w:val="28"/>
        </w:rPr>
        <w:t xml:space="preserve"> </w:t>
      </w:r>
      <w:r w:rsidRPr="0059049F">
        <w:rPr>
          <w:kern w:val="2"/>
          <w:sz w:val="28"/>
          <w:szCs w:val="28"/>
        </w:rPr>
        <w:t xml:space="preserve">С 2010 </w:t>
      </w:r>
      <w:r>
        <w:rPr>
          <w:kern w:val="2"/>
          <w:sz w:val="28"/>
          <w:szCs w:val="28"/>
        </w:rPr>
        <w:t>по</w:t>
      </w:r>
      <w:r w:rsidRPr="0059049F">
        <w:rPr>
          <w:kern w:val="2"/>
          <w:sz w:val="28"/>
          <w:szCs w:val="28"/>
        </w:rPr>
        <w:t xml:space="preserve"> </w:t>
      </w:r>
      <w:r w:rsidR="00D14D97" w:rsidRPr="0059049F">
        <w:rPr>
          <w:kern w:val="2"/>
          <w:sz w:val="28"/>
          <w:szCs w:val="28"/>
        </w:rPr>
        <w:t>2016 создано</w:t>
      </w:r>
      <w:r>
        <w:rPr>
          <w:kern w:val="2"/>
          <w:sz w:val="28"/>
          <w:szCs w:val="28"/>
        </w:rPr>
        <w:t xml:space="preserve"> 8</w:t>
      </w:r>
      <w:r w:rsidRPr="0059049F">
        <w:rPr>
          <w:kern w:val="2"/>
          <w:sz w:val="28"/>
          <w:szCs w:val="28"/>
        </w:rPr>
        <w:t xml:space="preserve"> приемны</w:t>
      </w:r>
      <w:r>
        <w:rPr>
          <w:kern w:val="2"/>
          <w:sz w:val="28"/>
          <w:szCs w:val="28"/>
        </w:rPr>
        <w:t>х</w:t>
      </w:r>
      <w:r w:rsidRPr="0059049F">
        <w:rPr>
          <w:kern w:val="2"/>
          <w:sz w:val="28"/>
          <w:szCs w:val="28"/>
        </w:rPr>
        <w:t xml:space="preserve"> семей. В настояще</w:t>
      </w:r>
      <w:r>
        <w:rPr>
          <w:kern w:val="2"/>
          <w:sz w:val="28"/>
          <w:szCs w:val="28"/>
        </w:rPr>
        <w:t>е время в правоотношениях находится 3 семьи;</w:t>
      </w:r>
    </w:p>
    <w:p w:rsidR="00E162ED" w:rsidRPr="009604D5" w:rsidRDefault="00E162ED" w:rsidP="00E162ED">
      <w:pPr>
        <w:shd w:val="clear" w:color="auto" w:fill="FFFFFF"/>
        <w:ind w:firstLine="709"/>
        <w:jc w:val="both"/>
        <w:rPr>
          <w:kern w:val="2"/>
          <w:sz w:val="28"/>
          <w:szCs w:val="28"/>
        </w:rPr>
      </w:pPr>
      <w:r>
        <w:rPr>
          <w:kern w:val="2"/>
          <w:sz w:val="28"/>
          <w:szCs w:val="28"/>
        </w:rPr>
        <w:t xml:space="preserve">- </w:t>
      </w:r>
      <w:r w:rsidRPr="009604D5">
        <w:rPr>
          <w:kern w:val="2"/>
          <w:sz w:val="28"/>
          <w:szCs w:val="28"/>
        </w:rPr>
        <w:t>«Школ</w:t>
      </w:r>
      <w:r>
        <w:rPr>
          <w:kern w:val="2"/>
          <w:sz w:val="28"/>
          <w:szCs w:val="28"/>
        </w:rPr>
        <w:t>а</w:t>
      </w:r>
      <w:r w:rsidRPr="009604D5">
        <w:rPr>
          <w:kern w:val="2"/>
          <w:sz w:val="28"/>
          <w:szCs w:val="28"/>
        </w:rPr>
        <w:t xml:space="preserve"> по уходу за пожилыми людьми и инвалидами»</w:t>
      </w:r>
      <w:r>
        <w:rPr>
          <w:kern w:val="2"/>
          <w:sz w:val="28"/>
          <w:szCs w:val="28"/>
        </w:rPr>
        <w:t xml:space="preserve"> была создана с</w:t>
      </w:r>
      <w:r w:rsidRPr="009604D5">
        <w:rPr>
          <w:kern w:val="2"/>
          <w:sz w:val="28"/>
          <w:szCs w:val="28"/>
        </w:rPr>
        <w:t xml:space="preserve"> целью повышения качества ухода за пожилыми людьми в домашних условиях</w:t>
      </w:r>
      <w:r>
        <w:rPr>
          <w:kern w:val="2"/>
          <w:sz w:val="28"/>
          <w:szCs w:val="28"/>
        </w:rPr>
        <w:t xml:space="preserve">. Данная технология реализуется </w:t>
      </w:r>
      <w:proofErr w:type="gramStart"/>
      <w:r>
        <w:rPr>
          <w:kern w:val="2"/>
          <w:sz w:val="28"/>
          <w:szCs w:val="28"/>
        </w:rPr>
        <w:t xml:space="preserve">на </w:t>
      </w:r>
      <w:r w:rsidRPr="009604D5">
        <w:rPr>
          <w:kern w:val="2"/>
          <w:sz w:val="28"/>
          <w:szCs w:val="28"/>
        </w:rPr>
        <w:t xml:space="preserve"> базе</w:t>
      </w:r>
      <w:proofErr w:type="gramEnd"/>
      <w:r w:rsidRPr="009604D5">
        <w:rPr>
          <w:kern w:val="2"/>
          <w:sz w:val="28"/>
          <w:szCs w:val="28"/>
        </w:rPr>
        <w:t xml:space="preserve"> </w:t>
      </w:r>
      <w:r w:rsidRPr="00F628DC">
        <w:rPr>
          <w:rFonts w:eastAsia="Calibri"/>
          <w:kern w:val="2"/>
          <w:sz w:val="28"/>
          <w:szCs w:val="28"/>
        </w:rPr>
        <w:t>МБУ ЦСО Белокалитвинского района</w:t>
      </w:r>
      <w:r w:rsidRPr="009604D5">
        <w:rPr>
          <w:kern w:val="2"/>
          <w:sz w:val="28"/>
          <w:szCs w:val="28"/>
        </w:rPr>
        <w:t xml:space="preserve"> с 201</w:t>
      </w:r>
      <w:r>
        <w:rPr>
          <w:kern w:val="2"/>
          <w:sz w:val="28"/>
          <w:szCs w:val="28"/>
        </w:rPr>
        <w:t>5</w:t>
      </w:r>
      <w:r w:rsidRPr="009604D5">
        <w:rPr>
          <w:kern w:val="2"/>
          <w:sz w:val="28"/>
          <w:szCs w:val="28"/>
        </w:rPr>
        <w:t xml:space="preserve"> года</w:t>
      </w:r>
      <w:r>
        <w:rPr>
          <w:kern w:val="2"/>
          <w:sz w:val="28"/>
          <w:szCs w:val="28"/>
        </w:rPr>
        <w:t xml:space="preserve"> и</w:t>
      </w:r>
      <w:r w:rsidRPr="009604D5">
        <w:rPr>
          <w:kern w:val="2"/>
          <w:sz w:val="28"/>
          <w:szCs w:val="28"/>
        </w:rPr>
        <w:t xml:space="preserve"> </w:t>
      </w:r>
      <w:r w:rsidRPr="009604D5">
        <w:rPr>
          <w:kern w:val="2"/>
          <w:sz w:val="28"/>
          <w:szCs w:val="28"/>
        </w:rPr>
        <w:lastRenderedPageBreak/>
        <w:t>позволя</w:t>
      </w:r>
      <w:r>
        <w:rPr>
          <w:kern w:val="2"/>
          <w:sz w:val="28"/>
          <w:szCs w:val="28"/>
        </w:rPr>
        <w:t>ет</w:t>
      </w:r>
      <w:r w:rsidRPr="009604D5">
        <w:rPr>
          <w:kern w:val="2"/>
          <w:sz w:val="28"/>
          <w:szCs w:val="28"/>
        </w:rPr>
        <w:t xml:space="preserve"> обучить родственников граждан пожилого возраста (особенно тех, которые не могут самостоятельно передвигаться и обслуживать себя) необходимым навыкам общего ухода с разъяснением проблемных вопросов оказания помощи близким.</w:t>
      </w:r>
    </w:p>
    <w:p w:rsidR="00E162ED" w:rsidRDefault="00E162ED" w:rsidP="00E162ED">
      <w:pPr>
        <w:shd w:val="clear" w:color="auto" w:fill="FFFFFF"/>
        <w:ind w:firstLine="709"/>
        <w:jc w:val="both"/>
        <w:rPr>
          <w:kern w:val="2"/>
          <w:sz w:val="28"/>
          <w:szCs w:val="28"/>
        </w:rPr>
      </w:pPr>
      <w:r w:rsidRPr="009604D5">
        <w:rPr>
          <w:kern w:val="2"/>
          <w:sz w:val="28"/>
          <w:szCs w:val="28"/>
        </w:rPr>
        <w:t xml:space="preserve">В рамках реализации «дорожной карты» </w:t>
      </w:r>
      <w:r>
        <w:rPr>
          <w:kern w:val="2"/>
          <w:sz w:val="28"/>
          <w:szCs w:val="28"/>
        </w:rPr>
        <w:t xml:space="preserve">администрацией Белокалитвинского района </w:t>
      </w:r>
      <w:r w:rsidRPr="009604D5">
        <w:rPr>
          <w:kern w:val="2"/>
          <w:sz w:val="28"/>
          <w:szCs w:val="28"/>
        </w:rPr>
        <w:t>проводятся мероприятия по привлечению негосударственных организаций, благотворителей и добровольцев к предоставлению социальных услуг в сфере социального обслуживания.</w:t>
      </w:r>
    </w:p>
    <w:p w:rsidR="00E162ED" w:rsidRPr="006772B8" w:rsidRDefault="00E162ED" w:rsidP="00E162ED">
      <w:pPr>
        <w:ind w:firstLine="540"/>
        <w:jc w:val="both"/>
        <w:rPr>
          <w:sz w:val="28"/>
          <w:szCs w:val="28"/>
        </w:rPr>
      </w:pPr>
      <w:r w:rsidRPr="006772B8">
        <w:rPr>
          <w:sz w:val="28"/>
          <w:szCs w:val="28"/>
        </w:rPr>
        <w:t>Деятельность МБУ ЦСО Белокалитвинского района осуществля</w:t>
      </w:r>
      <w:r>
        <w:rPr>
          <w:sz w:val="28"/>
          <w:szCs w:val="28"/>
        </w:rPr>
        <w:t>ется</w:t>
      </w:r>
      <w:r w:rsidRPr="006772B8">
        <w:rPr>
          <w:sz w:val="28"/>
          <w:szCs w:val="28"/>
        </w:rPr>
        <w:t xml:space="preserve"> в тесном взаимодействии с Администрацией Белокалитвинского района, администрациями </w:t>
      </w:r>
      <w:r w:rsidRPr="002F3F48">
        <w:rPr>
          <w:sz w:val="28"/>
          <w:szCs w:val="28"/>
        </w:rPr>
        <w:t>городских</w:t>
      </w:r>
      <w:r w:rsidRPr="006772B8">
        <w:rPr>
          <w:sz w:val="28"/>
          <w:szCs w:val="28"/>
        </w:rPr>
        <w:t xml:space="preserve"> и сельских поселений района,</w:t>
      </w:r>
      <w:r>
        <w:rPr>
          <w:sz w:val="28"/>
          <w:szCs w:val="28"/>
        </w:rPr>
        <w:t xml:space="preserve"> УСЗН Белокалитвинского района,</w:t>
      </w:r>
      <w:r w:rsidRPr="006772B8">
        <w:rPr>
          <w:sz w:val="28"/>
          <w:szCs w:val="28"/>
        </w:rPr>
        <w:t xml:space="preserve"> МБУЗ «ЦРБ» Белокалитвинского района, учреждениями культуры</w:t>
      </w:r>
      <w:r>
        <w:rPr>
          <w:sz w:val="28"/>
          <w:szCs w:val="28"/>
        </w:rPr>
        <w:t xml:space="preserve">, </w:t>
      </w:r>
      <w:r w:rsidRPr="006772B8">
        <w:rPr>
          <w:sz w:val="28"/>
          <w:szCs w:val="28"/>
        </w:rPr>
        <w:t xml:space="preserve"> Белокалитвинским районным Советом Всероссийской организации ветеранов войны, труда, Вооруженных Сил и правоохранительных органов (Советом ветеранов)</w:t>
      </w:r>
      <w:r>
        <w:rPr>
          <w:sz w:val="28"/>
          <w:szCs w:val="28"/>
        </w:rPr>
        <w:t>,</w:t>
      </w:r>
      <w:r w:rsidRPr="006772B8">
        <w:rPr>
          <w:sz w:val="28"/>
          <w:szCs w:val="28"/>
        </w:rPr>
        <w:t xml:space="preserve"> Общественной органи</w:t>
      </w:r>
      <w:r>
        <w:rPr>
          <w:sz w:val="28"/>
          <w:szCs w:val="28"/>
        </w:rPr>
        <w:t>зацией Российский Красный Крест, общественной приемной Губернатора Ростовской области В.Ю. Голубева по Белокалитвинскому району.</w:t>
      </w:r>
    </w:p>
    <w:p w:rsidR="00E162ED" w:rsidRDefault="00E162ED" w:rsidP="00E162ED">
      <w:pPr>
        <w:pStyle w:val="a7"/>
        <w:shd w:val="clear" w:color="auto" w:fill="FFFFFF"/>
        <w:spacing w:before="0" w:after="0" w:line="270" w:lineRule="atLeast"/>
        <w:ind w:firstLine="708"/>
        <w:jc w:val="both"/>
        <w:textAlignment w:val="baseline"/>
        <w:rPr>
          <w:color w:val="000000"/>
          <w:sz w:val="28"/>
          <w:szCs w:val="28"/>
        </w:rPr>
      </w:pPr>
      <w:r w:rsidRPr="009604D5">
        <w:rPr>
          <w:kern w:val="2"/>
          <w:sz w:val="28"/>
          <w:szCs w:val="28"/>
        </w:rPr>
        <w:t xml:space="preserve">Активно развивается волонтерское движение. </w:t>
      </w:r>
      <w:proofErr w:type="gramStart"/>
      <w:r w:rsidRPr="009604D5">
        <w:rPr>
          <w:kern w:val="2"/>
          <w:sz w:val="28"/>
          <w:szCs w:val="28"/>
        </w:rPr>
        <w:t>В частности</w:t>
      </w:r>
      <w:proofErr w:type="gramEnd"/>
      <w:r w:rsidRPr="00260C5D">
        <w:rPr>
          <w:rFonts w:eastAsia="Calibri"/>
          <w:kern w:val="2"/>
          <w:sz w:val="28"/>
          <w:szCs w:val="28"/>
        </w:rPr>
        <w:t xml:space="preserve"> </w:t>
      </w:r>
      <w:r w:rsidRPr="00F628DC">
        <w:rPr>
          <w:rFonts w:eastAsia="Calibri"/>
          <w:kern w:val="2"/>
          <w:sz w:val="28"/>
          <w:szCs w:val="28"/>
        </w:rPr>
        <w:t>МБУ ЦСО Белокалитвинского района</w:t>
      </w:r>
      <w:r>
        <w:rPr>
          <w:rFonts w:eastAsia="Calibri"/>
          <w:kern w:val="2"/>
          <w:sz w:val="28"/>
          <w:szCs w:val="28"/>
        </w:rPr>
        <w:t xml:space="preserve"> в</w:t>
      </w:r>
      <w:r w:rsidRPr="00426D8C">
        <w:rPr>
          <w:sz w:val="28"/>
          <w:szCs w:val="28"/>
        </w:rPr>
        <w:t xml:space="preserve"> рамках</w:t>
      </w:r>
      <w:r>
        <w:rPr>
          <w:sz w:val="28"/>
          <w:szCs w:val="28"/>
        </w:rPr>
        <w:t xml:space="preserve"> </w:t>
      </w:r>
      <w:r w:rsidRPr="00426D8C">
        <w:rPr>
          <w:sz w:val="28"/>
          <w:szCs w:val="28"/>
        </w:rPr>
        <w:t xml:space="preserve">обучающей программы факультета </w:t>
      </w:r>
      <w:r w:rsidRPr="003D74AD">
        <w:rPr>
          <w:sz w:val="28"/>
          <w:szCs w:val="28"/>
        </w:rPr>
        <w:t>«</w:t>
      </w:r>
      <w:r>
        <w:rPr>
          <w:sz w:val="28"/>
          <w:szCs w:val="28"/>
        </w:rPr>
        <w:t xml:space="preserve">Православная культура» </w:t>
      </w:r>
      <w:r>
        <w:rPr>
          <w:bCs/>
          <w:sz w:val="28"/>
          <w:szCs w:val="28"/>
          <w:shd w:val="clear" w:color="auto" w:fill="FFFFFF"/>
        </w:rPr>
        <w:t>сотрудничает с п</w:t>
      </w:r>
      <w:r w:rsidRPr="004C71DD">
        <w:rPr>
          <w:bCs/>
          <w:sz w:val="28"/>
          <w:szCs w:val="28"/>
          <w:shd w:val="clear" w:color="auto" w:fill="FFFFFF"/>
        </w:rPr>
        <w:t>р</w:t>
      </w:r>
      <w:r>
        <w:rPr>
          <w:bCs/>
          <w:sz w:val="28"/>
          <w:szCs w:val="28"/>
          <w:shd w:val="clear" w:color="auto" w:fill="FFFFFF"/>
        </w:rPr>
        <w:t xml:space="preserve">иходом храма в честь Казанской иконы Божией Матери в п. Коксовый. Настоятель храма иерей Димитрий </w:t>
      </w:r>
      <w:proofErr w:type="spellStart"/>
      <w:r>
        <w:rPr>
          <w:bCs/>
          <w:sz w:val="28"/>
          <w:szCs w:val="28"/>
          <w:shd w:val="clear" w:color="auto" w:fill="FFFFFF"/>
        </w:rPr>
        <w:t>Семиколенов</w:t>
      </w:r>
      <w:proofErr w:type="spellEnd"/>
      <w:r>
        <w:rPr>
          <w:bCs/>
          <w:sz w:val="28"/>
          <w:szCs w:val="28"/>
          <w:shd w:val="clear" w:color="auto" w:fill="FFFFFF"/>
        </w:rPr>
        <w:t xml:space="preserve"> и сестры милосердия являются частыми гостями социально-реабилитационного отделения №</w:t>
      </w:r>
      <w:r w:rsidR="00D14D97">
        <w:rPr>
          <w:bCs/>
          <w:sz w:val="28"/>
          <w:szCs w:val="28"/>
          <w:shd w:val="clear" w:color="auto" w:fill="FFFFFF"/>
        </w:rPr>
        <w:t xml:space="preserve"> </w:t>
      </w:r>
      <w:r>
        <w:rPr>
          <w:bCs/>
          <w:sz w:val="28"/>
          <w:szCs w:val="28"/>
          <w:shd w:val="clear" w:color="auto" w:fill="FFFFFF"/>
        </w:rPr>
        <w:t xml:space="preserve">4. </w:t>
      </w:r>
    </w:p>
    <w:p w:rsidR="00E162ED" w:rsidRDefault="00E162ED" w:rsidP="00E162ED">
      <w:pPr>
        <w:shd w:val="clear" w:color="auto" w:fill="FFFFFF"/>
        <w:ind w:firstLine="709"/>
        <w:jc w:val="both"/>
        <w:rPr>
          <w:sz w:val="28"/>
          <w:szCs w:val="28"/>
        </w:rPr>
      </w:pPr>
      <w:r w:rsidRPr="00A4187A">
        <w:rPr>
          <w:sz w:val="28"/>
          <w:szCs w:val="28"/>
        </w:rPr>
        <w:t>Ежемесячно</w:t>
      </w:r>
      <w:r>
        <w:rPr>
          <w:sz w:val="28"/>
          <w:szCs w:val="28"/>
        </w:rPr>
        <w:t xml:space="preserve"> получателей социальных услуг социально-реабилитационных отделений </w:t>
      </w:r>
      <w:r w:rsidRPr="00BE2BB3">
        <w:rPr>
          <w:rFonts w:eastAsia="Calibri"/>
          <w:kern w:val="2"/>
          <w:sz w:val="28"/>
          <w:szCs w:val="28"/>
        </w:rPr>
        <w:t>МБУ ЦСО Белокалитвинского района</w:t>
      </w:r>
      <w:r>
        <w:rPr>
          <w:sz w:val="28"/>
          <w:szCs w:val="28"/>
        </w:rPr>
        <w:t xml:space="preserve"> посещают студенты и преподаватели негосударственного образовательного учреждения Учебного центра «Красивый мир» для предоставления на бесплатной основе парикмахерских услуг. </w:t>
      </w:r>
    </w:p>
    <w:p w:rsidR="00E162ED" w:rsidRPr="009604D5" w:rsidRDefault="00E162ED" w:rsidP="00E162ED">
      <w:pPr>
        <w:shd w:val="clear" w:color="auto" w:fill="FFFFFF"/>
        <w:ind w:firstLine="709"/>
        <w:jc w:val="both"/>
        <w:rPr>
          <w:kern w:val="2"/>
          <w:sz w:val="28"/>
          <w:szCs w:val="28"/>
        </w:rPr>
      </w:pPr>
      <w:r w:rsidRPr="00AF2E29">
        <w:rPr>
          <w:kern w:val="2"/>
          <w:sz w:val="28"/>
          <w:szCs w:val="28"/>
        </w:rPr>
        <w:t>Волонтеры осуществляют</w:t>
      </w:r>
      <w:r w:rsidRPr="009604D5">
        <w:rPr>
          <w:kern w:val="2"/>
          <w:sz w:val="28"/>
          <w:szCs w:val="28"/>
        </w:rPr>
        <w:t xml:space="preserve"> организацию досуговой и просветительской деятельности (подготовка концертов, чествование ветеранов ВОВ и труда, театрализованных представлений, проведение интеллектуальных игр, творческих встреч, совместных выставок творческих работ и др.). Также оказывают посильную помощь в уходе за лежачими получателями социальных услуг</w:t>
      </w:r>
      <w:r>
        <w:rPr>
          <w:kern w:val="2"/>
          <w:sz w:val="28"/>
          <w:szCs w:val="28"/>
        </w:rPr>
        <w:t xml:space="preserve"> и</w:t>
      </w:r>
      <w:r w:rsidRPr="009604D5">
        <w:rPr>
          <w:kern w:val="2"/>
          <w:sz w:val="28"/>
          <w:szCs w:val="28"/>
        </w:rPr>
        <w:t xml:space="preserve"> уборке </w:t>
      </w:r>
      <w:r>
        <w:rPr>
          <w:kern w:val="2"/>
          <w:sz w:val="28"/>
          <w:szCs w:val="28"/>
        </w:rPr>
        <w:t xml:space="preserve">их домовладений и прилегающих к ним дворовых территорий. </w:t>
      </w:r>
    </w:p>
    <w:p w:rsidR="00E162ED" w:rsidRPr="009604D5" w:rsidRDefault="00E162ED" w:rsidP="00E162ED">
      <w:pPr>
        <w:ind w:firstLine="709"/>
        <w:jc w:val="both"/>
        <w:rPr>
          <w:kern w:val="2"/>
          <w:sz w:val="28"/>
          <w:szCs w:val="28"/>
        </w:rPr>
      </w:pPr>
      <w:r>
        <w:rPr>
          <w:kern w:val="2"/>
          <w:sz w:val="28"/>
          <w:szCs w:val="28"/>
        </w:rPr>
        <w:t>В</w:t>
      </w:r>
      <w:r w:rsidRPr="009604D5">
        <w:rPr>
          <w:kern w:val="2"/>
          <w:sz w:val="28"/>
          <w:szCs w:val="28"/>
        </w:rPr>
        <w:t>о исполнение Федерального закона от 28.12.2013 № 442-ФЗ «Об основах социального обслуживания граждан в Российской Федерации»</w:t>
      </w:r>
      <w:r>
        <w:rPr>
          <w:kern w:val="2"/>
          <w:sz w:val="28"/>
          <w:szCs w:val="28"/>
        </w:rPr>
        <w:t>,</w:t>
      </w:r>
      <w:r w:rsidRPr="009604D5">
        <w:rPr>
          <w:kern w:val="2"/>
          <w:sz w:val="28"/>
          <w:szCs w:val="28"/>
        </w:rPr>
        <w:t xml:space="preserve"> Областно</w:t>
      </w:r>
      <w:r>
        <w:rPr>
          <w:kern w:val="2"/>
          <w:sz w:val="28"/>
          <w:szCs w:val="28"/>
        </w:rPr>
        <w:t>го</w:t>
      </w:r>
      <w:r w:rsidRPr="009604D5">
        <w:rPr>
          <w:kern w:val="2"/>
          <w:sz w:val="28"/>
          <w:szCs w:val="28"/>
        </w:rPr>
        <w:t xml:space="preserve"> закон</w:t>
      </w:r>
      <w:r>
        <w:rPr>
          <w:kern w:val="2"/>
          <w:sz w:val="28"/>
          <w:szCs w:val="28"/>
        </w:rPr>
        <w:t>а</w:t>
      </w:r>
      <w:r w:rsidRPr="009604D5">
        <w:rPr>
          <w:kern w:val="2"/>
          <w:sz w:val="28"/>
          <w:szCs w:val="28"/>
        </w:rPr>
        <w:t xml:space="preserve"> от 03.09.2014 № 222-ЗС «О социальном обслуживании граждан в Ростовской области»</w:t>
      </w:r>
      <w:r>
        <w:rPr>
          <w:kern w:val="2"/>
          <w:sz w:val="28"/>
          <w:szCs w:val="28"/>
        </w:rPr>
        <w:t xml:space="preserve"> и нормативных правых актов Ростовской области</w:t>
      </w:r>
      <w:r w:rsidRPr="009604D5">
        <w:rPr>
          <w:kern w:val="2"/>
          <w:sz w:val="28"/>
          <w:szCs w:val="28"/>
        </w:rPr>
        <w:t xml:space="preserve"> приняты </w:t>
      </w:r>
      <w:r>
        <w:rPr>
          <w:kern w:val="2"/>
          <w:sz w:val="28"/>
          <w:szCs w:val="28"/>
        </w:rPr>
        <w:t>следующие</w:t>
      </w:r>
      <w:r w:rsidRPr="009604D5">
        <w:rPr>
          <w:kern w:val="2"/>
          <w:sz w:val="28"/>
          <w:szCs w:val="28"/>
        </w:rPr>
        <w:t xml:space="preserve"> нормативные акты:</w:t>
      </w:r>
    </w:p>
    <w:p w:rsidR="00E162ED" w:rsidRDefault="00E162ED" w:rsidP="00E162ED">
      <w:pPr>
        <w:ind w:firstLine="709"/>
        <w:jc w:val="both"/>
        <w:rPr>
          <w:kern w:val="2"/>
          <w:sz w:val="28"/>
          <w:szCs w:val="28"/>
        </w:rPr>
      </w:pPr>
      <w:r>
        <w:rPr>
          <w:kern w:val="2"/>
          <w:sz w:val="28"/>
          <w:szCs w:val="28"/>
        </w:rPr>
        <w:t xml:space="preserve">- </w:t>
      </w:r>
      <w:r w:rsidRPr="00950355">
        <w:rPr>
          <w:kern w:val="2"/>
          <w:sz w:val="28"/>
          <w:szCs w:val="28"/>
        </w:rPr>
        <w:t>постановления администрации Белокалитвинского района:</w:t>
      </w:r>
    </w:p>
    <w:p w:rsidR="00E162ED" w:rsidRDefault="00E162ED" w:rsidP="00E162ED">
      <w:pPr>
        <w:ind w:firstLine="709"/>
        <w:jc w:val="both"/>
        <w:rPr>
          <w:kern w:val="2"/>
          <w:sz w:val="28"/>
          <w:szCs w:val="28"/>
        </w:rPr>
      </w:pPr>
      <w:r>
        <w:rPr>
          <w:kern w:val="2"/>
          <w:sz w:val="28"/>
          <w:szCs w:val="28"/>
        </w:rPr>
        <w:t>от 26.02.2016 № 235 «Об утверждении перечня и тарифов на социальные услуги в муниципальном бюджетном учреждении социального обслуживания Белокалитвинского района «Центр социального обслуживания граждан пожилого возраста и инвалидов»</w:t>
      </w:r>
      <w:r w:rsidRPr="00950355">
        <w:rPr>
          <w:kern w:val="2"/>
          <w:sz w:val="28"/>
          <w:szCs w:val="28"/>
        </w:rPr>
        <w:t>;</w:t>
      </w:r>
    </w:p>
    <w:p w:rsidR="00E162ED" w:rsidRPr="00950355" w:rsidRDefault="00E162ED" w:rsidP="00E162ED">
      <w:pPr>
        <w:ind w:firstLine="709"/>
        <w:jc w:val="both"/>
        <w:rPr>
          <w:kern w:val="2"/>
          <w:sz w:val="28"/>
          <w:szCs w:val="28"/>
        </w:rPr>
      </w:pPr>
      <w:r>
        <w:rPr>
          <w:kern w:val="2"/>
          <w:sz w:val="28"/>
          <w:szCs w:val="28"/>
        </w:rPr>
        <w:t>от 29.12.2016 № 197 «О создании общественного совета для оценки качества работы муниципальных учреждений, оказывающих социальные услуги».</w:t>
      </w:r>
    </w:p>
    <w:p w:rsidR="00E162ED" w:rsidRPr="00743D30" w:rsidRDefault="00E162ED" w:rsidP="00E162ED">
      <w:pPr>
        <w:ind w:firstLine="709"/>
        <w:jc w:val="both"/>
        <w:rPr>
          <w:kern w:val="2"/>
          <w:sz w:val="28"/>
          <w:szCs w:val="28"/>
        </w:rPr>
      </w:pPr>
      <w:r>
        <w:rPr>
          <w:kern w:val="2"/>
          <w:sz w:val="28"/>
          <w:szCs w:val="28"/>
        </w:rPr>
        <w:t xml:space="preserve">- </w:t>
      </w:r>
      <w:r w:rsidRPr="00743D30">
        <w:rPr>
          <w:kern w:val="2"/>
          <w:sz w:val="28"/>
          <w:szCs w:val="28"/>
        </w:rPr>
        <w:t>приказы МБУ ЦСО Белокалитвинского района:</w:t>
      </w:r>
    </w:p>
    <w:p w:rsidR="00E162ED" w:rsidRDefault="00E162ED" w:rsidP="00E162ED">
      <w:pPr>
        <w:ind w:firstLine="709"/>
        <w:jc w:val="both"/>
        <w:rPr>
          <w:kern w:val="2"/>
          <w:sz w:val="28"/>
          <w:szCs w:val="28"/>
        </w:rPr>
      </w:pPr>
      <w:r>
        <w:rPr>
          <w:kern w:val="2"/>
          <w:sz w:val="28"/>
          <w:szCs w:val="28"/>
        </w:rPr>
        <w:lastRenderedPageBreak/>
        <w:t>от 29.01.2016 № 95 «Об утверждении порядка внутреннего контроля качества муниципальных услуг по предоставлению социального обслуживания в МБУ ЦСО Белокалитвинского района»;</w:t>
      </w:r>
    </w:p>
    <w:p w:rsidR="00E162ED" w:rsidRDefault="00E162ED" w:rsidP="00E162ED">
      <w:pPr>
        <w:ind w:firstLine="709"/>
        <w:jc w:val="both"/>
        <w:rPr>
          <w:kern w:val="2"/>
          <w:sz w:val="28"/>
          <w:szCs w:val="28"/>
        </w:rPr>
      </w:pPr>
      <w:r>
        <w:rPr>
          <w:kern w:val="2"/>
          <w:sz w:val="28"/>
          <w:szCs w:val="28"/>
        </w:rPr>
        <w:t>от 12.02.2016 № 105 «Об утверждении перечня и технических характеристик дополнительных социальных услуг»;</w:t>
      </w:r>
    </w:p>
    <w:p w:rsidR="00E162ED" w:rsidRPr="00743D30" w:rsidRDefault="00E162ED" w:rsidP="00E162ED">
      <w:pPr>
        <w:ind w:firstLine="709"/>
        <w:jc w:val="both"/>
        <w:rPr>
          <w:kern w:val="2"/>
          <w:sz w:val="28"/>
          <w:szCs w:val="28"/>
        </w:rPr>
      </w:pPr>
      <w:r w:rsidRPr="00743D30">
        <w:rPr>
          <w:kern w:val="2"/>
          <w:sz w:val="28"/>
          <w:szCs w:val="28"/>
        </w:rPr>
        <w:t xml:space="preserve">от 12.02.2016 № 104 «Об утверждении технических характеристик социальных услуг»; </w:t>
      </w:r>
    </w:p>
    <w:p w:rsidR="00E162ED" w:rsidRDefault="00E162ED" w:rsidP="00E162ED">
      <w:pPr>
        <w:ind w:firstLine="709"/>
        <w:jc w:val="both"/>
        <w:rPr>
          <w:kern w:val="2"/>
          <w:sz w:val="28"/>
          <w:szCs w:val="28"/>
        </w:rPr>
      </w:pPr>
      <w:r w:rsidRPr="00743D30">
        <w:rPr>
          <w:kern w:val="2"/>
          <w:sz w:val="28"/>
          <w:szCs w:val="28"/>
        </w:rPr>
        <w:t>от 12.02.2016 № 105 «Об утверждении Перечня и технических характеристик допол</w:t>
      </w:r>
      <w:r>
        <w:rPr>
          <w:kern w:val="2"/>
          <w:sz w:val="28"/>
          <w:szCs w:val="28"/>
        </w:rPr>
        <w:t>н</w:t>
      </w:r>
      <w:r w:rsidRPr="00743D30">
        <w:rPr>
          <w:kern w:val="2"/>
          <w:sz w:val="28"/>
          <w:szCs w:val="28"/>
        </w:rPr>
        <w:t>ительных социальных услуг»;</w:t>
      </w:r>
    </w:p>
    <w:p w:rsidR="00E162ED" w:rsidRDefault="00E162ED" w:rsidP="00E162ED">
      <w:pPr>
        <w:ind w:firstLine="709"/>
        <w:jc w:val="both"/>
        <w:rPr>
          <w:kern w:val="2"/>
          <w:sz w:val="28"/>
          <w:szCs w:val="28"/>
        </w:rPr>
      </w:pPr>
      <w:r>
        <w:rPr>
          <w:kern w:val="2"/>
          <w:sz w:val="28"/>
          <w:szCs w:val="28"/>
        </w:rPr>
        <w:t>от 26.02.2016 № 120 «Об организации работы в социально-реабилитационных отделениях, отделений социального обслуживания на дому и специализированных отделений социально-медицинского обслуживания на дому МБУ ЦСО Белокалитвинского района»;</w:t>
      </w:r>
    </w:p>
    <w:p w:rsidR="00E162ED" w:rsidRDefault="00E162ED" w:rsidP="00E162ED">
      <w:pPr>
        <w:ind w:firstLine="709"/>
        <w:jc w:val="both"/>
        <w:rPr>
          <w:kern w:val="2"/>
          <w:sz w:val="28"/>
          <w:szCs w:val="28"/>
        </w:rPr>
      </w:pPr>
      <w:r>
        <w:rPr>
          <w:kern w:val="2"/>
          <w:sz w:val="28"/>
          <w:szCs w:val="28"/>
        </w:rPr>
        <w:t>от 16.03.2016 № 131 «Об утверждении положения о дневнике социального работника»;</w:t>
      </w:r>
    </w:p>
    <w:p w:rsidR="00E162ED" w:rsidRDefault="00E162ED" w:rsidP="00E162ED">
      <w:pPr>
        <w:ind w:firstLine="709"/>
        <w:jc w:val="both"/>
        <w:rPr>
          <w:kern w:val="2"/>
          <w:sz w:val="28"/>
          <w:szCs w:val="28"/>
        </w:rPr>
      </w:pPr>
      <w:r>
        <w:rPr>
          <w:kern w:val="2"/>
          <w:sz w:val="28"/>
          <w:szCs w:val="28"/>
        </w:rPr>
        <w:t>от 10.02.2016 № 103</w:t>
      </w:r>
      <w:proofErr w:type="gramStart"/>
      <w:r>
        <w:rPr>
          <w:kern w:val="2"/>
          <w:sz w:val="28"/>
          <w:szCs w:val="28"/>
        </w:rPr>
        <w:t xml:space="preserve">   «</w:t>
      </w:r>
      <w:proofErr w:type="gramEnd"/>
      <w:r>
        <w:rPr>
          <w:kern w:val="2"/>
          <w:sz w:val="28"/>
          <w:szCs w:val="28"/>
        </w:rPr>
        <w:t>О создании службы социального сопровождения в МБУ ЦСО Белокалитвинского района»;</w:t>
      </w:r>
    </w:p>
    <w:p w:rsidR="00E162ED" w:rsidRDefault="00E162ED" w:rsidP="00E162ED">
      <w:pPr>
        <w:ind w:firstLine="709"/>
        <w:jc w:val="both"/>
        <w:rPr>
          <w:kern w:val="2"/>
          <w:sz w:val="28"/>
          <w:szCs w:val="28"/>
        </w:rPr>
      </w:pPr>
      <w:r>
        <w:rPr>
          <w:kern w:val="2"/>
          <w:sz w:val="28"/>
          <w:szCs w:val="28"/>
        </w:rPr>
        <w:t>от 22.12.2016 № 399 «Об утверждении Порядка проведения индивидуальной оценки нуждаемости граждан в социальном обслуживании»;</w:t>
      </w:r>
    </w:p>
    <w:p w:rsidR="00E162ED" w:rsidRPr="00743D30" w:rsidRDefault="00E162ED" w:rsidP="00E162ED">
      <w:pPr>
        <w:ind w:firstLine="709"/>
        <w:jc w:val="both"/>
        <w:rPr>
          <w:kern w:val="2"/>
          <w:sz w:val="28"/>
          <w:szCs w:val="28"/>
        </w:rPr>
      </w:pPr>
      <w:r>
        <w:rPr>
          <w:kern w:val="2"/>
          <w:sz w:val="28"/>
          <w:szCs w:val="28"/>
        </w:rPr>
        <w:t>от 31.12.2015 № 267 «Об утверждении административного регламента по предоставлению муниципальной услуги в МБУ ЦСО Белокалитвинского района»</w:t>
      </w:r>
    </w:p>
    <w:p w:rsidR="00E162ED" w:rsidRPr="00C93F0B" w:rsidRDefault="00E162ED" w:rsidP="00E162ED">
      <w:pPr>
        <w:autoSpaceDE w:val="0"/>
        <w:autoSpaceDN w:val="0"/>
        <w:adjustRightInd w:val="0"/>
        <w:ind w:firstLine="709"/>
        <w:jc w:val="both"/>
        <w:rPr>
          <w:kern w:val="2"/>
          <w:sz w:val="28"/>
          <w:szCs w:val="28"/>
        </w:rPr>
      </w:pPr>
      <w:r>
        <w:rPr>
          <w:kern w:val="2"/>
          <w:sz w:val="28"/>
          <w:szCs w:val="28"/>
        </w:rPr>
        <w:t>Муниципальная н</w:t>
      </w:r>
      <w:r w:rsidRPr="009604D5">
        <w:rPr>
          <w:kern w:val="2"/>
          <w:sz w:val="28"/>
          <w:szCs w:val="28"/>
        </w:rPr>
        <w:t>ормативная база актуализируется и совершенствуется</w:t>
      </w:r>
      <w:r w:rsidRPr="00C93F0B">
        <w:rPr>
          <w:kern w:val="2"/>
          <w:sz w:val="28"/>
          <w:szCs w:val="28"/>
        </w:rPr>
        <w:t xml:space="preserve">. В </w:t>
      </w:r>
      <w:r>
        <w:rPr>
          <w:kern w:val="2"/>
          <w:sz w:val="28"/>
          <w:szCs w:val="28"/>
        </w:rPr>
        <w:t xml:space="preserve">МБУ ЦСО </w:t>
      </w:r>
      <w:r w:rsidRPr="00C93F0B">
        <w:rPr>
          <w:kern w:val="2"/>
          <w:sz w:val="28"/>
          <w:szCs w:val="28"/>
        </w:rPr>
        <w:t>Белокалитвинско</w:t>
      </w:r>
      <w:r>
        <w:rPr>
          <w:kern w:val="2"/>
          <w:sz w:val="28"/>
          <w:szCs w:val="28"/>
        </w:rPr>
        <w:t>го района</w:t>
      </w:r>
      <w:r w:rsidRPr="00C93F0B">
        <w:rPr>
          <w:kern w:val="2"/>
          <w:sz w:val="28"/>
          <w:szCs w:val="28"/>
        </w:rPr>
        <w:t xml:space="preserve"> утверждены </w:t>
      </w:r>
      <w:r>
        <w:rPr>
          <w:kern w:val="2"/>
          <w:sz w:val="28"/>
          <w:szCs w:val="28"/>
        </w:rPr>
        <w:t xml:space="preserve">технические характеристики </w:t>
      </w:r>
      <w:r w:rsidRPr="00C93F0B">
        <w:rPr>
          <w:kern w:val="2"/>
          <w:sz w:val="28"/>
          <w:szCs w:val="28"/>
        </w:rPr>
        <w:t xml:space="preserve">предоставления </w:t>
      </w:r>
      <w:r w:rsidRPr="00A4187A">
        <w:rPr>
          <w:kern w:val="2"/>
          <w:sz w:val="28"/>
          <w:szCs w:val="28"/>
        </w:rPr>
        <w:t>дополнительных социальных услуг</w:t>
      </w:r>
      <w:r w:rsidRPr="00C93F0B">
        <w:rPr>
          <w:kern w:val="2"/>
          <w:sz w:val="28"/>
          <w:szCs w:val="28"/>
        </w:rPr>
        <w:t xml:space="preserve"> в форме социального обслуживания на дому. Социальное обслуживание осуществляется на основании индивидуальных потребностей гражданина и размера среднедушевого дохода гражданина. </w:t>
      </w:r>
    </w:p>
    <w:p w:rsidR="00E162ED" w:rsidRPr="00D319AC" w:rsidRDefault="00E162ED" w:rsidP="00E162ED">
      <w:pPr>
        <w:ind w:firstLine="709"/>
        <w:jc w:val="both"/>
        <w:rPr>
          <w:rFonts w:eastAsia="Calibri"/>
          <w:kern w:val="2"/>
          <w:sz w:val="28"/>
          <w:szCs w:val="28"/>
          <w:lang w:eastAsia="en-US"/>
        </w:rPr>
      </w:pPr>
      <w:r w:rsidRPr="00D319AC">
        <w:rPr>
          <w:rFonts w:eastAsia="Calibri"/>
          <w:kern w:val="2"/>
          <w:sz w:val="28"/>
          <w:szCs w:val="28"/>
          <w:lang w:eastAsia="en-US"/>
        </w:rPr>
        <w:t>Расходы на социальное обслуживание населения Белокалитвинского района:</w:t>
      </w:r>
    </w:p>
    <w:p w:rsidR="00E162ED" w:rsidRPr="00D319AC" w:rsidRDefault="00E162ED" w:rsidP="00E162ED">
      <w:pPr>
        <w:ind w:firstLine="709"/>
        <w:jc w:val="both"/>
        <w:rPr>
          <w:rFonts w:eastAsia="Calibri"/>
          <w:kern w:val="2"/>
          <w:sz w:val="28"/>
          <w:szCs w:val="28"/>
          <w:lang w:eastAsia="en-US"/>
        </w:rPr>
      </w:pPr>
      <w:r w:rsidRPr="00D319AC">
        <w:rPr>
          <w:rFonts w:eastAsia="Calibri"/>
          <w:kern w:val="2"/>
          <w:sz w:val="28"/>
          <w:szCs w:val="28"/>
          <w:lang w:eastAsia="en-US"/>
        </w:rPr>
        <w:t>в 2013 году составили – 121158,5 тыс.рублей, в том числе за счет средств:</w:t>
      </w:r>
    </w:p>
    <w:p w:rsidR="00E162ED" w:rsidRPr="00D319AC" w:rsidRDefault="00E162ED" w:rsidP="00E162ED">
      <w:pPr>
        <w:ind w:firstLine="709"/>
        <w:jc w:val="both"/>
        <w:rPr>
          <w:rFonts w:eastAsia="Calibri"/>
          <w:kern w:val="2"/>
          <w:sz w:val="28"/>
          <w:szCs w:val="28"/>
          <w:lang w:eastAsia="en-US"/>
        </w:rPr>
      </w:pPr>
      <w:r w:rsidRPr="00D319AC">
        <w:rPr>
          <w:rFonts w:eastAsia="Calibri"/>
          <w:kern w:val="2"/>
          <w:sz w:val="28"/>
          <w:szCs w:val="28"/>
          <w:lang w:eastAsia="en-US"/>
        </w:rPr>
        <w:t xml:space="preserve">областного бюджета – 118402,6 тыс. рублей, в том </w:t>
      </w:r>
      <w:proofErr w:type="gramStart"/>
      <w:r w:rsidRPr="00D319AC">
        <w:rPr>
          <w:rFonts w:eastAsia="Calibri"/>
          <w:kern w:val="2"/>
          <w:sz w:val="28"/>
          <w:szCs w:val="28"/>
          <w:lang w:eastAsia="en-US"/>
        </w:rPr>
        <w:t xml:space="preserve">числе  </w:t>
      </w:r>
      <w:r w:rsidRPr="00D319AC">
        <w:rPr>
          <w:rFonts w:eastAsia="Calibri"/>
          <w:kern w:val="2"/>
          <w:sz w:val="28"/>
          <w:szCs w:val="28"/>
          <w:lang w:eastAsia="en-US"/>
        </w:rPr>
        <w:br/>
        <w:t>109985</w:t>
      </w:r>
      <w:proofErr w:type="gramEnd"/>
      <w:r w:rsidRPr="00D319AC">
        <w:rPr>
          <w:rFonts w:eastAsia="Calibri"/>
          <w:kern w:val="2"/>
          <w:sz w:val="28"/>
          <w:szCs w:val="28"/>
          <w:lang w:eastAsia="en-US"/>
        </w:rPr>
        <w:t>,2 тыс. рублей на оплату труда с начислениями;</w:t>
      </w:r>
    </w:p>
    <w:p w:rsidR="00E162ED" w:rsidRPr="00D319AC" w:rsidRDefault="00E162ED" w:rsidP="00E162ED">
      <w:pPr>
        <w:ind w:firstLine="709"/>
        <w:jc w:val="both"/>
        <w:rPr>
          <w:rFonts w:eastAsia="Calibri"/>
          <w:kern w:val="2"/>
          <w:sz w:val="28"/>
          <w:szCs w:val="28"/>
          <w:lang w:eastAsia="en-US"/>
        </w:rPr>
      </w:pPr>
      <w:r w:rsidRPr="00D319AC">
        <w:rPr>
          <w:rFonts w:eastAsia="Calibri"/>
          <w:kern w:val="2"/>
          <w:sz w:val="28"/>
          <w:szCs w:val="28"/>
          <w:lang w:eastAsia="en-US"/>
        </w:rPr>
        <w:t>бюджета Белокалитвинского района – 2755,9 тыс. рублей;</w:t>
      </w:r>
    </w:p>
    <w:p w:rsidR="00E162ED" w:rsidRPr="00D319AC" w:rsidRDefault="00E162ED" w:rsidP="00E162ED">
      <w:pPr>
        <w:ind w:firstLine="709"/>
        <w:jc w:val="both"/>
        <w:rPr>
          <w:rFonts w:eastAsia="Calibri"/>
          <w:kern w:val="2"/>
          <w:sz w:val="28"/>
          <w:szCs w:val="28"/>
          <w:lang w:eastAsia="en-US"/>
        </w:rPr>
      </w:pPr>
      <w:r w:rsidRPr="00D319AC">
        <w:rPr>
          <w:rFonts w:eastAsia="Calibri"/>
          <w:kern w:val="2"/>
          <w:sz w:val="28"/>
          <w:szCs w:val="28"/>
          <w:lang w:eastAsia="en-US"/>
        </w:rPr>
        <w:t>в 2014 году составили 149150,</w:t>
      </w:r>
      <w:proofErr w:type="gramStart"/>
      <w:r w:rsidRPr="00D319AC">
        <w:rPr>
          <w:rFonts w:eastAsia="Calibri"/>
          <w:kern w:val="2"/>
          <w:sz w:val="28"/>
          <w:szCs w:val="28"/>
          <w:lang w:eastAsia="en-US"/>
        </w:rPr>
        <w:t>5  тыс.</w:t>
      </w:r>
      <w:proofErr w:type="gramEnd"/>
      <w:r w:rsidRPr="00D319AC">
        <w:rPr>
          <w:rFonts w:eastAsia="Calibri"/>
          <w:kern w:val="2"/>
          <w:sz w:val="28"/>
          <w:szCs w:val="28"/>
          <w:lang w:eastAsia="en-US"/>
        </w:rPr>
        <w:t xml:space="preserve"> рублей, в том числе за счет средств:</w:t>
      </w:r>
    </w:p>
    <w:p w:rsidR="00E162ED" w:rsidRPr="00D319AC" w:rsidRDefault="00E162ED" w:rsidP="00E162ED">
      <w:pPr>
        <w:ind w:firstLine="709"/>
        <w:jc w:val="both"/>
        <w:rPr>
          <w:rFonts w:eastAsia="Calibri"/>
          <w:kern w:val="2"/>
          <w:sz w:val="28"/>
          <w:szCs w:val="28"/>
          <w:lang w:eastAsia="en-US"/>
        </w:rPr>
      </w:pPr>
      <w:r w:rsidRPr="00D319AC">
        <w:rPr>
          <w:rFonts w:eastAsia="Calibri"/>
          <w:kern w:val="2"/>
          <w:sz w:val="28"/>
          <w:szCs w:val="28"/>
          <w:lang w:eastAsia="en-US"/>
        </w:rPr>
        <w:t xml:space="preserve">областного бюджета – 144739,4тыс. рублей, в том </w:t>
      </w:r>
      <w:proofErr w:type="gramStart"/>
      <w:r w:rsidRPr="00D319AC">
        <w:rPr>
          <w:rFonts w:eastAsia="Calibri"/>
          <w:kern w:val="2"/>
          <w:sz w:val="28"/>
          <w:szCs w:val="28"/>
          <w:lang w:eastAsia="en-US"/>
        </w:rPr>
        <w:t xml:space="preserve">числе  </w:t>
      </w:r>
      <w:r w:rsidRPr="00D319AC">
        <w:rPr>
          <w:rFonts w:eastAsia="Calibri"/>
          <w:kern w:val="2"/>
          <w:sz w:val="28"/>
          <w:szCs w:val="28"/>
          <w:lang w:eastAsia="en-US"/>
        </w:rPr>
        <w:br/>
        <w:t>136356</w:t>
      </w:r>
      <w:proofErr w:type="gramEnd"/>
      <w:r w:rsidRPr="00D319AC">
        <w:rPr>
          <w:rFonts w:eastAsia="Calibri"/>
          <w:kern w:val="2"/>
          <w:sz w:val="28"/>
          <w:szCs w:val="28"/>
          <w:lang w:eastAsia="en-US"/>
        </w:rPr>
        <w:t>,3 тыс. рублей на оплату труда с начислениями;</w:t>
      </w:r>
    </w:p>
    <w:p w:rsidR="00E162ED" w:rsidRPr="00D319AC" w:rsidRDefault="00E162ED" w:rsidP="00E162ED">
      <w:pPr>
        <w:ind w:firstLine="709"/>
        <w:jc w:val="both"/>
        <w:rPr>
          <w:rFonts w:eastAsia="Calibri"/>
          <w:kern w:val="2"/>
          <w:sz w:val="28"/>
          <w:szCs w:val="28"/>
          <w:lang w:eastAsia="en-US"/>
        </w:rPr>
      </w:pPr>
      <w:r w:rsidRPr="00D319AC">
        <w:rPr>
          <w:rFonts w:eastAsia="Calibri"/>
          <w:kern w:val="2"/>
          <w:sz w:val="28"/>
          <w:szCs w:val="28"/>
          <w:lang w:eastAsia="en-US"/>
        </w:rPr>
        <w:t>бюджета Белокалитвинского района – 4411,1 тыс. рублей;</w:t>
      </w:r>
    </w:p>
    <w:p w:rsidR="00E162ED" w:rsidRPr="00D319AC" w:rsidRDefault="00E162ED" w:rsidP="00E162ED">
      <w:pPr>
        <w:ind w:firstLine="709"/>
        <w:jc w:val="both"/>
        <w:rPr>
          <w:rFonts w:eastAsia="Calibri"/>
          <w:kern w:val="2"/>
          <w:sz w:val="28"/>
          <w:szCs w:val="28"/>
          <w:lang w:eastAsia="en-US"/>
        </w:rPr>
      </w:pPr>
      <w:r w:rsidRPr="00D319AC">
        <w:rPr>
          <w:rFonts w:eastAsia="Calibri"/>
          <w:kern w:val="2"/>
          <w:sz w:val="28"/>
          <w:szCs w:val="28"/>
          <w:lang w:eastAsia="en-US"/>
        </w:rPr>
        <w:t>в 2015 году составили 121542,</w:t>
      </w:r>
      <w:proofErr w:type="gramStart"/>
      <w:r w:rsidRPr="00D319AC">
        <w:rPr>
          <w:rFonts w:eastAsia="Calibri"/>
          <w:kern w:val="2"/>
          <w:sz w:val="28"/>
          <w:szCs w:val="28"/>
          <w:lang w:eastAsia="en-US"/>
        </w:rPr>
        <w:t>9  тыс.</w:t>
      </w:r>
      <w:proofErr w:type="gramEnd"/>
      <w:r w:rsidRPr="00D319AC">
        <w:rPr>
          <w:rFonts w:eastAsia="Calibri"/>
          <w:kern w:val="2"/>
          <w:sz w:val="28"/>
          <w:szCs w:val="28"/>
          <w:lang w:eastAsia="en-US"/>
        </w:rPr>
        <w:t xml:space="preserve"> рублей, в том числе за счет средств:</w:t>
      </w:r>
    </w:p>
    <w:p w:rsidR="00E162ED" w:rsidRPr="00D319AC" w:rsidRDefault="00E162ED" w:rsidP="00E162ED">
      <w:pPr>
        <w:ind w:firstLine="709"/>
        <w:jc w:val="both"/>
        <w:rPr>
          <w:rFonts w:eastAsia="Calibri"/>
          <w:kern w:val="2"/>
          <w:sz w:val="28"/>
          <w:szCs w:val="28"/>
          <w:lang w:eastAsia="en-US"/>
        </w:rPr>
      </w:pPr>
      <w:r w:rsidRPr="00D319AC">
        <w:rPr>
          <w:rFonts w:eastAsia="Calibri"/>
          <w:kern w:val="2"/>
          <w:sz w:val="28"/>
          <w:szCs w:val="28"/>
          <w:lang w:eastAsia="en-US"/>
        </w:rPr>
        <w:t xml:space="preserve">областного бюджета – 118402,6тыс. рублей, в том </w:t>
      </w:r>
      <w:proofErr w:type="gramStart"/>
      <w:r w:rsidRPr="00D319AC">
        <w:rPr>
          <w:rFonts w:eastAsia="Calibri"/>
          <w:kern w:val="2"/>
          <w:sz w:val="28"/>
          <w:szCs w:val="28"/>
          <w:lang w:eastAsia="en-US"/>
        </w:rPr>
        <w:t xml:space="preserve">числе  </w:t>
      </w:r>
      <w:r w:rsidRPr="00D319AC">
        <w:rPr>
          <w:rFonts w:eastAsia="Calibri"/>
          <w:kern w:val="2"/>
          <w:sz w:val="28"/>
          <w:szCs w:val="28"/>
          <w:lang w:eastAsia="en-US"/>
        </w:rPr>
        <w:br/>
        <w:t>119125</w:t>
      </w:r>
      <w:proofErr w:type="gramEnd"/>
      <w:r w:rsidRPr="00D319AC">
        <w:rPr>
          <w:rFonts w:eastAsia="Calibri"/>
          <w:kern w:val="2"/>
          <w:sz w:val="28"/>
          <w:szCs w:val="28"/>
          <w:lang w:eastAsia="en-US"/>
        </w:rPr>
        <w:t>,2 тыс. рублей на оплату труда с начислениями;</w:t>
      </w:r>
    </w:p>
    <w:p w:rsidR="00E162ED" w:rsidRPr="00D319AC" w:rsidRDefault="00E162ED" w:rsidP="00E162ED">
      <w:pPr>
        <w:ind w:firstLine="709"/>
        <w:jc w:val="both"/>
        <w:rPr>
          <w:rFonts w:eastAsia="Calibri"/>
          <w:kern w:val="2"/>
          <w:sz w:val="28"/>
          <w:szCs w:val="28"/>
          <w:lang w:eastAsia="en-US"/>
        </w:rPr>
      </w:pPr>
      <w:r w:rsidRPr="00D319AC">
        <w:rPr>
          <w:rFonts w:eastAsia="Calibri"/>
          <w:kern w:val="2"/>
          <w:sz w:val="28"/>
          <w:szCs w:val="28"/>
          <w:lang w:eastAsia="en-US"/>
        </w:rPr>
        <w:t>бюджета Белокалитвинского района – 3140,3 тыс. рублей;</w:t>
      </w:r>
    </w:p>
    <w:p w:rsidR="00E162ED" w:rsidRPr="00D319AC" w:rsidRDefault="00E162ED" w:rsidP="00E162ED">
      <w:pPr>
        <w:ind w:firstLine="709"/>
        <w:jc w:val="both"/>
        <w:rPr>
          <w:rFonts w:eastAsia="Calibri"/>
          <w:kern w:val="2"/>
          <w:sz w:val="28"/>
          <w:szCs w:val="28"/>
          <w:lang w:eastAsia="en-US"/>
        </w:rPr>
      </w:pPr>
      <w:r w:rsidRPr="00D319AC">
        <w:rPr>
          <w:rFonts w:eastAsia="Calibri"/>
          <w:kern w:val="2"/>
          <w:sz w:val="28"/>
          <w:szCs w:val="28"/>
          <w:lang w:eastAsia="en-US"/>
        </w:rPr>
        <w:t>в 2016 году составили 155195,5 тыс. рублей, в том числе за счет средств:</w:t>
      </w:r>
    </w:p>
    <w:p w:rsidR="00E162ED" w:rsidRPr="00D319AC" w:rsidRDefault="00E162ED" w:rsidP="00E162ED">
      <w:pPr>
        <w:ind w:firstLine="709"/>
        <w:jc w:val="both"/>
        <w:rPr>
          <w:rFonts w:eastAsia="Calibri"/>
          <w:kern w:val="2"/>
          <w:sz w:val="28"/>
          <w:szCs w:val="28"/>
          <w:lang w:eastAsia="en-US"/>
        </w:rPr>
      </w:pPr>
      <w:r w:rsidRPr="00D319AC">
        <w:rPr>
          <w:rFonts w:eastAsia="Calibri"/>
          <w:kern w:val="2"/>
          <w:sz w:val="28"/>
          <w:szCs w:val="28"/>
          <w:lang w:eastAsia="en-US"/>
        </w:rPr>
        <w:t xml:space="preserve">областного бюджета – 150751,4 тыс. рублей, в том </w:t>
      </w:r>
      <w:proofErr w:type="gramStart"/>
      <w:r w:rsidRPr="00D319AC">
        <w:rPr>
          <w:rFonts w:eastAsia="Calibri"/>
          <w:kern w:val="2"/>
          <w:sz w:val="28"/>
          <w:szCs w:val="28"/>
          <w:lang w:eastAsia="en-US"/>
        </w:rPr>
        <w:t xml:space="preserve">числе  </w:t>
      </w:r>
      <w:r w:rsidRPr="00D319AC">
        <w:rPr>
          <w:rFonts w:eastAsia="Calibri"/>
          <w:kern w:val="2"/>
          <w:sz w:val="28"/>
          <w:szCs w:val="28"/>
          <w:lang w:eastAsia="en-US"/>
        </w:rPr>
        <w:br/>
        <w:t>138834</w:t>
      </w:r>
      <w:proofErr w:type="gramEnd"/>
      <w:r w:rsidRPr="00D319AC">
        <w:rPr>
          <w:rFonts w:eastAsia="Calibri"/>
          <w:kern w:val="2"/>
          <w:sz w:val="28"/>
          <w:szCs w:val="28"/>
          <w:lang w:eastAsia="en-US"/>
        </w:rPr>
        <w:t>,9 тыс. рублей на оплату труда с начислениями;</w:t>
      </w:r>
    </w:p>
    <w:p w:rsidR="00E162ED" w:rsidRPr="00D319AC" w:rsidRDefault="00E162ED" w:rsidP="00E162ED">
      <w:pPr>
        <w:ind w:firstLine="709"/>
        <w:jc w:val="both"/>
        <w:rPr>
          <w:rFonts w:eastAsia="Calibri"/>
          <w:kern w:val="2"/>
          <w:sz w:val="28"/>
          <w:szCs w:val="28"/>
          <w:lang w:eastAsia="en-US"/>
        </w:rPr>
      </w:pPr>
      <w:r w:rsidRPr="00D319AC">
        <w:rPr>
          <w:rFonts w:eastAsia="Calibri"/>
          <w:kern w:val="2"/>
          <w:sz w:val="28"/>
          <w:szCs w:val="28"/>
          <w:lang w:eastAsia="en-US"/>
        </w:rPr>
        <w:t>бюджета Белокалитвинского района – 4444,1 тыс. рублей;</w:t>
      </w:r>
    </w:p>
    <w:p w:rsidR="00E162ED" w:rsidRPr="00D319AC" w:rsidRDefault="00E162ED" w:rsidP="00E162ED">
      <w:pPr>
        <w:ind w:firstLine="709"/>
        <w:jc w:val="both"/>
        <w:rPr>
          <w:rFonts w:eastAsia="Calibri"/>
          <w:kern w:val="2"/>
          <w:sz w:val="28"/>
          <w:szCs w:val="28"/>
          <w:lang w:eastAsia="en-US"/>
        </w:rPr>
      </w:pPr>
      <w:r w:rsidRPr="00D319AC">
        <w:rPr>
          <w:rFonts w:eastAsia="Calibri"/>
          <w:kern w:val="2"/>
          <w:sz w:val="28"/>
          <w:szCs w:val="28"/>
          <w:lang w:eastAsia="en-US"/>
        </w:rPr>
        <w:t>в 2017 году предусмотрены средства в сумме 125284,2 тыс. рублей, в том числе за счет средств:</w:t>
      </w:r>
    </w:p>
    <w:p w:rsidR="00E162ED" w:rsidRPr="00D319AC" w:rsidRDefault="00E162ED" w:rsidP="00E162ED">
      <w:pPr>
        <w:ind w:firstLine="709"/>
        <w:jc w:val="both"/>
        <w:rPr>
          <w:rFonts w:eastAsia="Calibri"/>
          <w:kern w:val="2"/>
          <w:sz w:val="28"/>
          <w:szCs w:val="28"/>
          <w:lang w:eastAsia="en-US"/>
        </w:rPr>
      </w:pPr>
      <w:r w:rsidRPr="00D319AC">
        <w:rPr>
          <w:rFonts w:eastAsia="Calibri"/>
          <w:kern w:val="2"/>
          <w:sz w:val="28"/>
          <w:szCs w:val="28"/>
          <w:lang w:eastAsia="en-US"/>
        </w:rPr>
        <w:lastRenderedPageBreak/>
        <w:t xml:space="preserve">областного бюджета в сумме 120971,1 тыс. рублей, в том </w:t>
      </w:r>
      <w:proofErr w:type="gramStart"/>
      <w:r w:rsidRPr="00D319AC">
        <w:rPr>
          <w:rFonts w:eastAsia="Calibri"/>
          <w:kern w:val="2"/>
          <w:sz w:val="28"/>
          <w:szCs w:val="28"/>
          <w:lang w:eastAsia="en-US"/>
        </w:rPr>
        <w:t>числе  106428</w:t>
      </w:r>
      <w:proofErr w:type="gramEnd"/>
      <w:r w:rsidRPr="00D319AC">
        <w:rPr>
          <w:rFonts w:eastAsia="Calibri"/>
          <w:kern w:val="2"/>
          <w:sz w:val="28"/>
          <w:szCs w:val="28"/>
          <w:lang w:eastAsia="en-US"/>
        </w:rPr>
        <w:t>,8 тыс. рублей на оплату труда с начислениями (без учета средств на реализацию указов Президента Российской Федерации от 07.05.2012 № 597 и от 28.12.2012 № 1688);</w:t>
      </w:r>
    </w:p>
    <w:p w:rsidR="00E162ED" w:rsidRPr="00D319AC" w:rsidRDefault="00E162ED" w:rsidP="00E162ED">
      <w:pPr>
        <w:ind w:firstLine="709"/>
        <w:jc w:val="both"/>
        <w:rPr>
          <w:rFonts w:eastAsia="Calibri"/>
          <w:kern w:val="2"/>
          <w:sz w:val="28"/>
          <w:szCs w:val="28"/>
          <w:lang w:eastAsia="en-US"/>
        </w:rPr>
      </w:pPr>
      <w:r w:rsidRPr="00D319AC">
        <w:rPr>
          <w:rFonts w:eastAsia="Calibri"/>
          <w:kern w:val="2"/>
          <w:sz w:val="28"/>
          <w:szCs w:val="28"/>
          <w:lang w:eastAsia="en-US"/>
        </w:rPr>
        <w:t xml:space="preserve">бюджета </w:t>
      </w:r>
      <w:proofErr w:type="gramStart"/>
      <w:r w:rsidRPr="00D319AC">
        <w:rPr>
          <w:rFonts w:eastAsia="Calibri"/>
          <w:kern w:val="2"/>
          <w:sz w:val="28"/>
          <w:szCs w:val="28"/>
          <w:lang w:eastAsia="en-US"/>
        </w:rPr>
        <w:t>Белокалитвинского  района</w:t>
      </w:r>
      <w:proofErr w:type="gramEnd"/>
      <w:r w:rsidRPr="00D319AC">
        <w:rPr>
          <w:rFonts w:eastAsia="Calibri"/>
          <w:kern w:val="2"/>
          <w:sz w:val="28"/>
          <w:szCs w:val="28"/>
          <w:lang w:eastAsia="en-US"/>
        </w:rPr>
        <w:t xml:space="preserve"> – 4313,1 тыс. рублей;</w:t>
      </w:r>
    </w:p>
    <w:p w:rsidR="00E162ED" w:rsidRPr="00D319AC" w:rsidRDefault="00E162ED" w:rsidP="00E162ED">
      <w:pPr>
        <w:ind w:firstLine="709"/>
        <w:jc w:val="both"/>
        <w:rPr>
          <w:rFonts w:eastAsia="Calibri"/>
          <w:kern w:val="2"/>
          <w:sz w:val="28"/>
          <w:szCs w:val="28"/>
          <w:lang w:eastAsia="en-US"/>
        </w:rPr>
      </w:pPr>
      <w:r w:rsidRPr="00D319AC">
        <w:rPr>
          <w:rFonts w:eastAsia="Calibri"/>
          <w:kern w:val="2"/>
          <w:sz w:val="28"/>
          <w:szCs w:val="28"/>
          <w:lang w:eastAsia="en-US"/>
        </w:rPr>
        <w:t>в 2018 году предусмотрены средства в сумме 124842,0 тыс. рублей, в том числе за счет средств:</w:t>
      </w:r>
    </w:p>
    <w:p w:rsidR="00E162ED" w:rsidRPr="00D319AC" w:rsidRDefault="00E162ED" w:rsidP="00E162ED">
      <w:pPr>
        <w:ind w:firstLine="709"/>
        <w:jc w:val="both"/>
        <w:rPr>
          <w:rFonts w:eastAsia="Calibri"/>
          <w:kern w:val="2"/>
          <w:sz w:val="28"/>
          <w:szCs w:val="28"/>
          <w:lang w:eastAsia="en-US"/>
        </w:rPr>
      </w:pPr>
      <w:r w:rsidRPr="00D319AC">
        <w:rPr>
          <w:rFonts w:eastAsia="Calibri"/>
          <w:kern w:val="2"/>
          <w:sz w:val="28"/>
          <w:szCs w:val="28"/>
          <w:lang w:eastAsia="en-US"/>
        </w:rPr>
        <w:t xml:space="preserve">областного бюджета в сумме 120971,1 тыс. рублей, в том </w:t>
      </w:r>
      <w:proofErr w:type="gramStart"/>
      <w:r w:rsidRPr="00D319AC">
        <w:rPr>
          <w:rFonts w:eastAsia="Calibri"/>
          <w:kern w:val="2"/>
          <w:sz w:val="28"/>
          <w:szCs w:val="28"/>
          <w:lang w:eastAsia="en-US"/>
        </w:rPr>
        <w:t>числе  106428</w:t>
      </w:r>
      <w:proofErr w:type="gramEnd"/>
      <w:r w:rsidRPr="00D319AC">
        <w:rPr>
          <w:rFonts w:eastAsia="Calibri"/>
          <w:kern w:val="2"/>
          <w:sz w:val="28"/>
          <w:szCs w:val="28"/>
          <w:lang w:eastAsia="en-US"/>
        </w:rPr>
        <w:t>,8 тыс. рублей на оплату труда с начислениями (без учета средств на реализацию указов Президента Российской Федерации от 07.05.2012 № 597 и от 28.12.2012 № 1688);</w:t>
      </w:r>
    </w:p>
    <w:p w:rsidR="00E162ED" w:rsidRPr="00D319AC" w:rsidRDefault="00E162ED" w:rsidP="00E162ED">
      <w:pPr>
        <w:ind w:firstLine="709"/>
        <w:jc w:val="both"/>
        <w:rPr>
          <w:rFonts w:eastAsia="Calibri"/>
          <w:kern w:val="2"/>
          <w:sz w:val="28"/>
          <w:szCs w:val="28"/>
          <w:lang w:eastAsia="en-US"/>
        </w:rPr>
      </w:pPr>
      <w:r w:rsidRPr="00D319AC">
        <w:rPr>
          <w:rFonts w:eastAsia="Calibri"/>
          <w:kern w:val="2"/>
          <w:sz w:val="28"/>
          <w:szCs w:val="28"/>
          <w:lang w:eastAsia="en-US"/>
        </w:rPr>
        <w:t xml:space="preserve">бюджета </w:t>
      </w:r>
      <w:proofErr w:type="gramStart"/>
      <w:r w:rsidRPr="00D319AC">
        <w:rPr>
          <w:rFonts w:eastAsia="Calibri"/>
          <w:kern w:val="2"/>
          <w:sz w:val="28"/>
          <w:szCs w:val="28"/>
          <w:lang w:eastAsia="en-US"/>
        </w:rPr>
        <w:t>Белокалитвинского  района</w:t>
      </w:r>
      <w:proofErr w:type="gramEnd"/>
      <w:r w:rsidRPr="00D319AC">
        <w:rPr>
          <w:rFonts w:eastAsia="Calibri"/>
          <w:kern w:val="2"/>
          <w:sz w:val="28"/>
          <w:szCs w:val="28"/>
          <w:lang w:eastAsia="en-US"/>
        </w:rPr>
        <w:t xml:space="preserve"> – 3870,9 тыс. рублей.</w:t>
      </w:r>
    </w:p>
    <w:p w:rsidR="00E162ED" w:rsidRPr="00450620" w:rsidRDefault="00E162ED" w:rsidP="00E162ED">
      <w:pPr>
        <w:autoSpaceDE w:val="0"/>
        <w:autoSpaceDN w:val="0"/>
        <w:adjustRightInd w:val="0"/>
        <w:ind w:firstLine="709"/>
        <w:jc w:val="both"/>
        <w:rPr>
          <w:rFonts w:eastAsia="Calibri"/>
          <w:kern w:val="2"/>
          <w:sz w:val="28"/>
          <w:szCs w:val="28"/>
          <w:lang w:eastAsia="en-US"/>
        </w:rPr>
      </w:pPr>
      <w:r w:rsidRPr="00D319AC">
        <w:rPr>
          <w:rFonts w:eastAsia="Calibri"/>
          <w:kern w:val="2"/>
          <w:sz w:val="28"/>
          <w:szCs w:val="28"/>
          <w:lang w:eastAsia="en-US"/>
        </w:rPr>
        <w:t>В 2017 – 2018 годах бюджетные ассигнования на повышение заработной платы отдельным категориям работников учреждений социального обслуживания нас</w:t>
      </w:r>
      <w:r>
        <w:rPr>
          <w:rFonts w:eastAsia="Calibri"/>
          <w:kern w:val="2"/>
          <w:sz w:val="28"/>
          <w:szCs w:val="28"/>
          <w:lang w:eastAsia="en-US"/>
        </w:rPr>
        <w:t>еления в рамках реализации указа</w:t>
      </w:r>
      <w:r w:rsidRPr="00D319AC">
        <w:rPr>
          <w:rFonts w:eastAsia="Calibri"/>
          <w:kern w:val="2"/>
          <w:sz w:val="28"/>
          <w:szCs w:val="28"/>
          <w:lang w:eastAsia="en-US"/>
        </w:rPr>
        <w:t xml:space="preserve"> Президента Российской Федерации от 07</w:t>
      </w:r>
      <w:r>
        <w:rPr>
          <w:rFonts w:eastAsia="Calibri"/>
          <w:kern w:val="2"/>
          <w:sz w:val="28"/>
          <w:szCs w:val="28"/>
          <w:lang w:eastAsia="en-US"/>
        </w:rPr>
        <w:t xml:space="preserve">.05.2012 № 597 </w:t>
      </w:r>
      <w:r w:rsidRPr="00D319AC">
        <w:rPr>
          <w:rFonts w:eastAsia="Calibri"/>
          <w:kern w:val="2"/>
          <w:sz w:val="28"/>
          <w:szCs w:val="28"/>
          <w:lang w:eastAsia="en-US"/>
        </w:rPr>
        <w:t>зарезервированы в проекте областного бюджета на 2017 год и на плановый период 2018 и 2019 годов по главе 804 «Министерство финансов Ростовской области». В соответствии с постановлением Правительства Ростовской области от 26.10.2016 № 726 «Об основных направлениях бюджетной политики и основных направлениях налоговой политики Ростовской области на 2017 – 2019 годы» указанные средства будут доводиться главным распорядителям бюджетных средств в установленном Правительством Ростовской области порядке.</w:t>
      </w:r>
    </w:p>
    <w:p w:rsidR="00E162ED" w:rsidRDefault="00E162ED" w:rsidP="00E162ED">
      <w:pPr>
        <w:ind w:firstLine="709"/>
        <w:jc w:val="both"/>
        <w:rPr>
          <w:kern w:val="2"/>
          <w:sz w:val="28"/>
          <w:szCs w:val="28"/>
        </w:rPr>
      </w:pPr>
      <w:r w:rsidRPr="009604D5">
        <w:rPr>
          <w:rFonts w:eastAsia="Calibri"/>
          <w:kern w:val="2"/>
          <w:sz w:val="28"/>
          <w:szCs w:val="28"/>
          <w:lang w:eastAsia="en-US"/>
        </w:rPr>
        <w:t xml:space="preserve">Для оценки качества предоставления социальных услуг, а также в целях повышения качества деятельности организаций социального обслуживания </w:t>
      </w:r>
      <w:r>
        <w:rPr>
          <w:rFonts w:eastAsia="Calibri"/>
          <w:kern w:val="2"/>
          <w:sz w:val="28"/>
          <w:szCs w:val="28"/>
          <w:lang w:eastAsia="en-US"/>
        </w:rPr>
        <w:t xml:space="preserve">распоряжением Администрации Белокалитвинского района от 29.12.2016 года  </w:t>
      </w:r>
      <w:r w:rsidR="00D14D97">
        <w:rPr>
          <w:rFonts w:eastAsia="Calibri"/>
          <w:kern w:val="2"/>
          <w:sz w:val="28"/>
          <w:szCs w:val="28"/>
          <w:lang w:eastAsia="en-US"/>
        </w:rPr>
        <w:t xml:space="preserve">                        </w:t>
      </w:r>
      <w:r>
        <w:rPr>
          <w:rFonts w:eastAsia="Calibri"/>
          <w:kern w:val="2"/>
          <w:sz w:val="28"/>
          <w:szCs w:val="28"/>
          <w:lang w:eastAsia="en-US"/>
        </w:rPr>
        <w:t>№ 197</w:t>
      </w:r>
      <w:r w:rsidRPr="009604D5">
        <w:rPr>
          <w:kern w:val="2"/>
          <w:sz w:val="28"/>
          <w:szCs w:val="28"/>
        </w:rPr>
        <w:t xml:space="preserve"> </w:t>
      </w:r>
      <w:r w:rsidRPr="00A4187A">
        <w:rPr>
          <w:kern w:val="2"/>
          <w:sz w:val="28"/>
          <w:szCs w:val="28"/>
        </w:rPr>
        <w:t>«</w:t>
      </w:r>
      <w:r>
        <w:rPr>
          <w:kern w:val="2"/>
          <w:sz w:val="28"/>
          <w:szCs w:val="28"/>
        </w:rPr>
        <w:t xml:space="preserve">О </w:t>
      </w:r>
      <w:r w:rsidRPr="009604D5">
        <w:rPr>
          <w:kern w:val="2"/>
          <w:sz w:val="28"/>
          <w:szCs w:val="28"/>
        </w:rPr>
        <w:t>создан</w:t>
      </w:r>
      <w:r>
        <w:rPr>
          <w:kern w:val="2"/>
          <w:sz w:val="28"/>
          <w:szCs w:val="28"/>
        </w:rPr>
        <w:t>ии</w:t>
      </w:r>
      <w:r w:rsidRPr="009604D5">
        <w:rPr>
          <w:kern w:val="2"/>
          <w:sz w:val="28"/>
          <w:szCs w:val="28"/>
        </w:rPr>
        <w:t xml:space="preserve"> </w:t>
      </w:r>
      <w:r>
        <w:rPr>
          <w:kern w:val="2"/>
          <w:sz w:val="28"/>
          <w:szCs w:val="28"/>
        </w:rPr>
        <w:t>о</w:t>
      </w:r>
      <w:r w:rsidRPr="00C93F0B">
        <w:rPr>
          <w:kern w:val="2"/>
          <w:sz w:val="28"/>
          <w:szCs w:val="28"/>
        </w:rPr>
        <w:t>бщественн</w:t>
      </w:r>
      <w:r>
        <w:rPr>
          <w:kern w:val="2"/>
          <w:sz w:val="28"/>
          <w:szCs w:val="28"/>
        </w:rPr>
        <w:t>ого</w:t>
      </w:r>
      <w:r w:rsidRPr="00C93F0B">
        <w:rPr>
          <w:kern w:val="2"/>
          <w:sz w:val="28"/>
          <w:szCs w:val="28"/>
        </w:rPr>
        <w:t xml:space="preserve"> совет</w:t>
      </w:r>
      <w:r>
        <w:rPr>
          <w:kern w:val="2"/>
          <w:sz w:val="28"/>
          <w:szCs w:val="28"/>
        </w:rPr>
        <w:t>а</w:t>
      </w:r>
      <w:r w:rsidRPr="009604D5">
        <w:rPr>
          <w:kern w:val="2"/>
          <w:sz w:val="28"/>
          <w:szCs w:val="28"/>
        </w:rPr>
        <w:t xml:space="preserve"> для оценки качества работы </w:t>
      </w:r>
      <w:r>
        <w:rPr>
          <w:kern w:val="2"/>
          <w:sz w:val="28"/>
          <w:szCs w:val="28"/>
        </w:rPr>
        <w:t>муниципальных учреждений, оказывающих</w:t>
      </w:r>
      <w:r w:rsidRPr="009604D5">
        <w:rPr>
          <w:kern w:val="2"/>
          <w:sz w:val="28"/>
          <w:szCs w:val="28"/>
        </w:rPr>
        <w:t xml:space="preserve"> социальные услуги</w:t>
      </w:r>
      <w:r w:rsidRPr="00A4187A">
        <w:rPr>
          <w:kern w:val="2"/>
          <w:sz w:val="28"/>
          <w:szCs w:val="28"/>
        </w:rPr>
        <w:t>»</w:t>
      </w:r>
      <w:r>
        <w:rPr>
          <w:kern w:val="2"/>
          <w:sz w:val="28"/>
          <w:szCs w:val="28"/>
        </w:rPr>
        <w:t xml:space="preserve"> </w:t>
      </w:r>
      <w:r w:rsidRPr="009604D5">
        <w:rPr>
          <w:kern w:val="2"/>
          <w:sz w:val="28"/>
          <w:szCs w:val="28"/>
        </w:rPr>
        <w:t xml:space="preserve">создан </w:t>
      </w:r>
      <w:r w:rsidRPr="00C93F0B">
        <w:rPr>
          <w:kern w:val="2"/>
          <w:sz w:val="28"/>
          <w:szCs w:val="28"/>
        </w:rPr>
        <w:t>Общественный совет</w:t>
      </w:r>
      <w:r w:rsidRPr="009604D5">
        <w:rPr>
          <w:kern w:val="2"/>
          <w:sz w:val="28"/>
          <w:szCs w:val="28"/>
        </w:rPr>
        <w:t xml:space="preserve"> для оценки качества работы </w:t>
      </w:r>
      <w:r>
        <w:rPr>
          <w:kern w:val="2"/>
          <w:sz w:val="28"/>
          <w:szCs w:val="28"/>
        </w:rPr>
        <w:t>муниципальных учреждений, оказывающих</w:t>
      </w:r>
      <w:r w:rsidRPr="009604D5">
        <w:rPr>
          <w:kern w:val="2"/>
          <w:sz w:val="28"/>
          <w:szCs w:val="28"/>
        </w:rPr>
        <w:t xml:space="preserve"> социальные услуги населению в сферах образования, культуры, физической культуры и спорта, здравоохранения и социального обслуживания, в состав которого вошли представители таких общественных организаций, профессиональных сообществ и средств массовой информации, как </w:t>
      </w:r>
      <w:r>
        <w:rPr>
          <w:kern w:val="2"/>
          <w:sz w:val="28"/>
          <w:szCs w:val="28"/>
        </w:rPr>
        <w:t>помощник депутата Законодательного Собрания Ростовской области,</w:t>
      </w:r>
      <w:r w:rsidRPr="009604D5">
        <w:rPr>
          <w:kern w:val="2"/>
          <w:sz w:val="28"/>
          <w:szCs w:val="28"/>
        </w:rPr>
        <w:t xml:space="preserve"> </w:t>
      </w:r>
      <w:r>
        <w:rPr>
          <w:kern w:val="2"/>
          <w:sz w:val="28"/>
          <w:szCs w:val="28"/>
        </w:rPr>
        <w:t xml:space="preserve">председатель профсоюзного комитета отдела образования Администрации Белокалитвинского района, председатель профсоюзного комитета МБУЗ БР «ЦРБ», редактор газеты «Перекресток», председатель Белокалитвинского местного отделения ООО «Российский Красный Крест, председатель совета стариков, казачий полковник», председатель Белокалитвинской городской организации ветеранов войны, труда, вооруженных сил и правоохранительных органов, председатель общественного совета при Администрации Белокалитвинского района, ветераны труда, председатель общества защиты прав потребителей. </w:t>
      </w:r>
    </w:p>
    <w:p w:rsidR="00E162ED" w:rsidRPr="00364F90" w:rsidRDefault="00E162ED" w:rsidP="00E162ED">
      <w:pPr>
        <w:ind w:firstLine="709"/>
        <w:jc w:val="both"/>
        <w:rPr>
          <w:kern w:val="2"/>
          <w:sz w:val="28"/>
          <w:szCs w:val="28"/>
        </w:rPr>
      </w:pPr>
      <w:r w:rsidRPr="00364F90">
        <w:rPr>
          <w:kern w:val="2"/>
          <w:sz w:val="28"/>
          <w:szCs w:val="28"/>
        </w:rPr>
        <w:t xml:space="preserve">Общественный совет занимается организацией и реализацией мероприятий по оценке качества работы </w:t>
      </w:r>
      <w:r>
        <w:rPr>
          <w:kern w:val="2"/>
          <w:sz w:val="28"/>
          <w:szCs w:val="28"/>
        </w:rPr>
        <w:t>муниципальных</w:t>
      </w:r>
      <w:r w:rsidRPr="00364F90">
        <w:rPr>
          <w:kern w:val="2"/>
          <w:sz w:val="28"/>
          <w:szCs w:val="28"/>
        </w:rPr>
        <w:t xml:space="preserve"> учреждений с целью повышения эффективности их деятельности, выработкой рекомендаций по улучшению качества работы учреждений. </w:t>
      </w:r>
    </w:p>
    <w:p w:rsidR="00E162ED" w:rsidRPr="009604D5" w:rsidRDefault="00E162ED" w:rsidP="00E162ED">
      <w:pPr>
        <w:ind w:firstLine="709"/>
        <w:contextualSpacing/>
        <w:jc w:val="both"/>
        <w:rPr>
          <w:kern w:val="2"/>
          <w:sz w:val="28"/>
          <w:szCs w:val="28"/>
        </w:rPr>
      </w:pPr>
      <w:r w:rsidRPr="009604D5">
        <w:rPr>
          <w:kern w:val="2"/>
          <w:sz w:val="28"/>
          <w:szCs w:val="28"/>
        </w:rPr>
        <w:t>За 2015</w:t>
      </w:r>
      <w:r>
        <w:rPr>
          <w:kern w:val="2"/>
          <w:sz w:val="28"/>
          <w:szCs w:val="28"/>
        </w:rPr>
        <w:t xml:space="preserve"> – </w:t>
      </w:r>
      <w:r w:rsidRPr="009604D5">
        <w:rPr>
          <w:kern w:val="2"/>
          <w:sz w:val="28"/>
          <w:szCs w:val="28"/>
        </w:rPr>
        <w:t xml:space="preserve">2016 годы </w:t>
      </w:r>
      <w:r>
        <w:rPr>
          <w:kern w:val="2"/>
          <w:sz w:val="28"/>
          <w:szCs w:val="28"/>
        </w:rPr>
        <w:t xml:space="preserve">МБУ ЦСО Белокалитвинского района </w:t>
      </w:r>
      <w:r w:rsidRPr="009604D5">
        <w:rPr>
          <w:kern w:val="2"/>
          <w:sz w:val="28"/>
          <w:szCs w:val="28"/>
        </w:rPr>
        <w:t>прош</w:t>
      </w:r>
      <w:r>
        <w:rPr>
          <w:kern w:val="2"/>
          <w:sz w:val="28"/>
          <w:szCs w:val="28"/>
        </w:rPr>
        <w:t>е</w:t>
      </w:r>
      <w:r w:rsidRPr="009604D5">
        <w:rPr>
          <w:kern w:val="2"/>
          <w:sz w:val="28"/>
          <w:szCs w:val="28"/>
        </w:rPr>
        <w:t>л процедуру независимой оценки качества</w:t>
      </w:r>
      <w:r>
        <w:rPr>
          <w:kern w:val="2"/>
          <w:sz w:val="28"/>
          <w:szCs w:val="28"/>
        </w:rPr>
        <w:t xml:space="preserve"> оказания услуг. </w:t>
      </w:r>
      <w:r w:rsidRPr="009604D5">
        <w:rPr>
          <w:kern w:val="2"/>
          <w:sz w:val="28"/>
          <w:szCs w:val="28"/>
        </w:rPr>
        <w:t xml:space="preserve">Результаты независимой оценки </w:t>
      </w:r>
      <w:r w:rsidRPr="009604D5">
        <w:rPr>
          <w:kern w:val="2"/>
          <w:sz w:val="28"/>
          <w:szCs w:val="28"/>
        </w:rPr>
        <w:lastRenderedPageBreak/>
        <w:t>деятельности учреждений социального обслуживания показывают стабильно высокий более (96</w:t>
      </w:r>
      <w:r>
        <w:rPr>
          <w:kern w:val="2"/>
          <w:sz w:val="28"/>
          <w:szCs w:val="28"/>
        </w:rPr>
        <w:t xml:space="preserve"> процентов</w:t>
      </w:r>
      <w:r w:rsidRPr="009604D5">
        <w:rPr>
          <w:kern w:val="2"/>
          <w:sz w:val="28"/>
          <w:szCs w:val="28"/>
        </w:rPr>
        <w:t>) процент.</w:t>
      </w:r>
    </w:p>
    <w:p w:rsidR="00E162ED" w:rsidRDefault="00E162ED" w:rsidP="00E162ED">
      <w:pPr>
        <w:ind w:firstLine="709"/>
        <w:contextualSpacing/>
        <w:jc w:val="both"/>
        <w:rPr>
          <w:kern w:val="2"/>
          <w:sz w:val="28"/>
          <w:szCs w:val="28"/>
        </w:rPr>
      </w:pPr>
      <w:r w:rsidRPr="009604D5">
        <w:rPr>
          <w:kern w:val="2"/>
          <w:sz w:val="28"/>
          <w:szCs w:val="28"/>
        </w:rPr>
        <w:t xml:space="preserve">В ноябре 2016 года на заседании Общественного совета были утверждены результаты проведения независимой оценки качества оказания услуг </w:t>
      </w:r>
      <w:r>
        <w:rPr>
          <w:kern w:val="2"/>
          <w:sz w:val="28"/>
          <w:szCs w:val="28"/>
        </w:rPr>
        <w:t>МБУ ЦСО Белокалитвинского района</w:t>
      </w:r>
      <w:r w:rsidRPr="009604D5">
        <w:rPr>
          <w:kern w:val="2"/>
          <w:sz w:val="28"/>
          <w:szCs w:val="28"/>
        </w:rPr>
        <w:t xml:space="preserve"> за 2016 год. Результаты оценки в начале ноября размещены на официальном сайте в информационно-коммуникационной сети «Интернет» по размещению информации о государственных и муниципальных учреждениях (</w:t>
      </w:r>
      <w:hyperlink r:id="rId8" w:history="1">
        <w:r w:rsidRPr="009604D5">
          <w:rPr>
            <w:kern w:val="2"/>
            <w:sz w:val="28"/>
            <w:szCs w:val="28"/>
            <w:lang w:val="en-US"/>
          </w:rPr>
          <w:t>www</w:t>
        </w:r>
        <w:r w:rsidRPr="009604D5">
          <w:rPr>
            <w:kern w:val="2"/>
            <w:sz w:val="28"/>
            <w:szCs w:val="28"/>
          </w:rPr>
          <w:t>.</w:t>
        </w:r>
        <w:r w:rsidRPr="009604D5">
          <w:rPr>
            <w:kern w:val="2"/>
            <w:sz w:val="28"/>
            <w:szCs w:val="28"/>
            <w:lang w:val="en-US"/>
          </w:rPr>
          <w:t>bus</w:t>
        </w:r>
        <w:r w:rsidRPr="009604D5">
          <w:rPr>
            <w:kern w:val="2"/>
            <w:sz w:val="28"/>
            <w:szCs w:val="28"/>
          </w:rPr>
          <w:t>.</w:t>
        </w:r>
        <w:proofErr w:type="spellStart"/>
        <w:r w:rsidRPr="009604D5">
          <w:rPr>
            <w:kern w:val="2"/>
            <w:sz w:val="28"/>
            <w:szCs w:val="28"/>
            <w:lang w:val="en-US"/>
          </w:rPr>
          <w:t>gov</w:t>
        </w:r>
        <w:proofErr w:type="spellEnd"/>
        <w:r w:rsidRPr="009604D5">
          <w:rPr>
            <w:kern w:val="2"/>
            <w:sz w:val="28"/>
            <w:szCs w:val="28"/>
          </w:rPr>
          <w:t>.</w:t>
        </w:r>
        <w:r w:rsidRPr="009604D5">
          <w:rPr>
            <w:kern w:val="2"/>
            <w:sz w:val="28"/>
            <w:szCs w:val="28"/>
            <w:lang w:val="en-US"/>
          </w:rPr>
          <w:t>ru</w:t>
        </w:r>
      </w:hyperlink>
      <w:r w:rsidRPr="009604D5">
        <w:rPr>
          <w:kern w:val="2"/>
          <w:sz w:val="28"/>
          <w:szCs w:val="28"/>
        </w:rPr>
        <w:t>)</w:t>
      </w:r>
      <w:r>
        <w:rPr>
          <w:kern w:val="2"/>
          <w:sz w:val="28"/>
          <w:szCs w:val="28"/>
        </w:rPr>
        <w:t xml:space="preserve"> и (</w:t>
      </w:r>
      <w:r w:rsidRPr="00F628DC">
        <w:rPr>
          <w:kern w:val="2"/>
          <w:sz w:val="28"/>
          <w:szCs w:val="28"/>
        </w:rPr>
        <w:t>cso-bkalitva.ru</w:t>
      </w:r>
      <w:r>
        <w:rPr>
          <w:kern w:val="2"/>
          <w:sz w:val="28"/>
          <w:szCs w:val="28"/>
        </w:rPr>
        <w:t>)</w:t>
      </w:r>
      <w:r w:rsidRPr="009604D5">
        <w:rPr>
          <w:kern w:val="2"/>
          <w:sz w:val="28"/>
          <w:szCs w:val="28"/>
        </w:rPr>
        <w:t>, где каждый посетитель портала имеет возможность ознакомиться с информацией.</w:t>
      </w:r>
    </w:p>
    <w:p w:rsidR="00E162ED" w:rsidRDefault="00E162ED" w:rsidP="00E162ED">
      <w:pPr>
        <w:ind w:firstLine="709"/>
        <w:contextualSpacing/>
        <w:jc w:val="both"/>
        <w:rPr>
          <w:kern w:val="2"/>
          <w:sz w:val="28"/>
          <w:szCs w:val="28"/>
        </w:rPr>
      </w:pPr>
      <w:r w:rsidRPr="009604D5">
        <w:rPr>
          <w:kern w:val="2"/>
          <w:sz w:val="28"/>
          <w:szCs w:val="28"/>
        </w:rPr>
        <w:t xml:space="preserve">Кроме того, на официальном сайте </w:t>
      </w:r>
      <w:r w:rsidRPr="00BE2BB3">
        <w:rPr>
          <w:rFonts w:eastAsia="Calibri"/>
          <w:kern w:val="2"/>
          <w:sz w:val="28"/>
          <w:szCs w:val="28"/>
        </w:rPr>
        <w:t xml:space="preserve">МБУ </w:t>
      </w:r>
      <w:r>
        <w:rPr>
          <w:kern w:val="2"/>
          <w:sz w:val="28"/>
          <w:szCs w:val="28"/>
        </w:rPr>
        <w:t xml:space="preserve">ЦСО Белокалитвинского района </w:t>
      </w:r>
      <w:r w:rsidRPr="009604D5">
        <w:rPr>
          <w:kern w:val="2"/>
          <w:sz w:val="28"/>
          <w:szCs w:val="28"/>
        </w:rPr>
        <w:t>поддерживается в актуальном состоянии раздел «Независимая оценка качества», в котором размещается информация о процедуре независимой оценки деятельности. Также в разделе размещена интерактивная анкета, где каждый желающий может оценить деятельность учреждений социального обслуживания.</w:t>
      </w:r>
    </w:p>
    <w:p w:rsidR="00E162ED" w:rsidRPr="009604D5" w:rsidRDefault="00E162ED" w:rsidP="00E162ED">
      <w:pPr>
        <w:autoSpaceDE w:val="0"/>
        <w:autoSpaceDN w:val="0"/>
        <w:adjustRightInd w:val="0"/>
        <w:ind w:firstLine="709"/>
        <w:jc w:val="both"/>
        <w:rPr>
          <w:kern w:val="2"/>
          <w:sz w:val="28"/>
          <w:szCs w:val="28"/>
        </w:rPr>
      </w:pPr>
      <w:r>
        <w:rPr>
          <w:kern w:val="2"/>
          <w:sz w:val="28"/>
          <w:szCs w:val="28"/>
        </w:rPr>
        <w:t xml:space="preserve">Независимая оценка качества </w:t>
      </w:r>
      <w:r>
        <w:rPr>
          <w:sz w:val="28"/>
          <w:szCs w:val="28"/>
        </w:rPr>
        <w:t>оказания услуг</w:t>
      </w:r>
      <w:r>
        <w:rPr>
          <w:kern w:val="2"/>
          <w:sz w:val="28"/>
          <w:szCs w:val="28"/>
        </w:rPr>
        <w:t xml:space="preserve"> </w:t>
      </w:r>
      <w:r w:rsidRPr="00BE2BB3">
        <w:rPr>
          <w:rFonts w:eastAsia="Calibri"/>
          <w:kern w:val="2"/>
          <w:sz w:val="28"/>
          <w:szCs w:val="28"/>
        </w:rPr>
        <w:t>МБУ ЦСО Белокалитвинского района</w:t>
      </w:r>
      <w:r>
        <w:rPr>
          <w:rFonts w:eastAsia="Calibri"/>
          <w:kern w:val="2"/>
          <w:sz w:val="28"/>
          <w:szCs w:val="28"/>
        </w:rPr>
        <w:t xml:space="preserve"> проводится ежегодно. </w:t>
      </w:r>
    </w:p>
    <w:p w:rsidR="00E162ED" w:rsidRDefault="00E162ED" w:rsidP="00E162ED">
      <w:pPr>
        <w:ind w:firstLine="709"/>
        <w:contextualSpacing/>
        <w:jc w:val="both"/>
        <w:rPr>
          <w:kern w:val="2"/>
          <w:sz w:val="28"/>
          <w:szCs w:val="28"/>
        </w:rPr>
      </w:pPr>
      <w:r>
        <w:rPr>
          <w:color w:val="000000"/>
          <w:sz w:val="28"/>
          <w:szCs w:val="28"/>
        </w:rPr>
        <w:t>В</w:t>
      </w:r>
      <w:r w:rsidRPr="00207098">
        <w:rPr>
          <w:color w:val="000000"/>
          <w:sz w:val="28"/>
          <w:szCs w:val="28"/>
        </w:rPr>
        <w:t xml:space="preserve"> соответствии с приказом Министерства труда и социальной защиты Российской Федерации от 30.06.2014 № 425н «Об утверждении примерного положения о Попечительском совете организации социального обслуживания»</w:t>
      </w:r>
      <w:r>
        <w:rPr>
          <w:color w:val="000000"/>
          <w:sz w:val="28"/>
          <w:szCs w:val="28"/>
        </w:rPr>
        <w:t xml:space="preserve"> </w:t>
      </w:r>
      <w:r>
        <w:rPr>
          <w:kern w:val="2"/>
          <w:sz w:val="28"/>
          <w:szCs w:val="28"/>
        </w:rPr>
        <w:t xml:space="preserve">в МБУ ЦСО Белокалитвинского района на основании приказа по деятельности от 11.01.2016 № 25 </w:t>
      </w:r>
      <w:r w:rsidRPr="0018700D">
        <w:rPr>
          <w:kern w:val="2"/>
          <w:sz w:val="28"/>
          <w:szCs w:val="28"/>
        </w:rPr>
        <w:t xml:space="preserve">«О создании Попечительского совета </w:t>
      </w:r>
      <w:r>
        <w:rPr>
          <w:kern w:val="2"/>
          <w:sz w:val="28"/>
          <w:szCs w:val="28"/>
        </w:rPr>
        <w:t>в МБУ ЦСО Белокалитвинского района</w:t>
      </w:r>
      <w:r w:rsidRPr="0018700D">
        <w:rPr>
          <w:kern w:val="2"/>
          <w:sz w:val="28"/>
          <w:szCs w:val="28"/>
        </w:rPr>
        <w:t xml:space="preserve">» </w:t>
      </w:r>
      <w:proofErr w:type="gramStart"/>
      <w:r w:rsidRPr="0018700D">
        <w:rPr>
          <w:kern w:val="2"/>
          <w:sz w:val="28"/>
          <w:szCs w:val="28"/>
        </w:rPr>
        <w:t>создан  Попечительский</w:t>
      </w:r>
      <w:proofErr w:type="gramEnd"/>
      <w:r w:rsidRPr="0018700D">
        <w:rPr>
          <w:kern w:val="2"/>
          <w:sz w:val="28"/>
          <w:szCs w:val="28"/>
        </w:rPr>
        <w:t xml:space="preserve"> совет</w:t>
      </w:r>
      <w:r>
        <w:rPr>
          <w:kern w:val="2"/>
          <w:sz w:val="28"/>
          <w:szCs w:val="28"/>
        </w:rPr>
        <w:t>.</w:t>
      </w:r>
    </w:p>
    <w:p w:rsidR="00E162ED" w:rsidRDefault="00E162ED" w:rsidP="00E162ED">
      <w:pPr>
        <w:ind w:firstLine="709"/>
        <w:contextualSpacing/>
        <w:jc w:val="both"/>
        <w:rPr>
          <w:sz w:val="28"/>
          <w:szCs w:val="28"/>
        </w:rPr>
      </w:pPr>
      <w:r>
        <w:rPr>
          <w:kern w:val="2"/>
          <w:sz w:val="28"/>
          <w:szCs w:val="28"/>
        </w:rPr>
        <w:t>В состав Попечительского совета входят - начальник и ведущий специалист по юридическим вопросам УСЗН Белокалитвинского района,</w:t>
      </w:r>
      <w:r w:rsidRPr="00E62215">
        <w:rPr>
          <w:kern w:val="2"/>
          <w:sz w:val="28"/>
          <w:szCs w:val="28"/>
        </w:rPr>
        <w:t xml:space="preserve"> </w:t>
      </w:r>
      <w:r>
        <w:rPr>
          <w:kern w:val="2"/>
          <w:sz w:val="28"/>
          <w:szCs w:val="28"/>
        </w:rPr>
        <w:t>председатель Белокалитвинского местного отделения ООО «Российский Красный Крест,</w:t>
      </w:r>
      <w:r w:rsidRPr="00E62215">
        <w:rPr>
          <w:kern w:val="2"/>
          <w:sz w:val="28"/>
          <w:szCs w:val="28"/>
        </w:rPr>
        <w:t xml:space="preserve"> </w:t>
      </w:r>
      <w:r>
        <w:rPr>
          <w:kern w:val="2"/>
          <w:sz w:val="28"/>
          <w:szCs w:val="28"/>
        </w:rPr>
        <w:t xml:space="preserve">председатель Белокалитвинской городской организации ветеранов войны, труда, вооруженных сил и правоохранительных органов, заместитель </w:t>
      </w:r>
      <w:proofErr w:type="gramStart"/>
      <w:r>
        <w:rPr>
          <w:kern w:val="2"/>
          <w:sz w:val="28"/>
          <w:szCs w:val="28"/>
        </w:rPr>
        <w:t>директора,  юрисконсульт</w:t>
      </w:r>
      <w:proofErr w:type="gramEnd"/>
      <w:r>
        <w:rPr>
          <w:kern w:val="2"/>
          <w:sz w:val="28"/>
          <w:szCs w:val="28"/>
        </w:rPr>
        <w:t xml:space="preserve">  и председатель профсоюзного комитета МБУ ЦСО Белокалитвинского района.</w:t>
      </w:r>
      <w:r w:rsidRPr="007E3BAB">
        <w:rPr>
          <w:sz w:val="28"/>
          <w:szCs w:val="28"/>
        </w:rPr>
        <w:t xml:space="preserve"> </w:t>
      </w:r>
    </w:p>
    <w:p w:rsidR="00E162ED" w:rsidRDefault="00E162ED" w:rsidP="00E162ED">
      <w:pPr>
        <w:ind w:firstLine="709"/>
        <w:contextualSpacing/>
        <w:jc w:val="both"/>
        <w:rPr>
          <w:sz w:val="28"/>
          <w:szCs w:val="28"/>
        </w:rPr>
      </w:pPr>
      <w:r>
        <w:rPr>
          <w:sz w:val="28"/>
          <w:szCs w:val="28"/>
        </w:rPr>
        <w:t xml:space="preserve">Задачами попечительского совета являются: </w:t>
      </w:r>
      <w:r w:rsidRPr="007E3BAB">
        <w:rPr>
          <w:sz w:val="28"/>
          <w:szCs w:val="28"/>
        </w:rPr>
        <w:t>решени</w:t>
      </w:r>
      <w:r>
        <w:rPr>
          <w:sz w:val="28"/>
          <w:szCs w:val="28"/>
        </w:rPr>
        <w:t>е</w:t>
      </w:r>
      <w:r w:rsidRPr="007E3BAB">
        <w:rPr>
          <w:sz w:val="28"/>
          <w:szCs w:val="28"/>
        </w:rPr>
        <w:t xml:space="preserve"> вопросов социальной защиты граждан пожилого возраста и инвалидов, а также граждан, находящих</w:t>
      </w:r>
      <w:r>
        <w:rPr>
          <w:sz w:val="28"/>
          <w:szCs w:val="28"/>
        </w:rPr>
        <w:t>ся в трудной жизненной ситуации;</w:t>
      </w:r>
    </w:p>
    <w:p w:rsidR="00E162ED" w:rsidRDefault="00E162ED" w:rsidP="00E162ED">
      <w:pPr>
        <w:ind w:firstLine="709"/>
        <w:contextualSpacing/>
        <w:jc w:val="both"/>
        <w:rPr>
          <w:sz w:val="28"/>
          <w:szCs w:val="28"/>
        </w:rPr>
      </w:pPr>
      <w:r>
        <w:rPr>
          <w:sz w:val="28"/>
          <w:szCs w:val="28"/>
        </w:rPr>
        <w:t>-</w:t>
      </w:r>
      <w:r w:rsidRPr="007E3BAB">
        <w:rPr>
          <w:sz w:val="28"/>
          <w:szCs w:val="28"/>
        </w:rPr>
        <w:t xml:space="preserve"> оказани</w:t>
      </w:r>
      <w:r>
        <w:rPr>
          <w:sz w:val="28"/>
          <w:szCs w:val="28"/>
        </w:rPr>
        <w:t>е</w:t>
      </w:r>
      <w:r w:rsidRPr="007E3BAB">
        <w:rPr>
          <w:sz w:val="28"/>
          <w:szCs w:val="28"/>
        </w:rPr>
        <w:t xml:space="preserve"> помощи и содействия в развитии и укреплении материально-технической базы </w:t>
      </w:r>
      <w:r w:rsidRPr="00BE2BB3">
        <w:rPr>
          <w:rFonts w:eastAsia="Calibri"/>
          <w:kern w:val="2"/>
          <w:sz w:val="28"/>
          <w:szCs w:val="28"/>
        </w:rPr>
        <w:t>МБУ ЦСО Белокалитвинского</w:t>
      </w:r>
      <w:r>
        <w:rPr>
          <w:sz w:val="28"/>
          <w:szCs w:val="28"/>
        </w:rPr>
        <w:t>;</w:t>
      </w:r>
      <w:r w:rsidRPr="007E3BAB">
        <w:rPr>
          <w:sz w:val="28"/>
          <w:szCs w:val="28"/>
        </w:rPr>
        <w:t xml:space="preserve"> </w:t>
      </w:r>
    </w:p>
    <w:p w:rsidR="00E162ED" w:rsidRDefault="00E162ED" w:rsidP="00E162ED">
      <w:pPr>
        <w:ind w:firstLine="709"/>
        <w:contextualSpacing/>
        <w:jc w:val="both"/>
        <w:rPr>
          <w:sz w:val="28"/>
          <w:szCs w:val="28"/>
        </w:rPr>
      </w:pPr>
      <w:r>
        <w:rPr>
          <w:sz w:val="28"/>
          <w:szCs w:val="28"/>
        </w:rPr>
        <w:t xml:space="preserve">- </w:t>
      </w:r>
      <w:r w:rsidRPr="007E3BAB">
        <w:rPr>
          <w:sz w:val="28"/>
          <w:szCs w:val="28"/>
        </w:rPr>
        <w:t>рассмотрени</w:t>
      </w:r>
      <w:r>
        <w:rPr>
          <w:sz w:val="28"/>
          <w:szCs w:val="28"/>
        </w:rPr>
        <w:t>е</w:t>
      </w:r>
      <w:r w:rsidRPr="007E3BAB">
        <w:rPr>
          <w:sz w:val="28"/>
          <w:szCs w:val="28"/>
        </w:rPr>
        <w:t xml:space="preserve"> предложений, заявлений, жалоб граждан по вопросам организации социальног</w:t>
      </w:r>
      <w:r>
        <w:rPr>
          <w:sz w:val="28"/>
          <w:szCs w:val="28"/>
        </w:rPr>
        <w:t>о обслуживания и разрешения</w:t>
      </w:r>
      <w:r w:rsidRPr="007E3BAB">
        <w:rPr>
          <w:sz w:val="28"/>
          <w:szCs w:val="28"/>
        </w:rPr>
        <w:t xml:space="preserve"> ко</w:t>
      </w:r>
      <w:r>
        <w:rPr>
          <w:sz w:val="28"/>
          <w:szCs w:val="28"/>
        </w:rPr>
        <w:t xml:space="preserve">нфликтных ситуаций, возникающих между </w:t>
      </w:r>
      <w:r w:rsidRPr="007E3BAB">
        <w:rPr>
          <w:sz w:val="28"/>
          <w:szCs w:val="28"/>
        </w:rPr>
        <w:t xml:space="preserve">работниками </w:t>
      </w:r>
      <w:r w:rsidRPr="00BE2BB3">
        <w:rPr>
          <w:rFonts w:eastAsia="Calibri"/>
          <w:kern w:val="2"/>
          <w:sz w:val="28"/>
          <w:szCs w:val="28"/>
        </w:rPr>
        <w:t xml:space="preserve">МБУ ЦСО Белокалитвинского </w:t>
      </w:r>
      <w:r>
        <w:rPr>
          <w:rFonts w:eastAsia="Calibri"/>
          <w:kern w:val="2"/>
          <w:sz w:val="28"/>
          <w:szCs w:val="28"/>
        </w:rPr>
        <w:t xml:space="preserve">района </w:t>
      </w:r>
      <w:r w:rsidRPr="007E3BAB">
        <w:rPr>
          <w:sz w:val="28"/>
          <w:szCs w:val="28"/>
        </w:rPr>
        <w:t>и обслуживаемыми гражданами, в том числе связанных с отказами в принятии граждан на обслуживан</w:t>
      </w:r>
      <w:r>
        <w:rPr>
          <w:sz w:val="28"/>
          <w:szCs w:val="28"/>
        </w:rPr>
        <w:t>ие или снятии с обслуживания.</w:t>
      </w:r>
    </w:p>
    <w:p w:rsidR="00E162ED" w:rsidRPr="009604D5" w:rsidRDefault="00E162ED" w:rsidP="00E162ED">
      <w:pPr>
        <w:ind w:firstLine="709"/>
        <w:contextualSpacing/>
        <w:jc w:val="both"/>
        <w:rPr>
          <w:kern w:val="2"/>
          <w:sz w:val="28"/>
          <w:szCs w:val="28"/>
        </w:rPr>
      </w:pPr>
      <w:r>
        <w:rPr>
          <w:sz w:val="28"/>
          <w:szCs w:val="28"/>
        </w:rPr>
        <w:t xml:space="preserve"> </w:t>
      </w:r>
      <w:r w:rsidRPr="009604D5">
        <w:rPr>
          <w:kern w:val="2"/>
          <w:sz w:val="28"/>
          <w:szCs w:val="28"/>
        </w:rPr>
        <w:t>В целях сохранения кадрового потенциала, повышения престижности и привлекательности профессии социальных работников, совершенствования оплаты труда социальных работников в 2014 году проведена подготовительная работа для внедрения с 2015 года профессиональных стандартов в сфере социального обслуживания населения.</w:t>
      </w:r>
    </w:p>
    <w:p w:rsidR="00E162ED" w:rsidRPr="009604D5" w:rsidRDefault="00E162ED" w:rsidP="00E162ED">
      <w:pPr>
        <w:ind w:firstLine="709"/>
        <w:contextualSpacing/>
        <w:jc w:val="both"/>
        <w:rPr>
          <w:kern w:val="2"/>
          <w:sz w:val="28"/>
          <w:szCs w:val="28"/>
        </w:rPr>
      </w:pPr>
      <w:r w:rsidRPr="009604D5">
        <w:rPr>
          <w:kern w:val="2"/>
          <w:sz w:val="28"/>
          <w:szCs w:val="28"/>
        </w:rPr>
        <w:t xml:space="preserve">Актуализированы требования и компетенции, необходимые для оказания государственных (муниципальных) услуг путем уточнения должностных </w:t>
      </w:r>
      <w:r w:rsidRPr="009604D5">
        <w:rPr>
          <w:kern w:val="2"/>
          <w:sz w:val="28"/>
          <w:szCs w:val="28"/>
        </w:rPr>
        <w:lastRenderedPageBreak/>
        <w:t xml:space="preserve">инструкций, регламентов. В целях повышения качественной составляющей кадрового состава учреждений социального обслуживания населения доля обученных работников ежегодно доводится до 30 </w:t>
      </w:r>
      <w:r>
        <w:rPr>
          <w:kern w:val="2"/>
          <w:sz w:val="28"/>
          <w:szCs w:val="28"/>
        </w:rPr>
        <w:t>процентов</w:t>
      </w:r>
      <w:r w:rsidRPr="009604D5">
        <w:rPr>
          <w:kern w:val="2"/>
          <w:sz w:val="28"/>
          <w:szCs w:val="28"/>
        </w:rPr>
        <w:t xml:space="preserve"> от общей численности.</w:t>
      </w:r>
    </w:p>
    <w:p w:rsidR="00E162ED" w:rsidRPr="00821964" w:rsidRDefault="00E162ED" w:rsidP="00E162ED">
      <w:pPr>
        <w:ind w:firstLine="709"/>
        <w:contextualSpacing/>
        <w:jc w:val="both"/>
        <w:rPr>
          <w:b/>
          <w:kern w:val="2"/>
          <w:sz w:val="28"/>
          <w:szCs w:val="28"/>
        </w:rPr>
      </w:pPr>
      <w:r w:rsidRPr="006A528E">
        <w:rPr>
          <w:kern w:val="2"/>
          <w:sz w:val="28"/>
          <w:szCs w:val="28"/>
        </w:rPr>
        <w:t xml:space="preserve">Регулярно осуществляется повышение квалификации работников, в том числе работников кадровых служб и специалистов, занимающихся вопросами трудовых отношений и оплаты труда. В 2015 году прошли повышение квалификации </w:t>
      </w:r>
      <w:r>
        <w:rPr>
          <w:kern w:val="2"/>
          <w:sz w:val="28"/>
          <w:szCs w:val="28"/>
        </w:rPr>
        <w:t>160</w:t>
      </w:r>
      <w:r w:rsidRPr="006A528E">
        <w:rPr>
          <w:kern w:val="2"/>
          <w:sz w:val="28"/>
          <w:szCs w:val="28"/>
        </w:rPr>
        <w:t xml:space="preserve"> человек, </w:t>
      </w:r>
      <w:r>
        <w:rPr>
          <w:kern w:val="2"/>
          <w:sz w:val="28"/>
          <w:szCs w:val="28"/>
        </w:rPr>
        <w:t>в</w:t>
      </w:r>
      <w:r w:rsidRPr="006A528E">
        <w:rPr>
          <w:kern w:val="2"/>
          <w:sz w:val="28"/>
          <w:szCs w:val="28"/>
        </w:rPr>
        <w:t xml:space="preserve"> 2016 г</w:t>
      </w:r>
      <w:r>
        <w:rPr>
          <w:kern w:val="2"/>
          <w:sz w:val="28"/>
          <w:szCs w:val="28"/>
        </w:rPr>
        <w:t>оду</w:t>
      </w:r>
      <w:r w:rsidRPr="006A528E">
        <w:rPr>
          <w:kern w:val="2"/>
          <w:sz w:val="28"/>
          <w:szCs w:val="28"/>
        </w:rPr>
        <w:t xml:space="preserve"> – </w:t>
      </w:r>
      <w:r>
        <w:rPr>
          <w:kern w:val="2"/>
          <w:sz w:val="28"/>
          <w:szCs w:val="28"/>
        </w:rPr>
        <w:t>183</w:t>
      </w:r>
      <w:r w:rsidRPr="006A528E">
        <w:rPr>
          <w:kern w:val="2"/>
          <w:sz w:val="28"/>
          <w:szCs w:val="28"/>
        </w:rPr>
        <w:t xml:space="preserve"> человек</w:t>
      </w:r>
      <w:r>
        <w:rPr>
          <w:kern w:val="2"/>
          <w:sz w:val="28"/>
          <w:szCs w:val="28"/>
        </w:rPr>
        <w:t>а</w:t>
      </w:r>
      <w:r w:rsidRPr="006A528E">
        <w:rPr>
          <w:kern w:val="2"/>
          <w:sz w:val="28"/>
          <w:szCs w:val="28"/>
        </w:rPr>
        <w:t>.</w:t>
      </w:r>
      <w:r w:rsidRPr="00821964">
        <w:rPr>
          <w:b/>
          <w:kern w:val="2"/>
          <w:sz w:val="28"/>
          <w:szCs w:val="28"/>
        </w:rPr>
        <w:t xml:space="preserve"> </w:t>
      </w:r>
    </w:p>
    <w:p w:rsidR="00E162ED" w:rsidRPr="00450620" w:rsidRDefault="00E162ED" w:rsidP="00E162ED">
      <w:pPr>
        <w:shd w:val="clear" w:color="auto" w:fill="FFFFFF"/>
        <w:ind w:firstLine="709"/>
        <w:jc w:val="both"/>
        <w:rPr>
          <w:kern w:val="2"/>
          <w:sz w:val="28"/>
          <w:szCs w:val="28"/>
        </w:rPr>
      </w:pPr>
      <w:r w:rsidRPr="00450620">
        <w:rPr>
          <w:kern w:val="2"/>
          <w:sz w:val="28"/>
          <w:szCs w:val="28"/>
        </w:rPr>
        <w:t>Среднесписочная численность социальных работников на 1 октября 2016 г</w:t>
      </w:r>
      <w:r>
        <w:rPr>
          <w:kern w:val="2"/>
          <w:sz w:val="28"/>
          <w:szCs w:val="28"/>
        </w:rPr>
        <w:t>ода</w:t>
      </w:r>
      <w:r w:rsidRPr="00450620">
        <w:rPr>
          <w:kern w:val="2"/>
          <w:sz w:val="28"/>
          <w:szCs w:val="28"/>
        </w:rPr>
        <w:t xml:space="preserve"> составила 410,2 человека (в 2013 году – 485,9 человек, в 2014 году – </w:t>
      </w:r>
      <w:r w:rsidRPr="00450620">
        <w:rPr>
          <w:kern w:val="2"/>
          <w:sz w:val="28"/>
          <w:szCs w:val="28"/>
        </w:rPr>
        <w:br/>
        <w:t>481,6 человек, в 2015 году– 417 человек).</w:t>
      </w:r>
    </w:p>
    <w:p w:rsidR="00E162ED" w:rsidRPr="009604D5" w:rsidRDefault="00E162ED" w:rsidP="00E162ED">
      <w:pPr>
        <w:autoSpaceDE w:val="0"/>
        <w:autoSpaceDN w:val="0"/>
        <w:adjustRightInd w:val="0"/>
        <w:ind w:firstLine="709"/>
        <w:jc w:val="both"/>
        <w:rPr>
          <w:kern w:val="2"/>
          <w:sz w:val="28"/>
          <w:szCs w:val="28"/>
        </w:rPr>
      </w:pPr>
      <w:r w:rsidRPr="009604D5">
        <w:rPr>
          <w:kern w:val="2"/>
          <w:sz w:val="28"/>
          <w:szCs w:val="28"/>
        </w:rPr>
        <w:t xml:space="preserve">В рамках мероприятий по нормированию труда работников в учреждениях социального обслуживания определена оптимальная нагрузка на социального работника с учетом подходов, сформулированных в приказе Минтруда России </w:t>
      </w:r>
      <w:r>
        <w:rPr>
          <w:kern w:val="2"/>
          <w:sz w:val="28"/>
          <w:szCs w:val="28"/>
        </w:rPr>
        <w:br/>
      </w:r>
      <w:r w:rsidRPr="009604D5">
        <w:rPr>
          <w:kern w:val="2"/>
          <w:sz w:val="28"/>
          <w:szCs w:val="28"/>
        </w:rPr>
        <w:t xml:space="preserve">от 15.10.2015 </w:t>
      </w:r>
      <w:r>
        <w:rPr>
          <w:kern w:val="2"/>
          <w:sz w:val="28"/>
          <w:szCs w:val="28"/>
        </w:rPr>
        <w:t xml:space="preserve">№ 725 </w:t>
      </w:r>
      <w:r w:rsidRPr="009604D5">
        <w:rPr>
          <w:kern w:val="2"/>
          <w:sz w:val="28"/>
          <w:szCs w:val="28"/>
        </w:rPr>
        <w:t xml:space="preserve">«Об утверждении Методических рекомендаций по определению норм нагрузки социального работника в сфере социального обслуживания». В связи с чем до конца 2018 </w:t>
      </w:r>
      <w:r>
        <w:rPr>
          <w:kern w:val="2"/>
          <w:sz w:val="28"/>
          <w:szCs w:val="28"/>
        </w:rPr>
        <w:t>года</w:t>
      </w:r>
      <w:r w:rsidRPr="009604D5">
        <w:rPr>
          <w:kern w:val="2"/>
          <w:sz w:val="28"/>
          <w:szCs w:val="28"/>
        </w:rPr>
        <w:t xml:space="preserve"> планируется оптимизировать среднесписочную численность социальных работников еще на 3,3 </w:t>
      </w:r>
      <w:r>
        <w:rPr>
          <w:kern w:val="2"/>
          <w:sz w:val="28"/>
          <w:szCs w:val="28"/>
        </w:rPr>
        <w:t>процента</w:t>
      </w:r>
      <w:r w:rsidRPr="009604D5">
        <w:rPr>
          <w:kern w:val="2"/>
          <w:sz w:val="28"/>
          <w:szCs w:val="28"/>
        </w:rPr>
        <w:t xml:space="preserve"> </w:t>
      </w:r>
      <w:r>
        <w:rPr>
          <w:kern w:val="2"/>
          <w:sz w:val="28"/>
          <w:szCs w:val="28"/>
        </w:rPr>
        <w:br/>
      </w:r>
      <w:r w:rsidRPr="009604D5">
        <w:rPr>
          <w:kern w:val="2"/>
          <w:sz w:val="28"/>
          <w:szCs w:val="28"/>
        </w:rPr>
        <w:t>(в том числе за период 2013</w:t>
      </w:r>
      <w:r>
        <w:rPr>
          <w:kern w:val="2"/>
          <w:sz w:val="28"/>
          <w:szCs w:val="28"/>
        </w:rPr>
        <w:t xml:space="preserve"> – </w:t>
      </w:r>
      <w:r w:rsidRPr="009604D5">
        <w:rPr>
          <w:kern w:val="2"/>
          <w:sz w:val="28"/>
          <w:szCs w:val="28"/>
        </w:rPr>
        <w:t xml:space="preserve">2018 годы </w:t>
      </w:r>
      <w:r>
        <w:rPr>
          <w:kern w:val="2"/>
          <w:sz w:val="28"/>
          <w:szCs w:val="28"/>
        </w:rPr>
        <w:t xml:space="preserve">– </w:t>
      </w:r>
      <w:r w:rsidRPr="009604D5">
        <w:rPr>
          <w:kern w:val="2"/>
          <w:sz w:val="28"/>
          <w:szCs w:val="28"/>
        </w:rPr>
        <w:t xml:space="preserve">12,9 </w:t>
      </w:r>
      <w:r>
        <w:rPr>
          <w:kern w:val="2"/>
          <w:sz w:val="28"/>
          <w:szCs w:val="28"/>
        </w:rPr>
        <w:t>процента</w:t>
      </w:r>
      <w:r w:rsidRPr="009604D5">
        <w:rPr>
          <w:kern w:val="2"/>
          <w:sz w:val="28"/>
          <w:szCs w:val="28"/>
        </w:rPr>
        <w:t xml:space="preserve">). </w:t>
      </w:r>
    </w:p>
    <w:p w:rsidR="00E162ED" w:rsidRDefault="00E162ED" w:rsidP="00E162ED">
      <w:pPr>
        <w:shd w:val="clear" w:color="auto" w:fill="FFFFFF"/>
        <w:ind w:firstLine="709"/>
        <w:jc w:val="both"/>
        <w:rPr>
          <w:kern w:val="2"/>
          <w:sz w:val="28"/>
          <w:szCs w:val="28"/>
        </w:rPr>
      </w:pPr>
      <w:r w:rsidRPr="00107C8F">
        <w:rPr>
          <w:kern w:val="2"/>
          <w:sz w:val="28"/>
          <w:szCs w:val="28"/>
        </w:rPr>
        <w:t>За период реализации «дорожной карты» средняя заработная плата социальных работник</w:t>
      </w:r>
      <w:r>
        <w:rPr>
          <w:kern w:val="2"/>
          <w:sz w:val="28"/>
          <w:szCs w:val="28"/>
        </w:rPr>
        <w:t>ов</w:t>
      </w:r>
      <w:r w:rsidRPr="00107C8F">
        <w:rPr>
          <w:kern w:val="2"/>
          <w:sz w:val="28"/>
          <w:szCs w:val="28"/>
        </w:rPr>
        <w:t xml:space="preserve"> в Белокалитвинском районе достигла следующей величины:</w:t>
      </w:r>
      <w:r>
        <w:rPr>
          <w:kern w:val="2"/>
          <w:sz w:val="28"/>
          <w:szCs w:val="28"/>
        </w:rPr>
        <w:t xml:space="preserve"> </w:t>
      </w:r>
      <w:r w:rsidRPr="00107C8F">
        <w:rPr>
          <w:kern w:val="2"/>
          <w:sz w:val="28"/>
          <w:szCs w:val="28"/>
        </w:rPr>
        <w:t>в 2013 году – 10338,36 рубля</w:t>
      </w:r>
      <w:r>
        <w:rPr>
          <w:kern w:val="2"/>
          <w:sz w:val="28"/>
          <w:szCs w:val="28"/>
        </w:rPr>
        <w:t xml:space="preserve">; </w:t>
      </w:r>
      <w:r w:rsidRPr="00107C8F">
        <w:rPr>
          <w:kern w:val="2"/>
          <w:sz w:val="28"/>
          <w:szCs w:val="28"/>
        </w:rPr>
        <w:t>в 2014 году – 13790,47</w:t>
      </w:r>
      <w:r>
        <w:rPr>
          <w:kern w:val="2"/>
          <w:sz w:val="28"/>
          <w:szCs w:val="28"/>
        </w:rPr>
        <w:t xml:space="preserve"> рубля; </w:t>
      </w:r>
      <w:r w:rsidRPr="00107C8F">
        <w:rPr>
          <w:kern w:val="2"/>
          <w:sz w:val="28"/>
          <w:szCs w:val="28"/>
        </w:rPr>
        <w:t>в</w:t>
      </w:r>
      <w:r>
        <w:rPr>
          <w:kern w:val="2"/>
          <w:sz w:val="28"/>
          <w:szCs w:val="28"/>
        </w:rPr>
        <w:t xml:space="preserve"> </w:t>
      </w:r>
      <w:r w:rsidRPr="00107C8F">
        <w:rPr>
          <w:kern w:val="2"/>
          <w:sz w:val="28"/>
          <w:szCs w:val="28"/>
        </w:rPr>
        <w:t>2015</w:t>
      </w:r>
      <w:r>
        <w:rPr>
          <w:kern w:val="2"/>
          <w:sz w:val="28"/>
          <w:szCs w:val="28"/>
        </w:rPr>
        <w:t xml:space="preserve"> </w:t>
      </w:r>
      <w:r w:rsidRPr="00107C8F">
        <w:rPr>
          <w:kern w:val="2"/>
          <w:sz w:val="28"/>
          <w:szCs w:val="28"/>
        </w:rPr>
        <w:t>году</w:t>
      </w:r>
      <w:r>
        <w:rPr>
          <w:kern w:val="2"/>
          <w:sz w:val="28"/>
          <w:szCs w:val="28"/>
        </w:rPr>
        <w:t xml:space="preserve"> </w:t>
      </w:r>
      <w:r w:rsidRPr="00107C8F">
        <w:rPr>
          <w:kern w:val="2"/>
          <w:sz w:val="28"/>
          <w:szCs w:val="28"/>
        </w:rPr>
        <w:t>–</w:t>
      </w:r>
      <w:r>
        <w:rPr>
          <w:kern w:val="2"/>
          <w:sz w:val="28"/>
          <w:szCs w:val="28"/>
        </w:rPr>
        <w:t xml:space="preserve"> </w:t>
      </w:r>
      <w:r w:rsidRPr="00107C8F">
        <w:rPr>
          <w:kern w:val="2"/>
          <w:sz w:val="28"/>
          <w:szCs w:val="28"/>
        </w:rPr>
        <w:t>14330,48</w:t>
      </w:r>
      <w:r>
        <w:rPr>
          <w:kern w:val="2"/>
          <w:sz w:val="28"/>
          <w:szCs w:val="28"/>
        </w:rPr>
        <w:t xml:space="preserve"> рубля; </w:t>
      </w:r>
      <w:r w:rsidRPr="00107C8F">
        <w:rPr>
          <w:kern w:val="2"/>
          <w:sz w:val="28"/>
          <w:szCs w:val="28"/>
        </w:rPr>
        <w:t>в январе – сентябре 2016 года – 17410,42 рубля.</w:t>
      </w:r>
    </w:p>
    <w:p w:rsidR="00E162ED" w:rsidRPr="00107C8F" w:rsidRDefault="00E162ED" w:rsidP="00E162ED">
      <w:pPr>
        <w:shd w:val="clear" w:color="auto" w:fill="FFFFFF"/>
        <w:ind w:firstLine="709"/>
        <w:jc w:val="both"/>
        <w:rPr>
          <w:kern w:val="2"/>
          <w:sz w:val="28"/>
          <w:szCs w:val="28"/>
        </w:rPr>
      </w:pPr>
      <w:r w:rsidRPr="00107C8F">
        <w:rPr>
          <w:kern w:val="2"/>
          <w:sz w:val="28"/>
          <w:szCs w:val="28"/>
        </w:rPr>
        <w:t xml:space="preserve">На 2017 и 2018 годы установлено плановое значение средней заработной платы по категории социальные работники в размере 20 133,4 рубля и 26 752,2 рубля соответственно. </w:t>
      </w:r>
    </w:p>
    <w:p w:rsidR="00E162ED" w:rsidRPr="00107C8F" w:rsidRDefault="00E162ED" w:rsidP="00E162ED">
      <w:pPr>
        <w:shd w:val="clear" w:color="auto" w:fill="FFFFFF"/>
        <w:ind w:firstLine="709"/>
        <w:jc w:val="both"/>
        <w:rPr>
          <w:kern w:val="2"/>
          <w:sz w:val="28"/>
          <w:szCs w:val="28"/>
        </w:rPr>
      </w:pPr>
      <w:r>
        <w:rPr>
          <w:kern w:val="2"/>
          <w:sz w:val="28"/>
          <w:szCs w:val="28"/>
        </w:rPr>
        <w:t>Н</w:t>
      </w:r>
      <w:r w:rsidRPr="00107C8F">
        <w:rPr>
          <w:kern w:val="2"/>
          <w:sz w:val="28"/>
          <w:szCs w:val="28"/>
        </w:rPr>
        <w:t>ачиная с 2013 года по октябрь 2016 г</w:t>
      </w:r>
      <w:r>
        <w:rPr>
          <w:kern w:val="2"/>
          <w:sz w:val="28"/>
          <w:szCs w:val="28"/>
        </w:rPr>
        <w:t>ода</w:t>
      </w:r>
      <w:r w:rsidRPr="00107C8F">
        <w:rPr>
          <w:kern w:val="2"/>
          <w:sz w:val="28"/>
          <w:szCs w:val="28"/>
        </w:rPr>
        <w:t>, темп роста средней заработной платы социальных работников составил 121,5 процента. За весь период реализации «дорожной карты», то есть 2013 – 2018 годы, темп роста средней заработной платы социальных работников составит 132,9 процента.</w:t>
      </w:r>
    </w:p>
    <w:p w:rsidR="00E162ED" w:rsidRPr="00107C8F" w:rsidRDefault="00E162ED" w:rsidP="00E162ED">
      <w:pPr>
        <w:shd w:val="clear" w:color="auto" w:fill="FFFFFF"/>
        <w:ind w:firstLine="709"/>
        <w:jc w:val="both"/>
        <w:rPr>
          <w:kern w:val="2"/>
          <w:sz w:val="28"/>
          <w:szCs w:val="28"/>
        </w:rPr>
      </w:pPr>
      <w:r w:rsidRPr="00107C8F">
        <w:rPr>
          <w:kern w:val="2"/>
          <w:sz w:val="28"/>
          <w:szCs w:val="28"/>
        </w:rPr>
        <w:t>Повышение заработной платы осуществляется в полной взаимосвязи с качеством и количеством оказываемых социальных услуг.</w:t>
      </w:r>
    </w:p>
    <w:p w:rsidR="00E162ED" w:rsidRPr="009604D5" w:rsidRDefault="00E162ED" w:rsidP="00E162ED">
      <w:pPr>
        <w:numPr>
          <w:ilvl w:val="0"/>
          <w:numId w:val="4"/>
        </w:numPr>
        <w:autoSpaceDE w:val="0"/>
        <w:autoSpaceDN w:val="0"/>
        <w:adjustRightInd w:val="0"/>
        <w:ind w:left="0" w:firstLine="709"/>
        <w:jc w:val="both"/>
        <w:rPr>
          <w:kern w:val="2"/>
          <w:sz w:val="28"/>
          <w:szCs w:val="28"/>
        </w:rPr>
      </w:pPr>
      <w:r w:rsidRPr="009604D5">
        <w:rPr>
          <w:kern w:val="2"/>
          <w:sz w:val="28"/>
          <w:szCs w:val="28"/>
        </w:rPr>
        <w:t>Проблемы в сфере социального обслуживания граждан.</w:t>
      </w:r>
    </w:p>
    <w:p w:rsidR="00E162ED" w:rsidRPr="0018700D" w:rsidRDefault="00E162ED" w:rsidP="00E162ED">
      <w:pPr>
        <w:ind w:firstLine="709"/>
        <w:jc w:val="both"/>
        <w:rPr>
          <w:kern w:val="2"/>
          <w:sz w:val="28"/>
          <w:szCs w:val="28"/>
        </w:rPr>
      </w:pPr>
      <w:r w:rsidRPr="0018700D">
        <w:rPr>
          <w:kern w:val="2"/>
          <w:sz w:val="28"/>
          <w:szCs w:val="28"/>
        </w:rPr>
        <w:t>2.1. Не развит негосударственн</w:t>
      </w:r>
      <w:r>
        <w:rPr>
          <w:kern w:val="2"/>
          <w:sz w:val="28"/>
          <w:szCs w:val="28"/>
        </w:rPr>
        <w:t>ый</w:t>
      </w:r>
      <w:r w:rsidRPr="0018700D">
        <w:rPr>
          <w:kern w:val="2"/>
          <w:sz w:val="28"/>
          <w:szCs w:val="28"/>
        </w:rPr>
        <w:t xml:space="preserve"> сектор предоставления социальных услуг.</w:t>
      </w:r>
    </w:p>
    <w:p w:rsidR="00E162ED" w:rsidRPr="0018700D" w:rsidRDefault="00E162ED" w:rsidP="00E162ED">
      <w:pPr>
        <w:ind w:firstLine="709"/>
        <w:jc w:val="both"/>
        <w:rPr>
          <w:kern w:val="2"/>
          <w:sz w:val="28"/>
          <w:szCs w:val="28"/>
        </w:rPr>
      </w:pPr>
      <w:r w:rsidRPr="0018700D">
        <w:rPr>
          <w:kern w:val="2"/>
          <w:sz w:val="28"/>
          <w:szCs w:val="28"/>
        </w:rPr>
        <w:t xml:space="preserve">Социально ориентированные некоммерческие организации, предоставляющие социальные услуги в сфере социального </w:t>
      </w:r>
      <w:proofErr w:type="gramStart"/>
      <w:r w:rsidRPr="0018700D">
        <w:rPr>
          <w:kern w:val="2"/>
          <w:sz w:val="28"/>
          <w:szCs w:val="28"/>
        </w:rPr>
        <w:t>обслуживания  на</w:t>
      </w:r>
      <w:proofErr w:type="gramEnd"/>
      <w:r w:rsidRPr="0018700D">
        <w:rPr>
          <w:kern w:val="2"/>
          <w:sz w:val="28"/>
          <w:szCs w:val="28"/>
        </w:rPr>
        <w:t xml:space="preserve"> территории  Белокалитвинского района</w:t>
      </w:r>
      <w:r>
        <w:rPr>
          <w:kern w:val="2"/>
          <w:sz w:val="28"/>
          <w:szCs w:val="28"/>
        </w:rPr>
        <w:t>,</w:t>
      </w:r>
      <w:r w:rsidRPr="0018700D">
        <w:rPr>
          <w:kern w:val="2"/>
          <w:sz w:val="28"/>
          <w:szCs w:val="28"/>
        </w:rPr>
        <w:t xml:space="preserve"> отсутствуют. </w:t>
      </w:r>
    </w:p>
    <w:p w:rsidR="00E162ED" w:rsidRPr="0018700D" w:rsidRDefault="00E162ED" w:rsidP="00E162ED">
      <w:pPr>
        <w:ind w:firstLine="709"/>
        <w:jc w:val="both"/>
        <w:rPr>
          <w:kern w:val="2"/>
          <w:sz w:val="28"/>
          <w:szCs w:val="28"/>
        </w:rPr>
      </w:pPr>
      <w:r w:rsidRPr="0018700D">
        <w:rPr>
          <w:kern w:val="2"/>
          <w:sz w:val="28"/>
          <w:szCs w:val="28"/>
        </w:rPr>
        <w:t>2.2. Недостаточный уровень доступности социального обслуживания для граждан, проживающих в отдаленных населенных пу</w:t>
      </w:r>
      <w:r>
        <w:rPr>
          <w:kern w:val="2"/>
          <w:sz w:val="28"/>
          <w:szCs w:val="28"/>
        </w:rPr>
        <w:t>н</w:t>
      </w:r>
      <w:r w:rsidRPr="0018700D">
        <w:rPr>
          <w:kern w:val="2"/>
          <w:sz w:val="28"/>
          <w:szCs w:val="28"/>
        </w:rPr>
        <w:t>ктах Белокалитвинского района</w:t>
      </w:r>
      <w:r>
        <w:rPr>
          <w:kern w:val="2"/>
          <w:sz w:val="28"/>
          <w:szCs w:val="28"/>
        </w:rPr>
        <w:t>.</w:t>
      </w:r>
    </w:p>
    <w:p w:rsidR="00E162ED" w:rsidRDefault="00E162ED" w:rsidP="00E162ED">
      <w:pPr>
        <w:ind w:firstLine="709"/>
        <w:jc w:val="both"/>
        <w:rPr>
          <w:kern w:val="2"/>
          <w:sz w:val="28"/>
          <w:szCs w:val="28"/>
        </w:rPr>
      </w:pPr>
      <w:r w:rsidRPr="0018700D">
        <w:rPr>
          <w:kern w:val="2"/>
          <w:sz w:val="28"/>
          <w:szCs w:val="28"/>
        </w:rPr>
        <w:t xml:space="preserve">Учитывая особенности сельских территорий Белокалитвинского района, для обеспечения доступности услуг гражданам, проживающим в отдаленных населенных пунктах </w:t>
      </w:r>
      <w:r>
        <w:rPr>
          <w:kern w:val="2"/>
          <w:sz w:val="28"/>
          <w:szCs w:val="28"/>
        </w:rPr>
        <w:t xml:space="preserve">от административного центра </w:t>
      </w:r>
      <w:r w:rsidRPr="0018700D">
        <w:rPr>
          <w:kern w:val="2"/>
          <w:sz w:val="28"/>
          <w:szCs w:val="28"/>
        </w:rPr>
        <w:t>необходимо развивать работу мобильных бригад посредством увеличения числа граждан</w:t>
      </w:r>
      <w:r>
        <w:rPr>
          <w:kern w:val="2"/>
          <w:sz w:val="28"/>
          <w:szCs w:val="28"/>
        </w:rPr>
        <w:t>,</w:t>
      </w:r>
      <w:r w:rsidRPr="0018700D">
        <w:rPr>
          <w:kern w:val="2"/>
          <w:sz w:val="28"/>
          <w:szCs w:val="28"/>
        </w:rPr>
        <w:t xml:space="preserve"> получивших помощь. Прорабатывается вопрос о потребности граждан в услугах службы «социальное такси» и необходимости организации данной формы работы в Белокалитвинском районе.</w:t>
      </w:r>
    </w:p>
    <w:p w:rsidR="00E162ED" w:rsidRPr="009604D5" w:rsidRDefault="00E162ED" w:rsidP="00E162ED">
      <w:pPr>
        <w:ind w:firstLine="709"/>
        <w:jc w:val="both"/>
        <w:rPr>
          <w:kern w:val="2"/>
          <w:sz w:val="28"/>
          <w:szCs w:val="28"/>
        </w:rPr>
      </w:pPr>
      <w:r w:rsidRPr="009604D5">
        <w:rPr>
          <w:kern w:val="2"/>
          <w:sz w:val="28"/>
          <w:szCs w:val="28"/>
        </w:rPr>
        <w:lastRenderedPageBreak/>
        <w:t>3.</w:t>
      </w:r>
      <w:r>
        <w:rPr>
          <w:kern w:val="2"/>
          <w:sz w:val="28"/>
          <w:szCs w:val="28"/>
        </w:rPr>
        <w:t> </w:t>
      </w:r>
      <w:r w:rsidRPr="009604D5">
        <w:rPr>
          <w:kern w:val="2"/>
          <w:sz w:val="28"/>
          <w:szCs w:val="28"/>
        </w:rPr>
        <w:t xml:space="preserve">Целью «дорожной карты» является создание к 2018 году оптимальной системы социального обслуживания граждан, обеспечивающей наиболее полное удовлетворение потребности </w:t>
      </w:r>
      <w:r>
        <w:rPr>
          <w:kern w:val="2"/>
          <w:sz w:val="28"/>
          <w:szCs w:val="28"/>
        </w:rPr>
        <w:t>нуждающихся</w:t>
      </w:r>
      <w:r w:rsidRPr="009604D5">
        <w:rPr>
          <w:kern w:val="2"/>
          <w:sz w:val="28"/>
          <w:szCs w:val="28"/>
        </w:rPr>
        <w:t xml:space="preserve">, проживающих на территории </w:t>
      </w:r>
      <w:r>
        <w:rPr>
          <w:kern w:val="2"/>
          <w:sz w:val="28"/>
          <w:szCs w:val="28"/>
        </w:rPr>
        <w:t>Белокалитвинского района</w:t>
      </w:r>
      <w:r w:rsidRPr="009604D5">
        <w:rPr>
          <w:kern w:val="2"/>
          <w:sz w:val="28"/>
          <w:szCs w:val="28"/>
        </w:rPr>
        <w:t>.</w:t>
      </w:r>
    </w:p>
    <w:p w:rsidR="00E162ED" w:rsidRPr="006A528E" w:rsidRDefault="00E162ED" w:rsidP="00E162ED">
      <w:pPr>
        <w:ind w:firstLine="709"/>
        <w:jc w:val="both"/>
        <w:rPr>
          <w:kern w:val="2"/>
          <w:sz w:val="28"/>
          <w:szCs w:val="28"/>
        </w:rPr>
      </w:pPr>
      <w:r w:rsidRPr="006A528E">
        <w:rPr>
          <w:kern w:val="2"/>
          <w:sz w:val="28"/>
          <w:szCs w:val="28"/>
        </w:rPr>
        <w:t>4. Задачи «дорожной карты»:</w:t>
      </w:r>
    </w:p>
    <w:p w:rsidR="00E162ED" w:rsidRPr="006A528E" w:rsidRDefault="00E162ED" w:rsidP="00E162ED">
      <w:pPr>
        <w:autoSpaceDE w:val="0"/>
        <w:autoSpaceDN w:val="0"/>
        <w:adjustRightInd w:val="0"/>
        <w:ind w:firstLine="709"/>
        <w:jc w:val="both"/>
        <w:rPr>
          <w:kern w:val="2"/>
          <w:sz w:val="28"/>
          <w:szCs w:val="28"/>
        </w:rPr>
      </w:pPr>
      <w:r w:rsidRPr="006A528E">
        <w:rPr>
          <w:kern w:val="2"/>
          <w:sz w:val="28"/>
          <w:szCs w:val="28"/>
        </w:rPr>
        <w:t xml:space="preserve">4.1. Формирование в Белокалитвинском районе эффективной структуры сети и штатной численности </w:t>
      </w:r>
      <w:r w:rsidRPr="00BE2BB3">
        <w:rPr>
          <w:rFonts w:eastAsia="Calibri"/>
          <w:kern w:val="2"/>
          <w:sz w:val="28"/>
          <w:szCs w:val="28"/>
        </w:rPr>
        <w:t>МБУ ЦСО Белокалитвинского района</w:t>
      </w:r>
      <w:r w:rsidRPr="006A528E">
        <w:rPr>
          <w:kern w:val="2"/>
          <w:sz w:val="28"/>
          <w:szCs w:val="28"/>
        </w:rPr>
        <w:t>.</w:t>
      </w:r>
    </w:p>
    <w:p w:rsidR="00E162ED" w:rsidRPr="006A528E" w:rsidRDefault="00E162ED" w:rsidP="00E162ED">
      <w:pPr>
        <w:autoSpaceDE w:val="0"/>
        <w:autoSpaceDN w:val="0"/>
        <w:adjustRightInd w:val="0"/>
        <w:ind w:firstLine="709"/>
        <w:jc w:val="both"/>
        <w:rPr>
          <w:kern w:val="2"/>
          <w:sz w:val="28"/>
          <w:szCs w:val="28"/>
        </w:rPr>
      </w:pPr>
      <w:r w:rsidRPr="006A528E">
        <w:rPr>
          <w:kern w:val="2"/>
          <w:sz w:val="28"/>
          <w:szCs w:val="28"/>
        </w:rPr>
        <w:t xml:space="preserve">4.2. Расширение круга организаций различных организационно-правовых форм собственности, предоставляющих социальные услуги во всех формах социального обслуживания, развитие рынка социальных услуг, удовлетворение индивидуальных </w:t>
      </w:r>
      <w:r w:rsidR="00D14D97" w:rsidRPr="006A528E">
        <w:rPr>
          <w:kern w:val="2"/>
          <w:sz w:val="28"/>
          <w:szCs w:val="28"/>
        </w:rPr>
        <w:t xml:space="preserve">потребностей </w:t>
      </w:r>
      <w:r w:rsidR="00D14D97">
        <w:rPr>
          <w:kern w:val="2"/>
          <w:sz w:val="28"/>
          <w:szCs w:val="28"/>
        </w:rPr>
        <w:t>их</w:t>
      </w:r>
      <w:r>
        <w:rPr>
          <w:kern w:val="2"/>
          <w:sz w:val="28"/>
          <w:szCs w:val="28"/>
        </w:rPr>
        <w:t xml:space="preserve"> </w:t>
      </w:r>
      <w:r w:rsidRPr="006A528E">
        <w:rPr>
          <w:kern w:val="2"/>
          <w:sz w:val="28"/>
          <w:szCs w:val="28"/>
        </w:rPr>
        <w:t>получателей, расширение перечня</w:t>
      </w:r>
      <w:r>
        <w:rPr>
          <w:kern w:val="2"/>
          <w:sz w:val="28"/>
          <w:szCs w:val="28"/>
        </w:rPr>
        <w:t xml:space="preserve"> дополнительных</w:t>
      </w:r>
      <w:r w:rsidRPr="006A528E">
        <w:rPr>
          <w:kern w:val="2"/>
          <w:sz w:val="28"/>
          <w:szCs w:val="28"/>
        </w:rPr>
        <w:t xml:space="preserve"> социальных услуг, предоставляемых </w:t>
      </w:r>
      <w:r w:rsidRPr="00BE2BB3">
        <w:rPr>
          <w:rFonts w:eastAsia="Calibri"/>
          <w:kern w:val="2"/>
          <w:sz w:val="28"/>
          <w:szCs w:val="28"/>
        </w:rPr>
        <w:t>МБУ ЦСО Белокалитвинского района</w:t>
      </w:r>
      <w:r w:rsidRPr="006A528E">
        <w:rPr>
          <w:kern w:val="2"/>
          <w:sz w:val="28"/>
          <w:szCs w:val="28"/>
        </w:rPr>
        <w:t xml:space="preserve">. </w:t>
      </w:r>
    </w:p>
    <w:p w:rsidR="00E162ED" w:rsidRPr="006A528E" w:rsidRDefault="00E162ED" w:rsidP="00E162ED">
      <w:pPr>
        <w:autoSpaceDE w:val="0"/>
        <w:autoSpaceDN w:val="0"/>
        <w:adjustRightInd w:val="0"/>
        <w:ind w:firstLine="709"/>
        <w:jc w:val="both"/>
        <w:rPr>
          <w:kern w:val="2"/>
          <w:sz w:val="28"/>
          <w:szCs w:val="28"/>
        </w:rPr>
      </w:pPr>
      <w:r w:rsidRPr="006A528E">
        <w:rPr>
          <w:kern w:val="2"/>
          <w:sz w:val="28"/>
          <w:szCs w:val="28"/>
        </w:rPr>
        <w:t xml:space="preserve">4.3. Сохранение и повышение уровня кадрового потенциала в сфере социального обслуживания граждан, обеспечение средней заработной платы социальных работников </w:t>
      </w:r>
      <w:r w:rsidRPr="00BE2BB3">
        <w:rPr>
          <w:rFonts w:eastAsia="Calibri"/>
          <w:kern w:val="2"/>
          <w:sz w:val="28"/>
          <w:szCs w:val="28"/>
        </w:rPr>
        <w:t>МБУ ЦСО Белокалитвинского района</w:t>
      </w:r>
      <w:r w:rsidRPr="006A528E">
        <w:rPr>
          <w:kern w:val="2"/>
          <w:sz w:val="28"/>
          <w:szCs w:val="28"/>
        </w:rPr>
        <w:t xml:space="preserve"> на уровне </w:t>
      </w:r>
      <w:r w:rsidRPr="006A528E">
        <w:rPr>
          <w:kern w:val="2"/>
          <w:sz w:val="28"/>
          <w:szCs w:val="28"/>
        </w:rPr>
        <w:br/>
        <w:t>не ниже средней заработной платы в Ростовской области.</w:t>
      </w:r>
    </w:p>
    <w:p w:rsidR="00E162ED" w:rsidRPr="006A528E" w:rsidRDefault="00E162ED" w:rsidP="00E162ED">
      <w:pPr>
        <w:autoSpaceDE w:val="0"/>
        <w:autoSpaceDN w:val="0"/>
        <w:adjustRightInd w:val="0"/>
        <w:ind w:firstLine="709"/>
        <w:jc w:val="both"/>
        <w:rPr>
          <w:kern w:val="2"/>
          <w:sz w:val="28"/>
          <w:szCs w:val="28"/>
        </w:rPr>
      </w:pPr>
      <w:r w:rsidRPr="006A528E">
        <w:rPr>
          <w:kern w:val="2"/>
          <w:sz w:val="28"/>
          <w:szCs w:val="28"/>
        </w:rPr>
        <w:t xml:space="preserve">4.4. Внедрение в </w:t>
      </w:r>
      <w:r w:rsidRPr="00BE2BB3">
        <w:rPr>
          <w:rFonts w:eastAsia="Calibri"/>
          <w:kern w:val="2"/>
          <w:sz w:val="28"/>
          <w:szCs w:val="28"/>
        </w:rPr>
        <w:t>МБУ ЦСО Белокалитвинского района</w:t>
      </w:r>
      <w:r w:rsidRPr="006A528E">
        <w:rPr>
          <w:kern w:val="2"/>
          <w:sz w:val="28"/>
          <w:szCs w:val="28"/>
        </w:rPr>
        <w:t xml:space="preserve"> систем нормирования труда с учетом актуализированных отраслевых норм труда.</w:t>
      </w:r>
    </w:p>
    <w:p w:rsidR="00E162ED" w:rsidRPr="006A528E" w:rsidRDefault="00E162ED" w:rsidP="00E162ED">
      <w:pPr>
        <w:autoSpaceDE w:val="0"/>
        <w:autoSpaceDN w:val="0"/>
        <w:adjustRightInd w:val="0"/>
        <w:ind w:firstLine="709"/>
        <w:jc w:val="both"/>
        <w:rPr>
          <w:kern w:val="2"/>
          <w:sz w:val="28"/>
          <w:szCs w:val="28"/>
        </w:rPr>
      </w:pPr>
      <w:r w:rsidRPr="006A528E">
        <w:rPr>
          <w:kern w:val="2"/>
          <w:sz w:val="28"/>
          <w:szCs w:val="28"/>
        </w:rPr>
        <w:t xml:space="preserve">4.5. Обеспечение оценки профессиональных квалификаций работников </w:t>
      </w:r>
      <w:r w:rsidRPr="00BE2BB3">
        <w:rPr>
          <w:rFonts w:eastAsia="Calibri"/>
          <w:kern w:val="2"/>
          <w:sz w:val="28"/>
          <w:szCs w:val="28"/>
        </w:rPr>
        <w:t>МБУ ЦСО Белокалитвинского района</w:t>
      </w:r>
      <w:r w:rsidRPr="006A528E">
        <w:rPr>
          <w:kern w:val="2"/>
          <w:sz w:val="28"/>
          <w:szCs w:val="28"/>
        </w:rPr>
        <w:t xml:space="preserve"> в соответствии с единой системой оценки профессиональных квалификаций и подготовки рабочих кадров, включая независимую оценку профессионального уровня квалификации работников и внедрение профессиональных стандартов. </w:t>
      </w:r>
    </w:p>
    <w:p w:rsidR="00E162ED" w:rsidRPr="006A528E" w:rsidRDefault="00E162ED" w:rsidP="00E162ED">
      <w:pPr>
        <w:autoSpaceDE w:val="0"/>
        <w:autoSpaceDN w:val="0"/>
        <w:adjustRightInd w:val="0"/>
        <w:ind w:firstLine="709"/>
        <w:jc w:val="both"/>
        <w:rPr>
          <w:kern w:val="2"/>
          <w:sz w:val="28"/>
          <w:szCs w:val="28"/>
        </w:rPr>
      </w:pPr>
      <w:r w:rsidRPr="006A528E">
        <w:rPr>
          <w:kern w:val="2"/>
          <w:sz w:val="28"/>
          <w:szCs w:val="28"/>
        </w:rPr>
        <w:t>4.6. Дальнейшее повышение интенсификации и эффективности труда отдельных категорий работников, предоставляющих социальные услуги населению.</w:t>
      </w:r>
    </w:p>
    <w:p w:rsidR="00E162ED" w:rsidRPr="006A528E" w:rsidRDefault="00E162ED" w:rsidP="00E162ED">
      <w:pPr>
        <w:autoSpaceDE w:val="0"/>
        <w:autoSpaceDN w:val="0"/>
        <w:adjustRightInd w:val="0"/>
        <w:ind w:firstLine="709"/>
        <w:jc w:val="both"/>
        <w:rPr>
          <w:kern w:val="2"/>
          <w:sz w:val="28"/>
          <w:szCs w:val="28"/>
        </w:rPr>
      </w:pPr>
      <w:r w:rsidRPr="006A528E">
        <w:rPr>
          <w:kern w:val="2"/>
          <w:sz w:val="28"/>
          <w:szCs w:val="28"/>
        </w:rPr>
        <w:t xml:space="preserve">4.7. Ежегодное проведение независимой оценки качества оказания услуг </w:t>
      </w:r>
      <w:r w:rsidRPr="00BE2BB3">
        <w:rPr>
          <w:rFonts w:eastAsia="Calibri"/>
          <w:kern w:val="2"/>
          <w:sz w:val="28"/>
          <w:szCs w:val="28"/>
        </w:rPr>
        <w:t>МБУ ЦСО Белокалитвинского района</w:t>
      </w:r>
      <w:r w:rsidRPr="006A528E">
        <w:rPr>
          <w:kern w:val="2"/>
          <w:sz w:val="28"/>
          <w:szCs w:val="28"/>
        </w:rPr>
        <w:t>.</w:t>
      </w:r>
    </w:p>
    <w:p w:rsidR="00E162ED" w:rsidRPr="006A528E" w:rsidRDefault="00E162ED" w:rsidP="00E162ED">
      <w:pPr>
        <w:autoSpaceDE w:val="0"/>
        <w:autoSpaceDN w:val="0"/>
        <w:adjustRightInd w:val="0"/>
        <w:ind w:firstLine="709"/>
        <w:jc w:val="both"/>
        <w:rPr>
          <w:kern w:val="2"/>
          <w:sz w:val="28"/>
          <w:szCs w:val="28"/>
        </w:rPr>
      </w:pPr>
      <w:r w:rsidRPr="006A528E">
        <w:rPr>
          <w:kern w:val="2"/>
          <w:sz w:val="28"/>
          <w:szCs w:val="28"/>
        </w:rPr>
        <w:t xml:space="preserve">4.8. Обеспечение перевода работников </w:t>
      </w:r>
      <w:r w:rsidRPr="00BE2BB3">
        <w:rPr>
          <w:rFonts w:eastAsia="Calibri"/>
          <w:kern w:val="2"/>
          <w:sz w:val="28"/>
          <w:szCs w:val="28"/>
        </w:rPr>
        <w:t>МБУ ЦСО Белокалитвинского района</w:t>
      </w:r>
      <w:r w:rsidRPr="006A528E">
        <w:rPr>
          <w:kern w:val="2"/>
          <w:sz w:val="28"/>
          <w:szCs w:val="28"/>
        </w:rPr>
        <w:t xml:space="preserve"> на эффективный контракт.</w:t>
      </w:r>
    </w:p>
    <w:p w:rsidR="00E162ED" w:rsidRPr="006A528E" w:rsidRDefault="00E162ED" w:rsidP="00E162ED">
      <w:pPr>
        <w:autoSpaceDE w:val="0"/>
        <w:autoSpaceDN w:val="0"/>
        <w:adjustRightInd w:val="0"/>
        <w:ind w:firstLine="709"/>
        <w:jc w:val="both"/>
        <w:rPr>
          <w:kern w:val="2"/>
          <w:sz w:val="28"/>
          <w:szCs w:val="28"/>
        </w:rPr>
      </w:pPr>
      <w:r w:rsidRPr="006A528E">
        <w:rPr>
          <w:kern w:val="2"/>
          <w:sz w:val="28"/>
          <w:szCs w:val="28"/>
        </w:rPr>
        <w:t>4.9. Максимально приблизить жизненно необходимые социальные услуги к месту проживания нуждающихся граждан в сельской местности.</w:t>
      </w:r>
    </w:p>
    <w:p w:rsidR="00E162ED" w:rsidRPr="006A528E" w:rsidRDefault="00E162ED" w:rsidP="00E162ED">
      <w:pPr>
        <w:ind w:firstLine="709"/>
        <w:jc w:val="both"/>
        <w:rPr>
          <w:kern w:val="2"/>
          <w:sz w:val="28"/>
          <w:szCs w:val="28"/>
        </w:rPr>
      </w:pPr>
      <w:r w:rsidRPr="006A528E">
        <w:rPr>
          <w:kern w:val="2"/>
          <w:sz w:val="28"/>
          <w:szCs w:val="28"/>
        </w:rPr>
        <w:t>5. Ожидаемые результаты реализации «дорожной карты»:</w:t>
      </w:r>
    </w:p>
    <w:p w:rsidR="00E162ED" w:rsidRPr="006A528E" w:rsidRDefault="00E162ED" w:rsidP="00E162ED">
      <w:pPr>
        <w:autoSpaceDE w:val="0"/>
        <w:autoSpaceDN w:val="0"/>
        <w:adjustRightInd w:val="0"/>
        <w:ind w:firstLine="709"/>
        <w:jc w:val="both"/>
        <w:rPr>
          <w:kern w:val="2"/>
          <w:sz w:val="28"/>
          <w:szCs w:val="28"/>
        </w:rPr>
      </w:pPr>
      <w:r w:rsidRPr="006A528E">
        <w:rPr>
          <w:kern w:val="2"/>
          <w:sz w:val="28"/>
          <w:szCs w:val="28"/>
        </w:rPr>
        <w:t>5.1. </w:t>
      </w:r>
      <w:r>
        <w:rPr>
          <w:kern w:val="2"/>
          <w:sz w:val="28"/>
          <w:szCs w:val="28"/>
        </w:rPr>
        <w:t xml:space="preserve">Недопущение </w:t>
      </w:r>
      <w:r w:rsidRPr="006A528E">
        <w:rPr>
          <w:kern w:val="2"/>
          <w:sz w:val="28"/>
          <w:szCs w:val="28"/>
        </w:rPr>
        <w:t xml:space="preserve">возникновения очередности в форме социального обслуживания на дому, предоставление возможности гражданину выбора поставщика социальных услуг, обеспечение надлежащего состояния материально-технической базы </w:t>
      </w:r>
      <w:r w:rsidRPr="00BE2BB3">
        <w:rPr>
          <w:rFonts w:eastAsia="Calibri"/>
          <w:kern w:val="2"/>
          <w:sz w:val="28"/>
          <w:szCs w:val="28"/>
        </w:rPr>
        <w:t>МБУ ЦСО Белокалитвинского района</w:t>
      </w:r>
      <w:r w:rsidRPr="006A528E">
        <w:rPr>
          <w:kern w:val="2"/>
          <w:sz w:val="28"/>
          <w:szCs w:val="28"/>
        </w:rPr>
        <w:t>.</w:t>
      </w:r>
    </w:p>
    <w:p w:rsidR="00E162ED" w:rsidRPr="006A528E" w:rsidRDefault="00E162ED" w:rsidP="00E162ED">
      <w:pPr>
        <w:autoSpaceDE w:val="0"/>
        <w:autoSpaceDN w:val="0"/>
        <w:adjustRightInd w:val="0"/>
        <w:ind w:firstLine="709"/>
        <w:jc w:val="both"/>
        <w:rPr>
          <w:kern w:val="2"/>
          <w:sz w:val="28"/>
          <w:szCs w:val="28"/>
        </w:rPr>
      </w:pPr>
      <w:r w:rsidRPr="006A528E">
        <w:rPr>
          <w:kern w:val="2"/>
          <w:sz w:val="28"/>
          <w:szCs w:val="28"/>
        </w:rPr>
        <w:t>5.2. </w:t>
      </w:r>
      <w:r w:rsidRPr="0035571A">
        <w:rPr>
          <w:kern w:val="2"/>
          <w:sz w:val="28"/>
          <w:szCs w:val="28"/>
        </w:rPr>
        <w:t>Создание необходимых условий</w:t>
      </w:r>
      <w:r>
        <w:rPr>
          <w:kern w:val="2"/>
          <w:sz w:val="28"/>
          <w:szCs w:val="28"/>
        </w:rPr>
        <w:t xml:space="preserve"> для организации деятельности</w:t>
      </w:r>
      <w:r w:rsidRPr="006A528E">
        <w:rPr>
          <w:kern w:val="2"/>
          <w:sz w:val="28"/>
          <w:szCs w:val="28"/>
        </w:rPr>
        <w:t xml:space="preserve"> негосударственных организаций, предоставляющих социальные услуги</w:t>
      </w:r>
      <w:r>
        <w:rPr>
          <w:kern w:val="2"/>
          <w:sz w:val="28"/>
          <w:szCs w:val="28"/>
        </w:rPr>
        <w:t xml:space="preserve"> на территории </w:t>
      </w:r>
      <w:r w:rsidRPr="0035571A">
        <w:rPr>
          <w:kern w:val="2"/>
          <w:sz w:val="28"/>
          <w:szCs w:val="28"/>
        </w:rPr>
        <w:t>Белокалитвинского района.</w:t>
      </w:r>
    </w:p>
    <w:p w:rsidR="00E162ED" w:rsidRPr="006A528E" w:rsidRDefault="00E162ED" w:rsidP="00E162ED">
      <w:pPr>
        <w:autoSpaceDE w:val="0"/>
        <w:autoSpaceDN w:val="0"/>
        <w:adjustRightInd w:val="0"/>
        <w:ind w:firstLine="709"/>
        <w:jc w:val="both"/>
        <w:rPr>
          <w:kern w:val="2"/>
          <w:sz w:val="28"/>
          <w:szCs w:val="28"/>
        </w:rPr>
      </w:pPr>
      <w:r w:rsidRPr="006A528E">
        <w:rPr>
          <w:kern w:val="2"/>
          <w:sz w:val="28"/>
          <w:szCs w:val="28"/>
        </w:rPr>
        <w:t xml:space="preserve">5.3. Повышение в 2018 году средней заработной платы социальных работников в </w:t>
      </w:r>
      <w:r w:rsidRPr="00BE2BB3">
        <w:rPr>
          <w:rFonts w:eastAsia="Calibri"/>
          <w:kern w:val="2"/>
          <w:sz w:val="28"/>
          <w:szCs w:val="28"/>
        </w:rPr>
        <w:t>МБУ ЦСО Белокалитвинского района</w:t>
      </w:r>
      <w:r w:rsidRPr="006A528E">
        <w:rPr>
          <w:kern w:val="2"/>
          <w:sz w:val="28"/>
          <w:szCs w:val="28"/>
        </w:rPr>
        <w:t xml:space="preserve"> до 100 процентов от средней заработной платы в </w:t>
      </w:r>
      <w:r>
        <w:rPr>
          <w:kern w:val="2"/>
          <w:sz w:val="28"/>
          <w:szCs w:val="28"/>
        </w:rPr>
        <w:t>Ростовской области</w:t>
      </w:r>
      <w:r w:rsidRPr="006A528E">
        <w:rPr>
          <w:kern w:val="2"/>
          <w:sz w:val="28"/>
          <w:szCs w:val="28"/>
        </w:rPr>
        <w:t>*.</w:t>
      </w:r>
    </w:p>
    <w:p w:rsidR="00E162ED" w:rsidRPr="006A528E" w:rsidRDefault="00E162ED" w:rsidP="00E162ED">
      <w:pPr>
        <w:autoSpaceDE w:val="0"/>
        <w:autoSpaceDN w:val="0"/>
        <w:adjustRightInd w:val="0"/>
        <w:ind w:firstLine="709"/>
        <w:jc w:val="both"/>
        <w:rPr>
          <w:kern w:val="2"/>
          <w:sz w:val="28"/>
          <w:szCs w:val="28"/>
        </w:rPr>
      </w:pPr>
      <w:r w:rsidRPr="006A528E">
        <w:rPr>
          <w:kern w:val="2"/>
          <w:sz w:val="28"/>
          <w:szCs w:val="28"/>
        </w:rPr>
        <w:t>5.4. Повышение качества и доступности предоставления социальных услуг.</w:t>
      </w:r>
    </w:p>
    <w:p w:rsidR="00E162ED" w:rsidRPr="006A528E" w:rsidRDefault="00E162ED" w:rsidP="00E162ED">
      <w:pPr>
        <w:autoSpaceDE w:val="0"/>
        <w:autoSpaceDN w:val="0"/>
        <w:adjustRightInd w:val="0"/>
        <w:ind w:firstLine="709"/>
        <w:jc w:val="both"/>
        <w:rPr>
          <w:kern w:val="2"/>
          <w:sz w:val="28"/>
          <w:szCs w:val="28"/>
        </w:rPr>
      </w:pPr>
      <w:r w:rsidRPr="006A528E">
        <w:rPr>
          <w:kern w:val="2"/>
          <w:sz w:val="28"/>
          <w:szCs w:val="28"/>
        </w:rPr>
        <w:t xml:space="preserve">Обеспечение адресного подхода к предоставлению социальных услуг гражданам, в том числе страдающим психическими расстройствами, во всех формах </w:t>
      </w:r>
      <w:r w:rsidRPr="006A528E">
        <w:rPr>
          <w:kern w:val="2"/>
          <w:sz w:val="28"/>
          <w:szCs w:val="28"/>
        </w:rPr>
        <w:lastRenderedPageBreak/>
        <w:t>социального обслуживания</w:t>
      </w:r>
      <w:r>
        <w:rPr>
          <w:kern w:val="2"/>
          <w:sz w:val="28"/>
          <w:szCs w:val="28"/>
        </w:rPr>
        <w:t xml:space="preserve">, предоставляемых </w:t>
      </w:r>
      <w:r w:rsidRPr="00BE2BB3">
        <w:rPr>
          <w:rFonts w:eastAsia="Calibri"/>
          <w:kern w:val="2"/>
          <w:sz w:val="28"/>
          <w:szCs w:val="28"/>
        </w:rPr>
        <w:t>МБУ ЦСО Белокалитвинского района</w:t>
      </w:r>
      <w:r w:rsidRPr="006A528E">
        <w:rPr>
          <w:kern w:val="2"/>
          <w:sz w:val="28"/>
          <w:szCs w:val="28"/>
        </w:rPr>
        <w:t>.</w:t>
      </w:r>
    </w:p>
    <w:p w:rsidR="00E162ED" w:rsidRPr="006A528E" w:rsidRDefault="00E162ED" w:rsidP="00E162ED">
      <w:pPr>
        <w:autoSpaceDE w:val="0"/>
        <w:autoSpaceDN w:val="0"/>
        <w:adjustRightInd w:val="0"/>
        <w:ind w:firstLine="709"/>
        <w:jc w:val="both"/>
        <w:rPr>
          <w:kern w:val="2"/>
          <w:sz w:val="28"/>
          <w:szCs w:val="28"/>
        </w:rPr>
      </w:pPr>
      <w:r w:rsidRPr="006A528E">
        <w:rPr>
          <w:kern w:val="2"/>
          <w:sz w:val="28"/>
          <w:szCs w:val="28"/>
        </w:rPr>
        <w:t xml:space="preserve">5.5. Реализация комплекса решений по управлению процессом труда в </w:t>
      </w:r>
      <w:r w:rsidRPr="00BE2BB3">
        <w:rPr>
          <w:rFonts w:eastAsia="Calibri"/>
          <w:kern w:val="2"/>
          <w:sz w:val="28"/>
          <w:szCs w:val="28"/>
        </w:rPr>
        <w:t>МБУ ЦСО Белокалитвинского района</w:t>
      </w:r>
      <w:r w:rsidRPr="006A528E">
        <w:rPr>
          <w:kern w:val="2"/>
          <w:sz w:val="28"/>
          <w:szCs w:val="28"/>
        </w:rPr>
        <w:t xml:space="preserve"> с учетом норм труда для работников, разработанных на основе типовых отраслевых норм труда.</w:t>
      </w:r>
      <w:r>
        <w:rPr>
          <w:kern w:val="2"/>
          <w:sz w:val="28"/>
          <w:szCs w:val="28"/>
        </w:rPr>
        <w:t xml:space="preserve"> </w:t>
      </w:r>
    </w:p>
    <w:p w:rsidR="00E162ED" w:rsidRPr="006A528E" w:rsidRDefault="00E162ED" w:rsidP="00E162ED">
      <w:pPr>
        <w:autoSpaceDE w:val="0"/>
        <w:autoSpaceDN w:val="0"/>
        <w:adjustRightInd w:val="0"/>
        <w:ind w:firstLine="709"/>
        <w:jc w:val="both"/>
        <w:rPr>
          <w:kern w:val="2"/>
          <w:sz w:val="28"/>
          <w:szCs w:val="28"/>
        </w:rPr>
      </w:pPr>
      <w:r w:rsidRPr="006A528E">
        <w:rPr>
          <w:kern w:val="2"/>
          <w:sz w:val="28"/>
          <w:szCs w:val="28"/>
        </w:rPr>
        <w:t xml:space="preserve">5.6. Обеспечение заработной платы работников </w:t>
      </w:r>
      <w:r w:rsidRPr="00BE2BB3">
        <w:rPr>
          <w:rFonts w:eastAsia="Calibri"/>
          <w:kern w:val="2"/>
          <w:sz w:val="28"/>
          <w:szCs w:val="28"/>
        </w:rPr>
        <w:t>МБУ ЦСО Белокалитвинского района</w:t>
      </w:r>
      <w:r w:rsidRPr="006A528E">
        <w:rPr>
          <w:kern w:val="2"/>
          <w:sz w:val="28"/>
          <w:szCs w:val="28"/>
        </w:rPr>
        <w:t xml:space="preserve"> с учетом критериев эффективности и качества оказываемых услуг.</w:t>
      </w:r>
    </w:p>
    <w:p w:rsidR="00E162ED" w:rsidRPr="006A528E" w:rsidRDefault="00E162ED" w:rsidP="00E162ED">
      <w:pPr>
        <w:autoSpaceDE w:val="0"/>
        <w:autoSpaceDN w:val="0"/>
        <w:adjustRightInd w:val="0"/>
        <w:ind w:firstLine="709"/>
        <w:jc w:val="both"/>
        <w:rPr>
          <w:kern w:val="2"/>
          <w:sz w:val="28"/>
          <w:szCs w:val="28"/>
        </w:rPr>
      </w:pPr>
      <w:r w:rsidRPr="006A528E">
        <w:rPr>
          <w:kern w:val="2"/>
          <w:sz w:val="28"/>
          <w:szCs w:val="28"/>
        </w:rPr>
        <w:t>5.7. Обеспечение оптимальной нагрузки (числа обслуживаемых граждан) на одного социального работника с учетом специфики района.</w:t>
      </w:r>
    </w:p>
    <w:p w:rsidR="00E162ED" w:rsidRPr="006A528E" w:rsidRDefault="00E162ED" w:rsidP="00E162ED">
      <w:pPr>
        <w:autoSpaceDE w:val="0"/>
        <w:autoSpaceDN w:val="0"/>
        <w:adjustRightInd w:val="0"/>
        <w:ind w:firstLine="709"/>
        <w:jc w:val="both"/>
        <w:rPr>
          <w:kern w:val="2"/>
          <w:sz w:val="28"/>
          <w:szCs w:val="28"/>
        </w:rPr>
      </w:pPr>
      <w:r w:rsidRPr="006A528E">
        <w:rPr>
          <w:kern w:val="2"/>
          <w:sz w:val="28"/>
          <w:szCs w:val="28"/>
        </w:rPr>
        <w:t xml:space="preserve">5.8. Повышение квалификации специалистов </w:t>
      </w:r>
      <w:r w:rsidRPr="00BE2BB3">
        <w:rPr>
          <w:rFonts w:eastAsia="Calibri"/>
          <w:kern w:val="2"/>
          <w:sz w:val="28"/>
          <w:szCs w:val="28"/>
        </w:rPr>
        <w:t>МБУ ЦСО Белокалитвинского района</w:t>
      </w:r>
      <w:r w:rsidRPr="006A528E">
        <w:rPr>
          <w:kern w:val="2"/>
          <w:sz w:val="28"/>
          <w:szCs w:val="28"/>
        </w:rPr>
        <w:t xml:space="preserve"> путем прохождения специализированных курсов повышения квалификаци</w:t>
      </w:r>
      <w:r>
        <w:rPr>
          <w:kern w:val="2"/>
          <w:sz w:val="28"/>
          <w:szCs w:val="28"/>
        </w:rPr>
        <w:t>и</w:t>
      </w:r>
      <w:r w:rsidRPr="006A528E">
        <w:rPr>
          <w:kern w:val="2"/>
          <w:sz w:val="28"/>
          <w:szCs w:val="28"/>
        </w:rPr>
        <w:t xml:space="preserve"> и переподготовки в объеме не менее 30 процентов от фактической численности специалистов ежегодно.</w:t>
      </w:r>
    </w:p>
    <w:p w:rsidR="00E162ED" w:rsidRDefault="00E162ED" w:rsidP="00E162ED">
      <w:pPr>
        <w:autoSpaceDE w:val="0"/>
        <w:autoSpaceDN w:val="0"/>
        <w:adjustRightInd w:val="0"/>
        <w:ind w:firstLine="709"/>
        <w:jc w:val="both"/>
        <w:rPr>
          <w:kern w:val="2"/>
          <w:sz w:val="28"/>
          <w:szCs w:val="28"/>
        </w:rPr>
      </w:pPr>
      <w:r w:rsidRPr="006A528E">
        <w:rPr>
          <w:kern w:val="2"/>
          <w:sz w:val="28"/>
          <w:szCs w:val="28"/>
        </w:rPr>
        <w:t>5.9. </w:t>
      </w:r>
      <w:r>
        <w:rPr>
          <w:kern w:val="2"/>
          <w:sz w:val="28"/>
          <w:szCs w:val="28"/>
        </w:rPr>
        <w:t>В</w:t>
      </w:r>
      <w:r w:rsidRPr="006A528E">
        <w:rPr>
          <w:kern w:val="2"/>
          <w:sz w:val="28"/>
          <w:szCs w:val="28"/>
        </w:rPr>
        <w:t>недрение профессиональных стандартов в деятельност</w:t>
      </w:r>
      <w:r>
        <w:rPr>
          <w:kern w:val="2"/>
          <w:sz w:val="28"/>
          <w:szCs w:val="28"/>
        </w:rPr>
        <w:t>ь</w:t>
      </w:r>
      <w:r w:rsidRPr="006A528E">
        <w:rPr>
          <w:kern w:val="2"/>
          <w:sz w:val="28"/>
          <w:szCs w:val="28"/>
        </w:rPr>
        <w:t xml:space="preserve"> </w:t>
      </w:r>
      <w:r w:rsidRPr="00BE2BB3">
        <w:rPr>
          <w:rFonts w:eastAsia="Calibri"/>
          <w:kern w:val="2"/>
          <w:sz w:val="28"/>
          <w:szCs w:val="28"/>
        </w:rPr>
        <w:t>МБУ ЦСО Белокалитвинского района</w:t>
      </w:r>
      <w:r>
        <w:rPr>
          <w:rFonts w:eastAsia="Calibri"/>
          <w:kern w:val="2"/>
          <w:sz w:val="28"/>
          <w:szCs w:val="28"/>
        </w:rPr>
        <w:t>.</w:t>
      </w:r>
    </w:p>
    <w:p w:rsidR="00E162ED" w:rsidRPr="009604D5" w:rsidRDefault="00E162ED" w:rsidP="00E162ED">
      <w:pPr>
        <w:autoSpaceDE w:val="0"/>
        <w:autoSpaceDN w:val="0"/>
        <w:adjustRightInd w:val="0"/>
        <w:ind w:firstLine="709"/>
        <w:jc w:val="both"/>
        <w:rPr>
          <w:kern w:val="2"/>
          <w:sz w:val="28"/>
          <w:szCs w:val="28"/>
        </w:rPr>
      </w:pPr>
      <w:r w:rsidRPr="006A528E">
        <w:rPr>
          <w:kern w:val="2"/>
          <w:sz w:val="28"/>
          <w:szCs w:val="28"/>
        </w:rPr>
        <w:t xml:space="preserve">6. Показатели нормативов «дорожной карты» указаны в приложении </w:t>
      </w:r>
      <w:r w:rsidRPr="006A528E">
        <w:rPr>
          <w:kern w:val="2"/>
          <w:sz w:val="28"/>
          <w:szCs w:val="28"/>
        </w:rPr>
        <w:br/>
        <w:t xml:space="preserve">к Плану мероприятий («дорожной карты») услуг в сфере социального обслуживания населения </w:t>
      </w:r>
      <w:r>
        <w:rPr>
          <w:kern w:val="2"/>
          <w:sz w:val="28"/>
          <w:szCs w:val="28"/>
        </w:rPr>
        <w:t>Белокалитвинского района</w:t>
      </w:r>
      <w:r w:rsidRPr="006A528E">
        <w:rPr>
          <w:kern w:val="2"/>
          <w:sz w:val="28"/>
          <w:szCs w:val="28"/>
        </w:rPr>
        <w:t xml:space="preserve"> (2013 – 2018 годы), утвержденном</w:t>
      </w:r>
      <w:r>
        <w:rPr>
          <w:kern w:val="2"/>
          <w:sz w:val="28"/>
          <w:szCs w:val="28"/>
        </w:rPr>
        <w:t>у</w:t>
      </w:r>
      <w:r w:rsidRPr="006A528E">
        <w:rPr>
          <w:kern w:val="2"/>
          <w:sz w:val="28"/>
          <w:szCs w:val="28"/>
        </w:rPr>
        <w:t xml:space="preserve"> настоящим постановлением.</w:t>
      </w:r>
    </w:p>
    <w:p w:rsidR="00E162ED" w:rsidRPr="009604D5" w:rsidRDefault="00E162ED" w:rsidP="00E162ED">
      <w:pPr>
        <w:ind w:firstLine="709"/>
        <w:jc w:val="both"/>
        <w:rPr>
          <w:kern w:val="2"/>
          <w:sz w:val="28"/>
          <w:szCs w:val="28"/>
        </w:rPr>
      </w:pPr>
    </w:p>
    <w:p w:rsidR="00E162ED" w:rsidRPr="00D14D97" w:rsidRDefault="00E162ED" w:rsidP="00E162ED">
      <w:pPr>
        <w:ind w:firstLine="709"/>
        <w:jc w:val="both"/>
        <w:rPr>
          <w:kern w:val="2"/>
        </w:rPr>
      </w:pPr>
      <w:r w:rsidRPr="00D14D97">
        <w:rPr>
          <w:kern w:val="2"/>
        </w:rPr>
        <w:t xml:space="preserve">* Согласно постановлению Правительства Российской Федерации </w:t>
      </w:r>
      <w:r w:rsidRPr="00D14D97">
        <w:rPr>
          <w:kern w:val="2"/>
        </w:rPr>
        <w:br/>
        <w:t>от 14.09.2015 № 973 «О совершенствовании статистического учета в связи с включением в официальную статистическую информацию показателя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начиная с итогов 2015 года в качестве средней заработной платы в Ростовской области используется показатель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формируемый в соответствии с пунктом 3 постановления Правительства Российской Федерации от 11.07.2015 №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rsidR="00E162ED" w:rsidRDefault="00E162ED" w:rsidP="00E162ED">
      <w:pPr>
        <w:ind w:firstLine="709"/>
        <w:jc w:val="both"/>
        <w:rPr>
          <w:kern w:val="2"/>
          <w:sz w:val="28"/>
          <w:szCs w:val="28"/>
        </w:rPr>
      </w:pPr>
    </w:p>
    <w:p w:rsidR="00E162ED" w:rsidRDefault="00E162ED" w:rsidP="00E162ED">
      <w:pPr>
        <w:ind w:firstLine="709"/>
        <w:rPr>
          <w:kern w:val="2"/>
          <w:sz w:val="28"/>
          <w:szCs w:val="28"/>
        </w:rPr>
        <w:sectPr w:rsidR="00E162ED" w:rsidSect="00D14D97">
          <w:footerReference w:type="default" r:id="rId9"/>
          <w:pgSz w:w="11907" w:h="16840" w:code="9"/>
          <w:pgMar w:top="709" w:right="567" w:bottom="1134" w:left="1304" w:header="720" w:footer="720" w:gutter="0"/>
          <w:cols w:space="720"/>
        </w:sectPr>
      </w:pPr>
    </w:p>
    <w:p w:rsidR="00E162ED" w:rsidRPr="009604D5" w:rsidRDefault="00E162ED" w:rsidP="00E162ED">
      <w:pPr>
        <w:ind w:firstLine="709"/>
        <w:jc w:val="both"/>
        <w:rPr>
          <w:kern w:val="2"/>
          <w:sz w:val="28"/>
          <w:szCs w:val="28"/>
        </w:rPr>
      </w:pPr>
      <w:r w:rsidRPr="009604D5">
        <w:rPr>
          <w:kern w:val="2"/>
          <w:sz w:val="28"/>
          <w:szCs w:val="28"/>
        </w:rPr>
        <w:lastRenderedPageBreak/>
        <w:t>7. Контрольные показатели успешной реализации «дорожной карты»:</w:t>
      </w:r>
    </w:p>
    <w:p w:rsidR="00E162ED" w:rsidRPr="009604D5" w:rsidRDefault="00E162ED" w:rsidP="00E162ED">
      <w:pPr>
        <w:rPr>
          <w:b/>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48"/>
        <w:gridCol w:w="943"/>
        <w:gridCol w:w="1345"/>
        <w:gridCol w:w="1212"/>
        <w:gridCol w:w="1346"/>
        <w:gridCol w:w="1211"/>
        <w:gridCol w:w="1380"/>
        <w:gridCol w:w="1202"/>
      </w:tblGrid>
      <w:tr w:rsidR="00E162ED" w:rsidRPr="009604D5" w:rsidTr="00DA4979">
        <w:trPr>
          <w:tblHeader/>
        </w:trPr>
        <w:tc>
          <w:tcPr>
            <w:tcW w:w="6720" w:type="dxa"/>
          </w:tcPr>
          <w:p w:rsidR="00E162ED" w:rsidRPr="009604D5" w:rsidRDefault="00E162ED" w:rsidP="00DA4979">
            <w:pPr>
              <w:jc w:val="center"/>
              <w:rPr>
                <w:kern w:val="2"/>
              </w:rPr>
            </w:pPr>
            <w:r w:rsidRPr="009604D5">
              <w:rPr>
                <w:kern w:val="2"/>
              </w:rPr>
              <w:t>Наименование контрольного показателя</w:t>
            </w:r>
          </w:p>
        </w:tc>
        <w:tc>
          <w:tcPr>
            <w:tcW w:w="992" w:type="dxa"/>
            <w:hideMark/>
          </w:tcPr>
          <w:p w:rsidR="00E162ED" w:rsidRPr="009604D5" w:rsidRDefault="00E162ED" w:rsidP="00DA4979">
            <w:pPr>
              <w:jc w:val="center"/>
              <w:rPr>
                <w:kern w:val="2"/>
              </w:rPr>
            </w:pPr>
            <w:r w:rsidRPr="009604D5">
              <w:rPr>
                <w:kern w:val="2"/>
              </w:rPr>
              <w:t>Еди</w:t>
            </w:r>
            <w:r w:rsidRPr="009604D5">
              <w:rPr>
                <w:kern w:val="2"/>
              </w:rPr>
              <w:softHyphen/>
              <w:t>ница изме</w:t>
            </w:r>
            <w:r w:rsidRPr="009604D5">
              <w:rPr>
                <w:kern w:val="2"/>
              </w:rPr>
              <w:softHyphen/>
              <w:t>рения</w:t>
            </w:r>
          </w:p>
        </w:tc>
        <w:tc>
          <w:tcPr>
            <w:tcW w:w="1417" w:type="dxa"/>
            <w:hideMark/>
          </w:tcPr>
          <w:p w:rsidR="00E162ED" w:rsidRPr="009604D5" w:rsidRDefault="00E162ED" w:rsidP="00DA4979">
            <w:pPr>
              <w:jc w:val="center"/>
              <w:rPr>
                <w:kern w:val="2"/>
              </w:rPr>
            </w:pPr>
            <w:r w:rsidRPr="009604D5">
              <w:rPr>
                <w:kern w:val="2"/>
              </w:rPr>
              <w:t>2013 год</w:t>
            </w:r>
          </w:p>
        </w:tc>
        <w:tc>
          <w:tcPr>
            <w:tcW w:w="1276" w:type="dxa"/>
            <w:hideMark/>
          </w:tcPr>
          <w:p w:rsidR="00E162ED" w:rsidRPr="009604D5" w:rsidRDefault="00E162ED" w:rsidP="00DA4979">
            <w:pPr>
              <w:jc w:val="center"/>
              <w:rPr>
                <w:kern w:val="2"/>
              </w:rPr>
            </w:pPr>
            <w:r w:rsidRPr="009604D5">
              <w:rPr>
                <w:kern w:val="2"/>
              </w:rPr>
              <w:t>2014 год</w:t>
            </w:r>
          </w:p>
        </w:tc>
        <w:tc>
          <w:tcPr>
            <w:tcW w:w="1418" w:type="dxa"/>
            <w:hideMark/>
          </w:tcPr>
          <w:p w:rsidR="00E162ED" w:rsidRPr="009604D5" w:rsidRDefault="00E162ED" w:rsidP="00DA4979">
            <w:pPr>
              <w:jc w:val="center"/>
              <w:rPr>
                <w:kern w:val="2"/>
              </w:rPr>
            </w:pPr>
            <w:r w:rsidRPr="009604D5">
              <w:rPr>
                <w:kern w:val="2"/>
              </w:rPr>
              <w:t>2015 год</w:t>
            </w:r>
          </w:p>
        </w:tc>
        <w:tc>
          <w:tcPr>
            <w:tcW w:w="1275" w:type="dxa"/>
            <w:hideMark/>
          </w:tcPr>
          <w:p w:rsidR="00E162ED" w:rsidRPr="009604D5" w:rsidRDefault="00E162ED" w:rsidP="00DA4979">
            <w:pPr>
              <w:jc w:val="center"/>
              <w:rPr>
                <w:kern w:val="2"/>
              </w:rPr>
            </w:pPr>
            <w:r w:rsidRPr="009604D5">
              <w:rPr>
                <w:kern w:val="2"/>
              </w:rPr>
              <w:t>2016 год</w:t>
            </w:r>
          </w:p>
        </w:tc>
        <w:tc>
          <w:tcPr>
            <w:tcW w:w="1454" w:type="dxa"/>
            <w:hideMark/>
          </w:tcPr>
          <w:p w:rsidR="00E162ED" w:rsidRPr="009604D5" w:rsidRDefault="00E162ED" w:rsidP="00DA4979">
            <w:pPr>
              <w:jc w:val="center"/>
              <w:rPr>
                <w:kern w:val="2"/>
              </w:rPr>
            </w:pPr>
            <w:r w:rsidRPr="009604D5">
              <w:rPr>
                <w:kern w:val="2"/>
              </w:rPr>
              <w:t>2017 год</w:t>
            </w:r>
          </w:p>
        </w:tc>
        <w:tc>
          <w:tcPr>
            <w:tcW w:w="1266" w:type="dxa"/>
            <w:hideMark/>
          </w:tcPr>
          <w:p w:rsidR="00E162ED" w:rsidRPr="009604D5" w:rsidRDefault="00E162ED" w:rsidP="00DA4979">
            <w:pPr>
              <w:jc w:val="center"/>
              <w:rPr>
                <w:kern w:val="2"/>
              </w:rPr>
            </w:pPr>
            <w:r w:rsidRPr="009604D5">
              <w:rPr>
                <w:kern w:val="2"/>
              </w:rPr>
              <w:t>2018 год</w:t>
            </w:r>
          </w:p>
        </w:tc>
      </w:tr>
    </w:tbl>
    <w:p w:rsidR="00E162ED" w:rsidRPr="009604D5" w:rsidRDefault="00E162ED" w:rsidP="00E162ED">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48"/>
        <w:gridCol w:w="943"/>
        <w:gridCol w:w="1345"/>
        <w:gridCol w:w="1212"/>
        <w:gridCol w:w="1346"/>
        <w:gridCol w:w="1211"/>
        <w:gridCol w:w="1355"/>
        <w:gridCol w:w="1227"/>
      </w:tblGrid>
      <w:tr w:rsidR="00E162ED" w:rsidRPr="009604D5" w:rsidTr="00DA4979">
        <w:trPr>
          <w:tblHeader/>
        </w:trPr>
        <w:tc>
          <w:tcPr>
            <w:tcW w:w="6720" w:type="dxa"/>
          </w:tcPr>
          <w:p w:rsidR="00E162ED" w:rsidRPr="009604D5" w:rsidRDefault="00E162ED" w:rsidP="00DA4979">
            <w:pPr>
              <w:jc w:val="center"/>
              <w:rPr>
                <w:kern w:val="2"/>
              </w:rPr>
            </w:pPr>
            <w:r w:rsidRPr="009604D5">
              <w:rPr>
                <w:kern w:val="2"/>
              </w:rPr>
              <w:t>1</w:t>
            </w:r>
          </w:p>
        </w:tc>
        <w:tc>
          <w:tcPr>
            <w:tcW w:w="992" w:type="dxa"/>
          </w:tcPr>
          <w:p w:rsidR="00E162ED" w:rsidRPr="009604D5" w:rsidRDefault="00E162ED" w:rsidP="00DA4979">
            <w:pPr>
              <w:jc w:val="center"/>
              <w:rPr>
                <w:kern w:val="2"/>
              </w:rPr>
            </w:pPr>
            <w:r w:rsidRPr="009604D5">
              <w:rPr>
                <w:kern w:val="2"/>
              </w:rPr>
              <w:t>2</w:t>
            </w:r>
          </w:p>
        </w:tc>
        <w:tc>
          <w:tcPr>
            <w:tcW w:w="1417" w:type="dxa"/>
          </w:tcPr>
          <w:p w:rsidR="00E162ED" w:rsidRPr="009604D5" w:rsidRDefault="00E162ED" w:rsidP="00DA4979">
            <w:pPr>
              <w:jc w:val="center"/>
              <w:rPr>
                <w:kern w:val="2"/>
              </w:rPr>
            </w:pPr>
            <w:r w:rsidRPr="009604D5">
              <w:rPr>
                <w:kern w:val="2"/>
              </w:rPr>
              <w:t>3</w:t>
            </w:r>
          </w:p>
        </w:tc>
        <w:tc>
          <w:tcPr>
            <w:tcW w:w="1276" w:type="dxa"/>
          </w:tcPr>
          <w:p w:rsidR="00E162ED" w:rsidRPr="009604D5" w:rsidRDefault="00E162ED" w:rsidP="00DA4979">
            <w:pPr>
              <w:jc w:val="center"/>
              <w:rPr>
                <w:kern w:val="2"/>
              </w:rPr>
            </w:pPr>
            <w:r w:rsidRPr="009604D5">
              <w:rPr>
                <w:kern w:val="2"/>
              </w:rPr>
              <w:t>4</w:t>
            </w:r>
          </w:p>
        </w:tc>
        <w:tc>
          <w:tcPr>
            <w:tcW w:w="1418" w:type="dxa"/>
          </w:tcPr>
          <w:p w:rsidR="00E162ED" w:rsidRPr="009604D5" w:rsidRDefault="00E162ED" w:rsidP="00DA4979">
            <w:pPr>
              <w:jc w:val="center"/>
              <w:rPr>
                <w:kern w:val="2"/>
              </w:rPr>
            </w:pPr>
            <w:r w:rsidRPr="009604D5">
              <w:rPr>
                <w:kern w:val="2"/>
              </w:rPr>
              <w:t>5</w:t>
            </w:r>
          </w:p>
        </w:tc>
        <w:tc>
          <w:tcPr>
            <w:tcW w:w="1275" w:type="dxa"/>
          </w:tcPr>
          <w:p w:rsidR="00E162ED" w:rsidRPr="009604D5" w:rsidRDefault="00E162ED" w:rsidP="00DA4979">
            <w:pPr>
              <w:jc w:val="center"/>
              <w:rPr>
                <w:kern w:val="2"/>
              </w:rPr>
            </w:pPr>
            <w:r w:rsidRPr="009604D5">
              <w:rPr>
                <w:kern w:val="2"/>
              </w:rPr>
              <w:t>6</w:t>
            </w:r>
          </w:p>
        </w:tc>
        <w:tc>
          <w:tcPr>
            <w:tcW w:w="1428" w:type="dxa"/>
          </w:tcPr>
          <w:p w:rsidR="00E162ED" w:rsidRPr="009604D5" w:rsidRDefault="00E162ED" w:rsidP="00DA4979">
            <w:pPr>
              <w:jc w:val="center"/>
              <w:rPr>
                <w:kern w:val="2"/>
              </w:rPr>
            </w:pPr>
            <w:r w:rsidRPr="009604D5">
              <w:rPr>
                <w:kern w:val="2"/>
              </w:rPr>
              <w:t>7</w:t>
            </w:r>
          </w:p>
        </w:tc>
        <w:tc>
          <w:tcPr>
            <w:tcW w:w="1292" w:type="dxa"/>
          </w:tcPr>
          <w:p w:rsidR="00E162ED" w:rsidRPr="009604D5" w:rsidRDefault="00E162ED" w:rsidP="00DA4979">
            <w:pPr>
              <w:jc w:val="center"/>
              <w:rPr>
                <w:kern w:val="2"/>
              </w:rPr>
            </w:pPr>
            <w:r w:rsidRPr="009604D5">
              <w:rPr>
                <w:kern w:val="2"/>
              </w:rPr>
              <w:t>8</w:t>
            </w:r>
          </w:p>
        </w:tc>
      </w:tr>
      <w:tr w:rsidR="00E162ED" w:rsidRPr="009604D5" w:rsidTr="00D14D97">
        <w:trPr>
          <w:trHeight w:val="1170"/>
        </w:trPr>
        <w:tc>
          <w:tcPr>
            <w:tcW w:w="6720" w:type="dxa"/>
            <w:hideMark/>
          </w:tcPr>
          <w:p w:rsidR="00E162ED" w:rsidRPr="009604D5" w:rsidRDefault="00E162ED" w:rsidP="00DA4979">
            <w:pPr>
              <w:widowControl w:val="0"/>
              <w:tabs>
                <w:tab w:val="left" w:pos="14175"/>
                <w:tab w:val="left" w:pos="14317"/>
              </w:tabs>
              <w:spacing w:line="230" w:lineRule="auto"/>
              <w:jc w:val="both"/>
              <w:rPr>
                <w:kern w:val="2"/>
              </w:rPr>
            </w:pPr>
            <w:r w:rsidRPr="009604D5">
              <w:rPr>
                <w:kern w:val="2"/>
              </w:rPr>
              <w:t xml:space="preserve">Доля граждан, получивших социальные услуги в </w:t>
            </w:r>
            <w:r>
              <w:rPr>
                <w:kern w:val="2"/>
              </w:rPr>
              <w:t>МБУ ЦСО Белокалитвинского района</w:t>
            </w:r>
            <w:r w:rsidRPr="009604D5">
              <w:rPr>
                <w:kern w:val="2"/>
              </w:rPr>
              <w:t xml:space="preserve"> в общем числе граждан, обратившихся за получением социальных услуг в </w:t>
            </w:r>
            <w:r>
              <w:rPr>
                <w:kern w:val="2"/>
              </w:rPr>
              <w:t>МБУ ЦСО Белокалитвинского района</w:t>
            </w:r>
          </w:p>
        </w:tc>
        <w:tc>
          <w:tcPr>
            <w:tcW w:w="992" w:type="dxa"/>
            <w:hideMark/>
          </w:tcPr>
          <w:p w:rsidR="00E162ED" w:rsidRPr="009604D5" w:rsidRDefault="00E162ED" w:rsidP="00DA4979">
            <w:pPr>
              <w:jc w:val="center"/>
              <w:rPr>
                <w:kern w:val="2"/>
              </w:rPr>
            </w:pPr>
            <w:proofErr w:type="gramStart"/>
            <w:r>
              <w:rPr>
                <w:kern w:val="2"/>
              </w:rPr>
              <w:t>про-центов</w:t>
            </w:r>
            <w:proofErr w:type="gramEnd"/>
          </w:p>
        </w:tc>
        <w:tc>
          <w:tcPr>
            <w:tcW w:w="1417" w:type="dxa"/>
            <w:shd w:val="clear" w:color="auto" w:fill="auto"/>
            <w:hideMark/>
          </w:tcPr>
          <w:p w:rsidR="00E162ED" w:rsidRPr="009604D5" w:rsidRDefault="00E162ED" w:rsidP="00DA4979">
            <w:pPr>
              <w:jc w:val="center"/>
              <w:rPr>
                <w:kern w:val="2"/>
              </w:rPr>
            </w:pPr>
            <w:r w:rsidRPr="009604D5">
              <w:rPr>
                <w:kern w:val="2"/>
              </w:rPr>
              <w:t>9</w:t>
            </w:r>
            <w:r>
              <w:rPr>
                <w:kern w:val="2"/>
              </w:rPr>
              <w:t>9</w:t>
            </w:r>
            <w:r w:rsidRPr="009604D5">
              <w:rPr>
                <w:kern w:val="2"/>
              </w:rPr>
              <w:t>,</w:t>
            </w:r>
            <w:r>
              <w:rPr>
                <w:kern w:val="2"/>
              </w:rPr>
              <w:t>2</w:t>
            </w:r>
          </w:p>
        </w:tc>
        <w:tc>
          <w:tcPr>
            <w:tcW w:w="1276" w:type="dxa"/>
            <w:shd w:val="clear" w:color="auto" w:fill="auto"/>
            <w:hideMark/>
          </w:tcPr>
          <w:p w:rsidR="00E162ED" w:rsidRPr="009604D5" w:rsidRDefault="00E162ED" w:rsidP="00DA4979">
            <w:pPr>
              <w:jc w:val="center"/>
              <w:rPr>
                <w:kern w:val="2"/>
              </w:rPr>
            </w:pPr>
            <w:r w:rsidRPr="009604D5">
              <w:rPr>
                <w:kern w:val="2"/>
              </w:rPr>
              <w:t>9</w:t>
            </w:r>
            <w:r>
              <w:rPr>
                <w:kern w:val="2"/>
              </w:rPr>
              <w:t>9</w:t>
            </w:r>
            <w:r w:rsidRPr="009604D5">
              <w:rPr>
                <w:kern w:val="2"/>
              </w:rPr>
              <w:t>,</w:t>
            </w:r>
            <w:r>
              <w:rPr>
                <w:kern w:val="2"/>
              </w:rPr>
              <w:t>4</w:t>
            </w:r>
          </w:p>
        </w:tc>
        <w:tc>
          <w:tcPr>
            <w:tcW w:w="1418" w:type="dxa"/>
            <w:shd w:val="clear" w:color="auto" w:fill="auto"/>
            <w:hideMark/>
          </w:tcPr>
          <w:p w:rsidR="00E162ED" w:rsidRPr="009604D5" w:rsidRDefault="00E162ED" w:rsidP="00DA4979">
            <w:pPr>
              <w:jc w:val="center"/>
              <w:rPr>
                <w:kern w:val="2"/>
              </w:rPr>
            </w:pPr>
            <w:r>
              <w:rPr>
                <w:kern w:val="2"/>
              </w:rPr>
              <w:t>100,0</w:t>
            </w:r>
          </w:p>
        </w:tc>
        <w:tc>
          <w:tcPr>
            <w:tcW w:w="1275" w:type="dxa"/>
            <w:shd w:val="clear" w:color="auto" w:fill="auto"/>
            <w:hideMark/>
          </w:tcPr>
          <w:p w:rsidR="00E162ED" w:rsidRPr="009604D5" w:rsidRDefault="00E162ED" w:rsidP="00DA4979">
            <w:pPr>
              <w:jc w:val="center"/>
              <w:rPr>
                <w:kern w:val="2"/>
              </w:rPr>
            </w:pPr>
            <w:r>
              <w:rPr>
                <w:kern w:val="2"/>
              </w:rPr>
              <w:t>100,0</w:t>
            </w:r>
          </w:p>
        </w:tc>
        <w:tc>
          <w:tcPr>
            <w:tcW w:w="1428" w:type="dxa"/>
            <w:shd w:val="clear" w:color="auto" w:fill="auto"/>
            <w:hideMark/>
          </w:tcPr>
          <w:p w:rsidR="00E162ED" w:rsidRPr="009604D5" w:rsidRDefault="00E162ED" w:rsidP="00DA4979">
            <w:pPr>
              <w:jc w:val="center"/>
              <w:rPr>
                <w:kern w:val="2"/>
              </w:rPr>
            </w:pPr>
            <w:r>
              <w:rPr>
                <w:kern w:val="2"/>
              </w:rPr>
              <w:t>100</w:t>
            </w:r>
            <w:r w:rsidRPr="009604D5">
              <w:rPr>
                <w:kern w:val="2"/>
              </w:rPr>
              <w:t>,</w:t>
            </w:r>
            <w:r>
              <w:rPr>
                <w:kern w:val="2"/>
              </w:rPr>
              <w:t>0</w:t>
            </w:r>
          </w:p>
        </w:tc>
        <w:tc>
          <w:tcPr>
            <w:tcW w:w="1292" w:type="dxa"/>
            <w:shd w:val="clear" w:color="auto" w:fill="auto"/>
            <w:hideMark/>
          </w:tcPr>
          <w:p w:rsidR="00E162ED" w:rsidRPr="009604D5" w:rsidRDefault="00E162ED" w:rsidP="00DA4979">
            <w:pPr>
              <w:jc w:val="center"/>
              <w:rPr>
                <w:kern w:val="2"/>
              </w:rPr>
            </w:pPr>
            <w:r>
              <w:rPr>
                <w:kern w:val="2"/>
              </w:rPr>
              <w:t>100</w:t>
            </w:r>
            <w:r w:rsidRPr="009604D5">
              <w:rPr>
                <w:kern w:val="2"/>
              </w:rPr>
              <w:t>,</w:t>
            </w:r>
            <w:r>
              <w:rPr>
                <w:kern w:val="2"/>
              </w:rPr>
              <w:t>0</w:t>
            </w:r>
          </w:p>
        </w:tc>
      </w:tr>
      <w:tr w:rsidR="00E162ED" w:rsidRPr="009604D5" w:rsidTr="00D14D97">
        <w:trPr>
          <w:trHeight w:val="1267"/>
        </w:trPr>
        <w:tc>
          <w:tcPr>
            <w:tcW w:w="6720" w:type="dxa"/>
            <w:hideMark/>
          </w:tcPr>
          <w:p w:rsidR="00E162ED" w:rsidRPr="009604D5" w:rsidRDefault="00E162ED" w:rsidP="00DA4979">
            <w:pPr>
              <w:rPr>
                <w:kern w:val="2"/>
              </w:rPr>
            </w:pPr>
            <w:r w:rsidRPr="009604D5">
              <w:rPr>
                <w:kern w:val="2"/>
              </w:rPr>
              <w:t xml:space="preserve">Удельный вес зданий стационарных </w:t>
            </w:r>
            <w:r>
              <w:rPr>
                <w:kern w:val="2"/>
              </w:rPr>
              <w:t xml:space="preserve">отделений МБУ ЦСО Белокалитвинского района, </w:t>
            </w:r>
            <w:r w:rsidRPr="009604D5">
              <w:rPr>
                <w:kern w:val="2"/>
              </w:rPr>
              <w:t xml:space="preserve">требующих реконструкции зданий, находящихся в аварийном состоянии, ветхих зданий (от </w:t>
            </w:r>
            <w:r>
              <w:rPr>
                <w:kern w:val="2"/>
              </w:rPr>
              <w:t>их</w:t>
            </w:r>
            <w:r w:rsidRPr="009604D5">
              <w:rPr>
                <w:kern w:val="2"/>
              </w:rPr>
              <w:t xml:space="preserve"> количества)</w:t>
            </w:r>
          </w:p>
        </w:tc>
        <w:tc>
          <w:tcPr>
            <w:tcW w:w="992" w:type="dxa"/>
            <w:hideMark/>
          </w:tcPr>
          <w:p w:rsidR="00E162ED" w:rsidRPr="009604D5" w:rsidRDefault="00E162ED" w:rsidP="00DA4979">
            <w:pPr>
              <w:jc w:val="center"/>
              <w:rPr>
                <w:kern w:val="2"/>
              </w:rPr>
            </w:pPr>
            <w:proofErr w:type="gramStart"/>
            <w:r>
              <w:rPr>
                <w:kern w:val="2"/>
              </w:rPr>
              <w:t>про-центов</w:t>
            </w:r>
            <w:proofErr w:type="gramEnd"/>
          </w:p>
        </w:tc>
        <w:tc>
          <w:tcPr>
            <w:tcW w:w="1417" w:type="dxa"/>
            <w:shd w:val="clear" w:color="auto" w:fill="auto"/>
            <w:hideMark/>
          </w:tcPr>
          <w:p w:rsidR="00E162ED" w:rsidRDefault="00E162ED" w:rsidP="00DA4979">
            <w:pPr>
              <w:jc w:val="center"/>
            </w:pPr>
            <w:r w:rsidRPr="000B663E">
              <w:rPr>
                <w:kern w:val="2"/>
              </w:rPr>
              <w:t>0,0</w:t>
            </w:r>
          </w:p>
        </w:tc>
        <w:tc>
          <w:tcPr>
            <w:tcW w:w="1276" w:type="dxa"/>
            <w:shd w:val="clear" w:color="auto" w:fill="auto"/>
            <w:hideMark/>
          </w:tcPr>
          <w:p w:rsidR="00E162ED" w:rsidRDefault="00E162ED" w:rsidP="00DA4979">
            <w:pPr>
              <w:jc w:val="center"/>
            </w:pPr>
            <w:r w:rsidRPr="000B663E">
              <w:rPr>
                <w:kern w:val="2"/>
              </w:rPr>
              <w:t>0,0</w:t>
            </w:r>
          </w:p>
        </w:tc>
        <w:tc>
          <w:tcPr>
            <w:tcW w:w="1418" w:type="dxa"/>
            <w:shd w:val="clear" w:color="auto" w:fill="auto"/>
            <w:hideMark/>
          </w:tcPr>
          <w:p w:rsidR="00E162ED" w:rsidRDefault="00E162ED" w:rsidP="00DA4979">
            <w:pPr>
              <w:jc w:val="center"/>
            </w:pPr>
            <w:r w:rsidRPr="000B663E">
              <w:rPr>
                <w:kern w:val="2"/>
              </w:rPr>
              <w:t>0,0</w:t>
            </w:r>
          </w:p>
        </w:tc>
        <w:tc>
          <w:tcPr>
            <w:tcW w:w="1275" w:type="dxa"/>
            <w:shd w:val="clear" w:color="auto" w:fill="auto"/>
            <w:hideMark/>
          </w:tcPr>
          <w:p w:rsidR="00E162ED" w:rsidRDefault="00E162ED" w:rsidP="00DA4979">
            <w:pPr>
              <w:jc w:val="center"/>
            </w:pPr>
            <w:r w:rsidRPr="000B663E">
              <w:rPr>
                <w:kern w:val="2"/>
              </w:rPr>
              <w:t>0,0</w:t>
            </w:r>
          </w:p>
        </w:tc>
        <w:tc>
          <w:tcPr>
            <w:tcW w:w="1428" w:type="dxa"/>
            <w:shd w:val="clear" w:color="auto" w:fill="auto"/>
            <w:hideMark/>
          </w:tcPr>
          <w:p w:rsidR="00E162ED" w:rsidRDefault="00E162ED" w:rsidP="00DA4979">
            <w:pPr>
              <w:jc w:val="center"/>
            </w:pPr>
            <w:r w:rsidRPr="000B663E">
              <w:rPr>
                <w:kern w:val="2"/>
              </w:rPr>
              <w:t>0,0</w:t>
            </w:r>
          </w:p>
        </w:tc>
        <w:tc>
          <w:tcPr>
            <w:tcW w:w="1292" w:type="dxa"/>
            <w:shd w:val="clear" w:color="auto" w:fill="auto"/>
            <w:hideMark/>
          </w:tcPr>
          <w:p w:rsidR="00E162ED" w:rsidRDefault="00E162ED" w:rsidP="00DA4979">
            <w:pPr>
              <w:jc w:val="center"/>
            </w:pPr>
            <w:r w:rsidRPr="000B663E">
              <w:rPr>
                <w:kern w:val="2"/>
              </w:rPr>
              <w:t>0,0</w:t>
            </w:r>
          </w:p>
        </w:tc>
      </w:tr>
      <w:tr w:rsidR="00E162ED" w:rsidRPr="009604D5" w:rsidTr="00D14D97">
        <w:trPr>
          <w:trHeight w:val="838"/>
        </w:trPr>
        <w:tc>
          <w:tcPr>
            <w:tcW w:w="6720" w:type="dxa"/>
            <w:hideMark/>
          </w:tcPr>
          <w:p w:rsidR="00E162ED" w:rsidRPr="009604D5" w:rsidRDefault="00E162ED" w:rsidP="00D14D97">
            <w:pPr>
              <w:rPr>
                <w:kern w:val="2"/>
              </w:rPr>
            </w:pPr>
            <w:r w:rsidRPr="009604D5">
              <w:rPr>
                <w:kern w:val="2"/>
              </w:rPr>
              <w:t xml:space="preserve">Очередность в </w:t>
            </w:r>
            <w:r>
              <w:rPr>
                <w:kern w:val="2"/>
              </w:rPr>
              <w:t>отделения МБУ ЦСО Белокалитвинского района</w:t>
            </w:r>
            <w:r w:rsidRPr="009604D5">
              <w:rPr>
                <w:kern w:val="2"/>
              </w:rPr>
              <w:t xml:space="preserve">, осуществляющих социальное обслуживание на дому, </w:t>
            </w:r>
          </w:p>
        </w:tc>
        <w:tc>
          <w:tcPr>
            <w:tcW w:w="992" w:type="dxa"/>
            <w:hideMark/>
          </w:tcPr>
          <w:p w:rsidR="00E162ED" w:rsidRDefault="00E162ED" w:rsidP="00DA4979">
            <w:pPr>
              <w:jc w:val="center"/>
              <w:rPr>
                <w:kern w:val="2"/>
              </w:rPr>
            </w:pPr>
            <w:r w:rsidRPr="009604D5">
              <w:rPr>
                <w:kern w:val="2"/>
              </w:rPr>
              <w:t>тыс. человек</w:t>
            </w:r>
          </w:p>
        </w:tc>
        <w:tc>
          <w:tcPr>
            <w:tcW w:w="1417" w:type="dxa"/>
            <w:shd w:val="clear" w:color="auto" w:fill="auto"/>
            <w:hideMark/>
          </w:tcPr>
          <w:p w:rsidR="00E162ED" w:rsidRPr="009604D5" w:rsidRDefault="00E162ED" w:rsidP="00DA4979">
            <w:pPr>
              <w:jc w:val="center"/>
              <w:rPr>
                <w:kern w:val="2"/>
              </w:rPr>
            </w:pPr>
            <w:r>
              <w:rPr>
                <w:kern w:val="2"/>
              </w:rPr>
              <w:t>0,002</w:t>
            </w:r>
          </w:p>
        </w:tc>
        <w:tc>
          <w:tcPr>
            <w:tcW w:w="1276" w:type="dxa"/>
            <w:shd w:val="clear" w:color="auto" w:fill="auto"/>
            <w:hideMark/>
          </w:tcPr>
          <w:p w:rsidR="00E162ED" w:rsidRDefault="00E162ED" w:rsidP="00DA4979">
            <w:pPr>
              <w:jc w:val="center"/>
            </w:pPr>
            <w:r w:rsidRPr="00CC374F">
              <w:rPr>
                <w:kern w:val="2"/>
              </w:rPr>
              <w:t>0,0</w:t>
            </w:r>
          </w:p>
        </w:tc>
        <w:tc>
          <w:tcPr>
            <w:tcW w:w="1418" w:type="dxa"/>
            <w:shd w:val="clear" w:color="auto" w:fill="auto"/>
            <w:hideMark/>
          </w:tcPr>
          <w:p w:rsidR="00E162ED" w:rsidRDefault="00E162ED" w:rsidP="00DA4979">
            <w:pPr>
              <w:jc w:val="center"/>
            </w:pPr>
            <w:r w:rsidRPr="00CC374F">
              <w:rPr>
                <w:kern w:val="2"/>
              </w:rPr>
              <w:t>0,0</w:t>
            </w:r>
          </w:p>
        </w:tc>
        <w:tc>
          <w:tcPr>
            <w:tcW w:w="1275" w:type="dxa"/>
            <w:shd w:val="clear" w:color="auto" w:fill="auto"/>
            <w:hideMark/>
          </w:tcPr>
          <w:p w:rsidR="00E162ED" w:rsidRDefault="00E162ED" w:rsidP="00DA4979">
            <w:pPr>
              <w:jc w:val="center"/>
            </w:pPr>
            <w:r w:rsidRPr="00CC374F">
              <w:rPr>
                <w:kern w:val="2"/>
              </w:rPr>
              <w:t>0,0</w:t>
            </w:r>
          </w:p>
        </w:tc>
        <w:tc>
          <w:tcPr>
            <w:tcW w:w="1428" w:type="dxa"/>
            <w:shd w:val="clear" w:color="auto" w:fill="auto"/>
            <w:hideMark/>
          </w:tcPr>
          <w:p w:rsidR="00E162ED" w:rsidRDefault="00E162ED" w:rsidP="00DA4979">
            <w:pPr>
              <w:jc w:val="center"/>
            </w:pPr>
            <w:r w:rsidRPr="00CC374F">
              <w:rPr>
                <w:kern w:val="2"/>
              </w:rPr>
              <w:t>0,0</w:t>
            </w:r>
          </w:p>
        </w:tc>
        <w:tc>
          <w:tcPr>
            <w:tcW w:w="1292" w:type="dxa"/>
            <w:shd w:val="clear" w:color="auto" w:fill="auto"/>
            <w:hideMark/>
          </w:tcPr>
          <w:p w:rsidR="00E162ED" w:rsidRDefault="00E162ED" w:rsidP="00DA4979">
            <w:pPr>
              <w:jc w:val="center"/>
            </w:pPr>
            <w:r w:rsidRPr="00CC374F">
              <w:rPr>
                <w:kern w:val="2"/>
              </w:rPr>
              <w:t>0,0</w:t>
            </w:r>
          </w:p>
        </w:tc>
      </w:tr>
      <w:tr w:rsidR="00E162ED" w:rsidRPr="009604D5" w:rsidTr="00DA4979">
        <w:trPr>
          <w:trHeight w:val="1016"/>
        </w:trPr>
        <w:tc>
          <w:tcPr>
            <w:tcW w:w="6720" w:type="dxa"/>
            <w:hideMark/>
          </w:tcPr>
          <w:p w:rsidR="00E162ED" w:rsidRPr="009604D5" w:rsidRDefault="00E162ED" w:rsidP="00D14D97">
            <w:pPr>
              <w:rPr>
                <w:kern w:val="2"/>
              </w:rPr>
            </w:pPr>
            <w:r w:rsidRPr="009604D5">
              <w:rPr>
                <w:kern w:val="2"/>
              </w:rPr>
              <w:t xml:space="preserve">Очередность в </w:t>
            </w:r>
            <w:r>
              <w:rPr>
                <w:kern w:val="2"/>
              </w:rPr>
              <w:t>отделения</w:t>
            </w:r>
            <w:r w:rsidRPr="009604D5">
              <w:rPr>
                <w:kern w:val="2"/>
              </w:rPr>
              <w:t xml:space="preserve"> </w:t>
            </w:r>
            <w:r>
              <w:rPr>
                <w:kern w:val="2"/>
              </w:rPr>
              <w:t>МБУ ЦСО Белокалитвинского района</w:t>
            </w:r>
            <w:r w:rsidRPr="009604D5">
              <w:rPr>
                <w:kern w:val="2"/>
              </w:rPr>
              <w:t xml:space="preserve">, осуществляющих стационарное социальное обслуживание, </w:t>
            </w:r>
          </w:p>
        </w:tc>
        <w:tc>
          <w:tcPr>
            <w:tcW w:w="992" w:type="dxa"/>
            <w:hideMark/>
          </w:tcPr>
          <w:p w:rsidR="00E162ED" w:rsidRDefault="00E162ED" w:rsidP="00DA4979">
            <w:pPr>
              <w:jc w:val="center"/>
              <w:rPr>
                <w:kern w:val="2"/>
              </w:rPr>
            </w:pPr>
            <w:r w:rsidRPr="009604D5">
              <w:rPr>
                <w:kern w:val="2"/>
              </w:rPr>
              <w:t>тыс. человек</w:t>
            </w:r>
          </w:p>
        </w:tc>
        <w:tc>
          <w:tcPr>
            <w:tcW w:w="1417" w:type="dxa"/>
            <w:shd w:val="clear" w:color="auto" w:fill="auto"/>
            <w:hideMark/>
          </w:tcPr>
          <w:p w:rsidR="00E162ED" w:rsidRPr="009604D5" w:rsidRDefault="00E162ED" w:rsidP="00DA4979">
            <w:pPr>
              <w:jc w:val="center"/>
              <w:rPr>
                <w:kern w:val="2"/>
              </w:rPr>
            </w:pPr>
            <w:r>
              <w:rPr>
                <w:kern w:val="2"/>
              </w:rPr>
              <w:t>0,029</w:t>
            </w:r>
          </w:p>
        </w:tc>
        <w:tc>
          <w:tcPr>
            <w:tcW w:w="1276" w:type="dxa"/>
            <w:shd w:val="clear" w:color="auto" w:fill="auto"/>
            <w:hideMark/>
          </w:tcPr>
          <w:p w:rsidR="00E162ED" w:rsidRPr="009604D5" w:rsidRDefault="00E162ED" w:rsidP="00DA4979">
            <w:pPr>
              <w:jc w:val="center"/>
              <w:rPr>
                <w:kern w:val="2"/>
              </w:rPr>
            </w:pPr>
            <w:r>
              <w:rPr>
                <w:kern w:val="2"/>
              </w:rPr>
              <w:t>0,079</w:t>
            </w:r>
          </w:p>
        </w:tc>
        <w:tc>
          <w:tcPr>
            <w:tcW w:w="1418" w:type="dxa"/>
            <w:shd w:val="clear" w:color="auto" w:fill="auto"/>
            <w:hideMark/>
          </w:tcPr>
          <w:p w:rsidR="00E162ED" w:rsidRDefault="00E162ED" w:rsidP="00DA4979">
            <w:pPr>
              <w:jc w:val="center"/>
            </w:pPr>
            <w:r w:rsidRPr="00EC6AA3">
              <w:rPr>
                <w:kern w:val="2"/>
              </w:rPr>
              <w:t>0,0</w:t>
            </w:r>
          </w:p>
        </w:tc>
        <w:tc>
          <w:tcPr>
            <w:tcW w:w="1275" w:type="dxa"/>
            <w:shd w:val="clear" w:color="auto" w:fill="auto"/>
            <w:hideMark/>
          </w:tcPr>
          <w:p w:rsidR="00E162ED" w:rsidRDefault="00E162ED" w:rsidP="00DA4979">
            <w:pPr>
              <w:jc w:val="center"/>
            </w:pPr>
            <w:r w:rsidRPr="00EC6AA3">
              <w:rPr>
                <w:kern w:val="2"/>
              </w:rPr>
              <w:t>0,0</w:t>
            </w:r>
          </w:p>
        </w:tc>
        <w:tc>
          <w:tcPr>
            <w:tcW w:w="1428" w:type="dxa"/>
            <w:shd w:val="clear" w:color="auto" w:fill="auto"/>
            <w:hideMark/>
          </w:tcPr>
          <w:p w:rsidR="00E162ED" w:rsidRDefault="00E162ED" w:rsidP="00DA4979">
            <w:pPr>
              <w:jc w:val="center"/>
            </w:pPr>
            <w:r w:rsidRPr="00EC6AA3">
              <w:rPr>
                <w:kern w:val="2"/>
              </w:rPr>
              <w:t>0,0</w:t>
            </w:r>
          </w:p>
        </w:tc>
        <w:tc>
          <w:tcPr>
            <w:tcW w:w="1292" w:type="dxa"/>
            <w:shd w:val="clear" w:color="auto" w:fill="auto"/>
            <w:hideMark/>
          </w:tcPr>
          <w:p w:rsidR="00E162ED" w:rsidRDefault="00E162ED" w:rsidP="00DA4979">
            <w:pPr>
              <w:jc w:val="center"/>
            </w:pPr>
            <w:r w:rsidRPr="00EC6AA3">
              <w:rPr>
                <w:kern w:val="2"/>
              </w:rPr>
              <w:t>0,0</w:t>
            </w:r>
          </w:p>
        </w:tc>
      </w:tr>
      <w:tr w:rsidR="00E162ED" w:rsidRPr="009604D5" w:rsidTr="00DA4979">
        <w:trPr>
          <w:trHeight w:val="1016"/>
        </w:trPr>
        <w:tc>
          <w:tcPr>
            <w:tcW w:w="6720" w:type="dxa"/>
            <w:hideMark/>
          </w:tcPr>
          <w:p w:rsidR="00E162ED" w:rsidRPr="009604D5" w:rsidRDefault="00E162ED" w:rsidP="00DA4979">
            <w:pPr>
              <w:rPr>
                <w:kern w:val="2"/>
              </w:rPr>
            </w:pPr>
            <w:r w:rsidRPr="009604D5">
              <w:rPr>
                <w:kern w:val="2"/>
              </w:rPr>
              <w:t xml:space="preserve">Количество граждан, нуждающихся в предоставлении социальных услуг в стационарной форме социального обслуживания, получающих социальные услуги в полустационарной форме социального обслуживания и форме социального обслуживания на дому с применением </w:t>
            </w:r>
            <w:proofErr w:type="spellStart"/>
            <w:r w:rsidRPr="009604D5">
              <w:rPr>
                <w:kern w:val="2"/>
              </w:rPr>
              <w:t>стационарозамещающих</w:t>
            </w:r>
            <w:proofErr w:type="spellEnd"/>
            <w:r w:rsidRPr="009604D5">
              <w:rPr>
                <w:kern w:val="2"/>
              </w:rPr>
              <w:t xml:space="preserve"> технологий</w:t>
            </w:r>
          </w:p>
        </w:tc>
        <w:tc>
          <w:tcPr>
            <w:tcW w:w="992" w:type="dxa"/>
            <w:hideMark/>
          </w:tcPr>
          <w:p w:rsidR="00E162ED" w:rsidRPr="009604D5" w:rsidRDefault="00E162ED" w:rsidP="00DA4979">
            <w:pPr>
              <w:autoSpaceDE w:val="0"/>
              <w:autoSpaceDN w:val="0"/>
              <w:adjustRightInd w:val="0"/>
              <w:jc w:val="center"/>
              <w:rPr>
                <w:kern w:val="2"/>
              </w:rPr>
            </w:pPr>
            <w:r w:rsidRPr="009604D5">
              <w:rPr>
                <w:kern w:val="2"/>
              </w:rPr>
              <w:t xml:space="preserve">тыс. </w:t>
            </w:r>
            <w:proofErr w:type="gramStart"/>
            <w:r w:rsidRPr="009604D5">
              <w:rPr>
                <w:kern w:val="2"/>
              </w:rPr>
              <w:t>чело</w:t>
            </w:r>
            <w:r>
              <w:rPr>
                <w:kern w:val="2"/>
              </w:rPr>
              <w:t>-</w:t>
            </w:r>
            <w:r w:rsidRPr="009604D5">
              <w:rPr>
                <w:kern w:val="2"/>
              </w:rPr>
              <w:t>век</w:t>
            </w:r>
            <w:proofErr w:type="gramEnd"/>
          </w:p>
        </w:tc>
        <w:tc>
          <w:tcPr>
            <w:tcW w:w="1417" w:type="dxa"/>
            <w:shd w:val="clear" w:color="auto" w:fill="auto"/>
            <w:hideMark/>
          </w:tcPr>
          <w:p w:rsidR="00E162ED" w:rsidRPr="009604D5" w:rsidRDefault="00E162ED" w:rsidP="00DA4979">
            <w:pPr>
              <w:autoSpaceDE w:val="0"/>
              <w:autoSpaceDN w:val="0"/>
              <w:adjustRightInd w:val="0"/>
              <w:jc w:val="center"/>
              <w:rPr>
                <w:kern w:val="2"/>
              </w:rPr>
            </w:pPr>
            <w:r w:rsidRPr="009604D5">
              <w:rPr>
                <w:kern w:val="2"/>
              </w:rPr>
              <w:t>0,0</w:t>
            </w:r>
          </w:p>
        </w:tc>
        <w:tc>
          <w:tcPr>
            <w:tcW w:w="1276" w:type="dxa"/>
            <w:shd w:val="clear" w:color="auto" w:fill="auto"/>
            <w:hideMark/>
          </w:tcPr>
          <w:p w:rsidR="00E162ED" w:rsidRPr="009604D5" w:rsidRDefault="00E162ED" w:rsidP="00DA4979">
            <w:pPr>
              <w:autoSpaceDE w:val="0"/>
              <w:autoSpaceDN w:val="0"/>
              <w:adjustRightInd w:val="0"/>
              <w:jc w:val="center"/>
              <w:rPr>
                <w:kern w:val="2"/>
              </w:rPr>
            </w:pPr>
            <w:r w:rsidRPr="009604D5">
              <w:rPr>
                <w:kern w:val="2"/>
              </w:rPr>
              <w:t>0,0</w:t>
            </w:r>
          </w:p>
        </w:tc>
        <w:tc>
          <w:tcPr>
            <w:tcW w:w="1418" w:type="dxa"/>
            <w:shd w:val="clear" w:color="auto" w:fill="auto"/>
            <w:hideMark/>
          </w:tcPr>
          <w:p w:rsidR="00E162ED" w:rsidRPr="009604D5" w:rsidRDefault="00E162ED" w:rsidP="00DA4979">
            <w:pPr>
              <w:autoSpaceDE w:val="0"/>
              <w:autoSpaceDN w:val="0"/>
              <w:adjustRightInd w:val="0"/>
              <w:jc w:val="center"/>
              <w:rPr>
                <w:kern w:val="2"/>
              </w:rPr>
            </w:pPr>
            <w:r w:rsidRPr="009604D5">
              <w:rPr>
                <w:kern w:val="2"/>
              </w:rPr>
              <w:t>0,0</w:t>
            </w:r>
          </w:p>
        </w:tc>
        <w:tc>
          <w:tcPr>
            <w:tcW w:w="1275" w:type="dxa"/>
            <w:shd w:val="clear" w:color="auto" w:fill="auto"/>
            <w:hideMark/>
          </w:tcPr>
          <w:p w:rsidR="00E162ED" w:rsidRPr="009604D5" w:rsidRDefault="00E162ED" w:rsidP="00DA4979">
            <w:pPr>
              <w:autoSpaceDE w:val="0"/>
              <w:autoSpaceDN w:val="0"/>
              <w:adjustRightInd w:val="0"/>
              <w:jc w:val="center"/>
              <w:rPr>
                <w:kern w:val="2"/>
              </w:rPr>
            </w:pPr>
            <w:r w:rsidRPr="009604D5">
              <w:rPr>
                <w:kern w:val="2"/>
              </w:rPr>
              <w:t>0,0</w:t>
            </w:r>
          </w:p>
        </w:tc>
        <w:tc>
          <w:tcPr>
            <w:tcW w:w="1428" w:type="dxa"/>
            <w:shd w:val="clear" w:color="auto" w:fill="auto"/>
            <w:hideMark/>
          </w:tcPr>
          <w:p w:rsidR="00E162ED" w:rsidRPr="009604D5" w:rsidRDefault="00E162ED" w:rsidP="00DA4979">
            <w:pPr>
              <w:autoSpaceDE w:val="0"/>
              <w:autoSpaceDN w:val="0"/>
              <w:adjustRightInd w:val="0"/>
              <w:jc w:val="center"/>
              <w:rPr>
                <w:kern w:val="2"/>
              </w:rPr>
            </w:pPr>
            <w:r w:rsidRPr="009604D5">
              <w:rPr>
                <w:kern w:val="2"/>
              </w:rPr>
              <w:t>0,0</w:t>
            </w:r>
          </w:p>
        </w:tc>
        <w:tc>
          <w:tcPr>
            <w:tcW w:w="1292" w:type="dxa"/>
            <w:shd w:val="clear" w:color="auto" w:fill="auto"/>
            <w:hideMark/>
          </w:tcPr>
          <w:p w:rsidR="00E162ED" w:rsidRPr="009604D5" w:rsidRDefault="00E162ED" w:rsidP="00DA4979">
            <w:pPr>
              <w:autoSpaceDE w:val="0"/>
              <w:autoSpaceDN w:val="0"/>
              <w:adjustRightInd w:val="0"/>
              <w:jc w:val="center"/>
              <w:rPr>
                <w:kern w:val="2"/>
              </w:rPr>
            </w:pPr>
            <w:r w:rsidRPr="009604D5">
              <w:rPr>
                <w:kern w:val="2"/>
              </w:rPr>
              <w:t>0,0</w:t>
            </w:r>
          </w:p>
        </w:tc>
      </w:tr>
      <w:tr w:rsidR="00E162ED" w:rsidRPr="009604D5" w:rsidTr="00DA4979">
        <w:tc>
          <w:tcPr>
            <w:tcW w:w="6720" w:type="dxa"/>
            <w:hideMark/>
          </w:tcPr>
          <w:p w:rsidR="00E162ED" w:rsidRPr="009604D5" w:rsidRDefault="00E162ED" w:rsidP="00DA4979">
            <w:pPr>
              <w:rPr>
                <w:kern w:val="2"/>
              </w:rPr>
            </w:pPr>
          </w:p>
        </w:tc>
        <w:tc>
          <w:tcPr>
            <w:tcW w:w="992" w:type="dxa"/>
            <w:hideMark/>
          </w:tcPr>
          <w:p w:rsidR="00E162ED" w:rsidRDefault="00E162ED" w:rsidP="00DA4979">
            <w:pPr>
              <w:jc w:val="center"/>
              <w:rPr>
                <w:kern w:val="2"/>
              </w:rPr>
            </w:pPr>
          </w:p>
        </w:tc>
        <w:tc>
          <w:tcPr>
            <w:tcW w:w="1417" w:type="dxa"/>
            <w:shd w:val="clear" w:color="auto" w:fill="auto"/>
            <w:hideMark/>
          </w:tcPr>
          <w:p w:rsidR="00E162ED" w:rsidRPr="009604D5" w:rsidRDefault="00E162ED" w:rsidP="00DA4979">
            <w:pPr>
              <w:jc w:val="center"/>
              <w:rPr>
                <w:kern w:val="2"/>
              </w:rPr>
            </w:pPr>
          </w:p>
        </w:tc>
        <w:tc>
          <w:tcPr>
            <w:tcW w:w="1276" w:type="dxa"/>
            <w:shd w:val="clear" w:color="auto" w:fill="auto"/>
            <w:hideMark/>
          </w:tcPr>
          <w:p w:rsidR="00E162ED" w:rsidRPr="009604D5" w:rsidRDefault="00E162ED" w:rsidP="00DA4979">
            <w:pPr>
              <w:jc w:val="center"/>
              <w:rPr>
                <w:kern w:val="2"/>
              </w:rPr>
            </w:pPr>
          </w:p>
        </w:tc>
        <w:tc>
          <w:tcPr>
            <w:tcW w:w="1418" w:type="dxa"/>
            <w:shd w:val="clear" w:color="auto" w:fill="auto"/>
            <w:hideMark/>
          </w:tcPr>
          <w:p w:rsidR="00E162ED" w:rsidRPr="009604D5" w:rsidRDefault="00E162ED" w:rsidP="00DA4979">
            <w:pPr>
              <w:jc w:val="center"/>
              <w:rPr>
                <w:kern w:val="2"/>
              </w:rPr>
            </w:pPr>
          </w:p>
        </w:tc>
        <w:tc>
          <w:tcPr>
            <w:tcW w:w="1275" w:type="dxa"/>
            <w:shd w:val="clear" w:color="auto" w:fill="auto"/>
            <w:hideMark/>
          </w:tcPr>
          <w:p w:rsidR="00E162ED" w:rsidRPr="009604D5" w:rsidRDefault="00E162ED" w:rsidP="00DA4979">
            <w:pPr>
              <w:jc w:val="center"/>
              <w:rPr>
                <w:kern w:val="2"/>
              </w:rPr>
            </w:pPr>
          </w:p>
        </w:tc>
        <w:tc>
          <w:tcPr>
            <w:tcW w:w="1428" w:type="dxa"/>
            <w:shd w:val="clear" w:color="auto" w:fill="auto"/>
            <w:hideMark/>
          </w:tcPr>
          <w:p w:rsidR="00E162ED" w:rsidRDefault="00E162ED" w:rsidP="00DA4979">
            <w:pPr>
              <w:jc w:val="center"/>
              <w:rPr>
                <w:kern w:val="2"/>
              </w:rPr>
            </w:pPr>
          </w:p>
        </w:tc>
        <w:tc>
          <w:tcPr>
            <w:tcW w:w="1292" w:type="dxa"/>
            <w:shd w:val="clear" w:color="auto" w:fill="auto"/>
            <w:hideMark/>
          </w:tcPr>
          <w:p w:rsidR="00E162ED" w:rsidRDefault="00E162ED" w:rsidP="00DA4979">
            <w:pPr>
              <w:jc w:val="center"/>
              <w:rPr>
                <w:kern w:val="2"/>
              </w:rPr>
            </w:pPr>
          </w:p>
        </w:tc>
      </w:tr>
      <w:tr w:rsidR="00E162ED" w:rsidRPr="00D40630" w:rsidTr="00DA4979">
        <w:tc>
          <w:tcPr>
            <w:tcW w:w="6720" w:type="dxa"/>
          </w:tcPr>
          <w:p w:rsidR="00E162ED" w:rsidRPr="008155B4" w:rsidRDefault="00E162ED" w:rsidP="00DA4979">
            <w:pPr>
              <w:rPr>
                <w:kern w:val="2"/>
              </w:rPr>
            </w:pPr>
            <w:r w:rsidRPr="008155B4">
              <w:rPr>
                <w:kern w:val="2"/>
              </w:rPr>
              <w:t>Доля получателей социальных услуг, проживающих в сельской местности, от общего количества получателей социальных услуг Белокалитвинского района</w:t>
            </w:r>
          </w:p>
        </w:tc>
        <w:tc>
          <w:tcPr>
            <w:tcW w:w="992" w:type="dxa"/>
          </w:tcPr>
          <w:p w:rsidR="00E162ED" w:rsidRPr="009604D5" w:rsidRDefault="00E162ED" w:rsidP="00DA4979">
            <w:pPr>
              <w:autoSpaceDE w:val="0"/>
              <w:autoSpaceDN w:val="0"/>
              <w:adjustRightInd w:val="0"/>
              <w:jc w:val="center"/>
              <w:rPr>
                <w:kern w:val="2"/>
              </w:rPr>
            </w:pPr>
            <w:proofErr w:type="gramStart"/>
            <w:r>
              <w:rPr>
                <w:kern w:val="2"/>
              </w:rPr>
              <w:t>про-центов</w:t>
            </w:r>
            <w:proofErr w:type="gramEnd"/>
          </w:p>
        </w:tc>
        <w:tc>
          <w:tcPr>
            <w:tcW w:w="1417" w:type="dxa"/>
          </w:tcPr>
          <w:p w:rsidR="00E162ED" w:rsidRPr="00830D9D" w:rsidRDefault="00E162ED" w:rsidP="00DA4979">
            <w:pPr>
              <w:autoSpaceDE w:val="0"/>
              <w:autoSpaceDN w:val="0"/>
              <w:adjustRightInd w:val="0"/>
              <w:jc w:val="center"/>
              <w:rPr>
                <w:kern w:val="2"/>
              </w:rPr>
            </w:pPr>
            <w:r w:rsidRPr="00830D9D">
              <w:rPr>
                <w:kern w:val="2"/>
              </w:rPr>
              <w:t>94,4</w:t>
            </w:r>
          </w:p>
        </w:tc>
        <w:tc>
          <w:tcPr>
            <w:tcW w:w="1276" w:type="dxa"/>
          </w:tcPr>
          <w:p w:rsidR="00E162ED" w:rsidRPr="00830D9D" w:rsidRDefault="00E162ED" w:rsidP="00DA4979">
            <w:pPr>
              <w:autoSpaceDE w:val="0"/>
              <w:autoSpaceDN w:val="0"/>
              <w:adjustRightInd w:val="0"/>
              <w:jc w:val="center"/>
              <w:rPr>
                <w:kern w:val="2"/>
              </w:rPr>
            </w:pPr>
            <w:r w:rsidRPr="00830D9D">
              <w:rPr>
                <w:kern w:val="2"/>
              </w:rPr>
              <w:t>94,5</w:t>
            </w:r>
          </w:p>
        </w:tc>
        <w:tc>
          <w:tcPr>
            <w:tcW w:w="1418" w:type="dxa"/>
          </w:tcPr>
          <w:p w:rsidR="00E162ED" w:rsidRPr="00830D9D" w:rsidRDefault="00E162ED" w:rsidP="00DA4979">
            <w:pPr>
              <w:autoSpaceDE w:val="0"/>
              <w:autoSpaceDN w:val="0"/>
              <w:adjustRightInd w:val="0"/>
              <w:jc w:val="center"/>
              <w:rPr>
                <w:kern w:val="2"/>
              </w:rPr>
            </w:pPr>
            <w:r w:rsidRPr="00830D9D">
              <w:rPr>
                <w:kern w:val="2"/>
              </w:rPr>
              <w:t>95,0</w:t>
            </w:r>
          </w:p>
        </w:tc>
        <w:tc>
          <w:tcPr>
            <w:tcW w:w="1275" w:type="dxa"/>
          </w:tcPr>
          <w:p w:rsidR="00E162ED" w:rsidRPr="00830D9D" w:rsidRDefault="00E162ED" w:rsidP="00DA4979">
            <w:pPr>
              <w:autoSpaceDE w:val="0"/>
              <w:autoSpaceDN w:val="0"/>
              <w:adjustRightInd w:val="0"/>
              <w:jc w:val="center"/>
              <w:rPr>
                <w:kern w:val="2"/>
              </w:rPr>
            </w:pPr>
            <w:r w:rsidRPr="00830D9D">
              <w:rPr>
                <w:kern w:val="2"/>
              </w:rPr>
              <w:t>95,2</w:t>
            </w:r>
          </w:p>
        </w:tc>
        <w:tc>
          <w:tcPr>
            <w:tcW w:w="1428" w:type="dxa"/>
          </w:tcPr>
          <w:p w:rsidR="00E162ED" w:rsidRPr="00D40630" w:rsidRDefault="00E162ED" w:rsidP="00DA4979">
            <w:pPr>
              <w:autoSpaceDE w:val="0"/>
              <w:autoSpaceDN w:val="0"/>
              <w:adjustRightInd w:val="0"/>
              <w:jc w:val="center"/>
              <w:rPr>
                <w:kern w:val="2"/>
              </w:rPr>
            </w:pPr>
            <w:r w:rsidRPr="00D40630">
              <w:rPr>
                <w:kern w:val="2"/>
              </w:rPr>
              <w:t>95,2</w:t>
            </w:r>
          </w:p>
        </w:tc>
        <w:tc>
          <w:tcPr>
            <w:tcW w:w="1292" w:type="dxa"/>
          </w:tcPr>
          <w:p w:rsidR="00E162ED" w:rsidRPr="00D40630" w:rsidRDefault="00E162ED" w:rsidP="00DA4979">
            <w:pPr>
              <w:autoSpaceDE w:val="0"/>
              <w:autoSpaceDN w:val="0"/>
              <w:adjustRightInd w:val="0"/>
              <w:jc w:val="center"/>
              <w:rPr>
                <w:kern w:val="2"/>
              </w:rPr>
            </w:pPr>
            <w:r w:rsidRPr="00D40630">
              <w:rPr>
                <w:kern w:val="2"/>
              </w:rPr>
              <w:t>95,2</w:t>
            </w:r>
          </w:p>
        </w:tc>
      </w:tr>
      <w:tr w:rsidR="00E162ED" w:rsidRPr="009604D5" w:rsidTr="00DA4979">
        <w:tc>
          <w:tcPr>
            <w:tcW w:w="6720" w:type="dxa"/>
          </w:tcPr>
          <w:p w:rsidR="00E162ED" w:rsidRPr="008155B4" w:rsidRDefault="00E162ED" w:rsidP="00DA4979">
            <w:pPr>
              <w:rPr>
                <w:kern w:val="2"/>
              </w:rPr>
            </w:pPr>
            <w:r w:rsidRPr="008155B4">
              <w:rPr>
                <w:kern w:val="2"/>
              </w:rPr>
              <w:t xml:space="preserve">Удельный вес получателей социальных услуг, проживающих </w:t>
            </w:r>
          </w:p>
          <w:p w:rsidR="00E162ED" w:rsidRPr="008155B4" w:rsidRDefault="00E162ED" w:rsidP="00DA4979">
            <w:pPr>
              <w:rPr>
                <w:kern w:val="2"/>
              </w:rPr>
            </w:pPr>
            <w:r w:rsidRPr="008155B4">
              <w:rPr>
                <w:kern w:val="2"/>
              </w:rPr>
              <w:t>в сельской местности, охваченных мобильн</w:t>
            </w:r>
            <w:r>
              <w:rPr>
                <w:kern w:val="2"/>
              </w:rPr>
              <w:t>ой</w:t>
            </w:r>
            <w:r w:rsidRPr="008155B4">
              <w:rPr>
                <w:kern w:val="2"/>
              </w:rPr>
              <w:t xml:space="preserve"> бригад</w:t>
            </w:r>
            <w:r>
              <w:rPr>
                <w:kern w:val="2"/>
              </w:rPr>
              <w:t>ой</w:t>
            </w:r>
            <w:r w:rsidRPr="008155B4">
              <w:rPr>
                <w:kern w:val="2"/>
              </w:rPr>
              <w:t xml:space="preserve">, </w:t>
            </w:r>
          </w:p>
          <w:p w:rsidR="00E162ED" w:rsidRPr="00327C93" w:rsidRDefault="00E162ED" w:rsidP="00DA4979">
            <w:pPr>
              <w:rPr>
                <w:b/>
                <w:kern w:val="2"/>
              </w:rPr>
            </w:pPr>
            <w:r w:rsidRPr="008155B4">
              <w:rPr>
                <w:kern w:val="2"/>
              </w:rPr>
              <w:lastRenderedPageBreak/>
              <w:t>от общего количества получателей социальных услуг, проживающих в сельской местности**</w:t>
            </w:r>
          </w:p>
        </w:tc>
        <w:tc>
          <w:tcPr>
            <w:tcW w:w="992" w:type="dxa"/>
          </w:tcPr>
          <w:p w:rsidR="00E162ED" w:rsidRPr="009604D5" w:rsidRDefault="00E162ED" w:rsidP="00DA4979">
            <w:pPr>
              <w:autoSpaceDE w:val="0"/>
              <w:autoSpaceDN w:val="0"/>
              <w:adjustRightInd w:val="0"/>
              <w:jc w:val="center"/>
              <w:rPr>
                <w:kern w:val="2"/>
              </w:rPr>
            </w:pPr>
            <w:proofErr w:type="gramStart"/>
            <w:r>
              <w:rPr>
                <w:kern w:val="2"/>
              </w:rPr>
              <w:lastRenderedPageBreak/>
              <w:t>про-центов</w:t>
            </w:r>
            <w:proofErr w:type="gramEnd"/>
          </w:p>
        </w:tc>
        <w:tc>
          <w:tcPr>
            <w:tcW w:w="1417" w:type="dxa"/>
          </w:tcPr>
          <w:p w:rsidR="00E162ED" w:rsidRPr="00830D9D" w:rsidRDefault="00E162ED" w:rsidP="00DA4979">
            <w:pPr>
              <w:autoSpaceDE w:val="0"/>
              <w:autoSpaceDN w:val="0"/>
              <w:adjustRightInd w:val="0"/>
              <w:jc w:val="center"/>
              <w:rPr>
                <w:kern w:val="2"/>
              </w:rPr>
            </w:pPr>
            <w:r w:rsidRPr="00830D9D">
              <w:rPr>
                <w:kern w:val="2"/>
              </w:rPr>
              <w:t>34,4</w:t>
            </w:r>
          </w:p>
        </w:tc>
        <w:tc>
          <w:tcPr>
            <w:tcW w:w="1276" w:type="dxa"/>
          </w:tcPr>
          <w:p w:rsidR="00E162ED" w:rsidRPr="00830D9D" w:rsidRDefault="00E162ED" w:rsidP="00DA4979">
            <w:pPr>
              <w:autoSpaceDE w:val="0"/>
              <w:autoSpaceDN w:val="0"/>
              <w:adjustRightInd w:val="0"/>
              <w:jc w:val="center"/>
              <w:rPr>
                <w:kern w:val="2"/>
              </w:rPr>
            </w:pPr>
            <w:r w:rsidRPr="00830D9D">
              <w:rPr>
                <w:kern w:val="2"/>
              </w:rPr>
              <w:t>18,0</w:t>
            </w:r>
          </w:p>
        </w:tc>
        <w:tc>
          <w:tcPr>
            <w:tcW w:w="1418" w:type="dxa"/>
          </w:tcPr>
          <w:p w:rsidR="00E162ED" w:rsidRPr="00830D9D" w:rsidRDefault="00E162ED" w:rsidP="00DA4979">
            <w:pPr>
              <w:autoSpaceDE w:val="0"/>
              <w:autoSpaceDN w:val="0"/>
              <w:adjustRightInd w:val="0"/>
              <w:jc w:val="center"/>
              <w:rPr>
                <w:kern w:val="2"/>
              </w:rPr>
            </w:pPr>
            <w:r w:rsidRPr="00830D9D">
              <w:rPr>
                <w:kern w:val="2"/>
              </w:rPr>
              <w:t>24,6</w:t>
            </w:r>
          </w:p>
        </w:tc>
        <w:tc>
          <w:tcPr>
            <w:tcW w:w="1275" w:type="dxa"/>
          </w:tcPr>
          <w:p w:rsidR="00E162ED" w:rsidRPr="00830D9D" w:rsidRDefault="00E162ED" w:rsidP="00DA4979">
            <w:pPr>
              <w:autoSpaceDE w:val="0"/>
              <w:autoSpaceDN w:val="0"/>
              <w:adjustRightInd w:val="0"/>
              <w:jc w:val="center"/>
              <w:rPr>
                <w:kern w:val="2"/>
              </w:rPr>
            </w:pPr>
            <w:r w:rsidRPr="00830D9D">
              <w:rPr>
                <w:kern w:val="2"/>
              </w:rPr>
              <w:t>24,7</w:t>
            </w:r>
          </w:p>
        </w:tc>
        <w:tc>
          <w:tcPr>
            <w:tcW w:w="1428" w:type="dxa"/>
          </w:tcPr>
          <w:p w:rsidR="00E162ED" w:rsidRPr="00830D9D" w:rsidRDefault="00E162ED" w:rsidP="00DA4979">
            <w:pPr>
              <w:autoSpaceDE w:val="0"/>
              <w:autoSpaceDN w:val="0"/>
              <w:adjustRightInd w:val="0"/>
              <w:jc w:val="center"/>
              <w:rPr>
                <w:kern w:val="2"/>
              </w:rPr>
            </w:pPr>
            <w:r w:rsidRPr="00830D9D">
              <w:rPr>
                <w:kern w:val="2"/>
              </w:rPr>
              <w:t>30,0</w:t>
            </w:r>
          </w:p>
        </w:tc>
        <w:tc>
          <w:tcPr>
            <w:tcW w:w="1292" w:type="dxa"/>
          </w:tcPr>
          <w:p w:rsidR="00E162ED" w:rsidRPr="00830D9D" w:rsidRDefault="00E162ED" w:rsidP="00DA4979">
            <w:pPr>
              <w:autoSpaceDE w:val="0"/>
              <w:autoSpaceDN w:val="0"/>
              <w:adjustRightInd w:val="0"/>
              <w:jc w:val="center"/>
              <w:rPr>
                <w:kern w:val="2"/>
              </w:rPr>
            </w:pPr>
            <w:r w:rsidRPr="00830D9D">
              <w:rPr>
                <w:kern w:val="2"/>
              </w:rPr>
              <w:t>35,0</w:t>
            </w:r>
          </w:p>
        </w:tc>
      </w:tr>
      <w:tr w:rsidR="00E162ED" w:rsidRPr="009604D5" w:rsidTr="00DA4979">
        <w:tc>
          <w:tcPr>
            <w:tcW w:w="6720" w:type="dxa"/>
          </w:tcPr>
          <w:p w:rsidR="00E162ED" w:rsidRPr="009604D5" w:rsidRDefault="00E162ED" w:rsidP="00DA4979">
            <w:pPr>
              <w:autoSpaceDE w:val="0"/>
              <w:autoSpaceDN w:val="0"/>
              <w:adjustRightInd w:val="0"/>
              <w:rPr>
                <w:kern w:val="2"/>
              </w:rPr>
            </w:pPr>
            <w:r w:rsidRPr="009604D5">
              <w:rPr>
                <w:kern w:val="2"/>
              </w:rPr>
              <w:t>Соотношение средней заработной платы социальных работников</w:t>
            </w:r>
            <w:r>
              <w:rPr>
                <w:kern w:val="2"/>
              </w:rPr>
              <w:t xml:space="preserve"> </w:t>
            </w:r>
            <w:r w:rsidRPr="009604D5">
              <w:rPr>
                <w:kern w:val="2"/>
              </w:rPr>
              <w:t>со средней заработной платой в Ростовской области*</w:t>
            </w:r>
          </w:p>
        </w:tc>
        <w:tc>
          <w:tcPr>
            <w:tcW w:w="992" w:type="dxa"/>
          </w:tcPr>
          <w:p w:rsidR="00E162ED" w:rsidRPr="009604D5" w:rsidRDefault="00E162ED" w:rsidP="00DA4979">
            <w:pPr>
              <w:autoSpaceDE w:val="0"/>
              <w:autoSpaceDN w:val="0"/>
              <w:adjustRightInd w:val="0"/>
              <w:jc w:val="center"/>
              <w:rPr>
                <w:kern w:val="2"/>
              </w:rPr>
            </w:pPr>
            <w:proofErr w:type="gramStart"/>
            <w:r>
              <w:rPr>
                <w:kern w:val="2"/>
              </w:rPr>
              <w:t>про-центов</w:t>
            </w:r>
            <w:proofErr w:type="gramEnd"/>
          </w:p>
        </w:tc>
        <w:tc>
          <w:tcPr>
            <w:tcW w:w="1417" w:type="dxa"/>
          </w:tcPr>
          <w:p w:rsidR="00E162ED" w:rsidRPr="009604D5" w:rsidRDefault="00E162ED" w:rsidP="00DA4979">
            <w:pPr>
              <w:autoSpaceDE w:val="0"/>
              <w:autoSpaceDN w:val="0"/>
              <w:adjustRightInd w:val="0"/>
              <w:jc w:val="center"/>
              <w:rPr>
                <w:kern w:val="2"/>
              </w:rPr>
            </w:pPr>
            <w:r>
              <w:rPr>
                <w:kern w:val="2"/>
              </w:rPr>
              <w:t>47,8</w:t>
            </w:r>
          </w:p>
        </w:tc>
        <w:tc>
          <w:tcPr>
            <w:tcW w:w="1276" w:type="dxa"/>
          </w:tcPr>
          <w:p w:rsidR="00E162ED" w:rsidRPr="009604D5" w:rsidRDefault="00E162ED" w:rsidP="00DA4979">
            <w:pPr>
              <w:autoSpaceDE w:val="0"/>
              <w:autoSpaceDN w:val="0"/>
              <w:adjustRightInd w:val="0"/>
              <w:jc w:val="center"/>
              <w:rPr>
                <w:kern w:val="2"/>
              </w:rPr>
            </w:pPr>
            <w:r w:rsidRPr="009604D5">
              <w:rPr>
                <w:kern w:val="2"/>
              </w:rPr>
              <w:t>58,</w:t>
            </w:r>
            <w:r>
              <w:rPr>
                <w:kern w:val="2"/>
              </w:rPr>
              <w:t>4</w:t>
            </w:r>
          </w:p>
        </w:tc>
        <w:tc>
          <w:tcPr>
            <w:tcW w:w="1418" w:type="dxa"/>
          </w:tcPr>
          <w:p w:rsidR="00E162ED" w:rsidRPr="009604D5" w:rsidRDefault="00E162ED" w:rsidP="00DA4979">
            <w:pPr>
              <w:autoSpaceDE w:val="0"/>
              <w:autoSpaceDN w:val="0"/>
              <w:adjustRightInd w:val="0"/>
              <w:jc w:val="center"/>
              <w:rPr>
                <w:kern w:val="2"/>
              </w:rPr>
            </w:pPr>
            <w:r w:rsidRPr="009604D5">
              <w:rPr>
                <w:kern w:val="2"/>
              </w:rPr>
              <w:t>64,5</w:t>
            </w:r>
          </w:p>
        </w:tc>
        <w:tc>
          <w:tcPr>
            <w:tcW w:w="1275" w:type="dxa"/>
          </w:tcPr>
          <w:p w:rsidR="00E162ED" w:rsidRPr="009604D5" w:rsidRDefault="00E162ED" w:rsidP="00DA4979">
            <w:pPr>
              <w:autoSpaceDE w:val="0"/>
              <w:autoSpaceDN w:val="0"/>
              <w:adjustRightInd w:val="0"/>
              <w:jc w:val="center"/>
              <w:rPr>
                <w:kern w:val="2"/>
              </w:rPr>
            </w:pPr>
            <w:r w:rsidRPr="009604D5">
              <w:rPr>
                <w:kern w:val="2"/>
              </w:rPr>
              <w:t>79,0</w:t>
            </w:r>
          </w:p>
        </w:tc>
        <w:tc>
          <w:tcPr>
            <w:tcW w:w="1428" w:type="dxa"/>
          </w:tcPr>
          <w:p w:rsidR="00E162ED" w:rsidRPr="009604D5" w:rsidRDefault="00E162ED" w:rsidP="00DA4979">
            <w:pPr>
              <w:autoSpaceDE w:val="0"/>
              <w:autoSpaceDN w:val="0"/>
              <w:adjustRightInd w:val="0"/>
              <w:jc w:val="center"/>
              <w:rPr>
                <w:kern w:val="2"/>
              </w:rPr>
            </w:pPr>
            <w:r w:rsidRPr="009604D5">
              <w:rPr>
                <w:kern w:val="2"/>
              </w:rPr>
              <w:t>80,0</w:t>
            </w:r>
          </w:p>
        </w:tc>
        <w:tc>
          <w:tcPr>
            <w:tcW w:w="1292" w:type="dxa"/>
          </w:tcPr>
          <w:p w:rsidR="00E162ED" w:rsidRPr="009604D5" w:rsidRDefault="00E162ED" w:rsidP="00DA4979">
            <w:pPr>
              <w:autoSpaceDE w:val="0"/>
              <w:autoSpaceDN w:val="0"/>
              <w:adjustRightInd w:val="0"/>
              <w:jc w:val="center"/>
              <w:rPr>
                <w:kern w:val="2"/>
              </w:rPr>
            </w:pPr>
            <w:r w:rsidRPr="009604D5">
              <w:rPr>
                <w:kern w:val="2"/>
              </w:rPr>
              <w:t>100,0</w:t>
            </w:r>
          </w:p>
        </w:tc>
      </w:tr>
      <w:tr w:rsidR="00E162ED" w:rsidRPr="009604D5" w:rsidTr="00DA4979">
        <w:tc>
          <w:tcPr>
            <w:tcW w:w="6720" w:type="dxa"/>
          </w:tcPr>
          <w:p w:rsidR="00E162ED" w:rsidRPr="009604D5" w:rsidRDefault="00E162ED" w:rsidP="00DA4979">
            <w:pPr>
              <w:autoSpaceDE w:val="0"/>
              <w:autoSpaceDN w:val="0"/>
              <w:adjustRightInd w:val="0"/>
              <w:rPr>
                <w:kern w:val="2"/>
              </w:rPr>
            </w:pPr>
            <w:r w:rsidRPr="009604D5">
              <w:rPr>
                <w:kern w:val="2"/>
              </w:rPr>
              <w:t>Предельный уровень соотношения средней заработной платы руководител</w:t>
            </w:r>
            <w:r>
              <w:rPr>
                <w:kern w:val="2"/>
              </w:rPr>
              <w:t>я МБУ ЦСО Белокалитвинского района</w:t>
            </w:r>
            <w:r w:rsidRPr="009604D5">
              <w:rPr>
                <w:kern w:val="2"/>
              </w:rPr>
              <w:t xml:space="preserve"> и средней заработной платы работников </w:t>
            </w:r>
            <w:r>
              <w:rPr>
                <w:kern w:val="2"/>
              </w:rPr>
              <w:t>МБУ ЦСО Белокалитвинского района</w:t>
            </w:r>
            <w:r w:rsidRPr="009604D5">
              <w:rPr>
                <w:kern w:val="2"/>
              </w:rPr>
              <w:t xml:space="preserve"> за отчетный период</w:t>
            </w:r>
          </w:p>
        </w:tc>
        <w:tc>
          <w:tcPr>
            <w:tcW w:w="992" w:type="dxa"/>
          </w:tcPr>
          <w:p w:rsidR="00E162ED" w:rsidRPr="009604D5" w:rsidRDefault="00E162ED" w:rsidP="00DA4979">
            <w:pPr>
              <w:autoSpaceDE w:val="0"/>
              <w:autoSpaceDN w:val="0"/>
              <w:adjustRightInd w:val="0"/>
              <w:jc w:val="center"/>
              <w:rPr>
                <w:kern w:val="2"/>
              </w:rPr>
            </w:pPr>
            <w:r w:rsidRPr="009604D5">
              <w:rPr>
                <w:kern w:val="2"/>
              </w:rPr>
              <w:t>раз</w:t>
            </w:r>
          </w:p>
        </w:tc>
        <w:tc>
          <w:tcPr>
            <w:tcW w:w="1417" w:type="dxa"/>
          </w:tcPr>
          <w:p w:rsidR="00E162ED" w:rsidRPr="009604D5" w:rsidRDefault="00E162ED" w:rsidP="00DA4979">
            <w:pPr>
              <w:autoSpaceDE w:val="0"/>
              <w:autoSpaceDN w:val="0"/>
              <w:adjustRightInd w:val="0"/>
              <w:jc w:val="center"/>
              <w:rPr>
                <w:kern w:val="2"/>
              </w:rPr>
            </w:pPr>
            <w:r w:rsidRPr="009604D5">
              <w:rPr>
                <w:kern w:val="2"/>
              </w:rPr>
              <w:t>6</w:t>
            </w:r>
          </w:p>
        </w:tc>
        <w:tc>
          <w:tcPr>
            <w:tcW w:w="1276" w:type="dxa"/>
          </w:tcPr>
          <w:p w:rsidR="00E162ED" w:rsidRPr="009604D5" w:rsidRDefault="00E162ED" w:rsidP="00DA4979">
            <w:pPr>
              <w:autoSpaceDE w:val="0"/>
              <w:autoSpaceDN w:val="0"/>
              <w:adjustRightInd w:val="0"/>
              <w:jc w:val="center"/>
              <w:rPr>
                <w:kern w:val="2"/>
              </w:rPr>
            </w:pPr>
            <w:r w:rsidRPr="009604D5">
              <w:rPr>
                <w:kern w:val="2"/>
              </w:rPr>
              <w:t>6</w:t>
            </w:r>
          </w:p>
        </w:tc>
        <w:tc>
          <w:tcPr>
            <w:tcW w:w="1418" w:type="dxa"/>
          </w:tcPr>
          <w:p w:rsidR="00E162ED" w:rsidRPr="009604D5" w:rsidRDefault="00E162ED" w:rsidP="00DA4979">
            <w:pPr>
              <w:autoSpaceDE w:val="0"/>
              <w:autoSpaceDN w:val="0"/>
              <w:adjustRightInd w:val="0"/>
              <w:jc w:val="center"/>
              <w:rPr>
                <w:kern w:val="2"/>
              </w:rPr>
            </w:pPr>
            <w:r w:rsidRPr="009604D5">
              <w:rPr>
                <w:kern w:val="2"/>
              </w:rPr>
              <w:t>6</w:t>
            </w:r>
          </w:p>
        </w:tc>
        <w:tc>
          <w:tcPr>
            <w:tcW w:w="1275" w:type="dxa"/>
          </w:tcPr>
          <w:p w:rsidR="00E162ED" w:rsidRPr="009604D5" w:rsidRDefault="00E162ED" w:rsidP="00DA4979">
            <w:pPr>
              <w:autoSpaceDE w:val="0"/>
              <w:autoSpaceDN w:val="0"/>
              <w:adjustRightInd w:val="0"/>
              <w:jc w:val="center"/>
              <w:rPr>
                <w:kern w:val="2"/>
              </w:rPr>
            </w:pPr>
            <w:r w:rsidRPr="009604D5">
              <w:rPr>
                <w:kern w:val="2"/>
              </w:rPr>
              <w:t>6</w:t>
            </w:r>
          </w:p>
        </w:tc>
        <w:tc>
          <w:tcPr>
            <w:tcW w:w="1428" w:type="dxa"/>
          </w:tcPr>
          <w:p w:rsidR="00E162ED" w:rsidRPr="009604D5" w:rsidRDefault="00E162ED" w:rsidP="00DA4979">
            <w:pPr>
              <w:autoSpaceDE w:val="0"/>
              <w:autoSpaceDN w:val="0"/>
              <w:adjustRightInd w:val="0"/>
              <w:jc w:val="center"/>
              <w:rPr>
                <w:kern w:val="2"/>
              </w:rPr>
            </w:pPr>
            <w:r w:rsidRPr="009604D5">
              <w:rPr>
                <w:kern w:val="2"/>
              </w:rPr>
              <w:t>6</w:t>
            </w:r>
          </w:p>
        </w:tc>
        <w:tc>
          <w:tcPr>
            <w:tcW w:w="1292" w:type="dxa"/>
          </w:tcPr>
          <w:p w:rsidR="00E162ED" w:rsidRPr="009604D5" w:rsidRDefault="00E162ED" w:rsidP="00DA4979">
            <w:pPr>
              <w:autoSpaceDE w:val="0"/>
              <w:autoSpaceDN w:val="0"/>
              <w:adjustRightInd w:val="0"/>
              <w:jc w:val="center"/>
              <w:rPr>
                <w:kern w:val="2"/>
              </w:rPr>
            </w:pPr>
            <w:r w:rsidRPr="009604D5">
              <w:rPr>
                <w:kern w:val="2"/>
              </w:rPr>
              <w:t>6</w:t>
            </w:r>
          </w:p>
        </w:tc>
      </w:tr>
      <w:tr w:rsidR="00E162ED" w:rsidRPr="009604D5" w:rsidTr="00DA4979">
        <w:tc>
          <w:tcPr>
            <w:tcW w:w="6720" w:type="dxa"/>
          </w:tcPr>
          <w:p w:rsidR="00E162ED" w:rsidRPr="009604D5" w:rsidRDefault="00E162ED" w:rsidP="00DA4979">
            <w:pPr>
              <w:autoSpaceDE w:val="0"/>
              <w:autoSpaceDN w:val="0"/>
              <w:adjustRightInd w:val="0"/>
              <w:rPr>
                <w:kern w:val="2"/>
              </w:rPr>
            </w:pPr>
            <w:r w:rsidRPr="009604D5">
              <w:rPr>
                <w:kern w:val="2"/>
              </w:rPr>
              <w:t xml:space="preserve">Соотношение средней заработной платы основного и вспомогательного персонала </w:t>
            </w:r>
            <w:r>
              <w:rPr>
                <w:kern w:val="2"/>
              </w:rPr>
              <w:t>МБУ ЦСО Белокалитвинского района</w:t>
            </w:r>
            <w:r w:rsidRPr="009604D5">
              <w:rPr>
                <w:kern w:val="2"/>
              </w:rPr>
              <w:t xml:space="preserve"> (с учетом типа организаци</w:t>
            </w:r>
            <w:r>
              <w:rPr>
                <w:kern w:val="2"/>
              </w:rPr>
              <w:t>и</w:t>
            </w:r>
            <w:r w:rsidRPr="009604D5">
              <w:rPr>
                <w:kern w:val="2"/>
              </w:rPr>
              <w:t xml:space="preserve"> социального обслуживания)</w:t>
            </w:r>
          </w:p>
        </w:tc>
        <w:tc>
          <w:tcPr>
            <w:tcW w:w="992" w:type="dxa"/>
          </w:tcPr>
          <w:p w:rsidR="00E162ED" w:rsidRPr="009604D5" w:rsidRDefault="00E162ED" w:rsidP="00DA4979">
            <w:pPr>
              <w:autoSpaceDE w:val="0"/>
              <w:autoSpaceDN w:val="0"/>
              <w:adjustRightInd w:val="0"/>
              <w:jc w:val="center"/>
              <w:rPr>
                <w:kern w:val="2"/>
              </w:rPr>
            </w:pPr>
          </w:p>
        </w:tc>
        <w:tc>
          <w:tcPr>
            <w:tcW w:w="1417" w:type="dxa"/>
          </w:tcPr>
          <w:p w:rsidR="00E162ED" w:rsidRPr="009604D5" w:rsidRDefault="00E162ED" w:rsidP="00DA4979">
            <w:pPr>
              <w:autoSpaceDE w:val="0"/>
              <w:autoSpaceDN w:val="0"/>
              <w:adjustRightInd w:val="0"/>
              <w:jc w:val="center"/>
              <w:rPr>
                <w:kern w:val="2"/>
              </w:rPr>
            </w:pPr>
            <w:r w:rsidRPr="009604D5">
              <w:rPr>
                <w:kern w:val="2"/>
              </w:rPr>
              <w:t>1:0,7 – 1:0,5</w:t>
            </w:r>
          </w:p>
        </w:tc>
        <w:tc>
          <w:tcPr>
            <w:tcW w:w="1276" w:type="dxa"/>
          </w:tcPr>
          <w:p w:rsidR="00E162ED" w:rsidRPr="009604D5" w:rsidRDefault="00E162ED" w:rsidP="00DA4979">
            <w:pPr>
              <w:autoSpaceDE w:val="0"/>
              <w:autoSpaceDN w:val="0"/>
              <w:adjustRightInd w:val="0"/>
              <w:jc w:val="center"/>
              <w:rPr>
                <w:kern w:val="2"/>
              </w:rPr>
            </w:pPr>
            <w:r w:rsidRPr="009604D5">
              <w:rPr>
                <w:kern w:val="2"/>
              </w:rPr>
              <w:t>1:0,7 – 1:0,5</w:t>
            </w:r>
          </w:p>
        </w:tc>
        <w:tc>
          <w:tcPr>
            <w:tcW w:w="1418" w:type="dxa"/>
          </w:tcPr>
          <w:p w:rsidR="00E162ED" w:rsidRPr="009604D5" w:rsidRDefault="00E162ED" w:rsidP="00DA4979">
            <w:pPr>
              <w:autoSpaceDE w:val="0"/>
              <w:autoSpaceDN w:val="0"/>
              <w:adjustRightInd w:val="0"/>
              <w:jc w:val="center"/>
              <w:rPr>
                <w:kern w:val="2"/>
              </w:rPr>
            </w:pPr>
            <w:r w:rsidRPr="009604D5">
              <w:rPr>
                <w:kern w:val="2"/>
              </w:rPr>
              <w:t>1:0,7 – 1:0,5</w:t>
            </w:r>
          </w:p>
        </w:tc>
        <w:tc>
          <w:tcPr>
            <w:tcW w:w="1275" w:type="dxa"/>
          </w:tcPr>
          <w:p w:rsidR="00E162ED" w:rsidRPr="009604D5" w:rsidRDefault="00E162ED" w:rsidP="00DA4979">
            <w:pPr>
              <w:autoSpaceDE w:val="0"/>
              <w:autoSpaceDN w:val="0"/>
              <w:adjustRightInd w:val="0"/>
              <w:jc w:val="center"/>
              <w:rPr>
                <w:kern w:val="2"/>
              </w:rPr>
            </w:pPr>
            <w:r w:rsidRPr="009604D5">
              <w:rPr>
                <w:kern w:val="2"/>
              </w:rPr>
              <w:t>1:0,7 – 1:0,5</w:t>
            </w:r>
          </w:p>
        </w:tc>
        <w:tc>
          <w:tcPr>
            <w:tcW w:w="1428" w:type="dxa"/>
          </w:tcPr>
          <w:p w:rsidR="00E162ED" w:rsidRPr="009604D5" w:rsidRDefault="00E162ED" w:rsidP="00DA4979">
            <w:pPr>
              <w:autoSpaceDE w:val="0"/>
              <w:autoSpaceDN w:val="0"/>
              <w:adjustRightInd w:val="0"/>
              <w:jc w:val="center"/>
              <w:rPr>
                <w:kern w:val="2"/>
              </w:rPr>
            </w:pPr>
            <w:r w:rsidRPr="009604D5">
              <w:rPr>
                <w:kern w:val="2"/>
              </w:rPr>
              <w:t>1:0,7 – 1:0,5</w:t>
            </w:r>
          </w:p>
        </w:tc>
        <w:tc>
          <w:tcPr>
            <w:tcW w:w="1292" w:type="dxa"/>
          </w:tcPr>
          <w:p w:rsidR="00E162ED" w:rsidRPr="009604D5" w:rsidRDefault="00E162ED" w:rsidP="00DA4979">
            <w:pPr>
              <w:autoSpaceDE w:val="0"/>
              <w:autoSpaceDN w:val="0"/>
              <w:adjustRightInd w:val="0"/>
              <w:jc w:val="center"/>
              <w:rPr>
                <w:kern w:val="2"/>
              </w:rPr>
            </w:pPr>
            <w:r w:rsidRPr="009604D5">
              <w:rPr>
                <w:kern w:val="2"/>
              </w:rPr>
              <w:t>1:0,7 – 1:0,5</w:t>
            </w:r>
          </w:p>
        </w:tc>
      </w:tr>
      <w:tr w:rsidR="00E162ED" w:rsidRPr="009604D5" w:rsidTr="00DA4979">
        <w:tc>
          <w:tcPr>
            <w:tcW w:w="6720" w:type="dxa"/>
          </w:tcPr>
          <w:p w:rsidR="00E162ED" w:rsidRPr="009604D5" w:rsidRDefault="00E162ED" w:rsidP="00DA4979">
            <w:pPr>
              <w:autoSpaceDE w:val="0"/>
              <w:autoSpaceDN w:val="0"/>
              <w:adjustRightInd w:val="0"/>
              <w:rPr>
                <w:kern w:val="2"/>
              </w:rPr>
            </w:pPr>
            <w:r w:rsidRPr="009604D5">
              <w:rPr>
                <w:kern w:val="2"/>
              </w:rPr>
              <w:t xml:space="preserve">Предельная доля оплаты труда работников административно-управленческого персонала в фонде оплаты труда в </w:t>
            </w:r>
            <w:r>
              <w:rPr>
                <w:kern w:val="2"/>
              </w:rPr>
              <w:t>МБУ ЦСО Белокалитвинского района</w:t>
            </w:r>
          </w:p>
        </w:tc>
        <w:tc>
          <w:tcPr>
            <w:tcW w:w="992" w:type="dxa"/>
          </w:tcPr>
          <w:p w:rsidR="00E162ED" w:rsidRPr="009604D5" w:rsidRDefault="00E162ED" w:rsidP="00DA4979">
            <w:pPr>
              <w:autoSpaceDE w:val="0"/>
              <w:autoSpaceDN w:val="0"/>
              <w:adjustRightInd w:val="0"/>
              <w:jc w:val="center"/>
              <w:rPr>
                <w:kern w:val="2"/>
              </w:rPr>
            </w:pPr>
            <w:proofErr w:type="gramStart"/>
            <w:r>
              <w:rPr>
                <w:kern w:val="2"/>
              </w:rPr>
              <w:t>про-центов</w:t>
            </w:r>
            <w:proofErr w:type="gramEnd"/>
          </w:p>
        </w:tc>
        <w:tc>
          <w:tcPr>
            <w:tcW w:w="1417" w:type="dxa"/>
          </w:tcPr>
          <w:p w:rsidR="00E162ED" w:rsidRPr="009604D5" w:rsidRDefault="00E162ED" w:rsidP="00DA4979">
            <w:pPr>
              <w:autoSpaceDE w:val="0"/>
              <w:autoSpaceDN w:val="0"/>
              <w:adjustRightInd w:val="0"/>
              <w:jc w:val="center"/>
              <w:rPr>
                <w:kern w:val="2"/>
              </w:rPr>
            </w:pPr>
            <w:r w:rsidRPr="009604D5">
              <w:rPr>
                <w:kern w:val="2"/>
              </w:rPr>
              <w:t>40</w:t>
            </w:r>
          </w:p>
        </w:tc>
        <w:tc>
          <w:tcPr>
            <w:tcW w:w="1276" w:type="dxa"/>
          </w:tcPr>
          <w:p w:rsidR="00E162ED" w:rsidRPr="009604D5" w:rsidRDefault="00E162ED" w:rsidP="00DA4979">
            <w:pPr>
              <w:autoSpaceDE w:val="0"/>
              <w:autoSpaceDN w:val="0"/>
              <w:adjustRightInd w:val="0"/>
              <w:jc w:val="center"/>
              <w:rPr>
                <w:kern w:val="2"/>
              </w:rPr>
            </w:pPr>
            <w:r w:rsidRPr="009604D5">
              <w:rPr>
                <w:kern w:val="2"/>
              </w:rPr>
              <w:t>40</w:t>
            </w:r>
          </w:p>
        </w:tc>
        <w:tc>
          <w:tcPr>
            <w:tcW w:w="1418" w:type="dxa"/>
          </w:tcPr>
          <w:p w:rsidR="00E162ED" w:rsidRPr="009604D5" w:rsidRDefault="00E162ED" w:rsidP="00DA4979">
            <w:pPr>
              <w:autoSpaceDE w:val="0"/>
              <w:autoSpaceDN w:val="0"/>
              <w:adjustRightInd w:val="0"/>
              <w:jc w:val="center"/>
              <w:rPr>
                <w:kern w:val="2"/>
              </w:rPr>
            </w:pPr>
            <w:r w:rsidRPr="009604D5">
              <w:rPr>
                <w:kern w:val="2"/>
              </w:rPr>
              <w:t>40</w:t>
            </w:r>
          </w:p>
        </w:tc>
        <w:tc>
          <w:tcPr>
            <w:tcW w:w="1275" w:type="dxa"/>
          </w:tcPr>
          <w:p w:rsidR="00E162ED" w:rsidRPr="009604D5" w:rsidRDefault="00E162ED" w:rsidP="00DA4979">
            <w:pPr>
              <w:autoSpaceDE w:val="0"/>
              <w:autoSpaceDN w:val="0"/>
              <w:adjustRightInd w:val="0"/>
              <w:jc w:val="center"/>
              <w:rPr>
                <w:kern w:val="2"/>
              </w:rPr>
            </w:pPr>
            <w:r w:rsidRPr="009604D5">
              <w:rPr>
                <w:kern w:val="2"/>
              </w:rPr>
              <w:t>40</w:t>
            </w:r>
          </w:p>
        </w:tc>
        <w:tc>
          <w:tcPr>
            <w:tcW w:w="1428" w:type="dxa"/>
          </w:tcPr>
          <w:p w:rsidR="00E162ED" w:rsidRPr="009604D5" w:rsidRDefault="00E162ED" w:rsidP="00DA4979">
            <w:pPr>
              <w:autoSpaceDE w:val="0"/>
              <w:autoSpaceDN w:val="0"/>
              <w:adjustRightInd w:val="0"/>
              <w:jc w:val="center"/>
              <w:rPr>
                <w:kern w:val="2"/>
              </w:rPr>
            </w:pPr>
            <w:r w:rsidRPr="009604D5">
              <w:rPr>
                <w:kern w:val="2"/>
              </w:rPr>
              <w:t>40</w:t>
            </w:r>
          </w:p>
        </w:tc>
        <w:tc>
          <w:tcPr>
            <w:tcW w:w="1292" w:type="dxa"/>
          </w:tcPr>
          <w:p w:rsidR="00E162ED" w:rsidRPr="009604D5" w:rsidRDefault="00E162ED" w:rsidP="00DA4979">
            <w:pPr>
              <w:autoSpaceDE w:val="0"/>
              <w:autoSpaceDN w:val="0"/>
              <w:adjustRightInd w:val="0"/>
              <w:jc w:val="center"/>
              <w:rPr>
                <w:kern w:val="2"/>
              </w:rPr>
            </w:pPr>
            <w:r w:rsidRPr="009604D5">
              <w:rPr>
                <w:kern w:val="2"/>
              </w:rPr>
              <w:t>40</w:t>
            </w:r>
          </w:p>
        </w:tc>
      </w:tr>
      <w:tr w:rsidR="00E162ED" w:rsidRPr="009604D5" w:rsidTr="00DA4979">
        <w:tc>
          <w:tcPr>
            <w:tcW w:w="6720" w:type="dxa"/>
          </w:tcPr>
          <w:p w:rsidR="00E162ED" w:rsidRPr="009604D5" w:rsidRDefault="00E162ED" w:rsidP="00DA4979">
            <w:pPr>
              <w:autoSpaceDE w:val="0"/>
              <w:autoSpaceDN w:val="0"/>
              <w:adjustRightInd w:val="0"/>
              <w:rPr>
                <w:kern w:val="2"/>
              </w:rPr>
            </w:pPr>
            <w:r w:rsidRPr="009604D5">
              <w:rPr>
                <w:kern w:val="2"/>
              </w:rPr>
              <w:t xml:space="preserve">Удельный вес граждан пожилого возраста и инвалидов (взрослых и детей), получивших услуги в негосударственных организациях социального обслуживания, в общей численности граждан пожилого возраста и инвалидов (взрослых и детей), получивших услуги в </w:t>
            </w:r>
            <w:r>
              <w:rPr>
                <w:kern w:val="2"/>
              </w:rPr>
              <w:t>МБУ ЦСО Белокалитвинского района</w:t>
            </w:r>
          </w:p>
        </w:tc>
        <w:tc>
          <w:tcPr>
            <w:tcW w:w="992" w:type="dxa"/>
          </w:tcPr>
          <w:p w:rsidR="00E162ED" w:rsidRPr="009604D5" w:rsidRDefault="00E162ED" w:rsidP="00DA4979">
            <w:pPr>
              <w:autoSpaceDE w:val="0"/>
              <w:autoSpaceDN w:val="0"/>
              <w:adjustRightInd w:val="0"/>
              <w:jc w:val="center"/>
              <w:rPr>
                <w:kern w:val="2"/>
              </w:rPr>
            </w:pPr>
            <w:proofErr w:type="gramStart"/>
            <w:r>
              <w:rPr>
                <w:kern w:val="2"/>
              </w:rPr>
              <w:t>про-центов</w:t>
            </w:r>
            <w:proofErr w:type="gramEnd"/>
          </w:p>
        </w:tc>
        <w:tc>
          <w:tcPr>
            <w:tcW w:w="1417" w:type="dxa"/>
          </w:tcPr>
          <w:p w:rsidR="00E162ED" w:rsidRPr="009604D5" w:rsidRDefault="00E162ED" w:rsidP="00DA4979">
            <w:pPr>
              <w:autoSpaceDE w:val="0"/>
              <w:autoSpaceDN w:val="0"/>
              <w:adjustRightInd w:val="0"/>
              <w:jc w:val="center"/>
              <w:rPr>
                <w:kern w:val="2"/>
              </w:rPr>
            </w:pPr>
            <w:r>
              <w:rPr>
                <w:kern w:val="2"/>
              </w:rPr>
              <w:t>0,0</w:t>
            </w:r>
          </w:p>
        </w:tc>
        <w:tc>
          <w:tcPr>
            <w:tcW w:w="1276" w:type="dxa"/>
          </w:tcPr>
          <w:p w:rsidR="00E162ED" w:rsidRPr="009604D5" w:rsidRDefault="00E162ED" w:rsidP="00DA4979">
            <w:pPr>
              <w:autoSpaceDE w:val="0"/>
              <w:autoSpaceDN w:val="0"/>
              <w:adjustRightInd w:val="0"/>
              <w:jc w:val="center"/>
              <w:rPr>
                <w:kern w:val="2"/>
              </w:rPr>
            </w:pPr>
            <w:r>
              <w:rPr>
                <w:kern w:val="2"/>
              </w:rPr>
              <w:t>0,0</w:t>
            </w:r>
          </w:p>
        </w:tc>
        <w:tc>
          <w:tcPr>
            <w:tcW w:w="1418" w:type="dxa"/>
          </w:tcPr>
          <w:p w:rsidR="00E162ED" w:rsidRPr="009604D5" w:rsidRDefault="00E162ED" w:rsidP="00DA4979">
            <w:pPr>
              <w:autoSpaceDE w:val="0"/>
              <w:autoSpaceDN w:val="0"/>
              <w:adjustRightInd w:val="0"/>
              <w:jc w:val="center"/>
              <w:rPr>
                <w:kern w:val="2"/>
              </w:rPr>
            </w:pPr>
            <w:r>
              <w:rPr>
                <w:kern w:val="2"/>
              </w:rPr>
              <w:t>0,0</w:t>
            </w:r>
          </w:p>
        </w:tc>
        <w:tc>
          <w:tcPr>
            <w:tcW w:w="1275" w:type="dxa"/>
          </w:tcPr>
          <w:p w:rsidR="00E162ED" w:rsidRPr="009604D5" w:rsidRDefault="00E162ED" w:rsidP="00DA4979">
            <w:pPr>
              <w:autoSpaceDE w:val="0"/>
              <w:autoSpaceDN w:val="0"/>
              <w:adjustRightInd w:val="0"/>
              <w:jc w:val="center"/>
              <w:rPr>
                <w:kern w:val="2"/>
              </w:rPr>
            </w:pPr>
            <w:r>
              <w:rPr>
                <w:kern w:val="2"/>
              </w:rPr>
              <w:t>0,0</w:t>
            </w:r>
          </w:p>
        </w:tc>
        <w:tc>
          <w:tcPr>
            <w:tcW w:w="1428" w:type="dxa"/>
          </w:tcPr>
          <w:p w:rsidR="00E162ED" w:rsidRPr="009604D5" w:rsidRDefault="00E162ED" w:rsidP="00DA4979">
            <w:pPr>
              <w:autoSpaceDE w:val="0"/>
              <w:autoSpaceDN w:val="0"/>
              <w:adjustRightInd w:val="0"/>
              <w:jc w:val="center"/>
              <w:rPr>
                <w:kern w:val="2"/>
              </w:rPr>
            </w:pPr>
            <w:r>
              <w:rPr>
                <w:kern w:val="2"/>
              </w:rPr>
              <w:t>0</w:t>
            </w:r>
            <w:r w:rsidRPr="009604D5">
              <w:rPr>
                <w:kern w:val="2"/>
              </w:rPr>
              <w:t>,0</w:t>
            </w:r>
          </w:p>
        </w:tc>
        <w:tc>
          <w:tcPr>
            <w:tcW w:w="1292" w:type="dxa"/>
          </w:tcPr>
          <w:p w:rsidR="00E162ED" w:rsidRPr="009604D5" w:rsidRDefault="00E162ED" w:rsidP="00DA4979">
            <w:pPr>
              <w:autoSpaceDE w:val="0"/>
              <w:autoSpaceDN w:val="0"/>
              <w:adjustRightInd w:val="0"/>
              <w:jc w:val="center"/>
              <w:rPr>
                <w:kern w:val="2"/>
              </w:rPr>
            </w:pPr>
            <w:r>
              <w:rPr>
                <w:kern w:val="2"/>
              </w:rPr>
              <w:t>0</w:t>
            </w:r>
            <w:r w:rsidRPr="009604D5">
              <w:rPr>
                <w:kern w:val="2"/>
              </w:rPr>
              <w:t>,0</w:t>
            </w:r>
          </w:p>
        </w:tc>
      </w:tr>
      <w:tr w:rsidR="00E162ED" w:rsidRPr="009604D5" w:rsidTr="00DA4979">
        <w:tc>
          <w:tcPr>
            <w:tcW w:w="6720" w:type="dxa"/>
          </w:tcPr>
          <w:p w:rsidR="00E162ED" w:rsidRPr="009604D5" w:rsidRDefault="00E162ED" w:rsidP="00DA4979">
            <w:pPr>
              <w:autoSpaceDE w:val="0"/>
              <w:autoSpaceDN w:val="0"/>
              <w:adjustRightInd w:val="0"/>
              <w:rPr>
                <w:kern w:val="2"/>
              </w:rPr>
            </w:pPr>
            <w:r w:rsidRPr="009604D5">
              <w:rPr>
                <w:kern w:val="2"/>
              </w:rPr>
              <w:t>Удельный вес учреждений социального обслуживания, основанных на иных формах собственности, от общего количества учреждений социального обслуживания всех форм собственности</w:t>
            </w:r>
            <w:r>
              <w:rPr>
                <w:kern w:val="2"/>
              </w:rPr>
              <w:t>, расположенных на территории Белокалитвинского района</w:t>
            </w:r>
          </w:p>
        </w:tc>
        <w:tc>
          <w:tcPr>
            <w:tcW w:w="992" w:type="dxa"/>
          </w:tcPr>
          <w:p w:rsidR="00E162ED" w:rsidRPr="009604D5" w:rsidRDefault="00E162ED" w:rsidP="00DA4979">
            <w:pPr>
              <w:autoSpaceDE w:val="0"/>
              <w:autoSpaceDN w:val="0"/>
              <w:adjustRightInd w:val="0"/>
              <w:jc w:val="center"/>
              <w:rPr>
                <w:kern w:val="2"/>
              </w:rPr>
            </w:pPr>
            <w:proofErr w:type="gramStart"/>
            <w:r>
              <w:rPr>
                <w:kern w:val="2"/>
              </w:rPr>
              <w:t>про-центов</w:t>
            </w:r>
            <w:proofErr w:type="gramEnd"/>
          </w:p>
        </w:tc>
        <w:tc>
          <w:tcPr>
            <w:tcW w:w="1417" w:type="dxa"/>
          </w:tcPr>
          <w:p w:rsidR="00E162ED" w:rsidRDefault="00E162ED" w:rsidP="00DA4979">
            <w:pPr>
              <w:jc w:val="center"/>
            </w:pPr>
            <w:r w:rsidRPr="00AF433E">
              <w:rPr>
                <w:kern w:val="2"/>
              </w:rPr>
              <w:t>0,0</w:t>
            </w:r>
          </w:p>
        </w:tc>
        <w:tc>
          <w:tcPr>
            <w:tcW w:w="1276" w:type="dxa"/>
          </w:tcPr>
          <w:p w:rsidR="00E162ED" w:rsidRDefault="00E162ED" w:rsidP="00DA4979">
            <w:pPr>
              <w:jc w:val="center"/>
            </w:pPr>
            <w:r w:rsidRPr="00AF433E">
              <w:rPr>
                <w:kern w:val="2"/>
              </w:rPr>
              <w:t>0,0</w:t>
            </w:r>
          </w:p>
        </w:tc>
        <w:tc>
          <w:tcPr>
            <w:tcW w:w="1418" w:type="dxa"/>
          </w:tcPr>
          <w:p w:rsidR="00E162ED" w:rsidRDefault="00E162ED" w:rsidP="00DA4979">
            <w:pPr>
              <w:jc w:val="center"/>
            </w:pPr>
            <w:r w:rsidRPr="00AF433E">
              <w:rPr>
                <w:kern w:val="2"/>
              </w:rPr>
              <w:t>0,0</w:t>
            </w:r>
          </w:p>
        </w:tc>
        <w:tc>
          <w:tcPr>
            <w:tcW w:w="1275" w:type="dxa"/>
          </w:tcPr>
          <w:p w:rsidR="00E162ED" w:rsidRDefault="00E162ED" w:rsidP="00DA4979">
            <w:pPr>
              <w:jc w:val="center"/>
            </w:pPr>
            <w:r w:rsidRPr="00AF433E">
              <w:rPr>
                <w:kern w:val="2"/>
              </w:rPr>
              <w:t>0,0</w:t>
            </w:r>
          </w:p>
        </w:tc>
        <w:tc>
          <w:tcPr>
            <w:tcW w:w="1428" w:type="dxa"/>
          </w:tcPr>
          <w:p w:rsidR="00E162ED" w:rsidRDefault="00E162ED" w:rsidP="00DA4979">
            <w:pPr>
              <w:jc w:val="center"/>
            </w:pPr>
            <w:r w:rsidRPr="00AF433E">
              <w:rPr>
                <w:kern w:val="2"/>
              </w:rPr>
              <w:t>0,0</w:t>
            </w:r>
          </w:p>
        </w:tc>
        <w:tc>
          <w:tcPr>
            <w:tcW w:w="1292" w:type="dxa"/>
          </w:tcPr>
          <w:p w:rsidR="00E162ED" w:rsidRDefault="00E162ED" w:rsidP="00DA4979">
            <w:pPr>
              <w:jc w:val="center"/>
            </w:pPr>
            <w:r w:rsidRPr="00AF433E">
              <w:rPr>
                <w:kern w:val="2"/>
              </w:rPr>
              <w:t>0,0</w:t>
            </w:r>
          </w:p>
        </w:tc>
      </w:tr>
    </w:tbl>
    <w:p w:rsidR="00E162ED" w:rsidRPr="009604D5" w:rsidRDefault="00E162ED" w:rsidP="00E162ED">
      <w:pPr>
        <w:tabs>
          <w:tab w:val="left" w:pos="5570"/>
          <w:tab w:val="center" w:pos="7222"/>
        </w:tabs>
        <w:ind w:firstLine="709"/>
        <w:jc w:val="both"/>
        <w:rPr>
          <w:kern w:val="2"/>
          <w:sz w:val="28"/>
          <w:szCs w:val="28"/>
        </w:rPr>
      </w:pPr>
    </w:p>
    <w:p w:rsidR="00E162ED" w:rsidRPr="00F42C3A" w:rsidRDefault="00E162ED" w:rsidP="00E162ED">
      <w:pPr>
        <w:tabs>
          <w:tab w:val="left" w:pos="5570"/>
          <w:tab w:val="center" w:pos="7222"/>
        </w:tabs>
        <w:spacing w:line="230" w:lineRule="auto"/>
        <w:ind w:firstLine="709"/>
        <w:jc w:val="both"/>
        <w:rPr>
          <w:kern w:val="2"/>
          <w:sz w:val="16"/>
          <w:szCs w:val="16"/>
        </w:rPr>
      </w:pPr>
      <w:r w:rsidRPr="00F42C3A">
        <w:rPr>
          <w:kern w:val="2"/>
          <w:sz w:val="16"/>
          <w:szCs w:val="16"/>
        </w:rPr>
        <w:t xml:space="preserve">* Согласно постановлению Правительства Российской Федерации от 14.09.2015 № 973 «О совершенствовании статистического учета в связи с включением в официальную статистическую информацию показателя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начиная с итогов 2015 года в качестве средней заработной платы в Ростовской области используется показатель среднемесячной начисленной заработной платы наемных работников </w:t>
      </w:r>
      <w:r w:rsidRPr="00F42C3A">
        <w:rPr>
          <w:kern w:val="2"/>
          <w:sz w:val="16"/>
          <w:szCs w:val="16"/>
        </w:rPr>
        <w:br/>
        <w:t xml:space="preserve">в организациях, у индивидуальных предпринимателей и физических лиц (среднемесячного дохода от трудовой деятельности), формируемый в соответствии с пунктом 3 постановления Правительства Российской Федерации </w:t>
      </w:r>
      <w:r w:rsidRPr="00F42C3A">
        <w:rPr>
          <w:kern w:val="2"/>
          <w:sz w:val="16"/>
          <w:szCs w:val="16"/>
        </w:rPr>
        <w:br/>
        <w:t>от 11.07.2015 №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rsidR="00E162ED" w:rsidRPr="00F42C3A" w:rsidRDefault="00E162ED" w:rsidP="00E162ED">
      <w:pPr>
        <w:tabs>
          <w:tab w:val="left" w:pos="5570"/>
          <w:tab w:val="center" w:pos="7222"/>
        </w:tabs>
        <w:spacing w:line="230" w:lineRule="auto"/>
        <w:ind w:firstLine="709"/>
        <w:jc w:val="both"/>
        <w:rPr>
          <w:kern w:val="2"/>
          <w:sz w:val="16"/>
          <w:szCs w:val="16"/>
        </w:rPr>
      </w:pPr>
      <w:r w:rsidRPr="00F42C3A">
        <w:rPr>
          <w:kern w:val="2"/>
          <w:sz w:val="16"/>
          <w:szCs w:val="16"/>
        </w:rPr>
        <w:t>**</w:t>
      </w:r>
      <w:proofErr w:type="gramStart"/>
      <w:r w:rsidRPr="00F42C3A">
        <w:rPr>
          <w:kern w:val="2"/>
          <w:sz w:val="16"/>
          <w:szCs w:val="16"/>
        </w:rPr>
        <w:t>В</w:t>
      </w:r>
      <w:proofErr w:type="gramEnd"/>
      <w:r w:rsidRPr="00F42C3A">
        <w:rPr>
          <w:kern w:val="2"/>
          <w:sz w:val="16"/>
          <w:szCs w:val="16"/>
        </w:rPr>
        <w:t xml:space="preserve"> форме социального обслуживания на дому.</w:t>
      </w:r>
    </w:p>
    <w:p w:rsidR="00E162ED" w:rsidRDefault="00E162ED" w:rsidP="00E162ED">
      <w:pPr>
        <w:tabs>
          <w:tab w:val="left" w:pos="5570"/>
          <w:tab w:val="center" w:pos="7222"/>
        </w:tabs>
        <w:spacing w:line="230" w:lineRule="auto"/>
        <w:ind w:firstLine="709"/>
        <w:jc w:val="both"/>
        <w:rPr>
          <w:kern w:val="2"/>
          <w:sz w:val="28"/>
          <w:szCs w:val="28"/>
        </w:rPr>
      </w:pPr>
    </w:p>
    <w:p w:rsidR="00E162ED" w:rsidRDefault="00E162ED" w:rsidP="00E162ED">
      <w:pPr>
        <w:tabs>
          <w:tab w:val="left" w:pos="5570"/>
          <w:tab w:val="center" w:pos="7222"/>
        </w:tabs>
        <w:spacing w:line="230" w:lineRule="auto"/>
        <w:jc w:val="center"/>
        <w:rPr>
          <w:kern w:val="2"/>
          <w:sz w:val="28"/>
          <w:szCs w:val="28"/>
        </w:rPr>
      </w:pPr>
    </w:p>
    <w:p w:rsidR="00E162ED" w:rsidRPr="009604D5" w:rsidRDefault="00E162ED" w:rsidP="00E162ED">
      <w:pPr>
        <w:tabs>
          <w:tab w:val="left" w:pos="5570"/>
          <w:tab w:val="center" w:pos="7222"/>
        </w:tabs>
        <w:spacing w:line="230" w:lineRule="auto"/>
        <w:jc w:val="center"/>
        <w:rPr>
          <w:kern w:val="2"/>
          <w:sz w:val="28"/>
          <w:szCs w:val="28"/>
        </w:rPr>
      </w:pPr>
      <w:r w:rsidRPr="009604D5">
        <w:rPr>
          <w:kern w:val="2"/>
          <w:sz w:val="28"/>
          <w:szCs w:val="28"/>
          <w:lang w:val="en-US"/>
        </w:rPr>
        <w:t>II</w:t>
      </w:r>
      <w:r w:rsidRPr="009604D5">
        <w:rPr>
          <w:kern w:val="2"/>
          <w:sz w:val="28"/>
          <w:szCs w:val="28"/>
        </w:rPr>
        <w:t>. План мероприятий</w:t>
      </w:r>
    </w:p>
    <w:p w:rsidR="00E162ED" w:rsidRPr="009604D5" w:rsidRDefault="00E162ED" w:rsidP="00E162ED">
      <w:pPr>
        <w:spacing w:line="230" w:lineRule="auto"/>
        <w:jc w:val="both"/>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009"/>
        <w:gridCol w:w="7794"/>
        <w:gridCol w:w="3091"/>
        <w:gridCol w:w="3093"/>
      </w:tblGrid>
      <w:tr w:rsidR="00E162ED" w:rsidRPr="00834C32" w:rsidTr="00DA4979">
        <w:trPr>
          <w:tblHeader/>
        </w:trPr>
        <w:tc>
          <w:tcPr>
            <w:tcW w:w="1011" w:type="dxa"/>
            <w:tcMar>
              <w:top w:w="28" w:type="dxa"/>
              <w:bottom w:w="28" w:type="dxa"/>
            </w:tcMar>
            <w:hideMark/>
          </w:tcPr>
          <w:p w:rsidR="00E162ED" w:rsidRPr="00834C32" w:rsidRDefault="00E162ED" w:rsidP="00DA4979">
            <w:pPr>
              <w:tabs>
                <w:tab w:val="left" w:pos="14175"/>
                <w:tab w:val="left" w:pos="14317"/>
              </w:tabs>
              <w:spacing w:line="230" w:lineRule="auto"/>
              <w:jc w:val="center"/>
              <w:rPr>
                <w:kern w:val="2"/>
              </w:rPr>
            </w:pPr>
            <w:r w:rsidRPr="00834C32">
              <w:rPr>
                <w:kern w:val="2"/>
              </w:rPr>
              <w:t>№</w:t>
            </w:r>
          </w:p>
          <w:p w:rsidR="00E162ED" w:rsidRPr="00834C32" w:rsidRDefault="00E162ED" w:rsidP="00DA4979">
            <w:pPr>
              <w:tabs>
                <w:tab w:val="left" w:pos="14175"/>
                <w:tab w:val="left" w:pos="14317"/>
              </w:tabs>
              <w:spacing w:line="230" w:lineRule="auto"/>
              <w:jc w:val="center"/>
              <w:rPr>
                <w:kern w:val="2"/>
              </w:rPr>
            </w:pPr>
            <w:r w:rsidRPr="00834C32">
              <w:rPr>
                <w:kern w:val="2"/>
              </w:rPr>
              <w:t>п/п</w:t>
            </w:r>
          </w:p>
        </w:tc>
        <w:tc>
          <w:tcPr>
            <w:tcW w:w="7814" w:type="dxa"/>
            <w:tcMar>
              <w:top w:w="28" w:type="dxa"/>
              <w:bottom w:w="28" w:type="dxa"/>
            </w:tcMar>
            <w:hideMark/>
          </w:tcPr>
          <w:p w:rsidR="00E162ED" w:rsidRPr="00834C32" w:rsidRDefault="00E162ED" w:rsidP="00DA4979">
            <w:pPr>
              <w:tabs>
                <w:tab w:val="left" w:pos="14175"/>
                <w:tab w:val="left" w:pos="14317"/>
              </w:tabs>
              <w:spacing w:line="230" w:lineRule="auto"/>
              <w:jc w:val="center"/>
              <w:rPr>
                <w:kern w:val="2"/>
              </w:rPr>
            </w:pPr>
            <w:r w:rsidRPr="00834C32">
              <w:rPr>
                <w:kern w:val="2"/>
              </w:rPr>
              <w:t>Мероприятие</w:t>
            </w:r>
          </w:p>
        </w:tc>
        <w:tc>
          <w:tcPr>
            <w:tcW w:w="3099" w:type="dxa"/>
            <w:tcMar>
              <w:top w:w="28" w:type="dxa"/>
              <w:bottom w:w="28" w:type="dxa"/>
            </w:tcMar>
            <w:hideMark/>
          </w:tcPr>
          <w:p w:rsidR="00E162ED" w:rsidRPr="00834C32" w:rsidRDefault="00E162ED" w:rsidP="00DA4979">
            <w:pPr>
              <w:tabs>
                <w:tab w:val="left" w:pos="14175"/>
                <w:tab w:val="left" w:pos="14317"/>
              </w:tabs>
              <w:spacing w:line="230" w:lineRule="auto"/>
              <w:jc w:val="center"/>
              <w:rPr>
                <w:kern w:val="2"/>
              </w:rPr>
            </w:pPr>
            <w:r w:rsidRPr="00834C32">
              <w:rPr>
                <w:kern w:val="2"/>
              </w:rPr>
              <w:t>Срок реализации</w:t>
            </w:r>
          </w:p>
        </w:tc>
        <w:tc>
          <w:tcPr>
            <w:tcW w:w="3101" w:type="dxa"/>
            <w:tcMar>
              <w:top w:w="28" w:type="dxa"/>
              <w:bottom w:w="28" w:type="dxa"/>
            </w:tcMar>
            <w:hideMark/>
          </w:tcPr>
          <w:p w:rsidR="00E162ED" w:rsidRPr="00834C32" w:rsidRDefault="00E162ED" w:rsidP="00DA4979">
            <w:pPr>
              <w:tabs>
                <w:tab w:val="left" w:pos="14175"/>
                <w:tab w:val="left" w:pos="14317"/>
              </w:tabs>
              <w:spacing w:line="230" w:lineRule="auto"/>
              <w:jc w:val="center"/>
              <w:rPr>
                <w:kern w:val="2"/>
              </w:rPr>
            </w:pPr>
            <w:r w:rsidRPr="00834C32">
              <w:rPr>
                <w:kern w:val="2"/>
              </w:rPr>
              <w:t>Ответственный исполнитель</w:t>
            </w:r>
          </w:p>
        </w:tc>
      </w:tr>
    </w:tbl>
    <w:p w:rsidR="00E162ED" w:rsidRPr="00834C32" w:rsidRDefault="00E162ED" w:rsidP="00E162ED">
      <w:pPr>
        <w:spacing w:line="23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080"/>
        <w:gridCol w:w="7687"/>
        <w:gridCol w:w="3109"/>
        <w:gridCol w:w="3111"/>
      </w:tblGrid>
      <w:tr w:rsidR="00E162ED" w:rsidRPr="00834C32" w:rsidTr="00DA4979">
        <w:trPr>
          <w:tblHeader/>
        </w:trPr>
        <w:tc>
          <w:tcPr>
            <w:tcW w:w="1136" w:type="dxa"/>
            <w:tcMar>
              <w:top w:w="28" w:type="dxa"/>
              <w:bottom w:w="28" w:type="dxa"/>
            </w:tcMar>
            <w:hideMark/>
          </w:tcPr>
          <w:p w:rsidR="00E162ED" w:rsidRPr="00834C32" w:rsidRDefault="00E162ED" w:rsidP="00DA4979">
            <w:pPr>
              <w:widowControl w:val="0"/>
              <w:tabs>
                <w:tab w:val="left" w:pos="14175"/>
                <w:tab w:val="left" w:pos="14317"/>
              </w:tabs>
              <w:spacing w:line="230" w:lineRule="auto"/>
              <w:jc w:val="center"/>
              <w:rPr>
                <w:kern w:val="2"/>
              </w:rPr>
            </w:pPr>
            <w:r w:rsidRPr="00834C32">
              <w:rPr>
                <w:kern w:val="2"/>
              </w:rPr>
              <w:t>1</w:t>
            </w:r>
          </w:p>
        </w:tc>
        <w:tc>
          <w:tcPr>
            <w:tcW w:w="8154" w:type="dxa"/>
            <w:tcMar>
              <w:top w:w="28" w:type="dxa"/>
              <w:bottom w:w="28" w:type="dxa"/>
            </w:tcMar>
            <w:hideMark/>
          </w:tcPr>
          <w:p w:rsidR="00E162ED" w:rsidRPr="00834C32" w:rsidRDefault="00E162ED" w:rsidP="00DA4979">
            <w:pPr>
              <w:widowControl w:val="0"/>
              <w:tabs>
                <w:tab w:val="left" w:pos="14175"/>
                <w:tab w:val="left" w:pos="14317"/>
              </w:tabs>
              <w:spacing w:line="230" w:lineRule="auto"/>
              <w:jc w:val="center"/>
              <w:rPr>
                <w:kern w:val="2"/>
              </w:rPr>
            </w:pPr>
            <w:r w:rsidRPr="00834C32">
              <w:rPr>
                <w:kern w:val="2"/>
              </w:rPr>
              <w:t>2</w:t>
            </w:r>
          </w:p>
        </w:tc>
        <w:tc>
          <w:tcPr>
            <w:tcW w:w="3291" w:type="dxa"/>
            <w:tcMar>
              <w:top w:w="28" w:type="dxa"/>
              <w:bottom w:w="28" w:type="dxa"/>
            </w:tcMar>
            <w:hideMark/>
          </w:tcPr>
          <w:p w:rsidR="00E162ED" w:rsidRPr="00834C32" w:rsidRDefault="00E162ED" w:rsidP="00DA4979">
            <w:pPr>
              <w:widowControl w:val="0"/>
              <w:tabs>
                <w:tab w:val="left" w:pos="14175"/>
                <w:tab w:val="left" w:pos="14317"/>
              </w:tabs>
              <w:spacing w:line="230" w:lineRule="auto"/>
              <w:jc w:val="center"/>
              <w:rPr>
                <w:kern w:val="2"/>
              </w:rPr>
            </w:pPr>
            <w:r w:rsidRPr="00834C32">
              <w:rPr>
                <w:kern w:val="2"/>
              </w:rPr>
              <w:t>3</w:t>
            </w:r>
          </w:p>
        </w:tc>
        <w:tc>
          <w:tcPr>
            <w:tcW w:w="3293" w:type="dxa"/>
            <w:tcMar>
              <w:top w:w="28" w:type="dxa"/>
              <w:bottom w:w="28" w:type="dxa"/>
            </w:tcMar>
            <w:hideMark/>
          </w:tcPr>
          <w:p w:rsidR="00E162ED" w:rsidRPr="00834C32" w:rsidRDefault="00E162ED" w:rsidP="00DA4979">
            <w:pPr>
              <w:widowControl w:val="0"/>
              <w:tabs>
                <w:tab w:val="left" w:pos="14175"/>
                <w:tab w:val="left" w:pos="14317"/>
              </w:tabs>
              <w:spacing w:line="230" w:lineRule="auto"/>
              <w:jc w:val="center"/>
              <w:rPr>
                <w:kern w:val="2"/>
              </w:rPr>
            </w:pPr>
            <w:r w:rsidRPr="00834C32">
              <w:rPr>
                <w:kern w:val="2"/>
              </w:rPr>
              <w:t>4</w:t>
            </w:r>
          </w:p>
        </w:tc>
      </w:tr>
      <w:tr w:rsidR="00E162ED" w:rsidRPr="00834C32" w:rsidTr="00DA4979">
        <w:tc>
          <w:tcPr>
            <w:tcW w:w="15874" w:type="dxa"/>
            <w:gridSpan w:val="4"/>
            <w:tcMar>
              <w:top w:w="0" w:type="dxa"/>
              <w:bottom w:w="0" w:type="dxa"/>
            </w:tcMar>
          </w:tcPr>
          <w:p w:rsidR="00E162ED" w:rsidRPr="00834C32" w:rsidRDefault="00E162ED" w:rsidP="00DA4979">
            <w:pPr>
              <w:widowControl w:val="0"/>
              <w:tabs>
                <w:tab w:val="left" w:pos="14175"/>
                <w:tab w:val="left" w:pos="14317"/>
              </w:tabs>
              <w:spacing w:line="230" w:lineRule="auto"/>
              <w:jc w:val="center"/>
              <w:rPr>
                <w:kern w:val="2"/>
              </w:rPr>
            </w:pPr>
            <w:r w:rsidRPr="00834C32">
              <w:rPr>
                <w:kern w:val="2"/>
              </w:rPr>
              <w:t>1. Анализ ситуации в сфере социального обслуживания граждан</w:t>
            </w:r>
          </w:p>
        </w:tc>
      </w:tr>
      <w:tr w:rsidR="00E162ED" w:rsidRPr="00834C32" w:rsidTr="00DA4979">
        <w:tc>
          <w:tcPr>
            <w:tcW w:w="1136" w:type="dxa"/>
            <w:tcMar>
              <w:top w:w="0" w:type="dxa"/>
              <w:bottom w:w="0" w:type="dxa"/>
            </w:tcMar>
            <w:hideMark/>
          </w:tcPr>
          <w:p w:rsidR="00E162ED" w:rsidRPr="00834C32" w:rsidRDefault="00E162ED" w:rsidP="00DA4979">
            <w:pPr>
              <w:widowControl w:val="0"/>
              <w:tabs>
                <w:tab w:val="left" w:pos="14175"/>
                <w:tab w:val="left" w:pos="14317"/>
              </w:tabs>
              <w:spacing w:line="230" w:lineRule="auto"/>
              <w:jc w:val="center"/>
              <w:rPr>
                <w:kern w:val="2"/>
              </w:rPr>
            </w:pPr>
            <w:r w:rsidRPr="00834C32">
              <w:rPr>
                <w:kern w:val="2"/>
              </w:rPr>
              <w:t>1.1.</w:t>
            </w:r>
          </w:p>
        </w:tc>
        <w:tc>
          <w:tcPr>
            <w:tcW w:w="8154" w:type="dxa"/>
            <w:tcMar>
              <w:top w:w="0" w:type="dxa"/>
              <w:bottom w:w="0" w:type="dxa"/>
            </w:tcMar>
          </w:tcPr>
          <w:p w:rsidR="00E162ED" w:rsidRPr="00834C32" w:rsidRDefault="00E162ED" w:rsidP="00DA4979">
            <w:pPr>
              <w:widowControl w:val="0"/>
              <w:tabs>
                <w:tab w:val="left" w:pos="14175"/>
                <w:tab w:val="left" w:pos="14317"/>
              </w:tabs>
              <w:spacing w:line="230" w:lineRule="auto"/>
              <w:jc w:val="both"/>
              <w:rPr>
                <w:kern w:val="2"/>
              </w:rPr>
            </w:pPr>
            <w:r w:rsidRPr="00834C32">
              <w:rPr>
                <w:kern w:val="2"/>
              </w:rPr>
              <w:t>Детальный анализ итогов реализации в 2013 – 2014 годах Плана мероприятий «дорожной карты»</w:t>
            </w:r>
            <w:r>
              <w:rPr>
                <w:kern w:val="2"/>
              </w:rPr>
              <w:t xml:space="preserve"> </w:t>
            </w:r>
            <w:r w:rsidRPr="00834C32">
              <w:rPr>
                <w:kern w:val="2"/>
              </w:rPr>
              <w:t xml:space="preserve">«Повышение эффективности и качества услуг в сфере социального обслуживания населения </w:t>
            </w:r>
            <w:r>
              <w:rPr>
                <w:kern w:val="2"/>
              </w:rPr>
              <w:t>Белокалитвинского района</w:t>
            </w:r>
            <w:r w:rsidRPr="00834C32">
              <w:rPr>
                <w:kern w:val="2"/>
              </w:rPr>
              <w:t xml:space="preserve"> (2013 – 2018 годы)» (далее – «дорожная карта») (подведение итогов, выявление существующих проблем социального обслуживания в </w:t>
            </w:r>
            <w:r>
              <w:rPr>
                <w:kern w:val="2"/>
              </w:rPr>
              <w:t xml:space="preserve">стационарной форме и в форме социального обслуживания на дому </w:t>
            </w:r>
            <w:r w:rsidRPr="00834C32">
              <w:rPr>
                <w:kern w:val="2"/>
              </w:rPr>
              <w:t xml:space="preserve">и подготовка предложений по их решению с учетом </w:t>
            </w:r>
            <w:r>
              <w:rPr>
                <w:kern w:val="2"/>
              </w:rPr>
              <w:t>районной специфики</w:t>
            </w:r>
            <w:r w:rsidRPr="00834C32">
              <w:rPr>
                <w:kern w:val="2"/>
              </w:rPr>
              <w:t xml:space="preserve"> и бюджетной обеспеченности </w:t>
            </w:r>
            <w:r>
              <w:rPr>
                <w:kern w:val="2"/>
              </w:rPr>
              <w:t>Белокалитвинского района</w:t>
            </w:r>
            <w:r w:rsidRPr="00834C32">
              <w:rPr>
                <w:kern w:val="2"/>
              </w:rPr>
              <w:t>)</w:t>
            </w:r>
          </w:p>
        </w:tc>
        <w:tc>
          <w:tcPr>
            <w:tcW w:w="3291" w:type="dxa"/>
            <w:tcMar>
              <w:top w:w="0" w:type="dxa"/>
              <w:bottom w:w="0" w:type="dxa"/>
            </w:tcMar>
            <w:hideMark/>
          </w:tcPr>
          <w:p w:rsidR="00E162ED" w:rsidRPr="00834C32" w:rsidRDefault="00E162ED" w:rsidP="00DA4979">
            <w:pPr>
              <w:widowControl w:val="0"/>
              <w:tabs>
                <w:tab w:val="left" w:pos="14175"/>
                <w:tab w:val="left" w:pos="14317"/>
              </w:tabs>
              <w:spacing w:line="230" w:lineRule="auto"/>
              <w:jc w:val="center"/>
              <w:rPr>
                <w:kern w:val="2"/>
              </w:rPr>
            </w:pPr>
            <w:r w:rsidRPr="00834C32">
              <w:rPr>
                <w:kern w:val="2"/>
              </w:rPr>
              <w:t>2016 г</w:t>
            </w:r>
            <w:r>
              <w:rPr>
                <w:kern w:val="2"/>
              </w:rPr>
              <w:t>од</w:t>
            </w:r>
            <w:r w:rsidRPr="00834C32">
              <w:rPr>
                <w:kern w:val="2"/>
              </w:rPr>
              <w:t xml:space="preserve"> </w:t>
            </w:r>
          </w:p>
          <w:p w:rsidR="00E162ED" w:rsidRPr="00834C32" w:rsidRDefault="00E162ED" w:rsidP="00DA4979">
            <w:pPr>
              <w:widowControl w:val="0"/>
              <w:tabs>
                <w:tab w:val="left" w:pos="14175"/>
                <w:tab w:val="left" w:pos="14317"/>
              </w:tabs>
              <w:spacing w:line="230" w:lineRule="auto"/>
              <w:jc w:val="center"/>
              <w:rPr>
                <w:kern w:val="2"/>
              </w:rPr>
            </w:pPr>
          </w:p>
        </w:tc>
        <w:tc>
          <w:tcPr>
            <w:tcW w:w="3293" w:type="dxa"/>
            <w:tcMar>
              <w:top w:w="0" w:type="dxa"/>
              <w:bottom w:w="0" w:type="dxa"/>
            </w:tcMar>
            <w:hideMark/>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 </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hideMark/>
          </w:tcPr>
          <w:p w:rsidR="00E162ED" w:rsidRPr="00834C32" w:rsidRDefault="00E162ED" w:rsidP="00DA4979">
            <w:pPr>
              <w:widowControl w:val="0"/>
              <w:tabs>
                <w:tab w:val="left" w:pos="14175"/>
                <w:tab w:val="left" w:pos="14317"/>
              </w:tabs>
              <w:spacing w:line="230" w:lineRule="auto"/>
              <w:jc w:val="center"/>
              <w:rPr>
                <w:kern w:val="2"/>
              </w:rPr>
            </w:pPr>
            <w:r w:rsidRPr="00834C32">
              <w:rPr>
                <w:kern w:val="2"/>
              </w:rPr>
              <w:t>1.2.</w:t>
            </w:r>
          </w:p>
        </w:tc>
        <w:tc>
          <w:tcPr>
            <w:tcW w:w="8154" w:type="dxa"/>
            <w:tcMar>
              <w:top w:w="0" w:type="dxa"/>
              <w:bottom w:w="0" w:type="dxa"/>
            </w:tcMar>
          </w:tcPr>
          <w:p w:rsidR="00E162ED" w:rsidRPr="00834C32" w:rsidRDefault="00E162ED" w:rsidP="00DA4979">
            <w:pPr>
              <w:widowControl w:val="0"/>
              <w:tabs>
                <w:tab w:val="left" w:pos="14175"/>
                <w:tab w:val="left" w:pos="14317"/>
              </w:tabs>
              <w:spacing w:line="230" w:lineRule="auto"/>
              <w:jc w:val="both"/>
              <w:rPr>
                <w:kern w:val="2"/>
              </w:rPr>
            </w:pPr>
            <w:r w:rsidRPr="00071BFA">
              <w:rPr>
                <w:kern w:val="2"/>
              </w:rPr>
              <w:t xml:space="preserve">Анализ достаточности средств, предусмотренных в бюджете </w:t>
            </w:r>
            <w:r>
              <w:rPr>
                <w:kern w:val="2"/>
              </w:rPr>
              <w:t>Белокалитвинского района</w:t>
            </w:r>
            <w:r w:rsidRPr="00071BFA">
              <w:rPr>
                <w:kern w:val="2"/>
              </w:rPr>
              <w:t>, включая средства, полученные за счет проведения мероприятий по оптимизации и за счет средств от приносящей доход деятельности</w:t>
            </w:r>
            <w:r>
              <w:rPr>
                <w:kern w:val="2"/>
              </w:rPr>
              <w:t xml:space="preserve"> в МБУ ЦСО Белокалитвинского района</w:t>
            </w:r>
            <w:r w:rsidRPr="00834C32">
              <w:rPr>
                <w:kern w:val="2"/>
              </w:rPr>
              <w:t xml:space="preserve"> </w:t>
            </w:r>
          </w:p>
        </w:tc>
        <w:tc>
          <w:tcPr>
            <w:tcW w:w="3291" w:type="dxa"/>
            <w:tcMar>
              <w:top w:w="0" w:type="dxa"/>
              <w:bottom w:w="0" w:type="dxa"/>
            </w:tcMar>
            <w:hideMark/>
          </w:tcPr>
          <w:p w:rsidR="00E162ED" w:rsidRPr="00834C32" w:rsidRDefault="00E162ED" w:rsidP="00DA4979">
            <w:pPr>
              <w:widowControl w:val="0"/>
              <w:tabs>
                <w:tab w:val="left" w:pos="14175"/>
                <w:tab w:val="left" w:pos="14317"/>
              </w:tabs>
              <w:spacing w:line="230" w:lineRule="auto"/>
              <w:jc w:val="center"/>
              <w:rPr>
                <w:kern w:val="2"/>
              </w:rPr>
            </w:pPr>
            <w:r w:rsidRPr="00834C32">
              <w:rPr>
                <w:kern w:val="2"/>
              </w:rPr>
              <w:t>2016</w:t>
            </w:r>
            <w:r>
              <w:rPr>
                <w:kern w:val="2"/>
              </w:rPr>
              <w:t xml:space="preserve"> – </w:t>
            </w:r>
            <w:r w:rsidRPr="00834C32">
              <w:rPr>
                <w:kern w:val="2"/>
              </w:rPr>
              <w:t>2018 г</w:t>
            </w:r>
            <w:r>
              <w:rPr>
                <w:kern w:val="2"/>
              </w:rPr>
              <w:t>оды</w:t>
            </w:r>
          </w:p>
          <w:p w:rsidR="00E162ED" w:rsidRPr="00834C32" w:rsidRDefault="00E162ED" w:rsidP="00DA4979">
            <w:pPr>
              <w:widowControl w:val="0"/>
              <w:tabs>
                <w:tab w:val="left" w:pos="14175"/>
                <w:tab w:val="left" w:pos="14317"/>
              </w:tabs>
              <w:spacing w:line="230" w:lineRule="auto"/>
              <w:jc w:val="center"/>
              <w:rPr>
                <w:kern w:val="2"/>
              </w:rPr>
            </w:pPr>
          </w:p>
        </w:tc>
        <w:tc>
          <w:tcPr>
            <w:tcW w:w="3293" w:type="dxa"/>
            <w:tcMar>
              <w:top w:w="0" w:type="dxa"/>
              <w:bottom w:w="0" w:type="dxa"/>
            </w:tcMar>
            <w:hideMark/>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tcPr>
          <w:p w:rsidR="00E162ED" w:rsidRPr="00834C32" w:rsidRDefault="00E162ED" w:rsidP="00DA4979">
            <w:pPr>
              <w:widowControl w:val="0"/>
              <w:tabs>
                <w:tab w:val="left" w:pos="14175"/>
                <w:tab w:val="left" w:pos="14317"/>
              </w:tabs>
              <w:jc w:val="center"/>
              <w:rPr>
                <w:kern w:val="2"/>
              </w:rPr>
            </w:pPr>
            <w:r w:rsidRPr="00834C32">
              <w:rPr>
                <w:kern w:val="2"/>
              </w:rPr>
              <w:t>1.3.</w:t>
            </w:r>
          </w:p>
          <w:p w:rsidR="00E162ED" w:rsidRPr="00834C32" w:rsidRDefault="00E162ED" w:rsidP="00DA4979">
            <w:pPr>
              <w:widowControl w:val="0"/>
              <w:tabs>
                <w:tab w:val="left" w:pos="14175"/>
                <w:tab w:val="left" w:pos="14317"/>
              </w:tabs>
              <w:jc w:val="center"/>
              <w:rPr>
                <w:kern w:val="2"/>
              </w:rPr>
            </w:pPr>
          </w:p>
          <w:p w:rsidR="00E162ED" w:rsidRPr="00834C32" w:rsidRDefault="00E162ED" w:rsidP="00DA4979">
            <w:pPr>
              <w:widowControl w:val="0"/>
              <w:tabs>
                <w:tab w:val="left" w:pos="14175"/>
                <w:tab w:val="left" w:pos="14317"/>
              </w:tabs>
              <w:jc w:val="center"/>
              <w:rPr>
                <w:kern w:val="2"/>
              </w:rPr>
            </w:pPr>
          </w:p>
          <w:p w:rsidR="00E162ED" w:rsidRPr="00834C32" w:rsidRDefault="00E162ED" w:rsidP="00DA4979">
            <w:pPr>
              <w:widowControl w:val="0"/>
              <w:tabs>
                <w:tab w:val="left" w:pos="14175"/>
                <w:tab w:val="left" w:pos="14317"/>
              </w:tabs>
              <w:jc w:val="center"/>
              <w:rPr>
                <w:kern w:val="2"/>
              </w:rPr>
            </w:pPr>
          </w:p>
        </w:tc>
        <w:tc>
          <w:tcPr>
            <w:tcW w:w="8154" w:type="dxa"/>
            <w:tcMar>
              <w:top w:w="0" w:type="dxa"/>
              <w:bottom w:w="0" w:type="dxa"/>
            </w:tcMar>
            <w:hideMark/>
          </w:tcPr>
          <w:p w:rsidR="00E162ED" w:rsidRPr="00834C32" w:rsidRDefault="00E162ED" w:rsidP="00DA4979">
            <w:pPr>
              <w:widowControl w:val="0"/>
              <w:tabs>
                <w:tab w:val="left" w:pos="14175"/>
                <w:tab w:val="left" w:pos="14317"/>
              </w:tabs>
              <w:jc w:val="both"/>
              <w:rPr>
                <w:kern w:val="2"/>
              </w:rPr>
            </w:pPr>
            <w:r w:rsidRPr="00834C32">
              <w:rPr>
                <w:kern w:val="2"/>
              </w:rPr>
              <w:t>Проведение ежегодного мониторинга нуждаемости граждан в получении социальных услуг в стационарной форме социального обслуживания и форме социального обслуживания на дому</w:t>
            </w:r>
          </w:p>
        </w:tc>
        <w:tc>
          <w:tcPr>
            <w:tcW w:w="3291" w:type="dxa"/>
            <w:tcMar>
              <w:top w:w="0" w:type="dxa"/>
              <w:bottom w:w="0" w:type="dxa"/>
            </w:tcMar>
          </w:tcPr>
          <w:p w:rsidR="00E162ED" w:rsidRPr="00834C32" w:rsidRDefault="00E162ED" w:rsidP="00DA4979">
            <w:pPr>
              <w:widowControl w:val="0"/>
              <w:tabs>
                <w:tab w:val="left" w:pos="14175"/>
                <w:tab w:val="left" w:pos="14317"/>
              </w:tabs>
              <w:jc w:val="center"/>
              <w:rPr>
                <w:kern w:val="2"/>
              </w:rPr>
            </w:pPr>
            <w:r w:rsidRPr="00834C32">
              <w:rPr>
                <w:kern w:val="2"/>
              </w:rPr>
              <w:t>2016</w:t>
            </w:r>
            <w:r>
              <w:rPr>
                <w:kern w:val="2"/>
              </w:rPr>
              <w:t xml:space="preserve"> – </w:t>
            </w:r>
            <w:r w:rsidRPr="00834C32">
              <w:rPr>
                <w:kern w:val="2"/>
              </w:rPr>
              <w:t>2018 г</w:t>
            </w:r>
            <w:r>
              <w:rPr>
                <w:kern w:val="2"/>
              </w:rPr>
              <w:t>оды</w:t>
            </w:r>
            <w:r w:rsidRPr="00834C32">
              <w:rPr>
                <w:kern w:val="2"/>
              </w:rPr>
              <w:t xml:space="preserve"> </w:t>
            </w:r>
          </w:p>
          <w:p w:rsidR="00E162ED" w:rsidRPr="00834C32" w:rsidRDefault="00E162ED" w:rsidP="00DA4979">
            <w:pPr>
              <w:widowControl w:val="0"/>
              <w:tabs>
                <w:tab w:val="left" w:pos="14175"/>
                <w:tab w:val="left" w:pos="14317"/>
              </w:tabs>
              <w:jc w:val="center"/>
              <w:rPr>
                <w:kern w:val="2"/>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tabs>
                <w:tab w:val="left" w:pos="14175"/>
                <w:tab w:val="left" w:pos="14317"/>
              </w:tabs>
              <w:jc w:val="center"/>
              <w:rPr>
                <w:kern w:val="2"/>
              </w:rPr>
            </w:pP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hideMark/>
          </w:tcPr>
          <w:p w:rsidR="00E162ED" w:rsidRPr="00834C32" w:rsidRDefault="00E162ED" w:rsidP="00DA4979">
            <w:pPr>
              <w:widowControl w:val="0"/>
              <w:tabs>
                <w:tab w:val="left" w:pos="14175"/>
                <w:tab w:val="left" w:pos="14317"/>
              </w:tabs>
              <w:jc w:val="center"/>
              <w:rPr>
                <w:kern w:val="2"/>
              </w:rPr>
            </w:pPr>
            <w:r w:rsidRPr="00834C32">
              <w:rPr>
                <w:kern w:val="2"/>
              </w:rPr>
              <w:t>1.4.</w:t>
            </w:r>
          </w:p>
        </w:tc>
        <w:tc>
          <w:tcPr>
            <w:tcW w:w="8154" w:type="dxa"/>
            <w:tcMar>
              <w:top w:w="0" w:type="dxa"/>
              <w:bottom w:w="0" w:type="dxa"/>
            </w:tcMar>
            <w:hideMark/>
          </w:tcPr>
          <w:p w:rsidR="00E162ED" w:rsidRPr="00834C32" w:rsidRDefault="00E162ED" w:rsidP="00DA4979">
            <w:pPr>
              <w:widowControl w:val="0"/>
              <w:tabs>
                <w:tab w:val="left" w:pos="14175"/>
                <w:tab w:val="left" w:pos="14317"/>
              </w:tabs>
              <w:jc w:val="both"/>
              <w:rPr>
                <w:kern w:val="2"/>
              </w:rPr>
            </w:pPr>
            <w:r w:rsidRPr="00834C32">
              <w:rPr>
                <w:kern w:val="2"/>
              </w:rPr>
              <w:t xml:space="preserve">Определение обоснованной оптимальной нагрузки на одного социального работника (числа обслуживаемых граждан) с учетом специфики </w:t>
            </w:r>
            <w:r>
              <w:rPr>
                <w:kern w:val="2"/>
              </w:rPr>
              <w:t xml:space="preserve">Белокалитвинского района </w:t>
            </w:r>
            <w:r w:rsidRPr="00834C32">
              <w:rPr>
                <w:kern w:val="2"/>
              </w:rPr>
              <w:t>и нуждаемости граждан в социальных услугах по формам социального обслуживания</w:t>
            </w:r>
          </w:p>
        </w:tc>
        <w:tc>
          <w:tcPr>
            <w:tcW w:w="3291" w:type="dxa"/>
            <w:tcMar>
              <w:top w:w="0" w:type="dxa"/>
              <w:bottom w:w="0" w:type="dxa"/>
            </w:tcMar>
          </w:tcPr>
          <w:p w:rsidR="00E162ED" w:rsidRPr="00834C32" w:rsidRDefault="00E162ED" w:rsidP="00DA4979">
            <w:pPr>
              <w:widowControl w:val="0"/>
              <w:tabs>
                <w:tab w:val="left" w:pos="14175"/>
                <w:tab w:val="left" w:pos="14317"/>
              </w:tabs>
              <w:jc w:val="center"/>
              <w:rPr>
                <w:kern w:val="2"/>
              </w:rPr>
            </w:pPr>
            <w:r w:rsidRPr="00834C32">
              <w:rPr>
                <w:kern w:val="2"/>
              </w:rPr>
              <w:t>2016</w:t>
            </w:r>
            <w:r>
              <w:rPr>
                <w:kern w:val="2"/>
              </w:rPr>
              <w:t xml:space="preserve"> – </w:t>
            </w:r>
            <w:r w:rsidRPr="00834C32">
              <w:rPr>
                <w:kern w:val="2"/>
              </w:rPr>
              <w:t>2018 г</w:t>
            </w:r>
            <w:r>
              <w:rPr>
                <w:kern w:val="2"/>
              </w:rPr>
              <w:t>оды</w:t>
            </w:r>
            <w:r w:rsidRPr="00834C32">
              <w:rPr>
                <w:kern w:val="2"/>
              </w:rPr>
              <w:t xml:space="preserve"> </w:t>
            </w:r>
          </w:p>
          <w:p w:rsidR="00E162ED" w:rsidRPr="00834C32" w:rsidRDefault="00E162ED" w:rsidP="00DA4979">
            <w:pPr>
              <w:widowControl w:val="0"/>
              <w:tabs>
                <w:tab w:val="left" w:pos="14175"/>
                <w:tab w:val="left" w:pos="14317"/>
              </w:tabs>
              <w:jc w:val="center"/>
              <w:rPr>
                <w:kern w:val="2"/>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tabs>
                <w:tab w:val="left" w:pos="14175"/>
                <w:tab w:val="left" w:pos="14317"/>
              </w:tabs>
              <w:jc w:val="center"/>
              <w:rPr>
                <w:kern w:val="2"/>
              </w:rPr>
            </w:pP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hideMark/>
          </w:tcPr>
          <w:p w:rsidR="00E162ED" w:rsidRPr="00834C32" w:rsidRDefault="00E162ED" w:rsidP="00DA4979">
            <w:pPr>
              <w:widowControl w:val="0"/>
              <w:tabs>
                <w:tab w:val="left" w:pos="14175"/>
                <w:tab w:val="left" w:pos="14317"/>
              </w:tabs>
              <w:jc w:val="center"/>
              <w:rPr>
                <w:kern w:val="2"/>
              </w:rPr>
            </w:pPr>
            <w:r w:rsidRPr="00834C32">
              <w:rPr>
                <w:kern w:val="2"/>
              </w:rPr>
              <w:t>1.5.</w:t>
            </w:r>
          </w:p>
        </w:tc>
        <w:tc>
          <w:tcPr>
            <w:tcW w:w="8154" w:type="dxa"/>
            <w:tcMar>
              <w:top w:w="0" w:type="dxa"/>
              <w:bottom w:w="0" w:type="dxa"/>
            </w:tcMar>
            <w:hideMark/>
          </w:tcPr>
          <w:p w:rsidR="00E162ED" w:rsidRPr="00834C32" w:rsidRDefault="00E162ED" w:rsidP="00DA4979">
            <w:pPr>
              <w:widowControl w:val="0"/>
              <w:tabs>
                <w:tab w:val="left" w:pos="14175"/>
                <w:tab w:val="left" w:pos="14317"/>
              </w:tabs>
              <w:autoSpaceDE w:val="0"/>
              <w:autoSpaceDN w:val="0"/>
              <w:adjustRightInd w:val="0"/>
              <w:jc w:val="both"/>
              <w:rPr>
                <w:kern w:val="2"/>
              </w:rPr>
            </w:pPr>
            <w:r w:rsidRPr="00834C32">
              <w:rPr>
                <w:kern w:val="2"/>
              </w:rPr>
              <w:t xml:space="preserve">Проведение мероприятий по кадровому планированию деятельности </w:t>
            </w:r>
            <w:r>
              <w:rPr>
                <w:kern w:val="2"/>
              </w:rPr>
              <w:t xml:space="preserve">структурных подразделений МБУ ЦСО Белокалитвинского района </w:t>
            </w:r>
            <w:r w:rsidRPr="00834C32">
              <w:rPr>
                <w:kern w:val="2"/>
              </w:rPr>
              <w:t>в целях обеспечения обоснованного подхода к утверждению штатной численности данн</w:t>
            </w:r>
            <w:r>
              <w:rPr>
                <w:kern w:val="2"/>
              </w:rPr>
              <w:t>ой</w:t>
            </w:r>
            <w:r w:rsidRPr="00834C32">
              <w:rPr>
                <w:kern w:val="2"/>
              </w:rPr>
              <w:t xml:space="preserve"> организаци</w:t>
            </w:r>
            <w:r>
              <w:rPr>
                <w:kern w:val="2"/>
              </w:rPr>
              <w:t xml:space="preserve">и </w:t>
            </w:r>
            <w:r w:rsidRPr="00834C32">
              <w:rPr>
                <w:kern w:val="2"/>
              </w:rPr>
              <w:t>(с учетом результатов мониторинга нуждаемости граждан в социальных услугах по формам социального обслуживания)</w:t>
            </w:r>
          </w:p>
        </w:tc>
        <w:tc>
          <w:tcPr>
            <w:tcW w:w="3291" w:type="dxa"/>
            <w:tcMar>
              <w:top w:w="0" w:type="dxa"/>
              <w:bottom w:w="0" w:type="dxa"/>
            </w:tcMar>
            <w:hideMark/>
          </w:tcPr>
          <w:p w:rsidR="00E162ED" w:rsidRPr="00834C32" w:rsidRDefault="00E162ED" w:rsidP="00DA4979">
            <w:pPr>
              <w:widowControl w:val="0"/>
              <w:tabs>
                <w:tab w:val="left" w:pos="14175"/>
                <w:tab w:val="left" w:pos="14317"/>
              </w:tabs>
              <w:jc w:val="center"/>
              <w:rPr>
                <w:kern w:val="2"/>
              </w:rPr>
            </w:pPr>
            <w:r w:rsidRPr="00834C32">
              <w:rPr>
                <w:kern w:val="2"/>
              </w:rPr>
              <w:t>2016</w:t>
            </w:r>
            <w:r>
              <w:rPr>
                <w:kern w:val="2"/>
              </w:rPr>
              <w:t xml:space="preserve"> – </w:t>
            </w:r>
            <w:r w:rsidRPr="00834C32">
              <w:rPr>
                <w:kern w:val="2"/>
              </w:rPr>
              <w:t>2018 г</w:t>
            </w:r>
            <w:r>
              <w:rPr>
                <w:kern w:val="2"/>
              </w:rPr>
              <w:t>оды</w:t>
            </w:r>
          </w:p>
          <w:p w:rsidR="00E162ED" w:rsidRPr="00834C32" w:rsidRDefault="00E162ED" w:rsidP="00DA4979">
            <w:pPr>
              <w:widowControl w:val="0"/>
              <w:tabs>
                <w:tab w:val="left" w:pos="14175"/>
                <w:tab w:val="left" w:pos="14317"/>
              </w:tabs>
              <w:jc w:val="center"/>
              <w:rPr>
                <w:kern w:val="2"/>
              </w:rPr>
            </w:pPr>
          </w:p>
        </w:tc>
        <w:tc>
          <w:tcPr>
            <w:tcW w:w="3293" w:type="dxa"/>
            <w:tcMar>
              <w:top w:w="0" w:type="dxa"/>
              <w:bottom w:w="0" w:type="dxa"/>
            </w:tcMar>
            <w:hideMark/>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tabs>
                <w:tab w:val="left" w:pos="14175"/>
                <w:tab w:val="left" w:pos="14317"/>
              </w:tabs>
              <w:jc w:val="center"/>
              <w:rPr>
                <w:kern w:val="2"/>
              </w:rPr>
            </w:pP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hideMark/>
          </w:tcPr>
          <w:p w:rsidR="00E162ED" w:rsidRPr="00834C32" w:rsidRDefault="00E162ED" w:rsidP="00DA4979">
            <w:pPr>
              <w:widowControl w:val="0"/>
              <w:tabs>
                <w:tab w:val="left" w:pos="14175"/>
                <w:tab w:val="left" w:pos="14317"/>
              </w:tabs>
              <w:jc w:val="center"/>
              <w:rPr>
                <w:kern w:val="2"/>
              </w:rPr>
            </w:pPr>
            <w:r w:rsidRPr="00834C32">
              <w:rPr>
                <w:kern w:val="2"/>
              </w:rPr>
              <w:t>1.6.</w:t>
            </w:r>
          </w:p>
        </w:tc>
        <w:tc>
          <w:tcPr>
            <w:tcW w:w="8154" w:type="dxa"/>
            <w:tcMar>
              <w:top w:w="0" w:type="dxa"/>
              <w:bottom w:w="0" w:type="dxa"/>
            </w:tcMar>
            <w:hideMark/>
          </w:tcPr>
          <w:p w:rsidR="00E162ED" w:rsidRPr="00834C32" w:rsidRDefault="00E162ED" w:rsidP="00DA4979">
            <w:pPr>
              <w:widowControl w:val="0"/>
              <w:tabs>
                <w:tab w:val="left" w:pos="14175"/>
                <w:tab w:val="left" w:pos="14317"/>
              </w:tabs>
              <w:jc w:val="both"/>
              <w:rPr>
                <w:kern w:val="2"/>
              </w:rPr>
            </w:pPr>
            <w:r w:rsidRPr="00834C32">
              <w:rPr>
                <w:kern w:val="2"/>
              </w:rPr>
              <w:t xml:space="preserve">Организация профессионального обучения, профессионального </w:t>
            </w:r>
            <w:r w:rsidRPr="00834C32">
              <w:rPr>
                <w:kern w:val="2"/>
              </w:rPr>
              <w:lastRenderedPageBreak/>
              <w:t>образования и дополнительного профессионального образования работников организаций социального обслуживания, включая вопросы предоставления социальных услуг лицам, страдающим психическими расстройствами, в том числе болезнью Альцгеймера и другой деменцией</w:t>
            </w:r>
          </w:p>
        </w:tc>
        <w:tc>
          <w:tcPr>
            <w:tcW w:w="3291" w:type="dxa"/>
            <w:tcMar>
              <w:top w:w="0" w:type="dxa"/>
              <w:bottom w:w="0" w:type="dxa"/>
            </w:tcMar>
            <w:hideMark/>
          </w:tcPr>
          <w:p w:rsidR="00E162ED" w:rsidRPr="00834C32" w:rsidRDefault="00E162ED" w:rsidP="00DA4979">
            <w:pPr>
              <w:widowControl w:val="0"/>
              <w:tabs>
                <w:tab w:val="left" w:pos="14175"/>
                <w:tab w:val="left" w:pos="14317"/>
              </w:tabs>
              <w:jc w:val="center"/>
              <w:rPr>
                <w:kern w:val="2"/>
              </w:rPr>
            </w:pPr>
            <w:r w:rsidRPr="00834C32">
              <w:rPr>
                <w:kern w:val="2"/>
              </w:rPr>
              <w:lastRenderedPageBreak/>
              <w:t>2016</w:t>
            </w:r>
            <w:r>
              <w:rPr>
                <w:kern w:val="2"/>
              </w:rPr>
              <w:t xml:space="preserve"> – </w:t>
            </w:r>
            <w:r w:rsidRPr="00834C32">
              <w:rPr>
                <w:kern w:val="2"/>
              </w:rPr>
              <w:t>2018 г</w:t>
            </w:r>
            <w:r>
              <w:rPr>
                <w:kern w:val="2"/>
              </w:rPr>
              <w:t>оды</w:t>
            </w:r>
          </w:p>
          <w:p w:rsidR="00E162ED" w:rsidRPr="00834C32" w:rsidRDefault="00E162ED" w:rsidP="00DA4979">
            <w:pPr>
              <w:widowControl w:val="0"/>
              <w:tabs>
                <w:tab w:val="left" w:pos="14175"/>
                <w:tab w:val="left" w:pos="14317"/>
              </w:tabs>
              <w:jc w:val="center"/>
              <w:rPr>
                <w:kern w:val="2"/>
              </w:rPr>
            </w:pPr>
          </w:p>
        </w:tc>
        <w:tc>
          <w:tcPr>
            <w:tcW w:w="3293" w:type="dxa"/>
            <w:tcMar>
              <w:top w:w="0" w:type="dxa"/>
              <w:bottom w:w="0" w:type="dxa"/>
            </w:tcMar>
            <w:hideMark/>
          </w:tcPr>
          <w:p w:rsidR="00E162ED" w:rsidRDefault="00E162ED" w:rsidP="00DA4979">
            <w:pPr>
              <w:widowControl w:val="0"/>
              <w:tabs>
                <w:tab w:val="left" w:pos="14175"/>
                <w:tab w:val="left" w:pos="14317"/>
              </w:tabs>
              <w:spacing w:line="230" w:lineRule="auto"/>
              <w:jc w:val="center"/>
              <w:rPr>
                <w:kern w:val="2"/>
              </w:rPr>
            </w:pPr>
            <w:r>
              <w:rPr>
                <w:kern w:val="2"/>
              </w:rPr>
              <w:lastRenderedPageBreak/>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lastRenderedPageBreak/>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tabs>
                <w:tab w:val="left" w:pos="14175"/>
                <w:tab w:val="left" w:pos="14317"/>
              </w:tabs>
              <w:jc w:val="center"/>
              <w:rPr>
                <w:kern w:val="2"/>
              </w:rPr>
            </w:pP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hideMark/>
          </w:tcPr>
          <w:p w:rsidR="00E162ED" w:rsidRPr="00834C32" w:rsidRDefault="00E162ED" w:rsidP="00DA4979">
            <w:pPr>
              <w:widowControl w:val="0"/>
              <w:tabs>
                <w:tab w:val="left" w:pos="14175"/>
                <w:tab w:val="left" w:pos="14317"/>
              </w:tabs>
              <w:jc w:val="center"/>
              <w:rPr>
                <w:kern w:val="2"/>
              </w:rPr>
            </w:pPr>
            <w:r w:rsidRPr="00834C32">
              <w:rPr>
                <w:kern w:val="2"/>
              </w:rPr>
              <w:lastRenderedPageBreak/>
              <w:t>1.7.</w:t>
            </w:r>
          </w:p>
        </w:tc>
        <w:tc>
          <w:tcPr>
            <w:tcW w:w="8154" w:type="dxa"/>
            <w:tcMar>
              <w:top w:w="0" w:type="dxa"/>
              <w:bottom w:w="0" w:type="dxa"/>
            </w:tcMar>
            <w:hideMark/>
          </w:tcPr>
          <w:p w:rsidR="00E162ED" w:rsidRPr="00834C32" w:rsidRDefault="00E162ED" w:rsidP="00DA4979">
            <w:pPr>
              <w:widowControl w:val="0"/>
              <w:tabs>
                <w:tab w:val="left" w:pos="14175"/>
                <w:tab w:val="left" w:pos="14317"/>
              </w:tabs>
              <w:jc w:val="both"/>
              <w:rPr>
                <w:kern w:val="2"/>
              </w:rPr>
            </w:pPr>
            <w:r w:rsidRPr="009B4206">
              <w:rPr>
                <w:kern w:val="2"/>
              </w:rPr>
              <w:t xml:space="preserve">Разработка мер социальной поддержки и стимулирования работников </w:t>
            </w:r>
            <w:r>
              <w:rPr>
                <w:kern w:val="2"/>
              </w:rPr>
              <w:t>МБУ ЦСО Белокалитвинского района</w:t>
            </w:r>
          </w:p>
        </w:tc>
        <w:tc>
          <w:tcPr>
            <w:tcW w:w="3291" w:type="dxa"/>
            <w:tcMar>
              <w:top w:w="0" w:type="dxa"/>
              <w:bottom w:w="0" w:type="dxa"/>
            </w:tcMar>
            <w:hideMark/>
          </w:tcPr>
          <w:p w:rsidR="00E162ED" w:rsidRPr="00834C32" w:rsidRDefault="00E162ED" w:rsidP="00DA4979">
            <w:pPr>
              <w:widowControl w:val="0"/>
              <w:tabs>
                <w:tab w:val="left" w:pos="14175"/>
                <w:tab w:val="left" w:pos="14317"/>
              </w:tabs>
              <w:jc w:val="center"/>
              <w:rPr>
                <w:kern w:val="2"/>
              </w:rPr>
            </w:pPr>
            <w:r w:rsidRPr="00834C32">
              <w:rPr>
                <w:kern w:val="2"/>
              </w:rPr>
              <w:t>2016</w:t>
            </w:r>
            <w:r>
              <w:rPr>
                <w:kern w:val="2"/>
              </w:rPr>
              <w:t xml:space="preserve"> – </w:t>
            </w:r>
            <w:r w:rsidRPr="00834C32">
              <w:rPr>
                <w:kern w:val="2"/>
              </w:rPr>
              <w:t>2018 г</w:t>
            </w:r>
            <w:r>
              <w:rPr>
                <w:kern w:val="2"/>
              </w:rPr>
              <w:t>оды</w:t>
            </w:r>
          </w:p>
          <w:p w:rsidR="00E162ED" w:rsidRPr="00834C32" w:rsidRDefault="00E162ED" w:rsidP="00DA4979">
            <w:pPr>
              <w:widowControl w:val="0"/>
              <w:tabs>
                <w:tab w:val="left" w:pos="14175"/>
                <w:tab w:val="left" w:pos="14317"/>
              </w:tabs>
              <w:jc w:val="center"/>
              <w:rPr>
                <w:kern w:val="2"/>
              </w:rPr>
            </w:pPr>
          </w:p>
          <w:p w:rsidR="00E162ED" w:rsidRPr="00834C32" w:rsidRDefault="00E162ED" w:rsidP="00DA4979">
            <w:pPr>
              <w:widowControl w:val="0"/>
              <w:tabs>
                <w:tab w:val="left" w:pos="14175"/>
                <w:tab w:val="left" w:pos="14317"/>
              </w:tabs>
              <w:jc w:val="center"/>
              <w:rPr>
                <w:kern w:val="2"/>
              </w:rPr>
            </w:pPr>
          </w:p>
        </w:tc>
        <w:tc>
          <w:tcPr>
            <w:tcW w:w="3293" w:type="dxa"/>
            <w:tcMar>
              <w:top w:w="0" w:type="dxa"/>
              <w:bottom w:w="0" w:type="dxa"/>
            </w:tcMar>
            <w:hideMark/>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tabs>
                <w:tab w:val="left" w:pos="14175"/>
                <w:tab w:val="left" w:pos="14317"/>
              </w:tabs>
              <w:jc w:val="center"/>
              <w:rPr>
                <w:kern w:val="2"/>
              </w:rPr>
            </w:pP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hideMark/>
          </w:tcPr>
          <w:p w:rsidR="00E162ED" w:rsidRPr="00834C32" w:rsidRDefault="00E162ED" w:rsidP="00DA4979">
            <w:pPr>
              <w:widowControl w:val="0"/>
              <w:tabs>
                <w:tab w:val="left" w:pos="14175"/>
                <w:tab w:val="left" w:pos="14317"/>
              </w:tabs>
              <w:jc w:val="center"/>
              <w:rPr>
                <w:kern w:val="2"/>
              </w:rPr>
            </w:pPr>
            <w:r w:rsidRPr="00834C32">
              <w:rPr>
                <w:kern w:val="2"/>
              </w:rPr>
              <w:t>1.</w:t>
            </w:r>
            <w:r>
              <w:rPr>
                <w:kern w:val="2"/>
              </w:rPr>
              <w:t>8</w:t>
            </w:r>
            <w:r w:rsidRPr="00834C32">
              <w:rPr>
                <w:kern w:val="2"/>
              </w:rPr>
              <w:t>.</w:t>
            </w:r>
          </w:p>
        </w:tc>
        <w:tc>
          <w:tcPr>
            <w:tcW w:w="8154" w:type="dxa"/>
            <w:tcMar>
              <w:top w:w="0" w:type="dxa"/>
              <w:bottom w:w="0" w:type="dxa"/>
            </w:tcMar>
          </w:tcPr>
          <w:p w:rsidR="00E162ED" w:rsidRPr="00834C32" w:rsidRDefault="00E162ED" w:rsidP="00DA4979">
            <w:pPr>
              <w:widowControl w:val="0"/>
              <w:shd w:val="clear" w:color="auto" w:fill="FFFFFF"/>
              <w:tabs>
                <w:tab w:val="left" w:pos="14175"/>
                <w:tab w:val="left" w:pos="14317"/>
              </w:tabs>
              <w:jc w:val="both"/>
              <w:rPr>
                <w:kern w:val="2"/>
              </w:rPr>
            </w:pPr>
            <w:r w:rsidRPr="00834C32">
              <w:rPr>
                <w:kern w:val="2"/>
              </w:rPr>
              <w:t xml:space="preserve">Проведение анализа социальных услуг, предоставление которых возможно на условиях аутсорсинга </w:t>
            </w:r>
          </w:p>
        </w:tc>
        <w:tc>
          <w:tcPr>
            <w:tcW w:w="3291" w:type="dxa"/>
            <w:tcMar>
              <w:top w:w="0" w:type="dxa"/>
              <w:bottom w:w="0" w:type="dxa"/>
            </w:tcMar>
          </w:tcPr>
          <w:p w:rsidR="00E162ED" w:rsidRPr="00834C32" w:rsidRDefault="00E162ED" w:rsidP="00DA4979">
            <w:pPr>
              <w:widowControl w:val="0"/>
              <w:tabs>
                <w:tab w:val="left" w:pos="14175"/>
                <w:tab w:val="left" w:pos="14317"/>
              </w:tabs>
              <w:jc w:val="center"/>
              <w:rPr>
                <w:kern w:val="2"/>
              </w:rPr>
            </w:pPr>
            <w:r w:rsidRPr="00834C32">
              <w:rPr>
                <w:kern w:val="2"/>
              </w:rPr>
              <w:t>2016</w:t>
            </w:r>
            <w:r>
              <w:rPr>
                <w:kern w:val="2"/>
              </w:rPr>
              <w:t xml:space="preserve"> – </w:t>
            </w:r>
            <w:r w:rsidRPr="00834C32">
              <w:rPr>
                <w:kern w:val="2"/>
              </w:rPr>
              <w:t>2018 г</w:t>
            </w:r>
            <w:r>
              <w:rPr>
                <w:kern w:val="2"/>
              </w:rPr>
              <w:t>оды</w:t>
            </w:r>
            <w:r w:rsidRPr="00834C32">
              <w:rPr>
                <w:kern w:val="2"/>
              </w:rPr>
              <w:t xml:space="preserve"> </w:t>
            </w:r>
          </w:p>
          <w:p w:rsidR="00E162ED" w:rsidRPr="00834C32" w:rsidRDefault="00E162ED" w:rsidP="00DA4979">
            <w:pPr>
              <w:widowControl w:val="0"/>
              <w:tabs>
                <w:tab w:val="left" w:pos="14175"/>
                <w:tab w:val="left" w:pos="14317"/>
              </w:tabs>
              <w:jc w:val="center"/>
              <w:rPr>
                <w:kern w:val="2"/>
              </w:rPr>
            </w:pPr>
          </w:p>
        </w:tc>
        <w:tc>
          <w:tcPr>
            <w:tcW w:w="3293" w:type="dxa"/>
            <w:tcMar>
              <w:top w:w="0" w:type="dxa"/>
              <w:bottom w:w="0" w:type="dxa"/>
            </w:tcMar>
            <w:hideMark/>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tabs>
                <w:tab w:val="left" w:pos="14175"/>
                <w:tab w:val="left" w:pos="14317"/>
              </w:tabs>
              <w:rPr>
                <w:kern w:val="2"/>
              </w:rPr>
            </w:pPr>
            <w:r>
              <w:rPr>
                <w:kern w:val="2"/>
              </w:rPr>
              <w:t xml:space="preserve">          </w:t>
            </w: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hideMark/>
          </w:tcPr>
          <w:p w:rsidR="00E162ED" w:rsidRPr="00834C32" w:rsidRDefault="00E162ED" w:rsidP="00DA4979">
            <w:pPr>
              <w:widowControl w:val="0"/>
              <w:tabs>
                <w:tab w:val="left" w:pos="14175"/>
                <w:tab w:val="left" w:pos="14317"/>
              </w:tabs>
              <w:jc w:val="center"/>
              <w:rPr>
                <w:bCs/>
                <w:kern w:val="2"/>
              </w:rPr>
            </w:pPr>
            <w:r w:rsidRPr="00834C32">
              <w:rPr>
                <w:bCs/>
                <w:kern w:val="2"/>
              </w:rPr>
              <w:t>1.</w:t>
            </w:r>
            <w:r>
              <w:rPr>
                <w:bCs/>
                <w:kern w:val="2"/>
              </w:rPr>
              <w:t>9</w:t>
            </w:r>
          </w:p>
        </w:tc>
        <w:tc>
          <w:tcPr>
            <w:tcW w:w="8154" w:type="dxa"/>
            <w:tcMar>
              <w:top w:w="0" w:type="dxa"/>
              <w:bottom w:w="0" w:type="dxa"/>
            </w:tcMar>
          </w:tcPr>
          <w:p w:rsidR="00E162ED" w:rsidRPr="00FF0E11" w:rsidRDefault="00E162ED" w:rsidP="00DA4979">
            <w:pPr>
              <w:widowControl w:val="0"/>
              <w:tabs>
                <w:tab w:val="left" w:pos="14175"/>
                <w:tab w:val="left" w:pos="14317"/>
              </w:tabs>
              <w:autoSpaceDE w:val="0"/>
              <w:autoSpaceDN w:val="0"/>
              <w:adjustRightInd w:val="0"/>
              <w:jc w:val="both"/>
              <w:rPr>
                <w:kern w:val="2"/>
              </w:rPr>
            </w:pPr>
            <w:r w:rsidRPr="00FF0E11">
              <w:rPr>
                <w:kern w:val="2"/>
              </w:rPr>
              <w:t xml:space="preserve">Мониторинг обеспечения комплексной безопасности и санитарно-эпидемиологического состояния </w:t>
            </w:r>
            <w:r>
              <w:rPr>
                <w:kern w:val="2"/>
              </w:rPr>
              <w:t>МБУ ЦСО Белокалитвинского района</w:t>
            </w:r>
            <w:r w:rsidRPr="00FF0E11">
              <w:rPr>
                <w:kern w:val="2"/>
              </w:rPr>
              <w:t>:</w:t>
            </w:r>
          </w:p>
          <w:p w:rsidR="00E162ED" w:rsidRPr="000E644A" w:rsidRDefault="00E162ED" w:rsidP="00DA4979">
            <w:pPr>
              <w:widowControl w:val="0"/>
              <w:shd w:val="clear" w:color="auto" w:fill="FFFFFF"/>
              <w:tabs>
                <w:tab w:val="left" w:pos="14175"/>
                <w:tab w:val="left" w:pos="14317"/>
              </w:tabs>
              <w:jc w:val="both"/>
              <w:rPr>
                <w:kern w:val="2"/>
                <w:highlight w:val="yellow"/>
              </w:rPr>
            </w:pPr>
            <w:r w:rsidRPr="00FF0E11">
              <w:rPr>
                <w:kern w:val="2"/>
              </w:rPr>
              <w:t>ведение паспорт</w:t>
            </w:r>
            <w:r>
              <w:rPr>
                <w:kern w:val="2"/>
              </w:rPr>
              <w:t>а</w:t>
            </w:r>
            <w:r w:rsidRPr="00FF0E11">
              <w:rPr>
                <w:kern w:val="2"/>
              </w:rPr>
              <w:t xml:space="preserve"> комплексной безопасности; принятие мер по устранению выявленных недостатков; анализ расходов на повышение безопасности и улучшение санитарно-эпидемиологического состояния и др.</w:t>
            </w:r>
          </w:p>
        </w:tc>
        <w:tc>
          <w:tcPr>
            <w:tcW w:w="3291" w:type="dxa"/>
            <w:tcMar>
              <w:top w:w="0" w:type="dxa"/>
              <w:bottom w:w="0" w:type="dxa"/>
            </w:tcMar>
            <w:hideMark/>
          </w:tcPr>
          <w:p w:rsidR="00E162ED" w:rsidRPr="00834C32" w:rsidRDefault="00E162ED" w:rsidP="00DA4979">
            <w:pPr>
              <w:widowControl w:val="0"/>
              <w:tabs>
                <w:tab w:val="left" w:pos="14175"/>
                <w:tab w:val="left" w:pos="14317"/>
              </w:tabs>
              <w:jc w:val="center"/>
              <w:rPr>
                <w:kern w:val="2"/>
              </w:rPr>
            </w:pPr>
            <w:r w:rsidRPr="00834C32">
              <w:rPr>
                <w:kern w:val="2"/>
              </w:rPr>
              <w:t>ежегодно</w:t>
            </w:r>
          </w:p>
          <w:p w:rsidR="00E162ED" w:rsidRPr="00834C32" w:rsidRDefault="00E162ED" w:rsidP="00DA4979">
            <w:pPr>
              <w:widowControl w:val="0"/>
              <w:tabs>
                <w:tab w:val="left" w:pos="14175"/>
                <w:tab w:val="left" w:pos="14317"/>
              </w:tabs>
              <w:jc w:val="center"/>
              <w:rPr>
                <w:bCs/>
                <w:kern w:val="2"/>
              </w:rPr>
            </w:pPr>
          </w:p>
          <w:p w:rsidR="00E162ED" w:rsidRPr="00834C32" w:rsidRDefault="00E162ED" w:rsidP="00DA4979">
            <w:pPr>
              <w:widowControl w:val="0"/>
              <w:tabs>
                <w:tab w:val="left" w:pos="14175"/>
                <w:tab w:val="left" w:pos="14317"/>
              </w:tabs>
              <w:jc w:val="center"/>
              <w:rPr>
                <w:bCs/>
                <w:kern w:val="2"/>
              </w:rPr>
            </w:pPr>
          </w:p>
        </w:tc>
        <w:tc>
          <w:tcPr>
            <w:tcW w:w="3293" w:type="dxa"/>
            <w:tcMar>
              <w:top w:w="0" w:type="dxa"/>
              <w:bottom w:w="0" w:type="dxa"/>
            </w:tcMar>
            <w:hideMark/>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tabs>
                <w:tab w:val="left" w:pos="14175"/>
                <w:tab w:val="left" w:pos="14317"/>
              </w:tabs>
              <w:jc w:val="center"/>
              <w:rPr>
                <w:bCs/>
                <w:kern w:val="2"/>
              </w:rPr>
            </w:pPr>
            <w:proofErr w:type="spellStart"/>
            <w:r>
              <w:rPr>
                <w:kern w:val="2"/>
              </w:rPr>
              <w:t>го</w:t>
            </w:r>
            <w:proofErr w:type="spellEnd"/>
            <w:r>
              <w:rPr>
                <w:kern w:val="2"/>
              </w:rPr>
              <w:t xml:space="preserve"> района</w:t>
            </w:r>
          </w:p>
        </w:tc>
      </w:tr>
      <w:tr w:rsidR="00E162ED" w:rsidRPr="00834C32" w:rsidTr="00DA4979">
        <w:tc>
          <w:tcPr>
            <w:tcW w:w="15874" w:type="dxa"/>
            <w:gridSpan w:val="4"/>
            <w:tcMar>
              <w:top w:w="0" w:type="dxa"/>
              <w:bottom w:w="0" w:type="dxa"/>
            </w:tcMar>
          </w:tcPr>
          <w:p w:rsidR="00E162ED" w:rsidRPr="00834C32" w:rsidRDefault="00E162ED" w:rsidP="00DA4979">
            <w:pPr>
              <w:widowControl w:val="0"/>
              <w:jc w:val="center"/>
              <w:rPr>
                <w:kern w:val="2"/>
              </w:rPr>
            </w:pPr>
            <w:r w:rsidRPr="00834C32">
              <w:rPr>
                <w:kern w:val="2"/>
              </w:rPr>
              <w:t>2. Совершенствование законодательства, регулирующего правоотношения в сфере социального обслуживания граждан</w:t>
            </w:r>
          </w:p>
        </w:tc>
      </w:tr>
      <w:tr w:rsidR="00E162ED" w:rsidRPr="00834C32" w:rsidTr="00DA4979">
        <w:tc>
          <w:tcPr>
            <w:tcW w:w="1136" w:type="dxa"/>
            <w:tcMar>
              <w:top w:w="0" w:type="dxa"/>
              <w:bottom w:w="0" w:type="dxa"/>
            </w:tcMar>
            <w:hideMark/>
          </w:tcPr>
          <w:p w:rsidR="00E162ED" w:rsidRPr="00834C32" w:rsidRDefault="00E162ED" w:rsidP="00DA4979">
            <w:pPr>
              <w:widowControl w:val="0"/>
              <w:jc w:val="center"/>
              <w:rPr>
                <w:bCs/>
                <w:kern w:val="2"/>
              </w:rPr>
            </w:pPr>
            <w:r w:rsidRPr="00834C32">
              <w:rPr>
                <w:bCs/>
                <w:kern w:val="2"/>
              </w:rPr>
              <w:t>2.1.</w:t>
            </w:r>
          </w:p>
        </w:tc>
        <w:tc>
          <w:tcPr>
            <w:tcW w:w="8154" w:type="dxa"/>
            <w:tcMar>
              <w:top w:w="0" w:type="dxa"/>
              <w:bottom w:w="0" w:type="dxa"/>
            </w:tcMar>
          </w:tcPr>
          <w:p w:rsidR="00E162ED" w:rsidRPr="00834C32" w:rsidRDefault="00E162ED" w:rsidP="00DA4979">
            <w:pPr>
              <w:widowControl w:val="0"/>
              <w:shd w:val="clear" w:color="auto" w:fill="FFFFFF"/>
              <w:jc w:val="both"/>
              <w:rPr>
                <w:kern w:val="2"/>
              </w:rPr>
            </w:pPr>
            <w:r w:rsidRPr="00834C32">
              <w:rPr>
                <w:kern w:val="2"/>
              </w:rPr>
              <w:t xml:space="preserve">Анализ </w:t>
            </w:r>
            <w:proofErr w:type="gramStart"/>
            <w:r w:rsidRPr="00834C32">
              <w:rPr>
                <w:kern w:val="2"/>
              </w:rPr>
              <w:t>реализации  нормативных</w:t>
            </w:r>
            <w:proofErr w:type="gramEnd"/>
            <w:r w:rsidRPr="00834C32">
              <w:rPr>
                <w:kern w:val="2"/>
              </w:rPr>
              <w:t xml:space="preserve"> правовых актов </w:t>
            </w:r>
            <w:r>
              <w:rPr>
                <w:kern w:val="2"/>
              </w:rPr>
              <w:t>Белокалитвинского района</w:t>
            </w:r>
            <w:r w:rsidRPr="00834C32">
              <w:rPr>
                <w:kern w:val="2"/>
              </w:rPr>
              <w:t xml:space="preserve">, регулирующих правоотношения в сфере социального обслуживания граждан, и при необходимости </w:t>
            </w:r>
            <w:r>
              <w:rPr>
                <w:kern w:val="2"/>
              </w:rPr>
              <w:t xml:space="preserve">предложений по внесению </w:t>
            </w:r>
            <w:r w:rsidRPr="00834C32">
              <w:rPr>
                <w:kern w:val="2"/>
              </w:rPr>
              <w:t xml:space="preserve">в них изменений </w:t>
            </w:r>
          </w:p>
        </w:tc>
        <w:tc>
          <w:tcPr>
            <w:tcW w:w="3291" w:type="dxa"/>
            <w:tcMar>
              <w:top w:w="0" w:type="dxa"/>
              <w:bottom w:w="0" w:type="dxa"/>
            </w:tcMar>
            <w:hideMark/>
          </w:tcPr>
          <w:p w:rsidR="00E162ED" w:rsidRPr="00834C32" w:rsidRDefault="00E162ED" w:rsidP="00DA4979">
            <w:pPr>
              <w:widowControl w:val="0"/>
              <w:jc w:val="center"/>
              <w:rPr>
                <w:kern w:val="2"/>
              </w:rPr>
            </w:pPr>
            <w:r w:rsidRPr="00834C32">
              <w:rPr>
                <w:kern w:val="2"/>
              </w:rPr>
              <w:t>2016</w:t>
            </w:r>
            <w:r>
              <w:rPr>
                <w:kern w:val="2"/>
              </w:rPr>
              <w:t xml:space="preserve"> – </w:t>
            </w:r>
            <w:r w:rsidRPr="00834C32">
              <w:rPr>
                <w:kern w:val="2"/>
              </w:rPr>
              <w:t>2018 г</w:t>
            </w:r>
            <w:r>
              <w:rPr>
                <w:kern w:val="2"/>
              </w:rPr>
              <w:t>оды</w:t>
            </w:r>
          </w:p>
          <w:p w:rsidR="00E162ED" w:rsidRPr="00834C32" w:rsidRDefault="00E162ED" w:rsidP="00DA4979">
            <w:pPr>
              <w:widowControl w:val="0"/>
              <w:jc w:val="center"/>
              <w:rPr>
                <w:bCs/>
                <w:kern w:val="2"/>
              </w:rPr>
            </w:pPr>
          </w:p>
        </w:tc>
        <w:tc>
          <w:tcPr>
            <w:tcW w:w="3293" w:type="dxa"/>
            <w:tcMar>
              <w:top w:w="0" w:type="dxa"/>
              <w:bottom w:w="0" w:type="dxa"/>
            </w:tcMar>
            <w:hideMark/>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jc w:val="center"/>
              <w:rPr>
                <w:bCs/>
                <w:kern w:val="2"/>
              </w:rPr>
            </w:pPr>
            <w:proofErr w:type="spellStart"/>
            <w:r>
              <w:rPr>
                <w:kern w:val="2"/>
              </w:rPr>
              <w:t>го</w:t>
            </w:r>
            <w:proofErr w:type="spellEnd"/>
            <w:r>
              <w:rPr>
                <w:kern w:val="2"/>
              </w:rPr>
              <w:t xml:space="preserve"> района</w:t>
            </w:r>
          </w:p>
        </w:tc>
      </w:tr>
      <w:tr w:rsidR="00E162ED" w:rsidRPr="00834C32" w:rsidTr="00DA4979">
        <w:tc>
          <w:tcPr>
            <w:tcW w:w="15874" w:type="dxa"/>
            <w:gridSpan w:val="4"/>
            <w:tcMar>
              <w:top w:w="0" w:type="dxa"/>
              <w:bottom w:w="0" w:type="dxa"/>
            </w:tcMar>
          </w:tcPr>
          <w:p w:rsidR="00E162ED" w:rsidRDefault="00E162ED" w:rsidP="00DA4979">
            <w:pPr>
              <w:pageBreakBefore/>
              <w:widowControl w:val="0"/>
              <w:jc w:val="center"/>
              <w:rPr>
                <w:kern w:val="2"/>
              </w:rPr>
            </w:pPr>
            <w:r w:rsidRPr="00834C32">
              <w:rPr>
                <w:kern w:val="2"/>
              </w:rPr>
              <w:lastRenderedPageBreak/>
              <w:t>3. Обеспечение межведомственного взаимодействия и координация мер,</w:t>
            </w:r>
          </w:p>
          <w:p w:rsidR="00E162ED" w:rsidRPr="00834C32" w:rsidRDefault="00E162ED" w:rsidP="00DA4979">
            <w:pPr>
              <w:widowControl w:val="0"/>
              <w:jc w:val="center"/>
              <w:rPr>
                <w:kern w:val="2"/>
              </w:rPr>
            </w:pPr>
            <w:r w:rsidRPr="00834C32">
              <w:rPr>
                <w:kern w:val="2"/>
              </w:rPr>
              <w:t>направленных на совершенствование деятельности по социальному обслуживанию</w:t>
            </w:r>
          </w:p>
        </w:tc>
      </w:tr>
      <w:tr w:rsidR="00E162ED" w:rsidRPr="00834C32" w:rsidTr="00DA4979">
        <w:tc>
          <w:tcPr>
            <w:tcW w:w="1136" w:type="dxa"/>
            <w:tcMar>
              <w:top w:w="0" w:type="dxa"/>
              <w:bottom w:w="0" w:type="dxa"/>
            </w:tcMar>
            <w:hideMark/>
          </w:tcPr>
          <w:p w:rsidR="00E162ED" w:rsidRPr="00834C32" w:rsidRDefault="00E162ED" w:rsidP="00DA4979">
            <w:pPr>
              <w:widowControl w:val="0"/>
              <w:jc w:val="center"/>
              <w:rPr>
                <w:kern w:val="2"/>
              </w:rPr>
            </w:pPr>
            <w:r w:rsidRPr="00834C32">
              <w:rPr>
                <w:kern w:val="2"/>
              </w:rPr>
              <w:t>3.1.</w:t>
            </w:r>
          </w:p>
        </w:tc>
        <w:tc>
          <w:tcPr>
            <w:tcW w:w="8154" w:type="dxa"/>
            <w:tcMar>
              <w:top w:w="0" w:type="dxa"/>
              <w:bottom w:w="0" w:type="dxa"/>
            </w:tcMar>
          </w:tcPr>
          <w:p w:rsidR="00E162ED" w:rsidRPr="00834C32" w:rsidRDefault="00E162ED" w:rsidP="00DA4979">
            <w:pPr>
              <w:widowControl w:val="0"/>
              <w:jc w:val="both"/>
              <w:rPr>
                <w:kern w:val="2"/>
              </w:rPr>
            </w:pPr>
            <w:r w:rsidRPr="00834C32">
              <w:rPr>
                <w:kern w:val="2"/>
              </w:rPr>
              <w:t xml:space="preserve">Создание </w:t>
            </w:r>
            <w:r>
              <w:rPr>
                <w:kern w:val="2"/>
              </w:rPr>
              <w:t>районной</w:t>
            </w:r>
            <w:r w:rsidRPr="00834C32">
              <w:rPr>
                <w:kern w:val="2"/>
              </w:rPr>
              <w:t xml:space="preserve"> модели социального сопровождения граждан пожилого возраста в целях оказания содействия в предоставлении медицинской, психологической, педагогической, юридической, социальной помощи, не относящейся к социальным услугам (предусмотренной Федеральным законом</w:t>
            </w:r>
            <w:r>
              <w:rPr>
                <w:kern w:val="2"/>
              </w:rPr>
              <w:t xml:space="preserve"> </w:t>
            </w:r>
            <w:r w:rsidRPr="00834C32">
              <w:rPr>
                <w:kern w:val="2"/>
              </w:rPr>
              <w:t>от 28.12.2013 №</w:t>
            </w:r>
            <w:r>
              <w:rPr>
                <w:kern w:val="2"/>
              </w:rPr>
              <w:t> </w:t>
            </w:r>
            <w:r w:rsidRPr="00834C32">
              <w:rPr>
                <w:kern w:val="2"/>
              </w:rPr>
              <w:t xml:space="preserve">442-ФЗ </w:t>
            </w:r>
            <w:r>
              <w:rPr>
                <w:kern w:val="2"/>
              </w:rPr>
              <w:br/>
            </w:r>
            <w:r w:rsidRPr="00834C32">
              <w:rPr>
                <w:kern w:val="2"/>
              </w:rPr>
              <w:t>«Об основах социального обслуживания граждан в Российской Федерации»)</w:t>
            </w:r>
          </w:p>
        </w:tc>
        <w:tc>
          <w:tcPr>
            <w:tcW w:w="3291" w:type="dxa"/>
            <w:tcMar>
              <w:top w:w="0" w:type="dxa"/>
              <w:bottom w:w="0" w:type="dxa"/>
            </w:tcMar>
          </w:tcPr>
          <w:p w:rsidR="00E162ED" w:rsidRPr="00834C32" w:rsidRDefault="00E162ED" w:rsidP="00DA4979">
            <w:pPr>
              <w:widowControl w:val="0"/>
              <w:jc w:val="center"/>
              <w:rPr>
                <w:kern w:val="2"/>
              </w:rPr>
            </w:pPr>
            <w:r w:rsidRPr="00834C32">
              <w:rPr>
                <w:kern w:val="2"/>
              </w:rPr>
              <w:t>2016</w:t>
            </w:r>
            <w:r>
              <w:rPr>
                <w:kern w:val="2"/>
              </w:rPr>
              <w:t xml:space="preserve"> – </w:t>
            </w:r>
            <w:r w:rsidRPr="00834C32">
              <w:rPr>
                <w:kern w:val="2"/>
              </w:rPr>
              <w:t>2018 г</w:t>
            </w:r>
            <w:r>
              <w:rPr>
                <w:kern w:val="2"/>
              </w:rPr>
              <w:t>оды</w:t>
            </w:r>
          </w:p>
          <w:p w:rsidR="00E162ED" w:rsidRPr="00834C32" w:rsidRDefault="00E162ED" w:rsidP="00DA4979">
            <w:pPr>
              <w:widowControl w:val="0"/>
              <w:jc w:val="center"/>
              <w:rPr>
                <w:kern w:val="2"/>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jc w:val="center"/>
              <w:rPr>
                <w:kern w:val="2"/>
              </w:rPr>
            </w:pP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hideMark/>
          </w:tcPr>
          <w:p w:rsidR="00E162ED" w:rsidRPr="00834C32" w:rsidRDefault="00E162ED" w:rsidP="00DA4979">
            <w:pPr>
              <w:widowControl w:val="0"/>
              <w:jc w:val="center"/>
              <w:rPr>
                <w:kern w:val="2"/>
              </w:rPr>
            </w:pPr>
            <w:r w:rsidRPr="00834C32">
              <w:rPr>
                <w:kern w:val="2"/>
              </w:rPr>
              <w:t>3.2.</w:t>
            </w:r>
          </w:p>
        </w:tc>
        <w:tc>
          <w:tcPr>
            <w:tcW w:w="8154" w:type="dxa"/>
            <w:tcMar>
              <w:top w:w="0" w:type="dxa"/>
              <w:bottom w:w="0" w:type="dxa"/>
            </w:tcMar>
            <w:hideMark/>
          </w:tcPr>
          <w:p w:rsidR="00E162ED" w:rsidRPr="00834C32" w:rsidRDefault="00E162ED" w:rsidP="00DA4979">
            <w:pPr>
              <w:widowControl w:val="0"/>
              <w:jc w:val="both"/>
              <w:rPr>
                <w:kern w:val="2"/>
              </w:rPr>
            </w:pPr>
            <w:r w:rsidRPr="00834C32">
              <w:rPr>
                <w:kern w:val="2"/>
              </w:rPr>
              <w:t xml:space="preserve">Анализ организации межведомственного взаимодействия </w:t>
            </w:r>
            <w:r>
              <w:rPr>
                <w:kern w:val="2"/>
              </w:rPr>
              <w:t>муниципальных организаций Белокалитвинского района</w:t>
            </w:r>
            <w:r w:rsidRPr="00834C32">
              <w:rPr>
                <w:kern w:val="2"/>
              </w:rPr>
              <w:t xml:space="preserve"> в связи с реализацией полномочий в сфере социального обслуживания граждан</w:t>
            </w:r>
          </w:p>
        </w:tc>
        <w:tc>
          <w:tcPr>
            <w:tcW w:w="3291" w:type="dxa"/>
            <w:tcMar>
              <w:top w:w="0" w:type="dxa"/>
              <w:bottom w:w="0" w:type="dxa"/>
            </w:tcMar>
            <w:hideMark/>
          </w:tcPr>
          <w:p w:rsidR="00E162ED" w:rsidRPr="00834C32" w:rsidRDefault="00E162ED" w:rsidP="00DA4979">
            <w:pPr>
              <w:widowControl w:val="0"/>
              <w:jc w:val="center"/>
              <w:rPr>
                <w:kern w:val="2"/>
              </w:rPr>
            </w:pPr>
            <w:r w:rsidRPr="00834C32">
              <w:rPr>
                <w:kern w:val="2"/>
              </w:rPr>
              <w:t>2016</w:t>
            </w:r>
            <w:r>
              <w:rPr>
                <w:kern w:val="2"/>
              </w:rPr>
              <w:t xml:space="preserve"> – </w:t>
            </w:r>
            <w:r w:rsidRPr="00834C32">
              <w:rPr>
                <w:kern w:val="2"/>
              </w:rPr>
              <w:t>2018 г</w:t>
            </w:r>
            <w:r>
              <w:rPr>
                <w:kern w:val="2"/>
              </w:rPr>
              <w:t>оды</w:t>
            </w:r>
          </w:p>
          <w:p w:rsidR="00E162ED" w:rsidRPr="00834C32" w:rsidRDefault="00E162ED" w:rsidP="00DA4979">
            <w:pPr>
              <w:widowControl w:val="0"/>
              <w:jc w:val="center"/>
              <w:rPr>
                <w:kern w:val="2"/>
              </w:rPr>
            </w:pPr>
          </w:p>
        </w:tc>
        <w:tc>
          <w:tcPr>
            <w:tcW w:w="3293" w:type="dxa"/>
            <w:tcMar>
              <w:top w:w="0" w:type="dxa"/>
              <w:bottom w:w="0" w:type="dxa"/>
            </w:tcMar>
            <w:hideMark/>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jc w:val="center"/>
              <w:rPr>
                <w:kern w:val="2"/>
              </w:rPr>
            </w:pP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hideMark/>
          </w:tcPr>
          <w:p w:rsidR="00E162ED" w:rsidRPr="00834C32" w:rsidRDefault="00E162ED" w:rsidP="00DA4979">
            <w:pPr>
              <w:widowControl w:val="0"/>
              <w:jc w:val="center"/>
              <w:rPr>
                <w:kern w:val="2"/>
              </w:rPr>
            </w:pPr>
            <w:r w:rsidRPr="00834C32">
              <w:rPr>
                <w:kern w:val="2"/>
              </w:rPr>
              <w:t>3.3.</w:t>
            </w:r>
          </w:p>
        </w:tc>
        <w:tc>
          <w:tcPr>
            <w:tcW w:w="8154" w:type="dxa"/>
            <w:tcMar>
              <w:top w:w="0" w:type="dxa"/>
              <w:bottom w:w="0" w:type="dxa"/>
            </w:tcMar>
            <w:hideMark/>
          </w:tcPr>
          <w:p w:rsidR="00E162ED" w:rsidRDefault="00E162ED" w:rsidP="00DA4979">
            <w:pPr>
              <w:widowControl w:val="0"/>
              <w:jc w:val="both"/>
              <w:rPr>
                <w:kern w:val="2"/>
              </w:rPr>
            </w:pPr>
            <w:r w:rsidRPr="00834C32">
              <w:rPr>
                <w:kern w:val="2"/>
              </w:rPr>
              <w:t xml:space="preserve">Организация взаимодействия и координация совместных действий </w:t>
            </w:r>
            <w:r>
              <w:rPr>
                <w:kern w:val="2"/>
              </w:rPr>
              <w:br/>
            </w:r>
            <w:r w:rsidRPr="00834C32">
              <w:rPr>
                <w:kern w:val="2"/>
              </w:rPr>
              <w:t>между организациями здравоохранения, аптечными организациями и организациями социального обслуживания по обеспечению граждан социального обслуживания с ограниченной мобильностью лекарственными препаратами, медицинскими изделиями, в</w:t>
            </w:r>
            <w:r>
              <w:rPr>
                <w:kern w:val="2"/>
              </w:rPr>
              <w:t xml:space="preserve"> </w:t>
            </w:r>
            <w:r w:rsidRPr="00834C32">
              <w:rPr>
                <w:kern w:val="2"/>
              </w:rPr>
              <w:t>т</w:t>
            </w:r>
            <w:r>
              <w:rPr>
                <w:kern w:val="2"/>
              </w:rPr>
              <w:t xml:space="preserve">ом </w:t>
            </w:r>
            <w:r w:rsidRPr="00834C32">
              <w:rPr>
                <w:kern w:val="2"/>
              </w:rPr>
              <w:t>ч</w:t>
            </w:r>
            <w:r>
              <w:rPr>
                <w:kern w:val="2"/>
              </w:rPr>
              <w:t>исле</w:t>
            </w:r>
            <w:r w:rsidRPr="00834C32">
              <w:rPr>
                <w:kern w:val="2"/>
              </w:rPr>
              <w:t xml:space="preserve"> по доставке их на дом</w:t>
            </w:r>
          </w:p>
          <w:p w:rsidR="00E162ED" w:rsidRPr="00834C32" w:rsidRDefault="00E162ED" w:rsidP="00DA4979">
            <w:pPr>
              <w:widowControl w:val="0"/>
              <w:jc w:val="both"/>
              <w:rPr>
                <w:kern w:val="2"/>
              </w:rPr>
            </w:pPr>
            <w:r w:rsidRPr="00834C32">
              <w:rPr>
                <w:kern w:val="2"/>
              </w:rPr>
              <w:t xml:space="preserve"> </w:t>
            </w:r>
          </w:p>
        </w:tc>
        <w:tc>
          <w:tcPr>
            <w:tcW w:w="3291" w:type="dxa"/>
            <w:tcMar>
              <w:top w:w="0" w:type="dxa"/>
              <w:bottom w:w="0" w:type="dxa"/>
            </w:tcMar>
            <w:hideMark/>
          </w:tcPr>
          <w:p w:rsidR="00E162ED" w:rsidRPr="00834C32" w:rsidRDefault="00E162ED" w:rsidP="00DA4979">
            <w:pPr>
              <w:widowControl w:val="0"/>
              <w:jc w:val="center"/>
              <w:rPr>
                <w:kern w:val="2"/>
              </w:rPr>
            </w:pPr>
            <w:r w:rsidRPr="00834C32">
              <w:rPr>
                <w:kern w:val="2"/>
              </w:rPr>
              <w:t>2016</w:t>
            </w:r>
            <w:r>
              <w:rPr>
                <w:kern w:val="2"/>
              </w:rPr>
              <w:t xml:space="preserve"> – </w:t>
            </w:r>
            <w:r w:rsidRPr="00834C32">
              <w:rPr>
                <w:kern w:val="2"/>
              </w:rPr>
              <w:t>2018 г</w:t>
            </w:r>
            <w:r>
              <w:rPr>
                <w:kern w:val="2"/>
              </w:rPr>
              <w:t>оды</w:t>
            </w:r>
          </w:p>
          <w:p w:rsidR="00E162ED" w:rsidRPr="00834C32" w:rsidRDefault="00E162ED" w:rsidP="00DA4979">
            <w:pPr>
              <w:widowControl w:val="0"/>
              <w:jc w:val="center"/>
              <w:rPr>
                <w:kern w:val="2"/>
              </w:rPr>
            </w:pPr>
          </w:p>
        </w:tc>
        <w:tc>
          <w:tcPr>
            <w:tcW w:w="3293" w:type="dxa"/>
            <w:tcMar>
              <w:top w:w="0" w:type="dxa"/>
              <w:bottom w:w="0" w:type="dxa"/>
            </w:tcMar>
            <w:hideMark/>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jc w:val="center"/>
              <w:rPr>
                <w:kern w:val="2"/>
              </w:rPr>
            </w:pPr>
            <w:proofErr w:type="spellStart"/>
            <w:r>
              <w:rPr>
                <w:kern w:val="2"/>
              </w:rPr>
              <w:t>го</w:t>
            </w:r>
            <w:proofErr w:type="spellEnd"/>
            <w:r>
              <w:rPr>
                <w:kern w:val="2"/>
              </w:rPr>
              <w:t xml:space="preserve"> района</w:t>
            </w:r>
          </w:p>
        </w:tc>
      </w:tr>
      <w:tr w:rsidR="00E162ED" w:rsidRPr="00834C32" w:rsidTr="00DA4979">
        <w:tc>
          <w:tcPr>
            <w:tcW w:w="15874" w:type="dxa"/>
            <w:gridSpan w:val="4"/>
            <w:tcMar>
              <w:top w:w="0" w:type="dxa"/>
              <w:bottom w:w="0" w:type="dxa"/>
            </w:tcMar>
          </w:tcPr>
          <w:p w:rsidR="00E162ED" w:rsidRPr="00834C32" w:rsidRDefault="00E162ED" w:rsidP="00DA4979">
            <w:pPr>
              <w:widowControl w:val="0"/>
              <w:jc w:val="center"/>
              <w:rPr>
                <w:kern w:val="2"/>
              </w:rPr>
            </w:pPr>
            <w:r w:rsidRPr="00834C32">
              <w:rPr>
                <w:kern w:val="2"/>
              </w:rPr>
              <w:t>4. Укрепление и развитие материально-технической базы организаций социального обслуживания</w:t>
            </w:r>
          </w:p>
        </w:tc>
      </w:tr>
      <w:tr w:rsidR="00E162ED" w:rsidRPr="00834C32" w:rsidTr="00DA4979">
        <w:tc>
          <w:tcPr>
            <w:tcW w:w="1136" w:type="dxa"/>
            <w:tcMar>
              <w:top w:w="0" w:type="dxa"/>
              <w:bottom w:w="0" w:type="dxa"/>
            </w:tcMar>
          </w:tcPr>
          <w:p w:rsidR="00E162ED" w:rsidRPr="00834C32" w:rsidRDefault="00E162ED" w:rsidP="00DA4979">
            <w:pPr>
              <w:widowControl w:val="0"/>
              <w:jc w:val="center"/>
              <w:rPr>
                <w:kern w:val="2"/>
              </w:rPr>
            </w:pPr>
            <w:r w:rsidRPr="00834C32">
              <w:rPr>
                <w:kern w:val="2"/>
              </w:rPr>
              <w:t>4.1.</w:t>
            </w:r>
          </w:p>
        </w:tc>
        <w:tc>
          <w:tcPr>
            <w:tcW w:w="8154" w:type="dxa"/>
            <w:tcMar>
              <w:top w:w="0" w:type="dxa"/>
              <w:bottom w:w="0" w:type="dxa"/>
            </w:tcMar>
          </w:tcPr>
          <w:p w:rsidR="00E162ED" w:rsidRPr="00834C32" w:rsidRDefault="00E162ED" w:rsidP="00DA4979">
            <w:pPr>
              <w:widowControl w:val="0"/>
              <w:autoSpaceDE w:val="0"/>
              <w:autoSpaceDN w:val="0"/>
              <w:adjustRightInd w:val="0"/>
              <w:jc w:val="both"/>
              <w:rPr>
                <w:kern w:val="2"/>
                <w:lang w:eastAsia="en-US"/>
              </w:rPr>
            </w:pPr>
            <w:r w:rsidRPr="00FF0E11">
              <w:rPr>
                <w:kern w:val="2"/>
              </w:rPr>
              <w:t xml:space="preserve">Проведение мероприятий по модернизации и укреплению материально-технической базы </w:t>
            </w:r>
            <w:r>
              <w:rPr>
                <w:kern w:val="2"/>
              </w:rPr>
              <w:t>МБУ ЦСО Белокалитвинского района,</w:t>
            </w:r>
            <w:r w:rsidRPr="00FF0E11">
              <w:rPr>
                <w:kern w:val="2"/>
              </w:rPr>
              <w:t xml:space="preserve"> осуществляющ</w:t>
            </w:r>
            <w:r>
              <w:rPr>
                <w:kern w:val="2"/>
              </w:rPr>
              <w:t>его</w:t>
            </w:r>
            <w:r w:rsidRPr="00FF0E11">
              <w:rPr>
                <w:kern w:val="2"/>
              </w:rPr>
              <w:t xml:space="preserve"> социальное обслуживание на дому</w:t>
            </w:r>
            <w:r>
              <w:rPr>
                <w:kern w:val="2"/>
              </w:rPr>
              <w:t xml:space="preserve"> и</w:t>
            </w:r>
            <w:r w:rsidRPr="00FF0E11">
              <w:rPr>
                <w:kern w:val="2"/>
              </w:rPr>
              <w:t xml:space="preserve"> стационарное социальное обслуживание</w:t>
            </w:r>
          </w:p>
        </w:tc>
        <w:tc>
          <w:tcPr>
            <w:tcW w:w="3291" w:type="dxa"/>
            <w:tcMar>
              <w:top w:w="0" w:type="dxa"/>
              <w:bottom w:w="0" w:type="dxa"/>
            </w:tcMar>
          </w:tcPr>
          <w:p w:rsidR="00E162ED" w:rsidRPr="00834C32" w:rsidRDefault="00E162ED" w:rsidP="00DA4979">
            <w:pPr>
              <w:widowControl w:val="0"/>
              <w:autoSpaceDE w:val="0"/>
              <w:autoSpaceDN w:val="0"/>
              <w:adjustRightInd w:val="0"/>
              <w:jc w:val="center"/>
              <w:rPr>
                <w:kern w:val="2"/>
              </w:rPr>
            </w:pPr>
            <w:r w:rsidRPr="00834C32">
              <w:rPr>
                <w:kern w:val="2"/>
              </w:rPr>
              <w:t>2016</w:t>
            </w:r>
            <w:r>
              <w:rPr>
                <w:kern w:val="2"/>
              </w:rPr>
              <w:t xml:space="preserve"> – </w:t>
            </w:r>
            <w:r w:rsidRPr="00834C32">
              <w:rPr>
                <w:kern w:val="2"/>
              </w:rPr>
              <w:t>2018 г</w:t>
            </w:r>
            <w:r>
              <w:rPr>
                <w:kern w:val="2"/>
              </w:rPr>
              <w:t>оды</w:t>
            </w:r>
          </w:p>
          <w:p w:rsidR="00E162ED" w:rsidRPr="00834C32" w:rsidRDefault="00E162ED" w:rsidP="00DA4979">
            <w:pPr>
              <w:widowControl w:val="0"/>
              <w:autoSpaceDE w:val="0"/>
              <w:autoSpaceDN w:val="0"/>
              <w:adjustRightInd w:val="0"/>
              <w:jc w:val="center"/>
              <w:rPr>
                <w:kern w:val="2"/>
                <w:lang w:eastAsia="en-US"/>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jc w:val="center"/>
              <w:rPr>
                <w:kern w:val="2"/>
              </w:rPr>
            </w:pPr>
            <w:proofErr w:type="spellStart"/>
            <w:r>
              <w:rPr>
                <w:kern w:val="2"/>
              </w:rPr>
              <w:t>го</w:t>
            </w:r>
            <w:proofErr w:type="spellEnd"/>
            <w:r>
              <w:rPr>
                <w:kern w:val="2"/>
              </w:rPr>
              <w:t xml:space="preserve"> района</w:t>
            </w:r>
          </w:p>
        </w:tc>
      </w:tr>
      <w:tr w:rsidR="00E162ED" w:rsidRPr="00834C32" w:rsidTr="00DA4979">
        <w:tc>
          <w:tcPr>
            <w:tcW w:w="15874" w:type="dxa"/>
            <w:gridSpan w:val="4"/>
            <w:tcMar>
              <w:top w:w="0" w:type="dxa"/>
              <w:bottom w:w="0" w:type="dxa"/>
            </w:tcMar>
          </w:tcPr>
          <w:p w:rsidR="00E162ED" w:rsidRPr="00834C32" w:rsidRDefault="00E162ED" w:rsidP="00DA4979">
            <w:pPr>
              <w:widowControl w:val="0"/>
              <w:autoSpaceDE w:val="0"/>
              <w:autoSpaceDN w:val="0"/>
              <w:adjustRightInd w:val="0"/>
              <w:jc w:val="center"/>
              <w:outlineLvl w:val="2"/>
              <w:rPr>
                <w:kern w:val="2"/>
              </w:rPr>
            </w:pPr>
            <w:r w:rsidRPr="00834C32">
              <w:rPr>
                <w:kern w:val="2"/>
              </w:rPr>
              <w:t>5. Повышение качества предоставления услуг в сфере социального обслуживания</w:t>
            </w:r>
          </w:p>
          <w:p w:rsidR="00E162ED" w:rsidRPr="00834C32" w:rsidRDefault="00E162ED" w:rsidP="00DA4979">
            <w:pPr>
              <w:widowControl w:val="0"/>
              <w:jc w:val="center"/>
              <w:rPr>
                <w:kern w:val="2"/>
              </w:rPr>
            </w:pPr>
          </w:p>
        </w:tc>
      </w:tr>
      <w:tr w:rsidR="00E162ED" w:rsidRPr="00834C32" w:rsidTr="00DA4979">
        <w:tc>
          <w:tcPr>
            <w:tcW w:w="1136" w:type="dxa"/>
            <w:tcMar>
              <w:top w:w="0" w:type="dxa"/>
              <w:bottom w:w="0" w:type="dxa"/>
            </w:tcMar>
          </w:tcPr>
          <w:p w:rsidR="00E162ED" w:rsidRPr="00834C32" w:rsidRDefault="00E162ED" w:rsidP="00DA4979">
            <w:pPr>
              <w:widowControl w:val="0"/>
              <w:jc w:val="center"/>
              <w:rPr>
                <w:kern w:val="2"/>
              </w:rPr>
            </w:pPr>
            <w:r w:rsidRPr="00834C32">
              <w:rPr>
                <w:kern w:val="2"/>
              </w:rPr>
              <w:t>5.1.</w:t>
            </w:r>
          </w:p>
        </w:tc>
        <w:tc>
          <w:tcPr>
            <w:tcW w:w="8154" w:type="dxa"/>
            <w:tcMar>
              <w:top w:w="0" w:type="dxa"/>
              <w:bottom w:w="0" w:type="dxa"/>
            </w:tcMar>
          </w:tcPr>
          <w:p w:rsidR="00E162ED" w:rsidRPr="00834C32" w:rsidRDefault="00E162ED" w:rsidP="00DA4979">
            <w:pPr>
              <w:widowControl w:val="0"/>
              <w:jc w:val="both"/>
              <w:rPr>
                <w:kern w:val="2"/>
              </w:rPr>
            </w:pPr>
            <w:r>
              <w:rPr>
                <w:kern w:val="2"/>
              </w:rPr>
              <w:t>Внедрение</w:t>
            </w:r>
            <w:r w:rsidRPr="00834C32">
              <w:rPr>
                <w:kern w:val="2"/>
              </w:rPr>
              <w:t xml:space="preserve"> новых технологий предоставления социальных услуг гражданам </w:t>
            </w:r>
            <w:r>
              <w:rPr>
                <w:kern w:val="2"/>
              </w:rPr>
              <w:t xml:space="preserve">в </w:t>
            </w:r>
            <w:r w:rsidRPr="00834C32">
              <w:rPr>
                <w:kern w:val="2"/>
              </w:rPr>
              <w:t xml:space="preserve">форме социального обслуживания на дому, в том числе </w:t>
            </w:r>
            <w:proofErr w:type="spellStart"/>
            <w:r w:rsidRPr="00834C32">
              <w:rPr>
                <w:kern w:val="2"/>
              </w:rPr>
              <w:t>стационарозамещающих</w:t>
            </w:r>
            <w:proofErr w:type="spellEnd"/>
            <w:r w:rsidRPr="00834C32">
              <w:rPr>
                <w:kern w:val="2"/>
              </w:rPr>
              <w:t xml:space="preserve"> технологий</w:t>
            </w:r>
            <w:r>
              <w:rPr>
                <w:kern w:val="2"/>
              </w:rPr>
              <w:t>.</w:t>
            </w:r>
          </w:p>
          <w:p w:rsidR="00E162ED" w:rsidRPr="00834C32" w:rsidRDefault="00E162ED" w:rsidP="00DA4979">
            <w:pPr>
              <w:widowControl w:val="0"/>
              <w:jc w:val="both"/>
              <w:rPr>
                <w:kern w:val="2"/>
              </w:rPr>
            </w:pPr>
            <w:r w:rsidRPr="00834C32">
              <w:rPr>
                <w:kern w:val="2"/>
              </w:rPr>
              <w:t xml:space="preserve">Создание приемных семей для граждан пожилого возраста: 2016 год – </w:t>
            </w:r>
            <w:r>
              <w:rPr>
                <w:kern w:val="2"/>
              </w:rPr>
              <w:t>3</w:t>
            </w:r>
            <w:r w:rsidRPr="00834C32">
              <w:rPr>
                <w:kern w:val="2"/>
              </w:rPr>
              <w:t>, 2017 год</w:t>
            </w:r>
            <w:r>
              <w:rPr>
                <w:kern w:val="2"/>
              </w:rPr>
              <w:t xml:space="preserve"> </w:t>
            </w:r>
            <w:r w:rsidRPr="00834C32">
              <w:rPr>
                <w:kern w:val="2"/>
              </w:rPr>
              <w:t xml:space="preserve">– </w:t>
            </w:r>
            <w:r>
              <w:rPr>
                <w:kern w:val="2"/>
              </w:rPr>
              <w:t>3</w:t>
            </w:r>
            <w:r w:rsidRPr="00834C32">
              <w:rPr>
                <w:kern w:val="2"/>
              </w:rPr>
              <w:t xml:space="preserve">, 2018 год – </w:t>
            </w:r>
            <w:r>
              <w:rPr>
                <w:kern w:val="2"/>
              </w:rPr>
              <w:t>4</w:t>
            </w:r>
          </w:p>
        </w:tc>
        <w:tc>
          <w:tcPr>
            <w:tcW w:w="3291" w:type="dxa"/>
            <w:tcMar>
              <w:top w:w="0" w:type="dxa"/>
              <w:bottom w:w="0" w:type="dxa"/>
            </w:tcMar>
          </w:tcPr>
          <w:p w:rsidR="00E162ED" w:rsidRPr="00834C32" w:rsidRDefault="00E162ED" w:rsidP="00DA4979">
            <w:pPr>
              <w:widowControl w:val="0"/>
              <w:jc w:val="center"/>
              <w:rPr>
                <w:kern w:val="2"/>
              </w:rPr>
            </w:pPr>
            <w:r w:rsidRPr="00834C32">
              <w:rPr>
                <w:kern w:val="2"/>
              </w:rPr>
              <w:t>2016</w:t>
            </w:r>
            <w:r>
              <w:rPr>
                <w:kern w:val="2"/>
              </w:rPr>
              <w:t xml:space="preserve"> – </w:t>
            </w:r>
            <w:r w:rsidRPr="00834C32">
              <w:rPr>
                <w:kern w:val="2"/>
              </w:rPr>
              <w:t>2018 г</w:t>
            </w:r>
            <w:r>
              <w:rPr>
                <w:kern w:val="2"/>
              </w:rPr>
              <w:t>оды</w:t>
            </w:r>
          </w:p>
          <w:p w:rsidR="00E162ED" w:rsidRPr="00834C32" w:rsidRDefault="00E162ED" w:rsidP="00DA4979">
            <w:pPr>
              <w:widowControl w:val="0"/>
              <w:jc w:val="center"/>
              <w:rPr>
                <w:kern w:val="2"/>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jc w:val="center"/>
              <w:rPr>
                <w:kern w:val="2"/>
              </w:rPr>
            </w:pP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tcPr>
          <w:p w:rsidR="00E162ED" w:rsidRPr="00834C32" w:rsidRDefault="00E162ED" w:rsidP="00DA4979">
            <w:pPr>
              <w:widowControl w:val="0"/>
              <w:jc w:val="center"/>
              <w:rPr>
                <w:kern w:val="2"/>
              </w:rPr>
            </w:pPr>
            <w:r w:rsidRPr="00834C32">
              <w:rPr>
                <w:kern w:val="2"/>
              </w:rPr>
              <w:t>5.2.</w:t>
            </w:r>
          </w:p>
        </w:tc>
        <w:tc>
          <w:tcPr>
            <w:tcW w:w="8154" w:type="dxa"/>
            <w:tcMar>
              <w:top w:w="0" w:type="dxa"/>
              <w:bottom w:w="0" w:type="dxa"/>
            </w:tcMar>
          </w:tcPr>
          <w:p w:rsidR="00E162ED" w:rsidRPr="00834C32" w:rsidRDefault="00E162ED" w:rsidP="00DA4979">
            <w:pPr>
              <w:widowControl w:val="0"/>
              <w:jc w:val="both"/>
              <w:rPr>
                <w:kern w:val="2"/>
              </w:rPr>
            </w:pPr>
            <w:r>
              <w:rPr>
                <w:kern w:val="2"/>
              </w:rPr>
              <w:t>В</w:t>
            </w:r>
            <w:r w:rsidRPr="00834C32">
              <w:rPr>
                <w:kern w:val="2"/>
              </w:rPr>
              <w:t>недрение новых технологий предоставления социальных услуг гражданам, проживающим в отдаленных районах и сельской местности.</w:t>
            </w:r>
          </w:p>
          <w:p w:rsidR="00E162ED" w:rsidRPr="00834C32" w:rsidRDefault="00E162ED" w:rsidP="00DA4979">
            <w:pPr>
              <w:widowControl w:val="0"/>
              <w:jc w:val="both"/>
              <w:rPr>
                <w:kern w:val="2"/>
              </w:rPr>
            </w:pPr>
            <w:r w:rsidRPr="00834C32">
              <w:rPr>
                <w:kern w:val="2"/>
              </w:rPr>
              <w:lastRenderedPageBreak/>
              <w:t xml:space="preserve">Количество получателей социальных услуг, охваченных мобильными бригадами: 2016 год – </w:t>
            </w:r>
            <w:r>
              <w:rPr>
                <w:kern w:val="2"/>
              </w:rPr>
              <w:t>189;</w:t>
            </w:r>
            <w:r w:rsidRPr="00834C32">
              <w:rPr>
                <w:kern w:val="2"/>
              </w:rPr>
              <w:t xml:space="preserve"> 2017</w:t>
            </w:r>
            <w:r>
              <w:rPr>
                <w:kern w:val="2"/>
              </w:rPr>
              <w:t xml:space="preserve"> </w:t>
            </w:r>
            <w:r w:rsidRPr="00834C32">
              <w:rPr>
                <w:kern w:val="2"/>
              </w:rPr>
              <w:t xml:space="preserve">год </w:t>
            </w:r>
            <w:r>
              <w:rPr>
                <w:kern w:val="2"/>
              </w:rPr>
              <w:t>–</w:t>
            </w:r>
            <w:r w:rsidRPr="00834C32">
              <w:rPr>
                <w:kern w:val="2"/>
              </w:rPr>
              <w:t xml:space="preserve"> </w:t>
            </w:r>
            <w:r>
              <w:rPr>
                <w:kern w:val="2"/>
              </w:rPr>
              <w:t>250;</w:t>
            </w:r>
            <w:r w:rsidRPr="00834C32">
              <w:rPr>
                <w:kern w:val="2"/>
              </w:rPr>
              <w:t xml:space="preserve"> 2018 год – </w:t>
            </w:r>
            <w:r>
              <w:rPr>
                <w:kern w:val="2"/>
              </w:rPr>
              <w:t>300</w:t>
            </w:r>
            <w:r w:rsidRPr="00834C32">
              <w:rPr>
                <w:kern w:val="2"/>
              </w:rPr>
              <w:t>;</w:t>
            </w:r>
          </w:p>
          <w:p w:rsidR="00E162ED" w:rsidRPr="00834C32" w:rsidRDefault="00E162ED" w:rsidP="00DA4979">
            <w:pPr>
              <w:widowControl w:val="0"/>
              <w:jc w:val="both"/>
              <w:rPr>
                <w:kern w:val="2"/>
              </w:rPr>
            </w:pPr>
            <w:r w:rsidRPr="00834C32">
              <w:rPr>
                <w:kern w:val="2"/>
              </w:rPr>
              <w:t xml:space="preserve">количество бригад: 2016 – 2018 годы – </w:t>
            </w:r>
            <w:r>
              <w:rPr>
                <w:kern w:val="2"/>
              </w:rPr>
              <w:t>1</w:t>
            </w:r>
            <w:r w:rsidRPr="00834C32">
              <w:rPr>
                <w:kern w:val="2"/>
              </w:rPr>
              <w:t>;</w:t>
            </w:r>
          </w:p>
          <w:p w:rsidR="00E162ED" w:rsidRPr="00834C32" w:rsidRDefault="00E162ED" w:rsidP="00DA4979">
            <w:pPr>
              <w:widowControl w:val="0"/>
              <w:jc w:val="both"/>
              <w:rPr>
                <w:kern w:val="2"/>
              </w:rPr>
            </w:pPr>
            <w:r w:rsidRPr="00834C32">
              <w:rPr>
                <w:kern w:val="2"/>
              </w:rPr>
              <w:t xml:space="preserve">количество автомобилей: 2016 </w:t>
            </w:r>
            <w:r>
              <w:rPr>
                <w:kern w:val="2"/>
              </w:rPr>
              <w:t xml:space="preserve">– </w:t>
            </w:r>
            <w:r w:rsidRPr="00834C32">
              <w:rPr>
                <w:kern w:val="2"/>
              </w:rPr>
              <w:t xml:space="preserve">2018 годы – </w:t>
            </w:r>
            <w:r>
              <w:rPr>
                <w:kern w:val="2"/>
              </w:rPr>
              <w:t>1</w:t>
            </w:r>
          </w:p>
          <w:p w:rsidR="00E162ED" w:rsidRPr="00834C32" w:rsidRDefault="00E162ED" w:rsidP="00DA4979">
            <w:pPr>
              <w:widowControl w:val="0"/>
              <w:jc w:val="both"/>
              <w:rPr>
                <w:kern w:val="2"/>
              </w:rPr>
            </w:pPr>
          </w:p>
        </w:tc>
        <w:tc>
          <w:tcPr>
            <w:tcW w:w="3291" w:type="dxa"/>
            <w:tcMar>
              <w:top w:w="0" w:type="dxa"/>
              <w:bottom w:w="0" w:type="dxa"/>
            </w:tcMar>
          </w:tcPr>
          <w:p w:rsidR="00E162ED" w:rsidRPr="00834C32" w:rsidRDefault="00E162ED" w:rsidP="00DA4979">
            <w:pPr>
              <w:widowControl w:val="0"/>
              <w:jc w:val="center"/>
              <w:rPr>
                <w:kern w:val="2"/>
              </w:rPr>
            </w:pPr>
            <w:r w:rsidRPr="00834C32">
              <w:rPr>
                <w:kern w:val="2"/>
              </w:rPr>
              <w:lastRenderedPageBreak/>
              <w:t>2016</w:t>
            </w:r>
            <w:r>
              <w:rPr>
                <w:kern w:val="2"/>
              </w:rPr>
              <w:t xml:space="preserve"> – </w:t>
            </w:r>
            <w:r w:rsidRPr="00834C32">
              <w:rPr>
                <w:kern w:val="2"/>
              </w:rPr>
              <w:t>2018 г</w:t>
            </w:r>
            <w:r>
              <w:rPr>
                <w:kern w:val="2"/>
              </w:rPr>
              <w:t>оды</w:t>
            </w:r>
          </w:p>
          <w:p w:rsidR="00E162ED" w:rsidRPr="00834C32" w:rsidRDefault="00E162ED" w:rsidP="00DA4979">
            <w:pPr>
              <w:widowControl w:val="0"/>
              <w:jc w:val="center"/>
              <w:rPr>
                <w:kern w:val="2"/>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УСЗН</w:t>
            </w:r>
          </w:p>
          <w:p w:rsidR="00E162ED" w:rsidRDefault="00E162ED" w:rsidP="00DA4979">
            <w:pPr>
              <w:widowControl w:val="0"/>
              <w:tabs>
                <w:tab w:val="left" w:pos="14175"/>
                <w:tab w:val="left" w:pos="14317"/>
              </w:tabs>
              <w:spacing w:line="230" w:lineRule="auto"/>
              <w:jc w:val="center"/>
              <w:rPr>
                <w:kern w:val="2"/>
              </w:rPr>
            </w:pP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lastRenderedPageBreak/>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jc w:val="center"/>
              <w:rPr>
                <w:kern w:val="2"/>
              </w:rPr>
            </w:pP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tcPr>
          <w:p w:rsidR="00E162ED" w:rsidRPr="003753DA" w:rsidRDefault="00E162ED" w:rsidP="00DA4979">
            <w:pPr>
              <w:widowControl w:val="0"/>
              <w:jc w:val="center"/>
              <w:rPr>
                <w:kern w:val="2"/>
              </w:rPr>
            </w:pPr>
            <w:r w:rsidRPr="003753DA">
              <w:rPr>
                <w:kern w:val="2"/>
              </w:rPr>
              <w:lastRenderedPageBreak/>
              <w:t>5.3.</w:t>
            </w:r>
          </w:p>
        </w:tc>
        <w:tc>
          <w:tcPr>
            <w:tcW w:w="8154" w:type="dxa"/>
            <w:tcMar>
              <w:top w:w="0" w:type="dxa"/>
              <w:bottom w:w="0" w:type="dxa"/>
            </w:tcMar>
          </w:tcPr>
          <w:p w:rsidR="00E162ED" w:rsidRPr="003753DA" w:rsidRDefault="00E162ED" w:rsidP="00DA4979">
            <w:pPr>
              <w:widowControl w:val="0"/>
              <w:jc w:val="both"/>
              <w:rPr>
                <w:kern w:val="2"/>
              </w:rPr>
            </w:pPr>
            <w:r>
              <w:rPr>
                <w:kern w:val="2"/>
              </w:rPr>
              <w:t>Внедрение</w:t>
            </w:r>
            <w:r w:rsidRPr="003753DA">
              <w:rPr>
                <w:kern w:val="2"/>
              </w:rPr>
              <w:t xml:space="preserve"> технологий предоставления социальных услуг в форме социального обслуживания на дому гражданам, страдающим психическими расстройствами</w:t>
            </w:r>
          </w:p>
        </w:tc>
        <w:tc>
          <w:tcPr>
            <w:tcW w:w="3291" w:type="dxa"/>
            <w:tcMar>
              <w:top w:w="0" w:type="dxa"/>
              <w:bottom w:w="0" w:type="dxa"/>
            </w:tcMar>
          </w:tcPr>
          <w:p w:rsidR="00E162ED" w:rsidRPr="00C31A14" w:rsidRDefault="00E162ED" w:rsidP="00DA4979">
            <w:pPr>
              <w:widowControl w:val="0"/>
              <w:jc w:val="center"/>
              <w:rPr>
                <w:kern w:val="2"/>
              </w:rPr>
            </w:pPr>
            <w:r w:rsidRPr="00C31A14">
              <w:rPr>
                <w:kern w:val="2"/>
              </w:rPr>
              <w:t>2018 год</w:t>
            </w:r>
          </w:p>
          <w:p w:rsidR="00E162ED" w:rsidRPr="00CB7827" w:rsidRDefault="00E162ED" w:rsidP="00DA4979">
            <w:pPr>
              <w:widowControl w:val="0"/>
              <w:jc w:val="center"/>
              <w:rPr>
                <w:b/>
                <w:kern w:val="2"/>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УСЗН</w:t>
            </w:r>
          </w:p>
          <w:p w:rsidR="00E162ED" w:rsidRDefault="00E162ED" w:rsidP="00DA4979">
            <w:pPr>
              <w:widowControl w:val="0"/>
              <w:tabs>
                <w:tab w:val="left" w:pos="14175"/>
                <w:tab w:val="left" w:pos="14317"/>
              </w:tabs>
              <w:spacing w:line="230" w:lineRule="auto"/>
              <w:jc w:val="center"/>
              <w:rPr>
                <w:kern w:val="2"/>
              </w:rPr>
            </w:pP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CB7827" w:rsidRDefault="00E162ED" w:rsidP="00DA4979">
            <w:pPr>
              <w:widowControl w:val="0"/>
              <w:jc w:val="center"/>
              <w:rPr>
                <w:b/>
                <w:kern w:val="2"/>
              </w:rPr>
            </w:pP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tcPr>
          <w:p w:rsidR="00E162ED" w:rsidRPr="00834C32" w:rsidRDefault="00E162ED" w:rsidP="00DA4979">
            <w:pPr>
              <w:widowControl w:val="0"/>
              <w:jc w:val="center"/>
              <w:rPr>
                <w:kern w:val="2"/>
              </w:rPr>
            </w:pPr>
            <w:r w:rsidRPr="00834C32">
              <w:rPr>
                <w:kern w:val="2"/>
              </w:rPr>
              <w:t>5.4.</w:t>
            </w:r>
          </w:p>
        </w:tc>
        <w:tc>
          <w:tcPr>
            <w:tcW w:w="8154" w:type="dxa"/>
            <w:tcMar>
              <w:top w:w="0" w:type="dxa"/>
              <w:bottom w:w="0" w:type="dxa"/>
            </w:tcMar>
          </w:tcPr>
          <w:p w:rsidR="00E162ED" w:rsidRPr="00834C32" w:rsidRDefault="00E162ED" w:rsidP="00DA4979">
            <w:pPr>
              <w:widowControl w:val="0"/>
              <w:jc w:val="both"/>
              <w:rPr>
                <w:kern w:val="2"/>
              </w:rPr>
            </w:pPr>
            <w:r w:rsidRPr="00834C32">
              <w:rPr>
                <w:kern w:val="2"/>
              </w:rPr>
              <w:t xml:space="preserve">Обобщение передового опыта работы </w:t>
            </w:r>
            <w:r>
              <w:rPr>
                <w:kern w:val="2"/>
              </w:rPr>
              <w:t>ЦСО Белокалитвинского района</w:t>
            </w:r>
            <w:r w:rsidRPr="00834C32">
              <w:rPr>
                <w:kern w:val="2"/>
              </w:rPr>
              <w:t xml:space="preserve"> по предоставлению социальных услуг пожилым гражданам в </w:t>
            </w:r>
            <w:r>
              <w:rPr>
                <w:kern w:val="2"/>
              </w:rPr>
              <w:t>отделениях</w:t>
            </w:r>
          </w:p>
        </w:tc>
        <w:tc>
          <w:tcPr>
            <w:tcW w:w="3291" w:type="dxa"/>
            <w:tcMar>
              <w:top w:w="0" w:type="dxa"/>
              <w:bottom w:w="0" w:type="dxa"/>
            </w:tcMar>
          </w:tcPr>
          <w:p w:rsidR="00E162ED" w:rsidRPr="00834C32" w:rsidRDefault="00E162ED" w:rsidP="00DA4979">
            <w:pPr>
              <w:widowControl w:val="0"/>
              <w:jc w:val="center"/>
              <w:rPr>
                <w:kern w:val="2"/>
              </w:rPr>
            </w:pPr>
            <w:r w:rsidRPr="00834C32">
              <w:rPr>
                <w:kern w:val="2"/>
              </w:rPr>
              <w:t>ежегодно</w:t>
            </w:r>
          </w:p>
          <w:p w:rsidR="00E162ED" w:rsidRPr="00834C32" w:rsidRDefault="00E162ED" w:rsidP="00DA4979">
            <w:pPr>
              <w:widowControl w:val="0"/>
              <w:jc w:val="center"/>
              <w:rPr>
                <w:kern w:val="2"/>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jc w:val="center"/>
              <w:rPr>
                <w:kern w:val="2"/>
              </w:rPr>
            </w:pP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tcPr>
          <w:p w:rsidR="00E162ED" w:rsidRPr="00834C32" w:rsidRDefault="00E162ED" w:rsidP="00DA4979">
            <w:pPr>
              <w:widowControl w:val="0"/>
              <w:jc w:val="center"/>
              <w:rPr>
                <w:kern w:val="2"/>
              </w:rPr>
            </w:pPr>
            <w:r w:rsidRPr="00834C32">
              <w:rPr>
                <w:kern w:val="2"/>
              </w:rPr>
              <w:t>5.5.</w:t>
            </w:r>
          </w:p>
        </w:tc>
        <w:tc>
          <w:tcPr>
            <w:tcW w:w="8154" w:type="dxa"/>
            <w:tcMar>
              <w:top w:w="0" w:type="dxa"/>
              <w:bottom w:w="0" w:type="dxa"/>
            </w:tcMar>
          </w:tcPr>
          <w:p w:rsidR="00E162ED" w:rsidRPr="00834C32" w:rsidRDefault="00E162ED" w:rsidP="00DA4979">
            <w:pPr>
              <w:widowControl w:val="0"/>
              <w:jc w:val="both"/>
              <w:rPr>
                <w:kern w:val="2"/>
              </w:rPr>
            </w:pPr>
            <w:r w:rsidRPr="00CB7827">
              <w:rPr>
                <w:kern w:val="2"/>
              </w:rPr>
              <w:t>Анализ практики применения расчета нормативных затрат на оказание социальных услуг и использования механизма нормативно-</w:t>
            </w:r>
            <w:proofErr w:type="spellStart"/>
            <w:r w:rsidRPr="00CB7827">
              <w:rPr>
                <w:kern w:val="2"/>
              </w:rPr>
              <w:t>подушевого</w:t>
            </w:r>
            <w:proofErr w:type="spellEnd"/>
            <w:r w:rsidRPr="00CB7827">
              <w:rPr>
                <w:kern w:val="2"/>
              </w:rPr>
              <w:t xml:space="preserve"> финансирования в </w:t>
            </w:r>
            <w:r>
              <w:rPr>
                <w:kern w:val="2"/>
              </w:rPr>
              <w:t>МБУ ЦСО Белокалитвинского района</w:t>
            </w:r>
          </w:p>
        </w:tc>
        <w:tc>
          <w:tcPr>
            <w:tcW w:w="3291" w:type="dxa"/>
            <w:tcMar>
              <w:top w:w="0" w:type="dxa"/>
              <w:bottom w:w="0" w:type="dxa"/>
            </w:tcMar>
          </w:tcPr>
          <w:p w:rsidR="00E162ED" w:rsidRPr="00834C32" w:rsidRDefault="00E162ED" w:rsidP="00DA4979">
            <w:pPr>
              <w:widowControl w:val="0"/>
              <w:jc w:val="center"/>
              <w:rPr>
                <w:kern w:val="2"/>
              </w:rPr>
            </w:pPr>
            <w:r w:rsidRPr="00834C32">
              <w:rPr>
                <w:kern w:val="2"/>
              </w:rPr>
              <w:t xml:space="preserve">2016 </w:t>
            </w:r>
            <w:r>
              <w:rPr>
                <w:kern w:val="2"/>
              </w:rPr>
              <w:t>–</w:t>
            </w:r>
            <w:r w:rsidRPr="00834C32">
              <w:rPr>
                <w:kern w:val="2"/>
              </w:rPr>
              <w:t xml:space="preserve"> 2018 г</w:t>
            </w:r>
            <w:r>
              <w:rPr>
                <w:kern w:val="2"/>
              </w:rPr>
              <w:t>оды</w:t>
            </w:r>
          </w:p>
          <w:p w:rsidR="00E162ED" w:rsidRPr="00834C32" w:rsidRDefault="00E162ED" w:rsidP="00DA4979">
            <w:pPr>
              <w:widowControl w:val="0"/>
              <w:jc w:val="center"/>
              <w:rPr>
                <w:kern w:val="2"/>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jc w:val="center"/>
              <w:rPr>
                <w:kern w:val="2"/>
              </w:rPr>
            </w:pP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tcPr>
          <w:p w:rsidR="00E162ED" w:rsidRPr="00834C32" w:rsidRDefault="00E162ED" w:rsidP="00DA4979">
            <w:pPr>
              <w:widowControl w:val="0"/>
              <w:jc w:val="center"/>
              <w:rPr>
                <w:kern w:val="2"/>
              </w:rPr>
            </w:pPr>
            <w:r w:rsidRPr="00834C32">
              <w:rPr>
                <w:kern w:val="2"/>
              </w:rPr>
              <w:t>5.6.</w:t>
            </w:r>
          </w:p>
        </w:tc>
        <w:tc>
          <w:tcPr>
            <w:tcW w:w="8154" w:type="dxa"/>
            <w:tcMar>
              <w:top w:w="0" w:type="dxa"/>
              <w:bottom w:w="0" w:type="dxa"/>
            </w:tcMar>
          </w:tcPr>
          <w:p w:rsidR="00E162ED" w:rsidRPr="00834C32" w:rsidRDefault="00E162ED" w:rsidP="00DA4979">
            <w:pPr>
              <w:widowControl w:val="0"/>
              <w:jc w:val="both"/>
              <w:rPr>
                <w:kern w:val="2"/>
              </w:rPr>
            </w:pPr>
            <w:r w:rsidRPr="00834C32">
              <w:rPr>
                <w:kern w:val="2"/>
              </w:rPr>
              <w:t>Развитие государственно-частного партнерства с целью обеспечения конкурентоспособности организаций социального обслуживания и предоставления права выбора гражданину поставщика социальных услуг</w:t>
            </w:r>
          </w:p>
        </w:tc>
        <w:tc>
          <w:tcPr>
            <w:tcW w:w="3291" w:type="dxa"/>
            <w:tcMar>
              <w:top w:w="0" w:type="dxa"/>
              <w:bottom w:w="0" w:type="dxa"/>
            </w:tcMar>
          </w:tcPr>
          <w:p w:rsidR="00E162ED" w:rsidRPr="00834C32" w:rsidRDefault="00E162ED" w:rsidP="00DA4979">
            <w:pPr>
              <w:widowControl w:val="0"/>
              <w:jc w:val="center"/>
              <w:rPr>
                <w:kern w:val="2"/>
              </w:rPr>
            </w:pPr>
            <w:r w:rsidRPr="00834C32">
              <w:rPr>
                <w:kern w:val="2"/>
              </w:rPr>
              <w:t>2016</w:t>
            </w:r>
            <w:r>
              <w:rPr>
                <w:kern w:val="2"/>
              </w:rPr>
              <w:t xml:space="preserve"> – </w:t>
            </w:r>
            <w:r w:rsidRPr="00834C32">
              <w:rPr>
                <w:kern w:val="2"/>
              </w:rPr>
              <w:t>2018 г</w:t>
            </w:r>
            <w:r>
              <w:rPr>
                <w:kern w:val="2"/>
              </w:rPr>
              <w:t>оды</w:t>
            </w:r>
          </w:p>
          <w:p w:rsidR="00E162ED" w:rsidRPr="00834C32" w:rsidRDefault="00E162ED" w:rsidP="00DA4979">
            <w:pPr>
              <w:widowControl w:val="0"/>
              <w:jc w:val="center"/>
              <w:rPr>
                <w:kern w:val="2"/>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Pr="00834C32" w:rsidRDefault="00E162ED" w:rsidP="00DA4979">
            <w:pPr>
              <w:widowControl w:val="0"/>
              <w:jc w:val="center"/>
              <w:rPr>
                <w:kern w:val="2"/>
              </w:rPr>
            </w:pPr>
          </w:p>
        </w:tc>
      </w:tr>
      <w:tr w:rsidR="00E162ED" w:rsidRPr="00834C32" w:rsidTr="00DA4979">
        <w:tc>
          <w:tcPr>
            <w:tcW w:w="1136" w:type="dxa"/>
            <w:tcMar>
              <w:top w:w="0" w:type="dxa"/>
              <w:bottom w:w="0" w:type="dxa"/>
            </w:tcMar>
          </w:tcPr>
          <w:p w:rsidR="00E162ED" w:rsidRPr="00834C32" w:rsidRDefault="00E162ED" w:rsidP="00DA4979">
            <w:pPr>
              <w:pageBreakBefore/>
              <w:widowControl w:val="0"/>
              <w:jc w:val="center"/>
              <w:rPr>
                <w:kern w:val="2"/>
              </w:rPr>
            </w:pPr>
            <w:r w:rsidRPr="00834C32">
              <w:rPr>
                <w:kern w:val="2"/>
              </w:rPr>
              <w:lastRenderedPageBreak/>
              <w:t>5.7.</w:t>
            </w:r>
          </w:p>
        </w:tc>
        <w:tc>
          <w:tcPr>
            <w:tcW w:w="8154" w:type="dxa"/>
            <w:tcMar>
              <w:top w:w="0" w:type="dxa"/>
              <w:bottom w:w="0" w:type="dxa"/>
            </w:tcMar>
          </w:tcPr>
          <w:p w:rsidR="00E162ED" w:rsidRPr="00834C32" w:rsidRDefault="00E162ED" w:rsidP="00DA4979">
            <w:pPr>
              <w:widowControl w:val="0"/>
              <w:jc w:val="both"/>
              <w:rPr>
                <w:kern w:val="2"/>
              </w:rPr>
            </w:pPr>
            <w:r w:rsidRPr="00834C32">
              <w:rPr>
                <w:kern w:val="2"/>
              </w:rPr>
              <w:t>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3291" w:type="dxa"/>
            <w:tcMar>
              <w:top w:w="0" w:type="dxa"/>
              <w:bottom w:w="0" w:type="dxa"/>
            </w:tcMar>
          </w:tcPr>
          <w:p w:rsidR="00E162ED" w:rsidRPr="00834C32" w:rsidRDefault="00E162ED" w:rsidP="00DA4979">
            <w:pPr>
              <w:widowControl w:val="0"/>
              <w:jc w:val="center"/>
              <w:rPr>
                <w:kern w:val="2"/>
              </w:rPr>
            </w:pPr>
            <w:r w:rsidRPr="00834C32">
              <w:rPr>
                <w:kern w:val="2"/>
              </w:rPr>
              <w:t>2016</w:t>
            </w:r>
            <w:r>
              <w:rPr>
                <w:kern w:val="2"/>
              </w:rPr>
              <w:t xml:space="preserve"> – </w:t>
            </w:r>
            <w:r w:rsidRPr="00834C32">
              <w:rPr>
                <w:kern w:val="2"/>
              </w:rPr>
              <w:t>2018 г</w:t>
            </w:r>
            <w:r>
              <w:rPr>
                <w:kern w:val="2"/>
              </w:rPr>
              <w:t>оды</w:t>
            </w:r>
            <w:r w:rsidRPr="00834C32">
              <w:rPr>
                <w:kern w:val="2"/>
              </w:rPr>
              <w:t xml:space="preserve"> </w:t>
            </w:r>
          </w:p>
          <w:p w:rsidR="00E162ED" w:rsidRPr="00834C32" w:rsidRDefault="00E162ED" w:rsidP="00DA4979">
            <w:pPr>
              <w:widowControl w:val="0"/>
              <w:jc w:val="center"/>
              <w:rPr>
                <w:kern w:val="2"/>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jc w:val="center"/>
              <w:rPr>
                <w:kern w:val="2"/>
              </w:rPr>
            </w:pP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tcPr>
          <w:p w:rsidR="00E162ED" w:rsidRPr="00834C32" w:rsidRDefault="00E162ED" w:rsidP="00DA4979">
            <w:pPr>
              <w:widowControl w:val="0"/>
              <w:jc w:val="center"/>
              <w:rPr>
                <w:kern w:val="2"/>
              </w:rPr>
            </w:pPr>
            <w:r w:rsidRPr="00834C32">
              <w:rPr>
                <w:kern w:val="2"/>
              </w:rPr>
              <w:t>5.8.</w:t>
            </w:r>
          </w:p>
        </w:tc>
        <w:tc>
          <w:tcPr>
            <w:tcW w:w="8154" w:type="dxa"/>
            <w:tcMar>
              <w:top w:w="0" w:type="dxa"/>
              <w:bottom w:w="0" w:type="dxa"/>
            </w:tcMar>
          </w:tcPr>
          <w:p w:rsidR="00E162ED" w:rsidRPr="00834C32" w:rsidRDefault="00E162ED" w:rsidP="00DA4979">
            <w:pPr>
              <w:widowControl w:val="0"/>
              <w:jc w:val="both"/>
              <w:rPr>
                <w:kern w:val="2"/>
              </w:rPr>
            </w:pPr>
            <w:r w:rsidRPr="00834C32">
              <w:rPr>
                <w:kern w:val="2"/>
              </w:rPr>
              <w:t xml:space="preserve">Обобщение опыта проведения в </w:t>
            </w:r>
            <w:r>
              <w:rPr>
                <w:kern w:val="2"/>
              </w:rPr>
              <w:t xml:space="preserve">Белокалитвинском районе </w:t>
            </w:r>
            <w:r w:rsidRPr="00834C32">
              <w:rPr>
                <w:kern w:val="2"/>
              </w:rPr>
              <w:t xml:space="preserve">независимой оценки качества оказания услуг </w:t>
            </w:r>
            <w:r>
              <w:rPr>
                <w:kern w:val="2"/>
              </w:rPr>
              <w:t>МБУ ЦСО Белокалитвинского района</w:t>
            </w:r>
          </w:p>
        </w:tc>
        <w:tc>
          <w:tcPr>
            <w:tcW w:w="3291" w:type="dxa"/>
            <w:tcMar>
              <w:top w:w="0" w:type="dxa"/>
              <w:bottom w:w="0" w:type="dxa"/>
            </w:tcMar>
          </w:tcPr>
          <w:p w:rsidR="00E162ED" w:rsidRPr="00834C32" w:rsidRDefault="00E162ED" w:rsidP="00DA4979">
            <w:pPr>
              <w:widowControl w:val="0"/>
              <w:jc w:val="center"/>
              <w:rPr>
                <w:kern w:val="2"/>
              </w:rPr>
            </w:pPr>
            <w:r w:rsidRPr="00834C32">
              <w:rPr>
                <w:kern w:val="2"/>
              </w:rPr>
              <w:t>2016</w:t>
            </w:r>
            <w:r>
              <w:rPr>
                <w:kern w:val="2"/>
              </w:rPr>
              <w:t xml:space="preserve"> – </w:t>
            </w:r>
            <w:r w:rsidRPr="00834C32">
              <w:rPr>
                <w:kern w:val="2"/>
              </w:rPr>
              <w:t>2018 г</w:t>
            </w:r>
            <w:r>
              <w:rPr>
                <w:kern w:val="2"/>
              </w:rPr>
              <w:t>оды</w:t>
            </w: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Pr="00834C32"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tcPr>
          <w:p w:rsidR="00E162ED" w:rsidRPr="00834C32" w:rsidRDefault="00E162ED" w:rsidP="00DA4979">
            <w:pPr>
              <w:widowControl w:val="0"/>
              <w:jc w:val="center"/>
              <w:rPr>
                <w:kern w:val="2"/>
              </w:rPr>
            </w:pPr>
            <w:r w:rsidRPr="00834C32">
              <w:rPr>
                <w:kern w:val="2"/>
              </w:rPr>
              <w:t>5.9.</w:t>
            </w:r>
          </w:p>
        </w:tc>
        <w:tc>
          <w:tcPr>
            <w:tcW w:w="8154" w:type="dxa"/>
            <w:tcMar>
              <w:top w:w="0" w:type="dxa"/>
              <w:bottom w:w="0" w:type="dxa"/>
            </w:tcMar>
          </w:tcPr>
          <w:p w:rsidR="00E162ED" w:rsidRPr="00834C32" w:rsidRDefault="00E162ED" w:rsidP="00DA4979">
            <w:pPr>
              <w:widowControl w:val="0"/>
              <w:jc w:val="both"/>
              <w:rPr>
                <w:kern w:val="2"/>
              </w:rPr>
            </w:pPr>
            <w:r w:rsidRPr="00834C32">
              <w:rPr>
                <w:kern w:val="2"/>
              </w:rPr>
              <w:t xml:space="preserve">Совершенствование мероприятий по проведению в </w:t>
            </w:r>
            <w:r>
              <w:rPr>
                <w:kern w:val="2"/>
              </w:rPr>
              <w:t xml:space="preserve">Белокалитвинском районе </w:t>
            </w:r>
            <w:r w:rsidRPr="00834C32">
              <w:rPr>
                <w:kern w:val="2"/>
              </w:rPr>
              <w:t xml:space="preserve">независимой оценки качества оказания услуг </w:t>
            </w:r>
            <w:r>
              <w:rPr>
                <w:kern w:val="2"/>
              </w:rPr>
              <w:t>МБУ ЦСО Белокалитвинского района</w:t>
            </w:r>
          </w:p>
        </w:tc>
        <w:tc>
          <w:tcPr>
            <w:tcW w:w="3291" w:type="dxa"/>
            <w:tcMar>
              <w:top w:w="0" w:type="dxa"/>
              <w:bottom w:w="0" w:type="dxa"/>
            </w:tcMar>
          </w:tcPr>
          <w:p w:rsidR="00E162ED" w:rsidRPr="00834C32" w:rsidRDefault="00E162ED" w:rsidP="00DA4979">
            <w:pPr>
              <w:widowControl w:val="0"/>
              <w:jc w:val="center"/>
              <w:rPr>
                <w:kern w:val="2"/>
              </w:rPr>
            </w:pPr>
            <w:r w:rsidRPr="00834C32">
              <w:rPr>
                <w:kern w:val="2"/>
              </w:rPr>
              <w:t>ежегодно</w:t>
            </w:r>
          </w:p>
          <w:p w:rsidR="00E162ED" w:rsidRPr="00834C32" w:rsidRDefault="00E162ED" w:rsidP="00DA4979">
            <w:pPr>
              <w:widowControl w:val="0"/>
              <w:jc w:val="center"/>
              <w:rPr>
                <w:kern w:val="2"/>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Pr="00834C32" w:rsidRDefault="00E162ED" w:rsidP="00DA4979">
            <w:pPr>
              <w:widowControl w:val="0"/>
              <w:jc w:val="center"/>
              <w:rPr>
                <w:kern w:val="2"/>
              </w:rPr>
            </w:pPr>
          </w:p>
        </w:tc>
      </w:tr>
      <w:tr w:rsidR="00E162ED" w:rsidRPr="00834C32" w:rsidTr="00DA4979">
        <w:tc>
          <w:tcPr>
            <w:tcW w:w="1136" w:type="dxa"/>
            <w:tcMar>
              <w:top w:w="0" w:type="dxa"/>
              <w:bottom w:w="0" w:type="dxa"/>
            </w:tcMar>
          </w:tcPr>
          <w:p w:rsidR="00E162ED" w:rsidRPr="00834C32" w:rsidRDefault="00E162ED" w:rsidP="00DA4979">
            <w:pPr>
              <w:widowControl w:val="0"/>
              <w:jc w:val="center"/>
              <w:rPr>
                <w:kern w:val="2"/>
              </w:rPr>
            </w:pPr>
            <w:r w:rsidRPr="00834C32">
              <w:rPr>
                <w:kern w:val="2"/>
              </w:rPr>
              <w:t>5.10.</w:t>
            </w:r>
          </w:p>
        </w:tc>
        <w:tc>
          <w:tcPr>
            <w:tcW w:w="8154" w:type="dxa"/>
            <w:tcMar>
              <w:top w:w="0" w:type="dxa"/>
              <w:bottom w:w="0" w:type="dxa"/>
            </w:tcMar>
          </w:tcPr>
          <w:p w:rsidR="00E162ED" w:rsidRPr="00834C32" w:rsidRDefault="00E162ED" w:rsidP="00DA4979">
            <w:pPr>
              <w:widowControl w:val="0"/>
              <w:jc w:val="both"/>
              <w:rPr>
                <w:kern w:val="2"/>
              </w:rPr>
            </w:pPr>
            <w:r w:rsidRPr="00834C32">
              <w:rPr>
                <w:kern w:val="2"/>
              </w:rPr>
              <w:t xml:space="preserve">Проведение информационно-разъяснительной работы о системе социального обслуживания, видах и условиях предоставления социальных услуг: определение состава информации, подлежащей обязательному опубликованию, принятие дополнительных мер по информированию населения и официальных структур о деятельности по социальному обслуживанию граждан, включая </w:t>
            </w:r>
            <w:proofErr w:type="spellStart"/>
            <w:r w:rsidRPr="00834C32">
              <w:rPr>
                <w:kern w:val="2"/>
              </w:rPr>
              <w:t>интернет-ресурсы</w:t>
            </w:r>
            <w:proofErr w:type="spellEnd"/>
            <w:r w:rsidRPr="00834C32">
              <w:rPr>
                <w:kern w:val="2"/>
              </w:rPr>
              <w:t>, установление ответственности за неисполнение предусмотренных требований</w:t>
            </w:r>
          </w:p>
        </w:tc>
        <w:tc>
          <w:tcPr>
            <w:tcW w:w="3291" w:type="dxa"/>
            <w:tcMar>
              <w:top w:w="0" w:type="dxa"/>
              <w:bottom w:w="0" w:type="dxa"/>
            </w:tcMar>
          </w:tcPr>
          <w:p w:rsidR="00E162ED" w:rsidRPr="00834C32" w:rsidRDefault="00E162ED" w:rsidP="00DA4979">
            <w:pPr>
              <w:widowControl w:val="0"/>
              <w:jc w:val="center"/>
              <w:rPr>
                <w:kern w:val="2"/>
              </w:rPr>
            </w:pPr>
            <w:r w:rsidRPr="00834C32">
              <w:rPr>
                <w:kern w:val="2"/>
              </w:rPr>
              <w:t>постоянно</w:t>
            </w:r>
          </w:p>
          <w:p w:rsidR="00E162ED" w:rsidRPr="00834C32" w:rsidRDefault="00E162ED" w:rsidP="00DA4979">
            <w:pPr>
              <w:widowControl w:val="0"/>
              <w:jc w:val="center"/>
              <w:rPr>
                <w:kern w:val="2"/>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jc w:val="center"/>
              <w:rPr>
                <w:kern w:val="2"/>
              </w:rPr>
            </w:pPr>
            <w:proofErr w:type="spellStart"/>
            <w:r>
              <w:rPr>
                <w:kern w:val="2"/>
              </w:rPr>
              <w:t>го</w:t>
            </w:r>
            <w:proofErr w:type="spellEnd"/>
            <w:r>
              <w:rPr>
                <w:kern w:val="2"/>
              </w:rPr>
              <w:t xml:space="preserve"> района</w:t>
            </w:r>
          </w:p>
        </w:tc>
      </w:tr>
      <w:tr w:rsidR="00E162ED" w:rsidRPr="00834C32" w:rsidTr="00DA4979">
        <w:tc>
          <w:tcPr>
            <w:tcW w:w="15874" w:type="dxa"/>
            <w:gridSpan w:val="4"/>
            <w:tcMar>
              <w:top w:w="0" w:type="dxa"/>
              <w:bottom w:w="0" w:type="dxa"/>
            </w:tcMar>
          </w:tcPr>
          <w:p w:rsidR="00E162ED" w:rsidRPr="00834C32" w:rsidRDefault="00E162ED" w:rsidP="00DA4979">
            <w:pPr>
              <w:widowControl w:val="0"/>
              <w:autoSpaceDE w:val="0"/>
              <w:autoSpaceDN w:val="0"/>
              <w:adjustRightInd w:val="0"/>
              <w:ind w:left="24"/>
              <w:jc w:val="center"/>
              <w:rPr>
                <w:kern w:val="2"/>
              </w:rPr>
            </w:pPr>
            <w:r w:rsidRPr="00834C32">
              <w:rPr>
                <w:kern w:val="2"/>
              </w:rPr>
              <w:t xml:space="preserve">6. Осуществление мероприятий по повышению заработной платы социальным работникам </w:t>
            </w:r>
            <w:r>
              <w:rPr>
                <w:kern w:val="2"/>
              </w:rPr>
              <w:br/>
            </w:r>
            <w:r w:rsidRPr="00834C32">
              <w:rPr>
                <w:kern w:val="2"/>
              </w:rPr>
              <w:t>в соответствии</w:t>
            </w:r>
            <w:r>
              <w:rPr>
                <w:kern w:val="2"/>
              </w:rPr>
              <w:t xml:space="preserve"> </w:t>
            </w:r>
            <w:r w:rsidRPr="00834C32">
              <w:rPr>
                <w:kern w:val="2"/>
              </w:rPr>
              <w:t>с Указом Президента Российской Федерации от 07.05.2012 № 597 «О мероприятиях по реализации</w:t>
            </w:r>
            <w:r>
              <w:rPr>
                <w:kern w:val="2"/>
              </w:rPr>
              <w:t xml:space="preserve"> </w:t>
            </w:r>
            <w:r>
              <w:rPr>
                <w:kern w:val="2"/>
              </w:rPr>
              <w:br/>
            </w:r>
            <w:r w:rsidRPr="00834C32">
              <w:rPr>
                <w:kern w:val="2"/>
              </w:rPr>
              <w:t>государственной</w:t>
            </w:r>
            <w:r>
              <w:rPr>
                <w:kern w:val="2"/>
              </w:rPr>
              <w:t xml:space="preserve"> </w:t>
            </w:r>
            <w:r w:rsidRPr="00834C32">
              <w:rPr>
                <w:kern w:val="2"/>
              </w:rPr>
              <w:t>социальной политики».</w:t>
            </w:r>
            <w:r>
              <w:rPr>
                <w:kern w:val="2"/>
              </w:rPr>
              <w:t xml:space="preserve"> </w:t>
            </w:r>
            <w:r w:rsidRPr="00834C32">
              <w:rPr>
                <w:kern w:val="2"/>
              </w:rPr>
              <w:t>Повышение кадрового потенциала организаций социального обслуживания</w:t>
            </w:r>
          </w:p>
        </w:tc>
      </w:tr>
      <w:tr w:rsidR="00E162ED" w:rsidRPr="00834C32" w:rsidTr="00DA4979">
        <w:tc>
          <w:tcPr>
            <w:tcW w:w="1136" w:type="dxa"/>
            <w:tcMar>
              <w:top w:w="0" w:type="dxa"/>
              <w:bottom w:w="0" w:type="dxa"/>
            </w:tcMar>
          </w:tcPr>
          <w:p w:rsidR="00E162ED" w:rsidRPr="00834C32" w:rsidRDefault="00E162ED" w:rsidP="00DA4979">
            <w:pPr>
              <w:widowControl w:val="0"/>
              <w:autoSpaceDE w:val="0"/>
              <w:autoSpaceDN w:val="0"/>
              <w:adjustRightInd w:val="0"/>
              <w:jc w:val="center"/>
              <w:rPr>
                <w:kern w:val="2"/>
              </w:rPr>
            </w:pPr>
            <w:r w:rsidRPr="00834C32">
              <w:rPr>
                <w:kern w:val="2"/>
              </w:rPr>
              <w:t>6.1.</w:t>
            </w:r>
          </w:p>
        </w:tc>
        <w:tc>
          <w:tcPr>
            <w:tcW w:w="8154" w:type="dxa"/>
            <w:tcMar>
              <w:top w:w="0" w:type="dxa"/>
              <w:bottom w:w="0" w:type="dxa"/>
            </w:tcMar>
          </w:tcPr>
          <w:p w:rsidR="00E162ED" w:rsidRPr="00834C32" w:rsidRDefault="00E162ED" w:rsidP="00DA4979">
            <w:pPr>
              <w:widowControl w:val="0"/>
              <w:autoSpaceDE w:val="0"/>
              <w:autoSpaceDN w:val="0"/>
              <w:adjustRightInd w:val="0"/>
              <w:jc w:val="both"/>
              <w:rPr>
                <w:kern w:val="2"/>
              </w:rPr>
            </w:pPr>
            <w:r w:rsidRPr="00CB7827">
              <w:rPr>
                <w:kern w:val="2"/>
              </w:rPr>
              <w:t xml:space="preserve">Проведение мероприятий, предусмотренных «дорожной картой», </w:t>
            </w:r>
            <w:r w:rsidRPr="00CB7827">
              <w:rPr>
                <w:kern w:val="2"/>
              </w:rPr>
              <w:br/>
              <w:t>по реализации Указа Президента Российской Федерации от 7 мая 2012 г. № 597 «О мероприятиях по реализации государственной социальной политики» в части повышения оплаты труда социальных работников</w:t>
            </w:r>
            <w:r w:rsidRPr="00834C32">
              <w:rPr>
                <w:kern w:val="2"/>
              </w:rPr>
              <w:t xml:space="preserve"> </w:t>
            </w:r>
          </w:p>
        </w:tc>
        <w:tc>
          <w:tcPr>
            <w:tcW w:w="3291" w:type="dxa"/>
            <w:tcMar>
              <w:top w:w="0" w:type="dxa"/>
              <w:bottom w:w="0" w:type="dxa"/>
            </w:tcMar>
          </w:tcPr>
          <w:p w:rsidR="00E162ED" w:rsidRPr="00834C32" w:rsidRDefault="00E162ED" w:rsidP="00DA4979">
            <w:pPr>
              <w:widowControl w:val="0"/>
              <w:autoSpaceDE w:val="0"/>
              <w:autoSpaceDN w:val="0"/>
              <w:adjustRightInd w:val="0"/>
              <w:jc w:val="center"/>
              <w:rPr>
                <w:kern w:val="2"/>
              </w:rPr>
            </w:pPr>
            <w:r w:rsidRPr="00834C32">
              <w:rPr>
                <w:kern w:val="2"/>
              </w:rPr>
              <w:t xml:space="preserve">ежегодно </w:t>
            </w:r>
          </w:p>
          <w:p w:rsidR="00E162ED" w:rsidRPr="00834C32" w:rsidRDefault="00E162ED" w:rsidP="00DA4979">
            <w:pPr>
              <w:widowControl w:val="0"/>
              <w:autoSpaceDE w:val="0"/>
              <w:autoSpaceDN w:val="0"/>
              <w:adjustRightInd w:val="0"/>
              <w:jc w:val="center"/>
              <w:rPr>
                <w:kern w:val="2"/>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jc w:val="center"/>
              <w:rPr>
                <w:kern w:val="2"/>
              </w:rPr>
            </w:pP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tcPr>
          <w:p w:rsidR="00E162ED" w:rsidRPr="00834C32" w:rsidRDefault="00E162ED" w:rsidP="00DA4979">
            <w:pPr>
              <w:widowControl w:val="0"/>
              <w:autoSpaceDE w:val="0"/>
              <w:autoSpaceDN w:val="0"/>
              <w:adjustRightInd w:val="0"/>
              <w:spacing w:line="230" w:lineRule="auto"/>
              <w:jc w:val="center"/>
              <w:rPr>
                <w:kern w:val="2"/>
              </w:rPr>
            </w:pPr>
            <w:r>
              <w:rPr>
                <w:kern w:val="2"/>
              </w:rPr>
              <w:t>6.2</w:t>
            </w:r>
            <w:r w:rsidRPr="00834C32">
              <w:rPr>
                <w:kern w:val="2"/>
              </w:rPr>
              <w:t>.</w:t>
            </w:r>
          </w:p>
        </w:tc>
        <w:tc>
          <w:tcPr>
            <w:tcW w:w="8154" w:type="dxa"/>
            <w:tcMar>
              <w:top w:w="0" w:type="dxa"/>
              <w:bottom w:w="0" w:type="dxa"/>
            </w:tcMar>
          </w:tcPr>
          <w:p w:rsidR="00E162ED" w:rsidRPr="00834C32" w:rsidRDefault="00E162ED" w:rsidP="00DA4979">
            <w:pPr>
              <w:widowControl w:val="0"/>
              <w:autoSpaceDE w:val="0"/>
              <w:autoSpaceDN w:val="0"/>
              <w:adjustRightInd w:val="0"/>
              <w:spacing w:line="230" w:lineRule="auto"/>
              <w:jc w:val="both"/>
              <w:rPr>
                <w:kern w:val="2"/>
              </w:rPr>
            </w:pPr>
            <w:r w:rsidRPr="00CC1722">
              <w:rPr>
                <w:kern w:val="2"/>
              </w:rPr>
              <w:t xml:space="preserve">Проведение разъяснительной работы в </w:t>
            </w:r>
            <w:r>
              <w:rPr>
                <w:kern w:val="2"/>
              </w:rPr>
              <w:t>МБУ ЦСО Белокалитвинского района</w:t>
            </w:r>
            <w:r w:rsidRPr="00CC1722">
              <w:rPr>
                <w:kern w:val="2"/>
              </w:rPr>
              <w:t xml:space="preserve"> по реализации планов мероприятий «дорожных карт», </w:t>
            </w:r>
            <w:r w:rsidRPr="00CC1722">
              <w:rPr>
                <w:kern w:val="2"/>
              </w:rPr>
              <w:br/>
              <w:t xml:space="preserve">в том числе о мероприятиях по повышению оплаты труда в соответствии с Указом Президента Российской Федерации от 07.05.2012 № 597 </w:t>
            </w:r>
            <w:r w:rsidRPr="00CC1722">
              <w:rPr>
                <w:kern w:val="2"/>
              </w:rPr>
              <w:br/>
              <w:t>«О мероприятиях по реализации государственной социальной политики»</w:t>
            </w:r>
          </w:p>
        </w:tc>
        <w:tc>
          <w:tcPr>
            <w:tcW w:w="3291" w:type="dxa"/>
            <w:tcMar>
              <w:top w:w="0" w:type="dxa"/>
              <w:bottom w:w="0" w:type="dxa"/>
            </w:tcMar>
          </w:tcPr>
          <w:p w:rsidR="00E162ED" w:rsidRPr="00834C32" w:rsidRDefault="00E162ED" w:rsidP="00DA4979">
            <w:pPr>
              <w:widowControl w:val="0"/>
              <w:autoSpaceDE w:val="0"/>
              <w:autoSpaceDN w:val="0"/>
              <w:adjustRightInd w:val="0"/>
              <w:spacing w:line="230" w:lineRule="auto"/>
              <w:jc w:val="center"/>
              <w:rPr>
                <w:kern w:val="2"/>
              </w:rPr>
            </w:pPr>
            <w:r w:rsidRPr="00834C32">
              <w:rPr>
                <w:kern w:val="2"/>
              </w:rPr>
              <w:t>2016 г</w:t>
            </w:r>
            <w:r>
              <w:rPr>
                <w:kern w:val="2"/>
              </w:rPr>
              <w:t>од</w:t>
            </w:r>
            <w:r w:rsidRPr="00834C32">
              <w:rPr>
                <w:kern w:val="2"/>
              </w:rPr>
              <w:t>, далее – ежегодно</w:t>
            </w:r>
          </w:p>
          <w:p w:rsidR="00E162ED" w:rsidRPr="00834C32" w:rsidRDefault="00E162ED" w:rsidP="00DA4979">
            <w:pPr>
              <w:widowControl w:val="0"/>
              <w:autoSpaceDE w:val="0"/>
              <w:autoSpaceDN w:val="0"/>
              <w:adjustRightInd w:val="0"/>
              <w:spacing w:line="230" w:lineRule="auto"/>
              <w:jc w:val="center"/>
              <w:rPr>
                <w:kern w:val="2"/>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spacing w:line="230" w:lineRule="auto"/>
              <w:jc w:val="center"/>
              <w:rPr>
                <w:kern w:val="2"/>
              </w:rPr>
            </w:pP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tcPr>
          <w:p w:rsidR="00E162ED" w:rsidRPr="00834C32" w:rsidRDefault="00E162ED" w:rsidP="00DA4979">
            <w:pPr>
              <w:widowControl w:val="0"/>
              <w:autoSpaceDE w:val="0"/>
              <w:autoSpaceDN w:val="0"/>
              <w:adjustRightInd w:val="0"/>
              <w:spacing w:line="230" w:lineRule="auto"/>
              <w:jc w:val="center"/>
              <w:rPr>
                <w:kern w:val="2"/>
              </w:rPr>
            </w:pPr>
            <w:r w:rsidRPr="00834C32">
              <w:rPr>
                <w:kern w:val="2"/>
              </w:rPr>
              <w:t>6.</w:t>
            </w:r>
            <w:r>
              <w:rPr>
                <w:kern w:val="2"/>
              </w:rPr>
              <w:t>3</w:t>
            </w:r>
            <w:r w:rsidRPr="00834C32">
              <w:rPr>
                <w:kern w:val="2"/>
              </w:rPr>
              <w:t>.</w:t>
            </w:r>
          </w:p>
        </w:tc>
        <w:tc>
          <w:tcPr>
            <w:tcW w:w="8154" w:type="dxa"/>
            <w:tcMar>
              <w:top w:w="0" w:type="dxa"/>
              <w:bottom w:w="0" w:type="dxa"/>
            </w:tcMar>
          </w:tcPr>
          <w:p w:rsidR="00E162ED" w:rsidRPr="00CC1722" w:rsidRDefault="00E162ED" w:rsidP="00DA4979">
            <w:pPr>
              <w:widowControl w:val="0"/>
              <w:autoSpaceDE w:val="0"/>
              <w:autoSpaceDN w:val="0"/>
              <w:adjustRightInd w:val="0"/>
              <w:spacing w:line="230" w:lineRule="auto"/>
              <w:jc w:val="both"/>
              <w:rPr>
                <w:kern w:val="2"/>
              </w:rPr>
            </w:pPr>
            <w:r w:rsidRPr="00CC1722">
              <w:rPr>
                <w:kern w:val="2"/>
              </w:rPr>
              <w:t xml:space="preserve">Мониторинг достижения целевых показателей в рамках мониторинга Программы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w:t>
            </w:r>
            <w:r w:rsidRPr="00CC1722">
              <w:rPr>
                <w:kern w:val="2"/>
              </w:rPr>
              <w:br/>
              <w:t xml:space="preserve">от 26.11.2012 № 2190-р «Об утверждении Программы поэтапного </w:t>
            </w:r>
            <w:r w:rsidRPr="00CC1722">
              <w:rPr>
                <w:kern w:val="2"/>
              </w:rPr>
              <w:lastRenderedPageBreak/>
              <w:t xml:space="preserve">совершенствования системы оплаты труда в государственных (муниципальных) учреждениях» в части повышения оплаты труда социальных работников в соответствии с Указом Президента Российской Федерации от 07.05.2012 № 597 «О мероприятиях по реализации государственной социальной политики» по форме, утвержденной приказом Минтруда России от 31.05.2013 № 234а, с предварительным обсуждением на </w:t>
            </w:r>
            <w:r>
              <w:rPr>
                <w:kern w:val="2"/>
              </w:rPr>
              <w:t>территориальной</w:t>
            </w:r>
            <w:r w:rsidRPr="00CC1722">
              <w:rPr>
                <w:kern w:val="2"/>
              </w:rPr>
              <w:t xml:space="preserve"> трехсторонней комиссии по регулированию социально-трудовых отношений</w:t>
            </w:r>
          </w:p>
        </w:tc>
        <w:tc>
          <w:tcPr>
            <w:tcW w:w="3291" w:type="dxa"/>
            <w:tcMar>
              <w:top w:w="0" w:type="dxa"/>
              <w:bottom w:w="0" w:type="dxa"/>
            </w:tcMar>
          </w:tcPr>
          <w:p w:rsidR="00E162ED" w:rsidRPr="00834C32" w:rsidRDefault="00E162ED" w:rsidP="00DA4979">
            <w:pPr>
              <w:widowControl w:val="0"/>
              <w:autoSpaceDE w:val="0"/>
              <w:autoSpaceDN w:val="0"/>
              <w:adjustRightInd w:val="0"/>
              <w:spacing w:line="230" w:lineRule="auto"/>
              <w:jc w:val="center"/>
              <w:rPr>
                <w:kern w:val="2"/>
              </w:rPr>
            </w:pPr>
            <w:r w:rsidRPr="00834C32">
              <w:rPr>
                <w:kern w:val="2"/>
              </w:rPr>
              <w:lastRenderedPageBreak/>
              <w:t>2016 г</w:t>
            </w:r>
            <w:r>
              <w:rPr>
                <w:kern w:val="2"/>
              </w:rPr>
              <w:t>од</w:t>
            </w:r>
            <w:r w:rsidRPr="00834C32">
              <w:rPr>
                <w:kern w:val="2"/>
              </w:rPr>
              <w:t>, далее – ежегодно</w:t>
            </w:r>
          </w:p>
          <w:p w:rsidR="00E162ED" w:rsidRPr="00834C32" w:rsidRDefault="00E162ED" w:rsidP="00DA4979">
            <w:pPr>
              <w:widowControl w:val="0"/>
              <w:autoSpaceDE w:val="0"/>
              <w:autoSpaceDN w:val="0"/>
              <w:adjustRightInd w:val="0"/>
              <w:spacing w:line="230" w:lineRule="auto"/>
              <w:jc w:val="center"/>
              <w:rPr>
                <w:kern w:val="2"/>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spacing w:line="230" w:lineRule="auto"/>
              <w:jc w:val="center"/>
              <w:rPr>
                <w:kern w:val="2"/>
              </w:rPr>
            </w:pP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tcPr>
          <w:p w:rsidR="00E162ED" w:rsidRPr="00834C32" w:rsidRDefault="00E162ED" w:rsidP="00DA4979">
            <w:pPr>
              <w:widowControl w:val="0"/>
              <w:autoSpaceDE w:val="0"/>
              <w:autoSpaceDN w:val="0"/>
              <w:adjustRightInd w:val="0"/>
              <w:spacing w:line="230" w:lineRule="auto"/>
              <w:jc w:val="center"/>
              <w:rPr>
                <w:kern w:val="2"/>
              </w:rPr>
            </w:pPr>
            <w:r w:rsidRPr="00834C32">
              <w:rPr>
                <w:kern w:val="2"/>
              </w:rPr>
              <w:t>6.</w:t>
            </w:r>
            <w:r>
              <w:rPr>
                <w:kern w:val="2"/>
              </w:rPr>
              <w:t>4</w:t>
            </w:r>
            <w:r w:rsidRPr="00834C32">
              <w:rPr>
                <w:kern w:val="2"/>
              </w:rPr>
              <w:t>.</w:t>
            </w:r>
          </w:p>
        </w:tc>
        <w:tc>
          <w:tcPr>
            <w:tcW w:w="8154" w:type="dxa"/>
            <w:tcMar>
              <w:top w:w="0" w:type="dxa"/>
              <w:bottom w:w="0" w:type="dxa"/>
            </w:tcMar>
          </w:tcPr>
          <w:p w:rsidR="00E162ED" w:rsidRPr="00CC1722" w:rsidRDefault="00E162ED" w:rsidP="00DA4979">
            <w:pPr>
              <w:widowControl w:val="0"/>
              <w:autoSpaceDE w:val="0"/>
              <w:autoSpaceDN w:val="0"/>
              <w:adjustRightInd w:val="0"/>
              <w:spacing w:line="230" w:lineRule="auto"/>
              <w:jc w:val="both"/>
              <w:rPr>
                <w:kern w:val="2"/>
              </w:rPr>
            </w:pPr>
            <w:r w:rsidRPr="00CC1722">
              <w:rPr>
                <w:kern w:val="2"/>
              </w:rPr>
              <w:t xml:space="preserve">Мониторинг соотношения средней заработной платы основного и вспомогательного персонала организаций социального обслуживания, предельной доли оплаты труда работников административно-управленческого персонала в фонде оплаты труда </w:t>
            </w:r>
            <w:r>
              <w:rPr>
                <w:kern w:val="2"/>
              </w:rPr>
              <w:t>МБУ ЦСО Белокалитвинского района</w:t>
            </w:r>
          </w:p>
        </w:tc>
        <w:tc>
          <w:tcPr>
            <w:tcW w:w="3291" w:type="dxa"/>
            <w:tcMar>
              <w:top w:w="0" w:type="dxa"/>
              <w:bottom w:w="0" w:type="dxa"/>
            </w:tcMar>
          </w:tcPr>
          <w:p w:rsidR="00E162ED" w:rsidRPr="00834C32" w:rsidRDefault="00E162ED" w:rsidP="00DA4979">
            <w:pPr>
              <w:widowControl w:val="0"/>
              <w:autoSpaceDE w:val="0"/>
              <w:autoSpaceDN w:val="0"/>
              <w:adjustRightInd w:val="0"/>
              <w:spacing w:line="230" w:lineRule="auto"/>
              <w:jc w:val="center"/>
              <w:rPr>
                <w:kern w:val="2"/>
              </w:rPr>
            </w:pPr>
            <w:r w:rsidRPr="00834C32">
              <w:rPr>
                <w:kern w:val="2"/>
              </w:rPr>
              <w:t>2016 г</w:t>
            </w:r>
            <w:r>
              <w:rPr>
                <w:kern w:val="2"/>
              </w:rPr>
              <w:t>од</w:t>
            </w:r>
            <w:r w:rsidRPr="00834C32">
              <w:rPr>
                <w:kern w:val="2"/>
              </w:rPr>
              <w:t>, далее – ежегодно</w:t>
            </w:r>
          </w:p>
          <w:p w:rsidR="00E162ED" w:rsidRPr="00834C32" w:rsidRDefault="00E162ED" w:rsidP="00DA4979">
            <w:pPr>
              <w:widowControl w:val="0"/>
              <w:autoSpaceDE w:val="0"/>
              <w:autoSpaceDN w:val="0"/>
              <w:adjustRightInd w:val="0"/>
              <w:spacing w:line="230" w:lineRule="auto"/>
              <w:jc w:val="center"/>
              <w:rPr>
                <w:kern w:val="2"/>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spacing w:line="230" w:lineRule="auto"/>
              <w:jc w:val="center"/>
              <w:rPr>
                <w:kern w:val="2"/>
              </w:rPr>
            </w:pP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tcPr>
          <w:p w:rsidR="00E162ED" w:rsidRPr="00834C32" w:rsidRDefault="00E162ED" w:rsidP="00DA4979">
            <w:pPr>
              <w:widowControl w:val="0"/>
              <w:autoSpaceDE w:val="0"/>
              <w:autoSpaceDN w:val="0"/>
              <w:adjustRightInd w:val="0"/>
              <w:jc w:val="center"/>
              <w:rPr>
                <w:kern w:val="2"/>
              </w:rPr>
            </w:pPr>
            <w:r w:rsidRPr="00834C32">
              <w:rPr>
                <w:kern w:val="2"/>
              </w:rPr>
              <w:t>6</w:t>
            </w:r>
            <w:r>
              <w:rPr>
                <w:kern w:val="2"/>
              </w:rPr>
              <w:t>.5</w:t>
            </w:r>
            <w:r w:rsidRPr="00834C32">
              <w:rPr>
                <w:kern w:val="2"/>
              </w:rPr>
              <w:t>.</w:t>
            </w:r>
          </w:p>
        </w:tc>
        <w:tc>
          <w:tcPr>
            <w:tcW w:w="8154" w:type="dxa"/>
            <w:tcMar>
              <w:top w:w="0" w:type="dxa"/>
              <w:bottom w:w="0" w:type="dxa"/>
            </w:tcMar>
          </w:tcPr>
          <w:p w:rsidR="00E162ED" w:rsidRPr="00CC1722" w:rsidRDefault="00E162ED" w:rsidP="00DA4979">
            <w:pPr>
              <w:widowControl w:val="0"/>
              <w:autoSpaceDE w:val="0"/>
              <w:autoSpaceDN w:val="0"/>
              <w:adjustRightInd w:val="0"/>
              <w:jc w:val="both"/>
              <w:rPr>
                <w:kern w:val="2"/>
              </w:rPr>
            </w:pPr>
            <w:r w:rsidRPr="00CC1722">
              <w:rPr>
                <w:kern w:val="2"/>
              </w:rPr>
              <w:t>Осуществление мероприятий по представлению руководител</w:t>
            </w:r>
            <w:r>
              <w:rPr>
                <w:kern w:val="2"/>
              </w:rPr>
              <w:t>ем</w:t>
            </w:r>
            <w:r w:rsidRPr="00CC1722">
              <w:rPr>
                <w:kern w:val="2"/>
              </w:rPr>
              <w:t xml:space="preserve"> </w:t>
            </w:r>
            <w:r>
              <w:rPr>
                <w:kern w:val="2"/>
              </w:rPr>
              <w:t>МБУ ЦСО Белокалитвинского района</w:t>
            </w:r>
            <w:r w:rsidRPr="00CC1722">
              <w:rPr>
                <w:kern w:val="2"/>
              </w:rPr>
              <w:t xml:space="preserve"> сведений </w:t>
            </w:r>
            <w:r w:rsidRPr="00CC1722">
              <w:rPr>
                <w:kern w:val="2"/>
              </w:rPr>
              <w:br/>
              <w:t xml:space="preserve">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проведению проверок достоверности </w:t>
            </w:r>
            <w:r w:rsidRPr="00CC1722">
              <w:rPr>
                <w:kern w:val="2"/>
              </w:rPr>
              <w:br/>
              <w:t>и полноты представленных сведений и размещению их в информационно-телекоммуникационной сети «Интернет»</w:t>
            </w:r>
          </w:p>
        </w:tc>
        <w:tc>
          <w:tcPr>
            <w:tcW w:w="3291" w:type="dxa"/>
            <w:tcMar>
              <w:top w:w="0" w:type="dxa"/>
              <w:bottom w:w="0" w:type="dxa"/>
            </w:tcMar>
          </w:tcPr>
          <w:p w:rsidR="00E162ED" w:rsidRPr="00834C32" w:rsidRDefault="00E162ED" w:rsidP="00DA4979">
            <w:pPr>
              <w:widowControl w:val="0"/>
              <w:autoSpaceDE w:val="0"/>
              <w:autoSpaceDN w:val="0"/>
              <w:adjustRightInd w:val="0"/>
              <w:jc w:val="center"/>
              <w:rPr>
                <w:kern w:val="2"/>
              </w:rPr>
            </w:pPr>
            <w:r w:rsidRPr="00834C32">
              <w:rPr>
                <w:kern w:val="2"/>
              </w:rPr>
              <w:t>2016 г</w:t>
            </w:r>
            <w:r>
              <w:rPr>
                <w:kern w:val="2"/>
              </w:rPr>
              <w:t>од</w:t>
            </w:r>
            <w:r w:rsidRPr="00834C32">
              <w:rPr>
                <w:kern w:val="2"/>
              </w:rPr>
              <w:t>, далее – ежегодно</w:t>
            </w:r>
          </w:p>
          <w:p w:rsidR="00E162ED" w:rsidRPr="00834C32" w:rsidRDefault="00E162ED" w:rsidP="00DA4979">
            <w:pPr>
              <w:widowControl w:val="0"/>
              <w:autoSpaceDE w:val="0"/>
              <w:autoSpaceDN w:val="0"/>
              <w:adjustRightInd w:val="0"/>
              <w:jc w:val="center"/>
              <w:rPr>
                <w:kern w:val="2"/>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jc w:val="center"/>
              <w:rPr>
                <w:kern w:val="2"/>
              </w:rPr>
            </w:pP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tcPr>
          <w:p w:rsidR="00E162ED" w:rsidRPr="00834C32" w:rsidRDefault="00E162ED" w:rsidP="00DA4979">
            <w:pPr>
              <w:widowControl w:val="0"/>
              <w:autoSpaceDE w:val="0"/>
              <w:autoSpaceDN w:val="0"/>
              <w:adjustRightInd w:val="0"/>
              <w:jc w:val="center"/>
              <w:rPr>
                <w:kern w:val="2"/>
              </w:rPr>
            </w:pPr>
            <w:r w:rsidRPr="00834C32">
              <w:rPr>
                <w:kern w:val="2"/>
              </w:rPr>
              <w:t>6.</w:t>
            </w:r>
            <w:r>
              <w:rPr>
                <w:kern w:val="2"/>
              </w:rPr>
              <w:t>6</w:t>
            </w:r>
            <w:r w:rsidRPr="00834C32">
              <w:rPr>
                <w:kern w:val="2"/>
              </w:rPr>
              <w:t>.</w:t>
            </w:r>
          </w:p>
        </w:tc>
        <w:tc>
          <w:tcPr>
            <w:tcW w:w="8154" w:type="dxa"/>
            <w:tcMar>
              <w:top w:w="0" w:type="dxa"/>
              <w:bottom w:w="0" w:type="dxa"/>
            </w:tcMar>
          </w:tcPr>
          <w:p w:rsidR="00E162ED" w:rsidRPr="00EA3B39" w:rsidRDefault="00E162ED" w:rsidP="00DA4979">
            <w:pPr>
              <w:widowControl w:val="0"/>
              <w:autoSpaceDE w:val="0"/>
              <w:autoSpaceDN w:val="0"/>
              <w:adjustRightInd w:val="0"/>
              <w:jc w:val="both"/>
              <w:rPr>
                <w:kern w:val="2"/>
              </w:rPr>
            </w:pPr>
            <w:r w:rsidRPr="00EA3B39">
              <w:rPr>
                <w:kern w:val="2"/>
              </w:rPr>
              <w:t>Оценка эффективности деятельности руководител</w:t>
            </w:r>
            <w:r>
              <w:rPr>
                <w:kern w:val="2"/>
              </w:rPr>
              <w:t>я МБУ ЦСО Белокалитвинского района</w:t>
            </w:r>
            <w:r w:rsidRPr="00EA3B39">
              <w:rPr>
                <w:kern w:val="2"/>
              </w:rPr>
              <w:t xml:space="preserve"> в соответствии с установленными показателями</w:t>
            </w:r>
          </w:p>
        </w:tc>
        <w:tc>
          <w:tcPr>
            <w:tcW w:w="3291" w:type="dxa"/>
            <w:tcMar>
              <w:top w:w="0" w:type="dxa"/>
              <w:bottom w:w="0" w:type="dxa"/>
            </w:tcMar>
          </w:tcPr>
          <w:p w:rsidR="00E162ED" w:rsidRPr="00834C32" w:rsidRDefault="00E162ED" w:rsidP="00DA4979">
            <w:pPr>
              <w:widowControl w:val="0"/>
              <w:autoSpaceDE w:val="0"/>
              <w:autoSpaceDN w:val="0"/>
              <w:adjustRightInd w:val="0"/>
              <w:jc w:val="center"/>
              <w:rPr>
                <w:kern w:val="2"/>
              </w:rPr>
            </w:pPr>
            <w:r w:rsidRPr="00834C32">
              <w:rPr>
                <w:kern w:val="2"/>
              </w:rPr>
              <w:t>2016 г</w:t>
            </w:r>
            <w:r>
              <w:rPr>
                <w:kern w:val="2"/>
              </w:rPr>
              <w:t>од</w:t>
            </w:r>
            <w:r w:rsidRPr="00834C32">
              <w:rPr>
                <w:kern w:val="2"/>
              </w:rPr>
              <w:t>, далее – ежегодно</w:t>
            </w:r>
          </w:p>
          <w:p w:rsidR="00E162ED" w:rsidRPr="00834C32" w:rsidRDefault="00E162ED" w:rsidP="00DA4979">
            <w:pPr>
              <w:widowControl w:val="0"/>
              <w:autoSpaceDE w:val="0"/>
              <w:autoSpaceDN w:val="0"/>
              <w:adjustRightInd w:val="0"/>
              <w:jc w:val="center"/>
              <w:rPr>
                <w:kern w:val="2"/>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Pr="00834C32" w:rsidRDefault="00E162ED" w:rsidP="00DA4979">
            <w:pPr>
              <w:widowControl w:val="0"/>
              <w:rPr>
                <w:kern w:val="2"/>
              </w:rPr>
            </w:pPr>
            <w:r w:rsidRPr="00834C32">
              <w:rPr>
                <w:kern w:val="2"/>
              </w:rPr>
              <w:t xml:space="preserve"> </w:t>
            </w:r>
          </w:p>
        </w:tc>
      </w:tr>
      <w:tr w:rsidR="00E162ED" w:rsidRPr="00834C32" w:rsidTr="00DA4979">
        <w:tc>
          <w:tcPr>
            <w:tcW w:w="1136" w:type="dxa"/>
            <w:tcMar>
              <w:top w:w="0" w:type="dxa"/>
              <w:bottom w:w="0" w:type="dxa"/>
            </w:tcMar>
          </w:tcPr>
          <w:p w:rsidR="00E162ED" w:rsidRPr="00834C32" w:rsidRDefault="00E162ED" w:rsidP="00DA4979">
            <w:pPr>
              <w:widowControl w:val="0"/>
              <w:autoSpaceDE w:val="0"/>
              <w:autoSpaceDN w:val="0"/>
              <w:adjustRightInd w:val="0"/>
              <w:jc w:val="center"/>
              <w:rPr>
                <w:kern w:val="2"/>
              </w:rPr>
            </w:pPr>
            <w:r w:rsidRPr="00834C32">
              <w:rPr>
                <w:kern w:val="2"/>
              </w:rPr>
              <w:t>6.</w:t>
            </w:r>
            <w:r>
              <w:rPr>
                <w:kern w:val="2"/>
              </w:rPr>
              <w:t>7</w:t>
            </w:r>
            <w:r w:rsidRPr="00834C32">
              <w:rPr>
                <w:kern w:val="2"/>
              </w:rPr>
              <w:t>.</w:t>
            </w:r>
          </w:p>
        </w:tc>
        <w:tc>
          <w:tcPr>
            <w:tcW w:w="8154" w:type="dxa"/>
            <w:tcMar>
              <w:top w:w="0" w:type="dxa"/>
              <w:bottom w:w="0" w:type="dxa"/>
            </w:tcMar>
          </w:tcPr>
          <w:p w:rsidR="00E162ED" w:rsidRPr="00834C32" w:rsidRDefault="00E162ED" w:rsidP="00DA4979">
            <w:pPr>
              <w:widowControl w:val="0"/>
              <w:autoSpaceDE w:val="0"/>
              <w:autoSpaceDN w:val="0"/>
              <w:adjustRightInd w:val="0"/>
              <w:jc w:val="both"/>
              <w:rPr>
                <w:kern w:val="2"/>
              </w:rPr>
            </w:pPr>
            <w:r w:rsidRPr="00834C32">
              <w:rPr>
                <w:kern w:val="2"/>
              </w:rPr>
              <w:t xml:space="preserve">Заключение с вновь принимаемыми работниками </w:t>
            </w:r>
            <w:r>
              <w:rPr>
                <w:kern w:val="2"/>
              </w:rPr>
              <w:t>в МБУ ЦСО Белокалитвинского района</w:t>
            </w:r>
            <w:r w:rsidRPr="00834C32">
              <w:rPr>
                <w:kern w:val="2"/>
              </w:rPr>
              <w:t xml:space="preserve"> «эффективных контрактов» в соответствии с примерной </w:t>
            </w:r>
            <w:hyperlink r:id="rId10" w:history="1">
              <w:r w:rsidRPr="00834C32">
                <w:rPr>
                  <w:kern w:val="2"/>
                </w:rPr>
                <w:t>формой</w:t>
              </w:r>
            </w:hyperlink>
            <w:r w:rsidRPr="00834C32">
              <w:rPr>
                <w:kern w:val="2"/>
              </w:rPr>
              <w:t xml:space="preserve">, приведенной в приложении № 3 к Программе поэтапного совершенствования системы оплаты труда в государственных (муниципальных) учреждениях на 2012 </w:t>
            </w:r>
            <w:r>
              <w:rPr>
                <w:kern w:val="2"/>
              </w:rPr>
              <w:t>–</w:t>
            </w:r>
            <w:r w:rsidRPr="00834C32">
              <w:rPr>
                <w:kern w:val="2"/>
              </w:rPr>
              <w:t xml:space="preserve"> 2018 годы, утвержденной распоряжением Правительства Российской Федерации </w:t>
            </w:r>
            <w:r>
              <w:rPr>
                <w:kern w:val="2"/>
              </w:rPr>
              <w:br/>
            </w:r>
            <w:r w:rsidRPr="00834C32">
              <w:rPr>
                <w:kern w:val="2"/>
              </w:rPr>
              <w:t xml:space="preserve">от 26.11.2012 № 2190-р </w:t>
            </w:r>
          </w:p>
        </w:tc>
        <w:tc>
          <w:tcPr>
            <w:tcW w:w="3291" w:type="dxa"/>
            <w:tcMar>
              <w:top w:w="0" w:type="dxa"/>
              <w:bottom w:w="0" w:type="dxa"/>
            </w:tcMar>
          </w:tcPr>
          <w:p w:rsidR="00E162ED" w:rsidRPr="00834C32" w:rsidRDefault="00E162ED" w:rsidP="00DA4979">
            <w:pPr>
              <w:widowControl w:val="0"/>
              <w:autoSpaceDE w:val="0"/>
              <w:autoSpaceDN w:val="0"/>
              <w:adjustRightInd w:val="0"/>
              <w:jc w:val="center"/>
              <w:rPr>
                <w:kern w:val="2"/>
              </w:rPr>
            </w:pPr>
            <w:r w:rsidRPr="00834C32">
              <w:rPr>
                <w:kern w:val="2"/>
              </w:rPr>
              <w:t>2016 г</w:t>
            </w:r>
            <w:r>
              <w:rPr>
                <w:kern w:val="2"/>
              </w:rPr>
              <w:t>од</w:t>
            </w:r>
            <w:r w:rsidRPr="00834C32">
              <w:rPr>
                <w:kern w:val="2"/>
              </w:rPr>
              <w:t>, далее – ежегодно</w:t>
            </w:r>
          </w:p>
          <w:p w:rsidR="00E162ED" w:rsidRPr="00834C32" w:rsidRDefault="00E162ED" w:rsidP="00DA4979">
            <w:pPr>
              <w:widowControl w:val="0"/>
              <w:autoSpaceDE w:val="0"/>
              <w:autoSpaceDN w:val="0"/>
              <w:adjustRightInd w:val="0"/>
              <w:jc w:val="center"/>
              <w:rPr>
                <w:kern w:val="2"/>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rPr>
                <w:kern w:val="2"/>
              </w:rPr>
            </w:pPr>
            <w:proofErr w:type="spellStart"/>
            <w:r>
              <w:rPr>
                <w:kern w:val="2"/>
              </w:rPr>
              <w:t>го</w:t>
            </w:r>
            <w:proofErr w:type="spellEnd"/>
            <w:r>
              <w:rPr>
                <w:kern w:val="2"/>
              </w:rPr>
              <w:t xml:space="preserve"> района</w:t>
            </w:r>
            <w:r w:rsidRPr="00834C32">
              <w:rPr>
                <w:kern w:val="2"/>
              </w:rPr>
              <w:t>)</w:t>
            </w:r>
          </w:p>
          <w:p w:rsidR="00E162ED" w:rsidRPr="00834C32" w:rsidRDefault="00E162ED" w:rsidP="00DA4979">
            <w:pPr>
              <w:widowControl w:val="0"/>
              <w:rPr>
                <w:kern w:val="2"/>
              </w:rPr>
            </w:pPr>
          </w:p>
        </w:tc>
      </w:tr>
      <w:tr w:rsidR="00E162ED" w:rsidRPr="00834C32" w:rsidTr="00DA4979">
        <w:tc>
          <w:tcPr>
            <w:tcW w:w="1136" w:type="dxa"/>
            <w:tcMar>
              <w:top w:w="0" w:type="dxa"/>
              <w:bottom w:w="0" w:type="dxa"/>
            </w:tcMar>
          </w:tcPr>
          <w:p w:rsidR="00E162ED" w:rsidRPr="00834C32" w:rsidRDefault="00E162ED" w:rsidP="00DA4979">
            <w:pPr>
              <w:widowControl w:val="0"/>
              <w:autoSpaceDE w:val="0"/>
              <w:autoSpaceDN w:val="0"/>
              <w:adjustRightInd w:val="0"/>
              <w:jc w:val="center"/>
              <w:rPr>
                <w:kern w:val="2"/>
              </w:rPr>
            </w:pPr>
            <w:r w:rsidRPr="00834C32">
              <w:rPr>
                <w:kern w:val="2"/>
              </w:rPr>
              <w:t>6.</w:t>
            </w:r>
            <w:r>
              <w:rPr>
                <w:kern w:val="2"/>
              </w:rPr>
              <w:t>8</w:t>
            </w:r>
            <w:r w:rsidRPr="00834C32">
              <w:rPr>
                <w:kern w:val="2"/>
              </w:rPr>
              <w:t>.</w:t>
            </w:r>
          </w:p>
        </w:tc>
        <w:tc>
          <w:tcPr>
            <w:tcW w:w="8154" w:type="dxa"/>
            <w:tcMar>
              <w:top w:w="0" w:type="dxa"/>
              <w:bottom w:w="0" w:type="dxa"/>
            </w:tcMar>
          </w:tcPr>
          <w:p w:rsidR="00E162ED" w:rsidRPr="00834C32" w:rsidRDefault="00E162ED" w:rsidP="00DA4979">
            <w:pPr>
              <w:widowControl w:val="0"/>
              <w:autoSpaceDE w:val="0"/>
              <w:autoSpaceDN w:val="0"/>
              <w:adjustRightInd w:val="0"/>
              <w:jc w:val="both"/>
              <w:rPr>
                <w:kern w:val="2"/>
              </w:rPr>
            </w:pPr>
            <w:r w:rsidRPr="00834C32">
              <w:rPr>
                <w:kern w:val="2"/>
              </w:rPr>
              <w:t>Заключение трудовых договоров с вновь назнач</w:t>
            </w:r>
            <w:r>
              <w:rPr>
                <w:kern w:val="2"/>
              </w:rPr>
              <w:t>енным</w:t>
            </w:r>
            <w:r w:rsidRPr="00834C32">
              <w:rPr>
                <w:kern w:val="2"/>
              </w:rPr>
              <w:t xml:space="preserve"> руководител</w:t>
            </w:r>
            <w:r>
              <w:rPr>
                <w:kern w:val="2"/>
              </w:rPr>
              <w:t>ем</w:t>
            </w:r>
            <w:r w:rsidRPr="00834C32">
              <w:rPr>
                <w:kern w:val="2"/>
              </w:rPr>
              <w:t xml:space="preserve"> </w:t>
            </w:r>
            <w:r>
              <w:rPr>
                <w:kern w:val="2"/>
              </w:rPr>
              <w:t>МБУ ЦСО Белокалитвинского района</w:t>
            </w:r>
            <w:r w:rsidRPr="00CC1722">
              <w:rPr>
                <w:kern w:val="2"/>
              </w:rPr>
              <w:t xml:space="preserve"> </w:t>
            </w:r>
            <w:r w:rsidRPr="00834C32">
              <w:rPr>
                <w:kern w:val="2"/>
              </w:rPr>
              <w:t xml:space="preserve">по типовой </w:t>
            </w:r>
            <w:hyperlink r:id="rId11" w:history="1">
              <w:r w:rsidRPr="00834C32">
                <w:rPr>
                  <w:kern w:val="2"/>
                </w:rPr>
                <w:t>форме</w:t>
              </w:r>
            </w:hyperlink>
            <w:r w:rsidRPr="00834C32">
              <w:rPr>
                <w:kern w:val="2"/>
              </w:rPr>
              <w:t xml:space="preserve">, утвержденной постановлением Правительства Российской Федерации от 12.04.2013 </w:t>
            </w:r>
            <w:r w:rsidR="00D14D97">
              <w:rPr>
                <w:kern w:val="2"/>
              </w:rPr>
              <w:t xml:space="preserve">                       </w:t>
            </w:r>
            <w:r w:rsidRPr="00834C32">
              <w:rPr>
                <w:kern w:val="2"/>
              </w:rPr>
              <w:lastRenderedPageBreak/>
              <w:t>№ 329 «О типовой форме трудового договора с руководителем государственного (муниципального) учреждения»</w:t>
            </w:r>
          </w:p>
        </w:tc>
        <w:tc>
          <w:tcPr>
            <w:tcW w:w="3291" w:type="dxa"/>
            <w:tcMar>
              <w:top w:w="0" w:type="dxa"/>
              <w:bottom w:w="0" w:type="dxa"/>
            </w:tcMar>
          </w:tcPr>
          <w:p w:rsidR="00E162ED" w:rsidRPr="00834C32" w:rsidRDefault="00E162ED" w:rsidP="00DA4979">
            <w:pPr>
              <w:widowControl w:val="0"/>
              <w:autoSpaceDE w:val="0"/>
              <w:autoSpaceDN w:val="0"/>
              <w:adjustRightInd w:val="0"/>
              <w:jc w:val="center"/>
              <w:rPr>
                <w:kern w:val="2"/>
              </w:rPr>
            </w:pPr>
            <w:r w:rsidRPr="00834C32">
              <w:rPr>
                <w:kern w:val="2"/>
              </w:rPr>
              <w:lastRenderedPageBreak/>
              <w:t>2016 г</w:t>
            </w:r>
            <w:r>
              <w:rPr>
                <w:kern w:val="2"/>
              </w:rPr>
              <w:t>од</w:t>
            </w:r>
            <w:r w:rsidRPr="00834C32">
              <w:rPr>
                <w:kern w:val="2"/>
              </w:rPr>
              <w:t>, далее – ежегодно</w:t>
            </w:r>
          </w:p>
          <w:p w:rsidR="00E162ED" w:rsidRPr="00834C32" w:rsidRDefault="00E162ED" w:rsidP="00DA4979">
            <w:pPr>
              <w:widowControl w:val="0"/>
              <w:autoSpaceDE w:val="0"/>
              <w:autoSpaceDN w:val="0"/>
              <w:adjustRightInd w:val="0"/>
              <w:jc w:val="center"/>
              <w:rPr>
                <w:kern w:val="2"/>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jc w:val="center"/>
              <w:rPr>
                <w:kern w:val="2"/>
              </w:rPr>
            </w:pPr>
            <w:proofErr w:type="spellStart"/>
            <w:r>
              <w:rPr>
                <w:kern w:val="2"/>
              </w:rPr>
              <w:lastRenderedPageBreak/>
              <w:t>го</w:t>
            </w:r>
            <w:proofErr w:type="spellEnd"/>
            <w:r>
              <w:rPr>
                <w:kern w:val="2"/>
              </w:rPr>
              <w:t xml:space="preserve"> района</w:t>
            </w:r>
          </w:p>
        </w:tc>
      </w:tr>
      <w:tr w:rsidR="00E162ED" w:rsidRPr="00834C32" w:rsidTr="00DA4979">
        <w:tc>
          <w:tcPr>
            <w:tcW w:w="1136" w:type="dxa"/>
            <w:tcMar>
              <w:top w:w="0" w:type="dxa"/>
              <w:bottom w:w="0" w:type="dxa"/>
            </w:tcMar>
          </w:tcPr>
          <w:p w:rsidR="00E162ED" w:rsidRPr="00834C32" w:rsidRDefault="00E162ED" w:rsidP="00DA4979">
            <w:pPr>
              <w:widowControl w:val="0"/>
              <w:autoSpaceDE w:val="0"/>
              <w:autoSpaceDN w:val="0"/>
              <w:adjustRightInd w:val="0"/>
              <w:jc w:val="center"/>
              <w:rPr>
                <w:kern w:val="2"/>
              </w:rPr>
            </w:pPr>
            <w:r w:rsidRPr="00834C32">
              <w:rPr>
                <w:kern w:val="2"/>
              </w:rPr>
              <w:lastRenderedPageBreak/>
              <w:t>6.</w:t>
            </w:r>
            <w:r>
              <w:rPr>
                <w:kern w:val="2"/>
              </w:rPr>
              <w:t>9</w:t>
            </w:r>
            <w:r w:rsidRPr="00834C32">
              <w:rPr>
                <w:kern w:val="2"/>
              </w:rPr>
              <w:t>.</w:t>
            </w:r>
          </w:p>
        </w:tc>
        <w:tc>
          <w:tcPr>
            <w:tcW w:w="8154" w:type="dxa"/>
            <w:tcMar>
              <w:top w:w="0" w:type="dxa"/>
              <w:bottom w:w="0" w:type="dxa"/>
            </w:tcMar>
          </w:tcPr>
          <w:p w:rsidR="00E162ED" w:rsidRPr="00834C32" w:rsidRDefault="00E162ED" w:rsidP="00DA4979">
            <w:pPr>
              <w:widowControl w:val="0"/>
              <w:autoSpaceDE w:val="0"/>
              <w:autoSpaceDN w:val="0"/>
              <w:adjustRightInd w:val="0"/>
              <w:jc w:val="both"/>
              <w:rPr>
                <w:kern w:val="2"/>
              </w:rPr>
            </w:pPr>
            <w:r w:rsidRPr="00834C32">
              <w:rPr>
                <w:kern w:val="2"/>
              </w:rPr>
              <w:t xml:space="preserve">Проведение аттестации работников </w:t>
            </w:r>
            <w:r>
              <w:rPr>
                <w:kern w:val="2"/>
              </w:rPr>
              <w:t>МБУ ЦСО Белокалитвинского района</w:t>
            </w:r>
            <w:r w:rsidRPr="00834C32">
              <w:rPr>
                <w:kern w:val="2"/>
              </w:rPr>
              <w:t>, внедрение профессиональных стандартов</w:t>
            </w:r>
          </w:p>
        </w:tc>
        <w:tc>
          <w:tcPr>
            <w:tcW w:w="3291" w:type="dxa"/>
            <w:tcMar>
              <w:top w:w="0" w:type="dxa"/>
              <w:bottom w:w="0" w:type="dxa"/>
            </w:tcMar>
          </w:tcPr>
          <w:p w:rsidR="00E162ED" w:rsidRPr="00834C32" w:rsidRDefault="00E162ED" w:rsidP="00DA4979">
            <w:pPr>
              <w:widowControl w:val="0"/>
              <w:autoSpaceDE w:val="0"/>
              <w:autoSpaceDN w:val="0"/>
              <w:adjustRightInd w:val="0"/>
              <w:jc w:val="center"/>
              <w:rPr>
                <w:kern w:val="2"/>
              </w:rPr>
            </w:pPr>
            <w:r w:rsidRPr="00834C32">
              <w:rPr>
                <w:kern w:val="2"/>
              </w:rPr>
              <w:t>2016 г</w:t>
            </w:r>
            <w:r>
              <w:rPr>
                <w:kern w:val="2"/>
              </w:rPr>
              <w:t>од</w:t>
            </w:r>
            <w:r w:rsidRPr="00834C32">
              <w:rPr>
                <w:kern w:val="2"/>
              </w:rPr>
              <w:t>, далее – ежегодно</w:t>
            </w:r>
          </w:p>
          <w:p w:rsidR="00E162ED" w:rsidRPr="00834C32" w:rsidRDefault="00E162ED" w:rsidP="00DA4979">
            <w:pPr>
              <w:widowControl w:val="0"/>
              <w:autoSpaceDE w:val="0"/>
              <w:autoSpaceDN w:val="0"/>
              <w:adjustRightInd w:val="0"/>
              <w:jc w:val="center"/>
              <w:rPr>
                <w:kern w:val="2"/>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jc w:val="center"/>
              <w:rPr>
                <w:kern w:val="2"/>
              </w:rPr>
            </w:pP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tcPr>
          <w:p w:rsidR="00E162ED" w:rsidRPr="00834C32" w:rsidRDefault="00E162ED" w:rsidP="00DA4979">
            <w:pPr>
              <w:pageBreakBefore/>
              <w:widowControl w:val="0"/>
              <w:autoSpaceDE w:val="0"/>
              <w:autoSpaceDN w:val="0"/>
              <w:adjustRightInd w:val="0"/>
              <w:jc w:val="center"/>
              <w:rPr>
                <w:kern w:val="2"/>
              </w:rPr>
            </w:pPr>
            <w:r w:rsidRPr="00834C32">
              <w:rPr>
                <w:kern w:val="2"/>
              </w:rPr>
              <w:lastRenderedPageBreak/>
              <w:t>6.1</w:t>
            </w:r>
            <w:r>
              <w:rPr>
                <w:kern w:val="2"/>
              </w:rPr>
              <w:t>0</w:t>
            </w:r>
            <w:r w:rsidRPr="00834C32">
              <w:rPr>
                <w:kern w:val="2"/>
              </w:rPr>
              <w:t>.</w:t>
            </w:r>
          </w:p>
        </w:tc>
        <w:tc>
          <w:tcPr>
            <w:tcW w:w="8154" w:type="dxa"/>
            <w:tcMar>
              <w:top w:w="0" w:type="dxa"/>
              <w:bottom w:w="0" w:type="dxa"/>
            </w:tcMar>
          </w:tcPr>
          <w:p w:rsidR="00E162ED" w:rsidRPr="00834C32" w:rsidRDefault="00E162ED" w:rsidP="00DA4979">
            <w:pPr>
              <w:widowControl w:val="0"/>
              <w:autoSpaceDE w:val="0"/>
              <w:autoSpaceDN w:val="0"/>
              <w:adjustRightInd w:val="0"/>
              <w:jc w:val="both"/>
              <w:rPr>
                <w:kern w:val="2"/>
              </w:rPr>
            </w:pPr>
            <w:r w:rsidRPr="00834C32">
              <w:rPr>
                <w:kern w:val="2"/>
              </w:rPr>
              <w:t xml:space="preserve">Реализация мер по повышению кадрового потенциала работников </w:t>
            </w:r>
            <w:r>
              <w:rPr>
                <w:kern w:val="2"/>
              </w:rPr>
              <w:t>МБУ ЦСО Белокалитвинского района</w:t>
            </w:r>
            <w:r w:rsidRPr="00834C32">
              <w:rPr>
                <w:kern w:val="2"/>
              </w:rPr>
              <w:t>, в том числе по повышению их квалификации;</w:t>
            </w:r>
          </w:p>
          <w:p w:rsidR="00E162ED" w:rsidRPr="00834C32" w:rsidRDefault="00E162ED" w:rsidP="00DA4979">
            <w:pPr>
              <w:widowControl w:val="0"/>
              <w:autoSpaceDE w:val="0"/>
              <w:autoSpaceDN w:val="0"/>
              <w:adjustRightInd w:val="0"/>
              <w:jc w:val="both"/>
              <w:rPr>
                <w:kern w:val="2"/>
              </w:rPr>
            </w:pPr>
            <w:r w:rsidRPr="00834C32">
              <w:rPr>
                <w:kern w:val="2"/>
              </w:rPr>
              <w:t xml:space="preserve">доведение доли обученных работников до 30 </w:t>
            </w:r>
            <w:r>
              <w:rPr>
                <w:kern w:val="2"/>
              </w:rPr>
              <w:t>процентов</w:t>
            </w:r>
            <w:r w:rsidRPr="00834C32">
              <w:rPr>
                <w:kern w:val="2"/>
              </w:rPr>
              <w:t xml:space="preserve"> ежегодно</w:t>
            </w:r>
          </w:p>
        </w:tc>
        <w:tc>
          <w:tcPr>
            <w:tcW w:w="3291" w:type="dxa"/>
            <w:tcMar>
              <w:top w:w="0" w:type="dxa"/>
              <w:bottom w:w="0" w:type="dxa"/>
            </w:tcMar>
          </w:tcPr>
          <w:p w:rsidR="00E162ED" w:rsidRPr="00834C32" w:rsidRDefault="00E162ED" w:rsidP="00DA4979">
            <w:pPr>
              <w:widowControl w:val="0"/>
              <w:autoSpaceDE w:val="0"/>
              <w:autoSpaceDN w:val="0"/>
              <w:adjustRightInd w:val="0"/>
              <w:jc w:val="center"/>
              <w:rPr>
                <w:kern w:val="2"/>
              </w:rPr>
            </w:pPr>
            <w:r w:rsidRPr="00834C32">
              <w:rPr>
                <w:kern w:val="2"/>
              </w:rPr>
              <w:t xml:space="preserve"> ежегодно</w:t>
            </w:r>
          </w:p>
          <w:p w:rsidR="00E162ED" w:rsidRPr="00834C32" w:rsidRDefault="00E162ED" w:rsidP="00DA4979">
            <w:pPr>
              <w:widowControl w:val="0"/>
              <w:autoSpaceDE w:val="0"/>
              <w:autoSpaceDN w:val="0"/>
              <w:adjustRightInd w:val="0"/>
              <w:jc w:val="center"/>
              <w:rPr>
                <w:kern w:val="2"/>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jc w:val="center"/>
              <w:rPr>
                <w:kern w:val="2"/>
              </w:rPr>
            </w:pPr>
            <w:proofErr w:type="spellStart"/>
            <w:r>
              <w:rPr>
                <w:kern w:val="2"/>
              </w:rPr>
              <w:t>го</w:t>
            </w:r>
            <w:proofErr w:type="spellEnd"/>
            <w:r>
              <w:rPr>
                <w:kern w:val="2"/>
              </w:rPr>
              <w:t xml:space="preserve"> района</w:t>
            </w:r>
          </w:p>
        </w:tc>
      </w:tr>
      <w:tr w:rsidR="00E162ED" w:rsidRPr="00834C32" w:rsidTr="00DA4979">
        <w:tc>
          <w:tcPr>
            <w:tcW w:w="1136" w:type="dxa"/>
            <w:tcMar>
              <w:top w:w="0" w:type="dxa"/>
              <w:bottom w:w="0" w:type="dxa"/>
            </w:tcMar>
          </w:tcPr>
          <w:p w:rsidR="00E162ED" w:rsidRPr="00834C32" w:rsidRDefault="00E162ED" w:rsidP="00DA4979">
            <w:pPr>
              <w:widowControl w:val="0"/>
              <w:autoSpaceDE w:val="0"/>
              <w:autoSpaceDN w:val="0"/>
              <w:adjustRightInd w:val="0"/>
              <w:jc w:val="center"/>
              <w:rPr>
                <w:kern w:val="2"/>
              </w:rPr>
            </w:pPr>
            <w:r w:rsidRPr="00834C32">
              <w:rPr>
                <w:kern w:val="2"/>
              </w:rPr>
              <w:t>6.1</w:t>
            </w:r>
            <w:r>
              <w:rPr>
                <w:kern w:val="2"/>
              </w:rPr>
              <w:t>1</w:t>
            </w:r>
            <w:r w:rsidRPr="00834C32">
              <w:rPr>
                <w:kern w:val="2"/>
              </w:rPr>
              <w:t>.</w:t>
            </w:r>
          </w:p>
        </w:tc>
        <w:tc>
          <w:tcPr>
            <w:tcW w:w="8154" w:type="dxa"/>
            <w:tcMar>
              <w:top w:w="0" w:type="dxa"/>
              <w:bottom w:w="0" w:type="dxa"/>
            </w:tcMar>
          </w:tcPr>
          <w:p w:rsidR="00E162ED" w:rsidRPr="00834C32" w:rsidRDefault="00E162ED" w:rsidP="00DA4979">
            <w:pPr>
              <w:widowControl w:val="0"/>
              <w:autoSpaceDE w:val="0"/>
              <w:autoSpaceDN w:val="0"/>
              <w:adjustRightInd w:val="0"/>
              <w:jc w:val="both"/>
              <w:rPr>
                <w:kern w:val="2"/>
              </w:rPr>
            </w:pPr>
            <w:r w:rsidRPr="00834C32">
              <w:rPr>
                <w:kern w:val="2"/>
              </w:rPr>
              <w:t xml:space="preserve">Мониторинг достижения оптимальной нагрузки на одного социального работника (числа обслуживаемых граждан) с учетом специфики </w:t>
            </w:r>
            <w:r w:rsidRPr="00EA3B39">
              <w:rPr>
                <w:kern w:val="2"/>
              </w:rPr>
              <w:t>Белокалитвинского района</w:t>
            </w:r>
            <w:r w:rsidRPr="00834C32">
              <w:rPr>
                <w:kern w:val="2"/>
              </w:rPr>
              <w:t xml:space="preserve"> </w:t>
            </w:r>
          </w:p>
        </w:tc>
        <w:tc>
          <w:tcPr>
            <w:tcW w:w="3291" w:type="dxa"/>
            <w:tcMar>
              <w:top w:w="0" w:type="dxa"/>
              <w:bottom w:w="0" w:type="dxa"/>
            </w:tcMar>
          </w:tcPr>
          <w:p w:rsidR="00E162ED" w:rsidRPr="00834C32" w:rsidRDefault="00E162ED" w:rsidP="00DA4979">
            <w:pPr>
              <w:widowControl w:val="0"/>
              <w:autoSpaceDE w:val="0"/>
              <w:autoSpaceDN w:val="0"/>
              <w:adjustRightInd w:val="0"/>
              <w:jc w:val="center"/>
              <w:rPr>
                <w:kern w:val="2"/>
              </w:rPr>
            </w:pPr>
            <w:r w:rsidRPr="00834C32">
              <w:rPr>
                <w:kern w:val="2"/>
              </w:rPr>
              <w:t>2016 г</w:t>
            </w:r>
            <w:r>
              <w:rPr>
                <w:kern w:val="2"/>
              </w:rPr>
              <w:t>од</w:t>
            </w:r>
            <w:r w:rsidRPr="00834C32">
              <w:rPr>
                <w:kern w:val="2"/>
              </w:rPr>
              <w:t>, далее – ежегодно</w:t>
            </w:r>
          </w:p>
          <w:p w:rsidR="00E162ED" w:rsidRPr="00834C32" w:rsidRDefault="00E162ED" w:rsidP="00DA4979">
            <w:pPr>
              <w:widowControl w:val="0"/>
              <w:autoSpaceDE w:val="0"/>
              <w:autoSpaceDN w:val="0"/>
              <w:adjustRightInd w:val="0"/>
              <w:jc w:val="center"/>
              <w:rPr>
                <w:kern w:val="2"/>
              </w:rPr>
            </w:pP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rPr>
                <w:kern w:val="2"/>
              </w:rPr>
            </w:pPr>
            <w:proofErr w:type="spellStart"/>
            <w:r>
              <w:rPr>
                <w:kern w:val="2"/>
              </w:rPr>
              <w:t>го</w:t>
            </w:r>
            <w:proofErr w:type="spellEnd"/>
            <w:r>
              <w:rPr>
                <w:kern w:val="2"/>
              </w:rPr>
              <w:t xml:space="preserve"> района</w:t>
            </w:r>
            <w:r w:rsidRPr="00834C32">
              <w:rPr>
                <w:kern w:val="2"/>
              </w:rPr>
              <w:t xml:space="preserve"> </w:t>
            </w:r>
          </w:p>
        </w:tc>
      </w:tr>
      <w:tr w:rsidR="00E162ED" w:rsidRPr="00834C32" w:rsidTr="00DA4979">
        <w:tc>
          <w:tcPr>
            <w:tcW w:w="1136" w:type="dxa"/>
            <w:tcMar>
              <w:top w:w="0" w:type="dxa"/>
              <w:bottom w:w="0" w:type="dxa"/>
            </w:tcMar>
          </w:tcPr>
          <w:p w:rsidR="00E162ED" w:rsidRPr="00834C32" w:rsidRDefault="00E162ED" w:rsidP="00DA4979">
            <w:pPr>
              <w:widowControl w:val="0"/>
              <w:autoSpaceDE w:val="0"/>
              <w:autoSpaceDN w:val="0"/>
              <w:adjustRightInd w:val="0"/>
              <w:jc w:val="center"/>
              <w:rPr>
                <w:kern w:val="2"/>
              </w:rPr>
            </w:pPr>
            <w:r w:rsidRPr="00834C32">
              <w:rPr>
                <w:kern w:val="2"/>
              </w:rPr>
              <w:t>6.1</w:t>
            </w:r>
            <w:r>
              <w:rPr>
                <w:kern w:val="2"/>
              </w:rPr>
              <w:t>2</w:t>
            </w:r>
            <w:r w:rsidRPr="00834C32">
              <w:rPr>
                <w:kern w:val="2"/>
              </w:rPr>
              <w:t>.</w:t>
            </w:r>
          </w:p>
        </w:tc>
        <w:tc>
          <w:tcPr>
            <w:tcW w:w="8154" w:type="dxa"/>
            <w:tcMar>
              <w:top w:w="0" w:type="dxa"/>
              <w:bottom w:w="0" w:type="dxa"/>
            </w:tcMar>
          </w:tcPr>
          <w:p w:rsidR="00E162ED" w:rsidRPr="00834C32" w:rsidRDefault="00E162ED" w:rsidP="00DA4979">
            <w:pPr>
              <w:widowControl w:val="0"/>
              <w:autoSpaceDE w:val="0"/>
              <w:autoSpaceDN w:val="0"/>
              <w:adjustRightInd w:val="0"/>
              <w:jc w:val="both"/>
              <w:rPr>
                <w:kern w:val="2"/>
              </w:rPr>
            </w:pPr>
            <w:r w:rsidRPr="00834C32">
              <w:rPr>
                <w:kern w:val="2"/>
              </w:rPr>
              <w:t xml:space="preserve">Внедрение систем нормирования труда в </w:t>
            </w:r>
            <w:r>
              <w:rPr>
                <w:kern w:val="2"/>
              </w:rPr>
              <w:t xml:space="preserve">МБУ ЦСО Белокалитвинского района </w:t>
            </w:r>
            <w:r w:rsidRPr="00834C32">
              <w:rPr>
                <w:kern w:val="2"/>
              </w:rPr>
              <w:t xml:space="preserve">с учетом методических рекомендаций, утвержденных приказами Минтруда России от 31.05.2013 </w:t>
            </w:r>
            <w:hyperlink r:id="rId12" w:history="1">
              <w:r w:rsidRPr="00834C32">
                <w:rPr>
                  <w:kern w:val="2"/>
                </w:rPr>
                <w:t>№ 235</w:t>
              </w:r>
            </w:hyperlink>
            <w:r>
              <w:rPr>
                <w:kern w:val="2"/>
              </w:rPr>
              <w:t xml:space="preserve"> </w:t>
            </w:r>
            <w:r w:rsidRPr="00834C32">
              <w:rPr>
                <w:kern w:val="2"/>
              </w:rPr>
              <w:t xml:space="preserve">«Об утверждении методических рекомендаций для федеральных органов исполнительной власти по разработке типовых отраслевых норм труда» </w:t>
            </w:r>
            <w:r>
              <w:rPr>
                <w:kern w:val="2"/>
              </w:rPr>
              <w:br/>
            </w:r>
            <w:r w:rsidRPr="00834C32">
              <w:rPr>
                <w:kern w:val="2"/>
              </w:rPr>
              <w:t xml:space="preserve">и от 30.09.2013 </w:t>
            </w:r>
            <w:hyperlink r:id="rId13" w:history="1">
              <w:r w:rsidRPr="00834C32">
                <w:rPr>
                  <w:kern w:val="2"/>
                </w:rPr>
                <w:t>№ 504</w:t>
              </w:r>
            </w:hyperlink>
            <w:r w:rsidRPr="00834C32">
              <w:rPr>
                <w:kern w:val="2"/>
              </w:rPr>
              <w:t xml:space="preserve"> «Об утверждении методических рекомендаций </w:t>
            </w:r>
            <w:r>
              <w:rPr>
                <w:kern w:val="2"/>
              </w:rPr>
              <w:br/>
            </w:r>
            <w:r w:rsidRPr="00834C32">
              <w:rPr>
                <w:kern w:val="2"/>
              </w:rPr>
              <w:t>по разработке систем нормирования труда в государственных (муниципальных) учреждениях»</w:t>
            </w:r>
          </w:p>
        </w:tc>
        <w:tc>
          <w:tcPr>
            <w:tcW w:w="3291" w:type="dxa"/>
            <w:tcMar>
              <w:top w:w="0" w:type="dxa"/>
              <w:bottom w:w="0" w:type="dxa"/>
            </w:tcMar>
          </w:tcPr>
          <w:p w:rsidR="00E162ED" w:rsidRDefault="00E162ED" w:rsidP="00DA4979">
            <w:pPr>
              <w:widowControl w:val="0"/>
              <w:autoSpaceDE w:val="0"/>
              <w:autoSpaceDN w:val="0"/>
              <w:adjustRightInd w:val="0"/>
              <w:jc w:val="center"/>
              <w:rPr>
                <w:kern w:val="2"/>
              </w:rPr>
            </w:pPr>
            <w:r w:rsidRPr="00834C32">
              <w:rPr>
                <w:kern w:val="2"/>
              </w:rPr>
              <w:t xml:space="preserve">начиная с III квартала </w:t>
            </w:r>
          </w:p>
          <w:p w:rsidR="00E162ED" w:rsidRPr="00834C32" w:rsidRDefault="00E162ED" w:rsidP="00DA4979">
            <w:pPr>
              <w:widowControl w:val="0"/>
              <w:autoSpaceDE w:val="0"/>
              <w:autoSpaceDN w:val="0"/>
              <w:adjustRightInd w:val="0"/>
              <w:jc w:val="center"/>
              <w:rPr>
                <w:kern w:val="2"/>
              </w:rPr>
            </w:pPr>
            <w:r w:rsidRPr="00834C32">
              <w:rPr>
                <w:kern w:val="2"/>
              </w:rPr>
              <w:t>2014 г</w:t>
            </w:r>
            <w:r>
              <w:rPr>
                <w:kern w:val="2"/>
              </w:rPr>
              <w:t>.</w:t>
            </w:r>
          </w:p>
        </w:tc>
        <w:tc>
          <w:tcPr>
            <w:tcW w:w="3293" w:type="dxa"/>
            <w:tcMar>
              <w:top w:w="0" w:type="dxa"/>
              <w:bottom w:w="0" w:type="dxa"/>
            </w:tcMar>
          </w:tcPr>
          <w:p w:rsidR="00E162ED" w:rsidRDefault="00E162ED" w:rsidP="00DA4979">
            <w:pPr>
              <w:widowControl w:val="0"/>
              <w:tabs>
                <w:tab w:val="left" w:pos="14175"/>
                <w:tab w:val="left" w:pos="14317"/>
              </w:tabs>
              <w:spacing w:line="230" w:lineRule="auto"/>
              <w:jc w:val="center"/>
              <w:rPr>
                <w:kern w:val="2"/>
              </w:rPr>
            </w:pPr>
            <w:r>
              <w:rPr>
                <w:kern w:val="2"/>
              </w:rPr>
              <w:t xml:space="preserve">УСЗН </w:t>
            </w:r>
            <w:proofErr w:type="spellStart"/>
            <w:r>
              <w:rPr>
                <w:kern w:val="2"/>
              </w:rPr>
              <w:t>Белокалитвинско</w:t>
            </w:r>
            <w:proofErr w:type="spellEnd"/>
          </w:p>
          <w:p w:rsidR="00E162ED" w:rsidRDefault="00E162ED" w:rsidP="00DA4979">
            <w:pPr>
              <w:widowControl w:val="0"/>
              <w:tabs>
                <w:tab w:val="left" w:pos="14175"/>
                <w:tab w:val="left" w:pos="14317"/>
              </w:tabs>
              <w:spacing w:line="230" w:lineRule="auto"/>
              <w:jc w:val="center"/>
              <w:rPr>
                <w:kern w:val="2"/>
              </w:rPr>
            </w:pPr>
            <w:proofErr w:type="spellStart"/>
            <w:r>
              <w:rPr>
                <w:kern w:val="2"/>
              </w:rPr>
              <w:t>го</w:t>
            </w:r>
            <w:proofErr w:type="spellEnd"/>
            <w:r>
              <w:rPr>
                <w:kern w:val="2"/>
              </w:rPr>
              <w:t xml:space="preserve"> района</w:t>
            </w:r>
          </w:p>
          <w:p w:rsidR="00E162ED" w:rsidRDefault="00E162ED" w:rsidP="00DA4979">
            <w:pPr>
              <w:widowControl w:val="0"/>
              <w:tabs>
                <w:tab w:val="left" w:pos="14175"/>
                <w:tab w:val="left" w:pos="14317"/>
              </w:tabs>
              <w:spacing w:line="230" w:lineRule="auto"/>
              <w:jc w:val="center"/>
              <w:rPr>
                <w:kern w:val="2"/>
              </w:rPr>
            </w:pPr>
            <w:r>
              <w:rPr>
                <w:kern w:val="2"/>
              </w:rPr>
              <w:t xml:space="preserve">МБУ ЦСО </w:t>
            </w:r>
            <w:proofErr w:type="spellStart"/>
            <w:r>
              <w:rPr>
                <w:kern w:val="2"/>
              </w:rPr>
              <w:t>Белокалитвинско</w:t>
            </w:r>
            <w:proofErr w:type="spellEnd"/>
          </w:p>
          <w:p w:rsidR="00E162ED" w:rsidRPr="00834C32" w:rsidRDefault="00E162ED" w:rsidP="00DA4979">
            <w:pPr>
              <w:widowControl w:val="0"/>
              <w:jc w:val="center"/>
              <w:rPr>
                <w:kern w:val="2"/>
              </w:rPr>
            </w:pPr>
            <w:proofErr w:type="spellStart"/>
            <w:r>
              <w:rPr>
                <w:kern w:val="2"/>
              </w:rPr>
              <w:t>го</w:t>
            </w:r>
            <w:proofErr w:type="spellEnd"/>
            <w:r>
              <w:rPr>
                <w:kern w:val="2"/>
              </w:rPr>
              <w:t xml:space="preserve"> района</w:t>
            </w:r>
          </w:p>
        </w:tc>
      </w:tr>
    </w:tbl>
    <w:p w:rsidR="00E162ED" w:rsidRPr="009B7132" w:rsidRDefault="00E162ED" w:rsidP="00E162ED">
      <w:pPr>
        <w:ind w:firstLine="709"/>
        <w:jc w:val="both"/>
        <w:rPr>
          <w:kern w:val="2"/>
          <w:sz w:val="16"/>
          <w:szCs w:val="16"/>
        </w:rPr>
      </w:pPr>
    </w:p>
    <w:p w:rsidR="00D14D97" w:rsidRDefault="00D14D97" w:rsidP="00E162ED">
      <w:pPr>
        <w:rPr>
          <w:kern w:val="2"/>
          <w:sz w:val="28"/>
          <w:szCs w:val="28"/>
        </w:rPr>
      </w:pPr>
    </w:p>
    <w:p w:rsidR="00D14D97" w:rsidRDefault="00D14D97" w:rsidP="00E162ED">
      <w:pPr>
        <w:rPr>
          <w:kern w:val="2"/>
          <w:sz w:val="28"/>
          <w:szCs w:val="28"/>
        </w:rPr>
      </w:pPr>
    </w:p>
    <w:p w:rsidR="00D14D97" w:rsidRDefault="00D14D97" w:rsidP="00E162ED">
      <w:pPr>
        <w:rPr>
          <w:kern w:val="2"/>
          <w:sz w:val="28"/>
          <w:szCs w:val="28"/>
        </w:rPr>
      </w:pPr>
    </w:p>
    <w:p w:rsidR="00E162ED" w:rsidRDefault="00E162ED" w:rsidP="00E162ED">
      <w:pPr>
        <w:rPr>
          <w:sz w:val="28"/>
          <w:szCs w:val="28"/>
        </w:rPr>
      </w:pPr>
      <w:r w:rsidRPr="009B7132">
        <w:rPr>
          <w:kern w:val="2"/>
          <w:sz w:val="28"/>
          <w:szCs w:val="28"/>
        </w:rPr>
        <w:t xml:space="preserve">          </w:t>
      </w:r>
      <w:r>
        <w:rPr>
          <w:sz w:val="28"/>
          <w:szCs w:val="28"/>
        </w:rPr>
        <w:t>Управляющий делами                                                                                                                           Л.Г. Василенко</w:t>
      </w:r>
    </w:p>
    <w:p w:rsidR="00E162ED" w:rsidRDefault="00E162ED" w:rsidP="00E162ED">
      <w:pPr>
        <w:jc w:val="both"/>
        <w:rPr>
          <w:kern w:val="2"/>
          <w:sz w:val="28"/>
          <w:szCs w:val="28"/>
        </w:rPr>
      </w:pPr>
    </w:p>
    <w:p w:rsidR="00E162ED" w:rsidRDefault="00E162ED" w:rsidP="00E162ED">
      <w:pPr>
        <w:jc w:val="both"/>
        <w:rPr>
          <w:kern w:val="2"/>
          <w:sz w:val="28"/>
          <w:szCs w:val="28"/>
        </w:rPr>
      </w:pPr>
    </w:p>
    <w:p w:rsidR="00E162ED" w:rsidRDefault="00E162ED" w:rsidP="00E162ED">
      <w:pPr>
        <w:jc w:val="both"/>
        <w:rPr>
          <w:kern w:val="2"/>
          <w:sz w:val="28"/>
          <w:szCs w:val="28"/>
        </w:rPr>
      </w:pPr>
    </w:p>
    <w:p w:rsidR="00E162ED" w:rsidRDefault="00E162ED" w:rsidP="00E162ED">
      <w:pPr>
        <w:jc w:val="both"/>
        <w:rPr>
          <w:kern w:val="2"/>
          <w:sz w:val="28"/>
          <w:szCs w:val="28"/>
        </w:rPr>
      </w:pPr>
    </w:p>
    <w:p w:rsidR="00E162ED" w:rsidRDefault="00E162ED" w:rsidP="00E162ED">
      <w:pPr>
        <w:jc w:val="both"/>
        <w:rPr>
          <w:kern w:val="2"/>
          <w:sz w:val="28"/>
          <w:szCs w:val="28"/>
        </w:rPr>
      </w:pPr>
    </w:p>
    <w:p w:rsidR="00E162ED" w:rsidRDefault="00E162ED" w:rsidP="00E162ED">
      <w:pPr>
        <w:jc w:val="both"/>
        <w:rPr>
          <w:kern w:val="2"/>
          <w:sz w:val="28"/>
          <w:szCs w:val="28"/>
        </w:rPr>
      </w:pPr>
    </w:p>
    <w:p w:rsidR="00E162ED" w:rsidRDefault="00E162ED" w:rsidP="00E162ED">
      <w:pPr>
        <w:jc w:val="both"/>
        <w:rPr>
          <w:kern w:val="2"/>
          <w:sz w:val="28"/>
          <w:szCs w:val="28"/>
        </w:rPr>
      </w:pPr>
    </w:p>
    <w:p w:rsidR="00E162ED" w:rsidRDefault="00E162ED" w:rsidP="00E162ED">
      <w:pPr>
        <w:jc w:val="both"/>
        <w:rPr>
          <w:kern w:val="2"/>
          <w:sz w:val="28"/>
          <w:szCs w:val="28"/>
        </w:rPr>
      </w:pPr>
    </w:p>
    <w:p w:rsidR="00E162ED" w:rsidRDefault="00E162ED" w:rsidP="00E162ED">
      <w:pPr>
        <w:jc w:val="both"/>
        <w:rPr>
          <w:kern w:val="2"/>
          <w:sz w:val="28"/>
          <w:szCs w:val="28"/>
        </w:rPr>
      </w:pPr>
    </w:p>
    <w:p w:rsidR="00E162ED" w:rsidRDefault="00E162ED" w:rsidP="00E162ED">
      <w:pPr>
        <w:jc w:val="both"/>
        <w:rPr>
          <w:kern w:val="2"/>
          <w:sz w:val="28"/>
          <w:szCs w:val="28"/>
        </w:rPr>
      </w:pPr>
    </w:p>
    <w:p w:rsidR="00E162ED" w:rsidRDefault="00E162ED" w:rsidP="00E162ED">
      <w:pPr>
        <w:jc w:val="both"/>
        <w:rPr>
          <w:kern w:val="2"/>
          <w:sz w:val="28"/>
          <w:szCs w:val="28"/>
        </w:rPr>
      </w:pPr>
    </w:p>
    <w:p w:rsidR="00E162ED" w:rsidRDefault="00E162ED" w:rsidP="00E162ED">
      <w:pPr>
        <w:jc w:val="both"/>
        <w:rPr>
          <w:kern w:val="2"/>
          <w:sz w:val="28"/>
          <w:szCs w:val="28"/>
        </w:rPr>
      </w:pPr>
    </w:p>
    <w:p w:rsidR="00E162ED" w:rsidRPr="00205F20" w:rsidRDefault="00E162ED" w:rsidP="00D14D97">
      <w:pPr>
        <w:ind w:left="11340" w:hanging="1134"/>
        <w:jc w:val="center"/>
        <w:rPr>
          <w:kern w:val="2"/>
        </w:rPr>
      </w:pPr>
      <w:r w:rsidRPr="00205F20">
        <w:rPr>
          <w:kern w:val="2"/>
        </w:rPr>
        <w:t>Приложение</w:t>
      </w:r>
    </w:p>
    <w:p w:rsidR="00E162ED" w:rsidRPr="00205F20" w:rsidRDefault="00E162ED" w:rsidP="00D14D97">
      <w:pPr>
        <w:ind w:left="11340" w:hanging="1134"/>
        <w:jc w:val="center"/>
        <w:rPr>
          <w:kern w:val="2"/>
        </w:rPr>
      </w:pPr>
      <w:r w:rsidRPr="00205F20">
        <w:rPr>
          <w:kern w:val="2"/>
        </w:rPr>
        <w:t>к Плану мероприятий («дорожной карты»)</w:t>
      </w:r>
    </w:p>
    <w:p w:rsidR="00E162ED" w:rsidRPr="00205F20" w:rsidRDefault="00E162ED" w:rsidP="00D14D97">
      <w:pPr>
        <w:ind w:left="11340" w:hanging="1134"/>
        <w:jc w:val="center"/>
        <w:rPr>
          <w:kern w:val="2"/>
        </w:rPr>
      </w:pPr>
      <w:r w:rsidRPr="00205F20">
        <w:rPr>
          <w:kern w:val="2"/>
        </w:rPr>
        <w:t>«Повышение эффективности и качества»</w:t>
      </w:r>
    </w:p>
    <w:p w:rsidR="00E162ED" w:rsidRDefault="00E162ED" w:rsidP="00D14D97">
      <w:pPr>
        <w:ind w:left="11340" w:hanging="1134"/>
        <w:jc w:val="center"/>
        <w:rPr>
          <w:kern w:val="2"/>
        </w:rPr>
      </w:pPr>
      <w:r w:rsidRPr="00205F20">
        <w:rPr>
          <w:kern w:val="2"/>
        </w:rPr>
        <w:t>услуг в сфере социального обслуживания</w:t>
      </w:r>
    </w:p>
    <w:p w:rsidR="00E162ED" w:rsidRDefault="00E162ED" w:rsidP="00D14D97">
      <w:pPr>
        <w:ind w:left="11340" w:hanging="1134"/>
        <w:jc w:val="center"/>
        <w:rPr>
          <w:kern w:val="2"/>
        </w:rPr>
      </w:pPr>
      <w:r w:rsidRPr="00205F20">
        <w:rPr>
          <w:kern w:val="2"/>
        </w:rPr>
        <w:t>населения</w:t>
      </w:r>
      <w:r>
        <w:rPr>
          <w:kern w:val="2"/>
          <w:sz w:val="28"/>
          <w:szCs w:val="28"/>
        </w:rPr>
        <w:t xml:space="preserve"> </w:t>
      </w:r>
      <w:r w:rsidRPr="00205F20">
        <w:rPr>
          <w:kern w:val="2"/>
        </w:rPr>
        <w:t>Белокалитвинского района</w:t>
      </w:r>
    </w:p>
    <w:p w:rsidR="00E162ED" w:rsidRPr="00205F20" w:rsidRDefault="00E162ED" w:rsidP="00D14D97">
      <w:pPr>
        <w:ind w:left="11340" w:hanging="1134"/>
        <w:jc w:val="center"/>
        <w:rPr>
          <w:kern w:val="2"/>
        </w:rPr>
      </w:pPr>
      <w:r>
        <w:rPr>
          <w:kern w:val="2"/>
        </w:rPr>
        <w:t>(2013-2018 годы)»</w:t>
      </w:r>
    </w:p>
    <w:p w:rsidR="00E162ED" w:rsidRPr="009604D5" w:rsidRDefault="00E162ED" w:rsidP="00E162ED">
      <w:pPr>
        <w:autoSpaceDE w:val="0"/>
        <w:autoSpaceDN w:val="0"/>
        <w:adjustRightInd w:val="0"/>
        <w:jc w:val="center"/>
        <w:rPr>
          <w:kern w:val="2"/>
          <w:sz w:val="28"/>
          <w:szCs w:val="28"/>
        </w:rPr>
      </w:pPr>
    </w:p>
    <w:p w:rsidR="00E162ED" w:rsidRDefault="00E162ED" w:rsidP="00E162ED">
      <w:pPr>
        <w:autoSpaceDE w:val="0"/>
        <w:autoSpaceDN w:val="0"/>
        <w:adjustRightInd w:val="0"/>
        <w:jc w:val="center"/>
        <w:rPr>
          <w:kern w:val="2"/>
          <w:sz w:val="28"/>
          <w:szCs w:val="28"/>
        </w:rPr>
      </w:pPr>
      <w:r w:rsidRPr="009604D5">
        <w:rPr>
          <w:kern w:val="2"/>
          <w:sz w:val="28"/>
          <w:szCs w:val="28"/>
        </w:rPr>
        <w:t xml:space="preserve">ПОКАЗАТЕЛИ </w:t>
      </w:r>
    </w:p>
    <w:p w:rsidR="00E162ED" w:rsidRPr="009604D5" w:rsidRDefault="00E162ED" w:rsidP="00E162ED">
      <w:pPr>
        <w:autoSpaceDE w:val="0"/>
        <w:autoSpaceDN w:val="0"/>
        <w:adjustRightInd w:val="0"/>
        <w:jc w:val="center"/>
        <w:rPr>
          <w:kern w:val="2"/>
          <w:sz w:val="28"/>
          <w:szCs w:val="28"/>
        </w:rPr>
      </w:pPr>
      <w:r w:rsidRPr="009604D5">
        <w:rPr>
          <w:kern w:val="2"/>
          <w:sz w:val="28"/>
          <w:szCs w:val="28"/>
        </w:rPr>
        <w:t xml:space="preserve">нормативов «дорожной карты» по </w:t>
      </w:r>
      <w:r>
        <w:rPr>
          <w:kern w:val="2"/>
          <w:sz w:val="28"/>
          <w:szCs w:val="28"/>
        </w:rPr>
        <w:t>Белокалитвинскому району</w:t>
      </w:r>
      <w:r w:rsidRPr="009604D5">
        <w:rPr>
          <w:kern w:val="2"/>
          <w:sz w:val="28"/>
          <w:szCs w:val="28"/>
        </w:rPr>
        <w:t xml:space="preserve"> </w:t>
      </w:r>
    </w:p>
    <w:p w:rsidR="00E162ED" w:rsidRPr="009604D5" w:rsidRDefault="00E162ED" w:rsidP="00E162ED">
      <w:pPr>
        <w:autoSpaceDE w:val="0"/>
        <w:autoSpaceDN w:val="0"/>
        <w:adjustRightInd w:val="0"/>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41"/>
        <w:gridCol w:w="3434"/>
        <w:gridCol w:w="1277"/>
        <w:gridCol w:w="1278"/>
        <w:gridCol w:w="1278"/>
        <w:gridCol w:w="1277"/>
        <w:gridCol w:w="1278"/>
        <w:gridCol w:w="1236"/>
        <w:gridCol w:w="1320"/>
        <w:gridCol w:w="986"/>
        <w:gridCol w:w="1082"/>
      </w:tblGrid>
      <w:tr w:rsidR="00E162ED" w:rsidRPr="00834C32" w:rsidTr="00DA4979">
        <w:tc>
          <w:tcPr>
            <w:tcW w:w="542" w:type="dxa"/>
          </w:tcPr>
          <w:p w:rsidR="00E162ED" w:rsidRPr="00834C32" w:rsidRDefault="00E162ED" w:rsidP="00DA4979">
            <w:pPr>
              <w:autoSpaceDE w:val="0"/>
              <w:autoSpaceDN w:val="0"/>
              <w:adjustRightInd w:val="0"/>
              <w:jc w:val="center"/>
              <w:rPr>
                <w:kern w:val="2"/>
              </w:rPr>
            </w:pPr>
            <w:r>
              <w:rPr>
                <w:kern w:val="2"/>
              </w:rPr>
              <w:t>№ п/п</w:t>
            </w:r>
          </w:p>
        </w:tc>
        <w:tc>
          <w:tcPr>
            <w:tcW w:w="3433" w:type="dxa"/>
          </w:tcPr>
          <w:p w:rsidR="00E162ED" w:rsidRPr="00834C32" w:rsidRDefault="00E162ED" w:rsidP="00DA4979">
            <w:pPr>
              <w:autoSpaceDE w:val="0"/>
              <w:autoSpaceDN w:val="0"/>
              <w:adjustRightInd w:val="0"/>
              <w:jc w:val="center"/>
              <w:rPr>
                <w:kern w:val="2"/>
              </w:rPr>
            </w:pPr>
            <w:r w:rsidRPr="00834C32">
              <w:rPr>
                <w:kern w:val="2"/>
              </w:rPr>
              <w:t>Наименование показателей</w:t>
            </w:r>
          </w:p>
        </w:tc>
        <w:tc>
          <w:tcPr>
            <w:tcW w:w="1277" w:type="dxa"/>
          </w:tcPr>
          <w:p w:rsidR="00E162ED" w:rsidRPr="00834C32" w:rsidRDefault="00E162ED" w:rsidP="00DA4979">
            <w:pPr>
              <w:autoSpaceDE w:val="0"/>
              <w:autoSpaceDN w:val="0"/>
              <w:adjustRightInd w:val="0"/>
              <w:jc w:val="center"/>
              <w:rPr>
                <w:kern w:val="2"/>
              </w:rPr>
            </w:pPr>
            <w:r w:rsidRPr="00834C32">
              <w:rPr>
                <w:kern w:val="2"/>
              </w:rPr>
              <w:t xml:space="preserve">2012 </w:t>
            </w:r>
            <w:r>
              <w:rPr>
                <w:kern w:val="2"/>
              </w:rPr>
              <w:t>год</w:t>
            </w:r>
          </w:p>
          <w:p w:rsidR="00E162ED" w:rsidRPr="00834C32" w:rsidRDefault="00E162ED" w:rsidP="00DA4979">
            <w:pPr>
              <w:autoSpaceDE w:val="0"/>
              <w:autoSpaceDN w:val="0"/>
              <w:adjustRightInd w:val="0"/>
              <w:jc w:val="center"/>
              <w:rPr>
                <w:kern w:val="2"/>
              </w:rPr>
            </w:pPr>
            <w:r w:rsidRPr="00834C32">
              <w:rPr>
                <w:kern w:val="2"/>
              </w:rPr>
              <w:t>факт</w:t>
            </w:r>
          </w:p>
        </w:tc>
        <w:tc>
          <w:tcPr>
            <w:tcW w:w="1277" w:type="dxa"/>
          </w:tcPr>
          <w:p w:rsidR="00E162ED" w:rsidRPr="00834C32" w:rsidRDefault="00E162ED" w:rsidP="00DA4979">
            <w:pPr>
              <w:autoSpaceDE w:val="0"/>
              <w:autoSpaceDN w:val="0"/>
              <w:adjustRightInd w:val="0"/>
              <w:jc w:val="center"/>
              <w:rPr>
                <w:kern w:val="2"/>
              </w:rPr>
            </w:pPr>
            <w:r w:rsidRPr="00834C32">
              <w:rPr>
                <w:kern w:val="2"/>
              </w:rPr>
              <w:t xml:space="preserve">2013 </w:t>
            </w:r>
            <w:r>
              <w:rPr>
                <w:kern w:val="2"/>
              </w:rPr>
              <w:t>год</w:t>
            </w:r>
          </w:p>
          <w:p w:rsidR="00E162ED" w:rsidRPr="00834C32" w:rsidRDefault="00E162ED" w:rsidP="00DA4979">
            <w:pPr>
              <w:autoSpaceDE w:val="0"/>
              <w:autoSpaceDN w:val="0"/>
              <w:adjustRightInd w:val="0"/>
              <w:jc w:val="center"/>
              <w:rPr>
                <w:kern w:val="2"/>
              </w:rPr>
            </w:pPr>
            <w:r w:rsidRPr="00834C32">
              <w:rPr>
                <w:kern w:val="2"/>
              </w:rPr>
              <w:t>факт</w:t>
            </w:r>
          </w:p>
        </w:tc>
        <w:tc>
          <w:tcPr>
            <w:tcW w:w="1277" w:type="dxa"/>
          </w:tcPr>
          <w:p w:rsidR="00E162ED" w:rsidRPr="00834C32" w:rsidRDefault="00E162ED" w:rsidP="00DA4979">
            <w:pPr>
              <w:autoSpaceDE w:val="0"/>
              <w:autoSpaceDN w:val="0"/>
              <w:adjustRightInd w:val="0"/>
              <w:jc w:val="center"/>
              <w:rPr>
                <w:kern w:val="2"/>
              </w:rPr>
            </w:pPr>
            <w:r w:rsidRPr="00834C32">
              <w:rPr>
                <w:kern w:val="2"/>
              </w:rPr>
              <w:t xml:space="preserve">2014 </w:t>
            </w:r>
            <w:r>
              <w:rPr>
                <w:kern w:val="2"/>
              </w:rPr>
              <w:t>год</w:t>
            </w:r>
          </w:p>
          <w:p w:rsidR="00E162ED" w:rsidRPr="00834C32" w:rsidRDefault="00E162ED" w:rsidP="00DA4979">
            <w:pPr>
              <w:autoSpaceDE w:val="0"/>
              <w:autoSpaceDN w:val="0"/>
              <w:adjustRightInd w:val="0"/>
              <w:jc w:val="center"/>
              <w:rPr>
                <w:kern w:val="2"/>
              </w:rPr>
            </w:pPr>
            <w:r w:rsidRPr="00834C32">
              <w:rPr>
                <w:kern w:val="2"/>
              </w:rPr>
              <w:t>факт</w:t>
            </w:r>
          </w:p>
        </w:tc>
        <w:tc>
          <w:tcPr>
            <w:tcW w:w="1276" w:type="dxa"/>
          </w:tcPr>
          <w:p w:rsidR="00E162ED" w:rsidRPr="00834C32" w:rsidRDefault="00E162ED" w:rsidP="00DA4979">
            <w:pPr>
              <w:autoSpaceDE w:val="0"/>
              <w:autoSpaceDN w:val="0"/>
              <w:adjustRightInd w:val="0"/>
              <w:jc w:val="center"/>
              <w:rPr>
                <w:kern w:val="2"/>
              </w:rPr>
            </w:pPr>
            <w:r w:rsidRPr="00834C32">
              <w:rPr>
                <w:kern w:val="2"/>
              </w:rPr>
              <w:t xml:space="preserve">2015 </w:t>
            </w:r>
            <w:r>
              <w:rPr>
                <w:kern w:val="2"/>
              </w:rPr>
              <w:t>год</w:t>
            </w:r>
          </w:p>
          <w:p w:rsidR="00E162ED" w:rsidRPr="00834C32" w:rsidRDefault="00E162ED" w:rsidP="00DA4979">
            <w:pPr>
              <w:autoSpaceDE w:val="0"/>
              <w:autoSpaceDN w:val="0"/>
              <w:adjustRightInd w:val="0"/>
              <w:jc w:val="center"/>
              <w:rPr>
                <w:kern w:val="2"/>
              </w:rPr>
            </w:pPr>
            <w:r w:rsidRPr="00834C32">
              <w:rPr>
                <w:kern w:val="2"/>
              </w:rPr>
              <w:t>факт</w:t>
            </w:r>
          </w:p>
        </w:tc>
        <w:tc>
          <w:tcPr>
            <w:tcW w:w="1277" w:type="dxa"/>
          </w:tcPr>
          <w:p w:rsidR="00E162ED" w:rsidRPr="00834C32" w:rsidRDefault="00E162ED" w:rsidP="00DA4979">
            <w:pPr>
              <w:autoSpaceDE w:val="0"/>
              <w:autoSpaceDN w:val="0"/>
              <w:adjustRightInd w:val="0"/>
              <w:jc w:val="center"/>
              <w:rPr>
                <w:kern w:val="2"/>
              </w:rPr>
            </w:pPr>
            <w:r w:rsidRPr="00834C32">
              <w:rPr>
                <w:kern w:val="2"/>
              </w:rPr>
              <w:t xml:space="preserve">2016 </w:t>
            </w:r>
            <w:r>
              <w:rPr>
                <w:kern w:val="2"/>
              </w:rPr>
              <w:t>год</w:t>
            </w:r>
          </w:p>
        </w:tc>
        <w:tc>
          <w:tcPr>
            <w:tcW w:w="1235" w:type="dxa"/>
          </w:tcPr>
          <w:p w:rsidR="00E162ED" w:rsidRPr="00834C32" w:rsidRDefault="00E162ED" w:rsidP="00DA4979">
            <w:pPr>
              <w:autoSpaceDE w:val="0"/>
              <w:autoSpaceDN w:val="0"/>
              <w:adjustRightInd w:val="0"/>
              <w:jc w:val="center"/>
              <w:rPr>
                <w:kern w:val="2"/>
              </w:rPr>
            </w:pPr>
            <w:r w:rsidRPr="00834C32">
              <w:rPr>
                <w:kern w:val="2"/>
              </w:rPr>
              <w:t xml:space="preserve">2017 </w:t>
            </w:r>
            <w:r>
              <w:rPr>
                <w:kern w:val="2"/>
              </w:rPr>
              <w:t>год</w:t>
            </w:r>
          </w:p>
        </w:tc>
        <w:tc>
          <w:tcPr>
            <w:tcW w:w="1319" w:type="dxa"/>
          </w:tcPr>
          <w:p w:rsidR="00E162ED" w:rsidRPr="00834C32" w:rsidRDefault="00E162ED" w:rsidP="00DA4979">
            <w:pPr>
              <w:autoSpaceDE w:val="0"/>
              <w:autoSpaceDN w:val="0"/>
              <w:adjustRightInd w:val="0"/>
              <w:jc w:val="center"/>
              <w:rPr>
                <w:kern w:val="2"/>
              </w:rPr>
            </w:pPr>
            <w:r w:rsidRPr="00834C32">
              <w:rPr>
                <w:kern w:val="2"/>
              </w:rPr>
              <w:t xml:space="preserve">2018 </w:t>
            </w:r>
            <w:r>
              <w:rPr>
                <w:kern w:val="2"/>
              </w:rPr>
              <w:t>год</w:t>
            </w:r>
          </w:p>
        </w:tc>
        <w:tc>
          <w:tcPr>
            <w:tcW w:w="985" w:type="dxa"/>
          </w:tcPr>
          <w:p w:rsidR="00E162ED" w:rsidRPr="00834C32" w:rsidRDefault="00E162ED" w:rsidP="00DA4979">
            <w:pPr>
              <w:autoSpaceDE w:val="0"/>
              <w:autoSpaceDN w:val="0"/>
              <w:adjustRightInd w:val="0"/>
              <w:jc w:val="center"/>
              <w:rPr>
                <w:kern w:val="2"/>
              </w:rPr>
            </w:pPr>
            <w:r w:rsidRPr="00834C32">
              <w:rPr>
                <w:kern w:val="2"/>
              </w:rPr>
              <w:t xml:space="preserve">2014 </w:t>
            </w:r>
            <w:r>
              <w:rPr>
                <w:kern w:val="2"/>
              </w:rPr>
              <w:t>–</w:t>
            </w:r>
            <w:r w:rsidRPr="00834C32">
              <w:rPr>
                <w:kern w:val="2"/>
              </w:rPr>
              <w:t xml:space="preserve"> 2016 г</w:t>
            </w:r>
            <w:r>
              <w:rPr>
                <w:kern w:val="2"/>
              </w:rPr>
              <w:t>оды</w:t>
            </w:r>
          </w:p>
        </w:tc>
        <w:tc>
          <w:tcPr>
            <w:tcW w:w="1081" w:type="dxa"/>
          </w:tcPr>
          <w:p w:rsidR="00E162ED" w:rsidRPr="00834C32" w:rsidRDefault="00E162ED" w:rsidP="00DA4979">
            <w:pPr>
              <w:autoSpaceDE w:val="0"/>
              <w:autoSpaceDN w:val="0"/>
              <w:adjustRightInd w:val="0"/>
              <w:jc w:val="center"/>
              <w:rPr>
                <w:kern w:val="2"/>
              </w:rPr>
            </w:pPr>
            <w:proofErr w:type="gramStart"/>
            <w:r w:rsidRPr="00834C32">
              <w:rPr>
                <w:kern w:val="2"/>
              </w:rPr>
              <w:t xml:space="preserve">2014  </w:t>
            </w:r>
            <w:r>
              <w:rPr>
                <w:kern w:val="2"/>
              </w:rPr>
              <w:t>–</w:t>
            </w:r>
            <w:proofErr w:type="gramEnd"/>
            <w:r w:rsidRPr="00834C32">
              <w:rPr>
                <w:kern w:val="2"/>
              </w:rPr>
              <w:t xml:space="preserve"> 2018 г</w:t>
            </w:r>
            <w:r>
              <w:rPr>
                <w:kern w:val="2"/>
              </w:rPr>
              <w:t>оды</w:t>
            </w:r>
          </w:p>
        </w:tc>
      </w:tr>
    </w:tbl>
    <w:p w:rsidR="00E162ED" w:rsidRPr="00834C32" w:rsidRDefault="00E162ED" w:rsidP="00E162ED">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41"/>
        <w:gridCol w:w="3434"/>
        <w:gridCol w:w="1277"/>
        <w:gridCol w:w="1278"/>
        <w:gridCol w:w="1278"/>
        <w:gridCol w:w="1277"/>
        <w:gridCol w:w="1278"/>
        <w:gridCol w:w="1236"/>
        <w:gridCol w:w="1320"/>
        <w:gridCol w:w="986"/>
        <w:gridCol w:w="1082"/>
      </w:tblGrid>
      <w:tr w:rsidR="00E162ED" w:rsidRPr="00834C32" w:rsidTr="00DA4979">
        <w:trPr>
          <w:tblHeader/>
        </w:trPr>
        <w:tc>
          <w:tcPr>
            <w:tcW w:w="542" w:type="dxa"/>
          </w:tcPr>
          <w:p w:rsidR="00E162ED" w:rsidRPr="00834C32" w:rsidRDefault="00E162ED" w:rsidP="00DA4979">
            <w:pPr>
              <w:autoSpaceDE w:val="0"/>
              <w:autoSpaceDN w:val="0"/>
              <w:adjustRightInd w:val="0"/>
              <w:jc w:val="center"/>
              <w:rPr>
                <w:kern w:val="2"/>
              </w:rPr>
            </w:pPr>
            <w:r w:rsidRPr="00834C32">
              <w:rPr>
                <w:kern w:val="2"/>
              </w:rPr>
              <w:t>1</w:t>
            </w:r>
          </w:p>
        </w:tc>
        <w:tc>
          <w:tcPr>
            <w:tcW w:w="3433" w:type="dxa"/>
          </w:tcPr>
          <w:p w:rsidR="00E162ED" w:rsidRPr="00834C32" w:rsidRDefault="00E162ED" w:rsidP="00DA4979">
            <w:pPr>
              <w:autoSpaceDE w:val="0"/>
              <w:autoSpaceDN w:val="0"/>
              <w:adjustRightInd w:val="0"/>
              <w:jc w:val="center"/>
              <w:rPr>
                <w:kern w:val="2"/>
              </w:rPr>
            </w:pPr>
            <w:r w:rsidRPr="00834C32">
              <w:rPr>
                <w:kern w:val="2"/>
              </w:rPr>
              <w:t>2</w:t>
            </w:r>
          </w:p>
        </w:tc>
        <w:tc>
          <w:tcPr>
            <w:tcW w:w="1277" w:type="dxa"/>
          </w:tcPr>
          <w:p w:rsidR="00E162ED" w:rsidRPr="00834C32" w:rsidRDefault="00E162ED" w:rsidP="00DA4979">
            <w:pPr>
              <w:autoSpaceDE w:val="0"/>
              <w:autoSpaceDN w:val="0"/>
              <w:adjustRightInd w:val="0"/>
              <w:jc w:val="center"/>
              <w:rPr>
                <w:kern w:val="2"/>
              </w:rPr>
            </w:pPr>
            <w:r w:rsidRPr="00834C32">
              <w:rPr>
                <w:kern w:val="2"/>
              </w:rPr>
              <w:t>3</w:t>
            </w:r>
          </w:p>
        </w:tc>
        <w:tc>
          <w:tcPr>
            <w:tcW w:w="1277" w:type="dxa"/>
          </w:tcPr>
          <w:p w:rsidR="00E162ED" w:rsidRPr="00834C32" w:rsidRDefault="00E162ED" w:rsidP="00DA4979">
            <w:pPr>
              <w:autoSpaceDE w:val="0"/>
              <w:autoSpaceDN w:val="0"/>
              <w:adjustRightInd w:val="0"/>
              <w:jc w:val="center"/>
              <w:rPr>
                <w:kern w:val="2"/>
              </w:rPr>
            </w:pPr>
            <w:r w:rsidRPr="00834C32">
              <w:rPr>
                <w:kern w:val="2"/>
              </w:rPr>
              <w:t>4</w:t>
            </w:r>
          </w:p>
        </w:tc>
        <w:tc>
          <w:tcPr>
            <w:tcW w:w="1277" w:type="dxa"/>
          </w:tcPr>
          <w:p w:rsidR="00E162ED" w:rsidRPr="00834C32" w:rsidRDefault="00E162ED" w:rsidP="00DA4979">
            <w:pPr>
              <w:autoSpaceDE w:val="0"/>
              <w:autoSpaceDN w:val="0"/>
              <w:adjustRightInd w:val="0"/>
              <w:jc w:val="center"/>
              <w:rPr>
                <w:kern w:val="2"/>
              </w:rPr>
            </w:pPr>
            <w:r w:rsidRPr="00834C32">
              <w:rPr>
                <w:kern w:val="2"/>
              </w:rPr>
              <w:t>5</w:t>
            </w:r>
          </w:p>
        </w:tc>
        <w:tc>
          <w:tcPr>
            <w:tcW w:w="1276" w:type="dxa"/>
          </w:tcPr>
          <w:p w:rsidR="00E162ED" w:rsidRPr="00834C32" w:rsidRDefault="00E162ED" w:rsidP="00DA4979">
            <w:pPr>
              <w:autoSpaceDE w:val="0"/>
              <w:autoSpaceDN w:val="0"/>
              <w:adjustRightInd w:val="0"/>
              <w:jc w:val="center"/>
              <w:rPr>
                <w:kern w:val="2"/>
              </w:rPr>
            </w:pPr>
            <w:r w:rsidRPr="00834C32">
              <w:rPr>
                <w:kern w:val="2"/>
              </w:rPr>
              <w:t>6</w:t>
            </w:r>
          </w:p>
        </w:tc>
        <w:tc>
          <w:tcPr>
            <w:tcW w:w="1277" w:type="dxa"/>
          </w:tcPr>
          <w:p w:rsidR="00E162ED" w:rsidRPr="00834C32" w:rsidRDefault="00E162ED" w:rsidP="00DA4979">
            <w:pPr>
              <w:autoSpaceDE w:val="0"/>
              <w:autoSpaceDN w:val="0"/>
              <w:adjustRightInd w:val="0"/>
              <w:jc w:val="center"/>
              <w:rPr>
                <w:kern w:val="2"/>
              </w:rPr>
            </w:pPr>
            <w:r w:rsidRPr="00834C32">
              <w:rPr>
                <w:kern w:val="2"/>
              </w:rPr>
              <w:t>7</w:t>
            </w:r>
          </w:p>
        </w:tc>
        <w:tc>
          <w:tcPr>
            <w:tcW w:w="1235" w:type="dxa"/>
          </w:tcPr>
          <w:p w:rsidR="00E162ED" w:rsidRPr="00834C32" w:rsidRDefault="00E162ED" w:rsidP="00DA4979">
            <w:pPr>
              <w:autoSpaceDE w:val="0"/>
              <w:autoSpaceDN w:val="0"/>
              <w:adjustRightInd w:val="0"/>
              <w:jc w:val="center"/>
              <w:rPr>
                <w:kern w:val="2"/>
              </w:rPr>
            </w:pPr>
            <w:r w:rsidRPr="00834C32">
              <w:rPr>
                <w:kern w:val="2"/>
              </w:rPr>
              <w:t>8</w:t>
            </w:r>
          </w:p>
        </w:tc>
        <w:tc>
          <w:tcPr>
            <w:tcW w:w="1319" w:type="dxa"/>
          </w:tcPr>
          <w:p w:rsidR="00E162ED" w:rsidRPr="00834C32" w:rsidRDefault="00E162ED" w:rsidP="00DA4979">
            <w:pPr>
              <w:autoSpaceDE w:val="0"/>
              <w:autoSpaceDN w:val="0"/>
              <w:adjustRightInd w:val="0"/>
              <w:jc w:val="center"/>
              <w:rPr>
                <w:kern w:val="2"/>
              </w:rPr>
            </w:pPr>
            <w:r w:rsidRPr="00834C32">
              <w:rPr>
                <w:kern w:val="2"/>
              </w:rPr>
              <w:t>9</w:t>
            </w:r>
          </w:p>
        </w:tc>
        <w:tc>
          <w:tcPr>
            <w:tcW w:w="985" w:type="dxa"/>
          </w:tcPr>
          <w:p w:rsidR="00E162ED" w:rsidRPr="00834C32" w:rsidRDefault="00E162ED" w:rsidP="00DA4979">
            <w:pPr>
              <w:autoSpaceDE w:val="0"/>
              <w:autoSpaceDN w:val="0"/>
              <w:adjustRightInd w:val="0"/>
              <w:jc w:val="center"/>
              <w:rPr>
                <w:kern w:val="2"/>
              </w:rPr>
            </w:pPr>
            <w:r w:rsidRPr="00834C32">
              <w:rPr>
                <w:kern w:val="2"/>
              </w:rPr>
              <w:t>10</w:t>
            </w:r>
          </w:p>
        </w:tc>
        <w:tc>
          <w:tcPr>
            <w:tcW w:w="1081" w:type="dxa"/>
          </w:tcPr>
          <w:p w:rsidR="00E162ED" w:rsidRPr="00834C32" w:rsidRDefault="00E162ED" w:rsidP="00DA4979">
            <w:pPr>
              <w:autoSpaceDE w:val="0"/>
              <w:autoSpaceDN w:val="0"/>
              <w:adjustRightInd w:val="0"/>
              <w:jc w:val="center"/>
              <w:rPr>
                <w:kern w:val="2"/>
              </w:rPr>
            </w:pPr>
            <w:r w:rsidRPr="00834C32">
              <w:rPr>
                <w:kern w:val="2"/>
              </w:rPr>
              <w:t>11</w:t>
            </w:r>
          </w:p>
        </w:tc>
      </w:tr>
      <w:tr w:rsidR="00E162ED" w:rsidRPr="00834C32" w:rsidTr="00DA4979">
        <w:tc>
          <w:tcPr>
            <w:tcW w:w="542" w:type="dxa"/>
          </w:tcPr>
          <w:p w:rsidR="00E162ED" w:rsidRPr="00834C32" w:rsidRDefault="00E162ED" w:rsidP="00DA4979">
            <w:pPr>
              <w:autoSpaceDE w:val="0"/>
              <w:autoSpaceDN w:val="0"/>
              <w:adjustRightInd w:val="0"/>
              <w:jc w:val="center"/>
              <w:rPr>
                <w:kern w:val="2"/>
              </w:rPr>
            </w:pPr>
            <w:r w:rsidRPr="00834C32">
              <w:rPr>
                <w:kern w:val="2"/>
              </w:rPr>
              <w:t>1</w:t>
            </w:r>
            <w:r>
              <w:rPr>
                <w:kern w:val="2"/>
              </w:rPr>
              <w:t>.</w:t>
            </w:r>
          </w:p>
        </w:tc>
        <w:tc>
          <w:tcPr>
            <w:tcW w:w="3433" w:type="dxa"/>
          </w:tcPr>
          <w:p w:rsidR="00E162ED" w:rsidRDefault="00E162ED" w:rsidP="00DA4979">
            <w:pPr>
              <w:autoSpaceDE w:val="0"/>
              <w:autoSpaceDN w:val="0"/>
              <w:adjustRightInd w:val="0"/>
              <w:rPr>
                <w:kern w:val="2"/>
              </w:rPr>
            </w:pPr>
            <w:r w:rsidRPr="00834C32">
              <w:rPr>
                <w:kern w:val="2"/>
              </w:rPr>
              <w:t xml:space="preserve">Норматив числа получателей услуг на 1 социального работника (по среднесписочной численности работников) </w:t>
            </w:r>
          </w:p>
          <w:p w:rsidR="00E162ED" w:rsidRPr="00834C32" w:rsidRDefault="00E162ED" w:rsidP="00DA4979">
            <w:pPr>
              <w:autoSpaceDE w:val="0"/>
              <w:autoSpaceDN w:val="0"/>
              <w:adjustRightInd w:val="0"/>
              <w:rPr>
                <w:kern w:val="2"/>
              </w:rPr>
            </w:pPr>
            <w:r w:rsidRPr="00834C32">
              <w:rPr>
                <w:kern w:val="2"/>
              </w:rPr>
              <w:t>с учетом региональной специфики</w:t>
            </w:r>
          </w:p>
        </w:tc>
        <w:tc>
          <w:tcPr>
            <w:tcW w:w="1277" w:type="dxa"/>
          </w:tcPr>
          <w:p w:rsidR="00E162ED" w:rsidRPr="00834C32" w:rsidRDefault="00E162ED" w:rsidP="00DA4979">
            <w:pPr>
              <w:autoSpaceDE w:val="0"/>
              <w:autoSpaceDN w:val="0"/>
              <w:adjustRightInd w:val="0"/>
              <w:jc w:val="center"/>
              <w:rPr>
                <w:kern w:val="2"/>
              </w:rPr>
            </w:pPr>
            <w:r w:rsidRPr="00834C32">
              <w:rPr>
                <w:kern w:val="2"/>
              </w:rPr>
              <w:t>X</w:t>
            </w:r>
          </w:p>
        </w:tc>
        <w:tc>
          <w:tcPr>
            <w:tcW w:w="1277" w:type="dxa"/>
          </w:tcPr>
          <w:p w:rsidR="00E162ED" w:rsidRPr="00834C32" w:rsidRDefault="00E162ED" w:rsidP="00DA4979">
            <w:pPr>
              <w:autoSpaceDE w:val="0"/>
              <w:autoSpaceDN w:val="0"/>
              <w:adjustRightInd w:val="0"/>
              <w:jc w:val="center"/>
              <w:rPr>
                <w:kern w:val="2"/>
              </w:rPr>
            </w:pPr>
            <w:r>
              <w:rPr>
                <w:kern w:val="2"/>
              </w:rPr>
              <w:t>5,9</w:t>
            </w:r>
          </w:p>
        </w:tc>
        <w:tc>
          <w:tcPr>
            <w:tcW w:w="1277" w:type="dxa"/>
          </w:tcPr>
          <w:p w:rsidR="00E162ED" w:rsidRPr="00834C32" w:rsidRDefault="00E162ED" w:rsidP="00DA4979">
            <w:pPr>
              <w:autoSpaceDE w:val="0"/>
              <w:autoSpaceDN w:val="0"/>
              <w:adjustRightInd w:val="0"/>
              <w:jc w:val="center"/>
              <w:rPr>
                <w:kern w:val="2"/>
              </w:rPr>
            </w:pPr>
            <w:r>
              <w:rPr>
                <w:kern w:val="2"/>
              </w:rPr>
              <w:t>6,0</w:t>
            </w:r>
          </w:p>
        </w:tc>
        <w:tc>
          <w:tcPr>
            <w:tcW w:w="1276" w:type="dxa"/>
          </w:tcPr>
          <w:p w:rsidR="00E162ED" w:rsidRPr="00834C32" w:rsidRDefault="00E162ED" w:rsidP="00DA4979">
            <w:pPr>
              <w:autoSpaceDE w:val="0"/>
              <w:autoSpaceDN w:val="0"/>
              <w:adjustRightInd w:val="0"/>
              <w:jc w:val="center"/>
              <w:rPr>
                <w:kern w:val="2"/>
              </w:rPr>
            </w:pPr>
            <w:r>
              <w:rPr>
                <w:kern w:val="2"/>
              </w:rPr>
              <w:t>7,2</w:t>
            </w:r>
          </w:p>
        </w:tc>
        <w:tc>
          <w:tcPr>
            <w:tcW w:w="1277" w:type="dxa"/>
          </w:tcPr>
          <w:p w:rsidR="00E162ED" w:rsidRPr="00834C32" w:rsidRDefault="00E162ED" w:rsidP="00DA4979">
            <w:pPr>
              <w:autoSpaceDE w:val="0"/>
              <w:autoSpaceDN w:val="0"/>
              <w:adjustRightInd w:val="0"/>
              <w:jc w:val="center"/>
              <w:rPr>
                <w:kern w:val="2"/>
              </w:rPr>
            </w:pPr>
            <w:r>
              <w:rPr>
                <w:kern w:val="2"/>
              </w:rPr>
              <w:t>7,6</w:t>
            </w:r>
          </w:p>
        </w:tc>
        <w:tc>
          <w:tcPr>
            <w:tcW w:w="1235" w:type="dxa"/>
          </w:tcPr>
          <w:p w:rsidR="00E162ED" w:rsidRPr="00834C32" w:rsidRDefault="00E162ED" w:rsidP="00DA4979">
            <w:pPr>
              <w:autoSpaceDE w:val="0"/>
              <w:autoSpaceDN w:val="0"/>
              <w:adjustRightInd w:val="0"/>
              <w:jc w:val="center"/>
              <w:rPr>
                <w:kern w:val="2"/>
              </w:rPr>
            </w:pPr>
            <w:r>
              <w:rPr>
                <w:kern w:val="2"/>
              </w:rPr>
              <w:t>7,0</w:t>
            </w:r>
          </w:p>
        </w:tc>
        <w:tc>
          <w:tcPr>
            <w:tcW w:w="1319" w:type="dxa"/>
          </w:tcPr>
          <w:p w:rsidR="00E162ED" w:rsidRPr="00834C32" w:rsidRDefault="00E162ED" w:rsidP="00DA4979">
            <w:pPr>
              <w:autoSpaceDE w:val="0"/>
              <w:autoSpaceDN w:val="0"/>
              <w:adjustRightInd w:val="0"/>
              <w:jc w:val="center"/>
              <w:rPr>
                <w:kern w:val="2"/>
              </w:rPr>
            </w:pPr>
            <w:r>
              <w:rPr>
                <w:kern w:val="2"/>
              </w:rPr>
              <w:t>7,8</w:t>
            </w:r>
          </w:p>
        </w:tc>
        <w:tc>
          <w:tcPr>
            <w:tcW w:w="985" w:type="dxa"/>
          </w:tcPr>
          <w:p w:rsidR="00E162ED" w:rsidRPr="00834C32" w:rsidRDefault="00E162ED" w:rsidP="00DA4979">
            <w:pPr>
              <w:autoSpaceDE w:val="0"/>
              <w:autoSpaceDN w:val="0"/>
              <w:adjustRightInd w:val="0"/>
              <w:jc w:val="center"/>
              <w:rPr>
                <w:kern w:val="2"/>
              </w:rPr>
            </w:pPr>
            <w:r>
              <w:rPr>
                <w:kern w:val="2"/>
              </w:rPr>
              <w:t>128,8</w:t>
            </w:r>
          </w:p>
        </w:tc>
        <w:tc>
          <w:tcPr>
            <w:tcW w:w="1081" w:type="dxa"/>
          </w:tcPr>
          <w:p w:rsidR="00E162ED" w:rsidRPr="00834C32" w:rsidRDefault="00E162ED" w:rsidP="00DA4979">
            <w:pPr>
              <w:autoSpaceDE w:val="0"/>
              <w:autoSpaceDN w:val="0"/>
              <w:adjustRightInd w:val="0"/>
              <w:jc w:val="center"/>
              <w:rPr>
                <w:kern w:val="2"/>
              </w:rPr>
            </w:pPr>
            <w:r>
              <w:rPr>
                <w:kern w:val="2"/>
              </w:rPr>
              <w:t>132,5</w:t>
            </w:r>
          </w:p>
        </w:tc>
      </w:tr>
      <w:tr w:rsidR="00E162ED" w:rsidRPr="00834C32" w:rsidTr="00DA4979">
        <w:tc>
          <w:tcPr>
            <w:tcW w:w="542" w:type="dxa"/>
          </w:tcPr>
          <w:p w:rsidR="00E162ED" w:rsidRPr="00834C32" w:rsidRDefault="00E162ED" w:rsidP="00DA4979">
            <w:pPr>
              <w:autoSpaceDE w:val="0"/>
              <w:autoSpaceDN w:val="0"/>
              <w:adjustRightInd w:val="0"/>
              <w:jc w:val="center"/>
              <w:rPr>
                <w:kern w:val="2"/>
              </w:rPr>
            </w:pPr>
            <w:r w:rsidRPr="00834C32">
              <w:rPr>
                <w:kern w:val="2"/>
              </w:rPr>
              <w:t>2</w:t>
            </w:r>
            <w:r>
              <w:rPr>
                <w:kern w:val="2"/>
              </w:rPr>
              <w:t>.</w:t>
            </w:r>
          </w:p>
        </w:tc>
        <w:tc>
          <w:tcPr>
            <w:tcW w:w="3433" w:type="dxa"/>
          </w:tcPr>
          <w:p w:rsidR="00E162ED" w:rsidRPr="00834C32" w:rsidRDefault="00E162ED" w:rsidP="00DA4979">
            <w:pPr>
              <w:autoSpaceDE w:val="0"/>
              <w:autoSpaceDN w:val="0"/>
              <w:adjustRightInd w:val="0"/>
              <w:rPr>
                <w:kern w:val="2"/>
              </w:rPr>
            </w:pPr>
            <w:r w:rsidRPr="00834C32">
              <w:rPr>
                <w:kern w:val="2"/>
              </w:rPr>
              <w:t xml:space="preserve">Число получателей услуг </w:t>
            </w:r>
            <w:r>
              <w:rPr>
                <w:kern w:val="2"/>
              </w:rPr>
              <w:t>(</w:t>
            </w:r>
            <w:r w:rsidRPr="00834C32">
              <w:rPr>
                <w:kern w:val="2"/>
              </w:rPr>
              <w:t>чел</w:t>
            </w:r>
            <w:r>
              <w:rPr>
                <w:kern w:val="2"/>
              </w:rPr>
              <w:t>овек)</w:t>
            </w:r>
          </w:p>
        </w:tc>
        <w:tc>
          <w:tcPr>
            <w:tcW w:w="1277" w:type="dxa"/>
          </w:tcPr>
          <w:p w:rsidR="00E162ED" w:rsidRPr="00834C32" w:rsidRDefault="00E162ED" w:rsidP="00DA4979">
            <w:pPr>
              <w:autoSpaceDE w:val="0"/>
              <w:autoSpaceDN w:val="0"/>
              <w:adjustRightInd w:val="0"/>
              <w:jc w:val="center"/>
              <w:rPr>
                <w:kern w:val="2"/>
              </w:rPr>
            </w:pPr>
            <w:r w:rsidRPr="00834C32">
              <w:rPr>
                <w:kern w:val="2"/>
              </w:rPr>
              <w:t>X</w:t>
            </w:r>
          </w:p>
        </w:tc>
        <w:tc>
          <w:tcPr>
            <w:tcW w:w="1277" w:type="dxa"/>
          </w:tcPr>
          <w:p w:rsidR="00E162ED" w:rsidRPr="00387102" w:rsidRDefault="00E162ED" w:rsidP="00DA4979">
            <w:pPr>
              <w:autoSpaceDE w:val="0"/>
              <w:autoSpaceDN w:val="0"/>
              <w:adjustRightInd w:val="0"/>
              <w:jc w:val="center"/>
              <w:rPr>
                <w:kern w:val="2"/>
              </w:rPr>
            </w:pPr>
            <w:r w:rsidRPr="00387102">
              <w:rPr>
                <w:kern w:val="2"/>
              </w:rPr>
              <w:t>2872</w:t>
            </w:r>
          </w:p>
        </w:tc>
        <w:tc>
          <w:tcPr>
            <w:tcW w:w="1277" w:type="dxa"/>
          </w:tcPr>
          <w:p w:rsidR="00E162ED" w:rsidRPr="00387102" w:rsidRDefault="00E162ED" w:rsidP="00DA4979">
            <w:pPr>
              <w:autoSpaceDE w:val="0"/>
              <w:autoSpaceDN w:val="0"/>
              <w:adjustRightInd w:val="0"/>
              <w:jc w:val="center"/>
              <w:rPr>
                <w:kern w:val="2"/>
              </w:rPr>
            </w:pPr>
            <w:r w:rsidRPr="00387102">
              <w:rPr>
                <w:kern w:val="2"/>
              </w:rPr>
              <w:t>2896</w:t>
            </w:r>
          </w:p>
        </w:tc>
        <w:tc>
          <w:tcPr>
            <w:tcW w:w="1276" w:type="dxa"/>
          </w:tcPr>
          <w:p w:rsidR="00E162ED" w:rsidRPr="00387102" w:rsidRDefault="00E162ED" w:rsidP="00DA4979">
            <w:pPr>
              <w:autoSpaceDE w:val="0"/>
              <w:autoSpaceDN w:val="0"/>
              <w:adjustRightInd w:val="0"/>
              <w:jc w:val="center"/>
              <w:rPr>
                <w:kern w:val="2"/>
              </w:rPr>
            </w:pPr>
            <w:r w:rsidRPr="00387102">
              <w:rPr>
                <w:kern w:val="2"/>
              </w:rPr>
              <w:t>3009</w:t>
            </w:r>
          </w:p>
        </w:tc>
        <w:tc>
          <w:tcPr>
            <w:tcW w:w="1277" w:type="dxa"/>
          </w:tcPr>
          <w:p w:rsidR="00E162ED" w:rsidRPr="00387102" w:rsidRDefault="00E162ED" w:rsidP="00DA4979">
            <w:pPr>
              <w:autoSpaceDE w:val="0"/>
              <w:autoSpaceDN w:val="0"/>
              <w:adjustRightInd w:val="0"/>
              <w:jc w:val="center"/>
              <w:rPr>
                <w:kern w:val="2"/>
              </w:rPr>
            </w:pPr>
            <w:r w:rsidRPr="00387102">
              <w:rPr>
                <w:kern w:val="2"/>
              </w:rPr>
              <w:t>3</w:t>
            </w:r>
            <w:r>
              <w:rPr>
                <w:kern w:val="2"/>
              </w:rPr>
              <w:t>124</w:t>
            </w:r>
          </w:p>
        </w:tc>
        <w:tc>
          <w:tcPr>
            <w:tcW w:w="1235" w:type="dxa"/>
          </w:tcPr>
          <w:p w:rsidR="00E162ED" w:rsidRPr="00387102" w:rsidRDefault="00E162ED" w:rsidP="00DA4979">
            <w:pPr>
              <w:autoSpaceDE w:val="0"/>
              <w:autoSpaceDN w:val="0"/>
              <w:adjustRightInd w:val="0"/>
              <w:jc w:val="center"/>
              <w:rPr>
                <w:kern w:val="2"/>
              </w:rPr>
            </w:pPr>
            <w:r w:rsidRPr="00387102">
              <w:rPr>
                <w:kern w:val="2"/>
              </w:rPr>
              <w:t>31</w:t>
            </w:r>
            <w:r>
              <w:rPr>
                <w:kern w:val="2"/>
              </w:rPr>
              <w:t>82</w:t>
            </w:r>
          </w:p>
        </w:tc>
        <w:tc>
          <w:tcPr>
            <w:tcW w:w="1319" w:type="dxa"/>
          </w:tcPr>
          <w:p w:rsidR="00E162ED" w:rsidRPr="00387102" w:rsidRDefault="00E162ED" w:rsidP="00DA4979">
            <w:pPr>
              <w:autoSpaceDE w:val="0"/>
              <w:autoSpaceDN w:val="0"/>
              <w:adjustRightInd w:val="0"/>
              <w:jc w:val="center"/>
              <w:rPr>
                <w:kern w:val="2"/>
              </w:rPr>
            </w:pPr>
            <w:r w:rsidRPr="00387102">
              <w:rPr>
                <w:kern w:val="2"/>
              </w:rPr>
              <w:t>31</w:t>
            </w:r>
            <w:r>
              <w:rPr>
                <w:kern w:val="2"/>
              </w:rPr>
              <w:t>98</w:t>
            </w:r>
          </w:p>
        </w:tc>
        <w:tc>
          <w:tcPr>
            <w:tcW w:w="985" w:type="dxa"/>
          </w:tcPr>
          <w:p w:rsidR="00E162ED" w:rsidRPr="00750761" w:rsidRDefault="00E162ED" w:rsidP="00DA4979">
            <w:pPr>
              <w:autoSpaceDE w:val="0"/>
              <w:autoSpaceDN w:val="0"/>
              <w:adjustRightInd w:val="0"/>
              <w:jc w:val="center"/>
              <w:rPr>
                <w:kern w:val="2"/>
              </w:rPr>
            </w:pPr>
            <w:r w:rsidRPr="00750761">
              <w:rPr>
                <w:kern w:val="2"/>
              </w:rPr>
              <w:t>10</w:t>
            </w:r>
            <w:r>
              <w:rPr>
                <w:kern w:val="2"/>
              </w:rPr>
              <w:t>8,8</w:t>
            </w:r>
          </w:p>
        </w:tc>
        <w:tc>
          <w:tcPr>
            <w:tcW w:w="1081" w:type="dxa"/>
          </w:tcPr>
          <w:p w:rsidR="00E162ED" w:rsidRPr="00750761" w:rsidRDefault="00E162ED" w:rsidP="00DA4979">
            <w:pPr>
              <w:autoSpaceDE w:val="0"/>
              <w:autoSpaceDN w:val="0"/>
              <w:adjustRightInd w:val="0"/>
              <w:jc w:val="center"/>
              <w:rPr>
                <w:kern w:val="2"/>
              </w:rPr>
            </w:pPr>
            <w:r>
              <w:rPr>
                <w:kern w:val="2"/>
              </w:rPr>
              <w:t>111,4</w:t>
            </w:r>
          </w:p>
        </w:tc>
      </w:tr>
      <w:tr w:rsidR="00E162ED" w:rsidRPr="00834C32" w:rsidTr="00DA4979">
        <w:tc>
          <w:tcPr>
            <w:tcW w:w="542" w:type="dxa"/>
          </w:tcPr>
          <w:p w:rsidR="00E162ED" w:rsidRPr="00834C32" w:rsidRDefault="00E162ED" w:rsidP="00DA4979">
            <w:pPr>
              <w:autoSpaceDE w:val="0"/>
              <w:autoSpaceDN w:val="0"/>
              <w:adjustRightInd w:val="0"/>
              <w:jc w:val="center"/>
              <w:rPr>
                <w:kern w:val="2"/>
              </w:rPr>
            </w:pPr>
            <w:r w:rsidRPr="00834C32">
              <w:rPr>
                <w:kern w:val="2"/>
              </w:rPr>
              <w:t>3</w:t>
            </w:r>
            <w:r>
              <w:rPr>
                <w:kern w:val="2"/>
              </w:rPr>
              <w:t>.</w:t>
            </w:r>
          </w:p>
        </w:tc>
        <w:tc>
          <w:tcPr>
            <w:tcW w:w="3433" w:type="dxa"/>
          </w:tcPr>
          <w:p w:rsidR="00E162ED" w:rsidRPr="00834C32" w:rsidRDefault="00E162ED" w:rsidP="00DA4979">
            <w:pPr>
              <w:autoSpaceDE w:val="0"/>
              <w:autoSpaceDN w:val="0"/>
              <w:adjustRightInd w:val="0"/>
              <w:rPr>
                <w:kern w:val="2"/>
              </w:rPr>
            </w:pPr>
            <w:r w:rsidRPr="00834C32">
              <w:rPr>
                <w:kern w:val="2"/>
              </w:rPr>
              <w:t xml:space="preserve">Среднесписочная численность социальных работников </w:t>
            </w:r>
            <w:r>
              <w:rPr>
                <w:kern w:val="2"/>
              </w:rPr>
              <w:t>(</w:t>
            </w:r>
            <w:r w:rsidRPr="00834C32">
              <w:rPr>
                <w:kern w:val="2"/>
              </w:rPr>
              <w:t>чел</w:t>
            </w:r>
            <w:r>
              <w:rPr>
                <w:kern w:val="2"/>
              </w:rPr>
              <w:t>овек)</w:t>
            </w:r>
          </w:p>
        </w:tc>
        <w:tc>
          <w:tcPr>
            <w:tcW w:w="1277" w:type="dxa"/>
          </w:tcPr>
          <w:p w:rsidR="00E162ED" w:rsidRPr="00834C32" w:rsidRDefault="00E162ED" w:rsidP="00DA4979">
            <w:pPr>
              <w:autoSpaceDE w:val="0"/>
              <w:autoSpaceDN w:val="0"/>
              <w:adjustRightInd w:val="0"/>
              <w:jc w:val="center"/>
              <w:rPr>
                <w:kern w:val="2"/>
              </w:rPr>
            </w:pPr>
            <w:r w:rsidRPr="00834C32">
              <w:rPr>
                <w:kern w:val="2"/>
              </w:rPr>
              <w:t>X</w:t>
            </w:r>
          </w:p>
        </w:tc>
        <w:tc>
          <w:tcPr>
            <w:tcW w:w="1277" w:type="dxa"/>
          </w:tcPr>
          <w:p w:rsidR="00E162ED" w:rsidRPr="008D184C" w:rsidRDefault="00E162ED" w:rsidP="00DA4979">
            <w:pPr>
              <w:autoSpaceDE w:val="0"/>
              <w:autoSpaceDN w:val="0"/>
              <w:adjustRightInd w:val="0"/>
              <w:jc w:val="center"/>
              <w:rPr>
                <w:kern w:val="2"/>
              </w:rPr>
            </w:pPr>
            <w:r>
              <w:rPr>
                <w:kern w:val="2"/>
              </w:rPr>
              <w:t>485,9</w:t>
            </w:r>
          </w:p>
        </w:tc>
        <w:tc>
          <w:tcPr>
            <w:tcW w:w="1277" w:type="dxa"/>
          </w:tcPr>
          <w:p w:rsidR="00E162ED" w:rsidRPr="008D184C" w:rsidRDefault="00E162ED" w:rsidP="00DA4979">
            <w:pPr>
              <w:autoSpaceDE w:val="0"/>
              <w:autoSpaceDN w:val="0"/>
              <w:adjustRightInd w:val="0"/>
              <w:jc w:val="center"/>
              <w:rPr>
                <w:kern w:val="2"/>
              </w:rPr>
            </w:pPr>
            <w:r>
              <w:rPr>
                <w:kern w:val="2"/>
              </w:rPr>
              <w:t>481,6</w:t>
            </w:r>
          </w:p>
        </w:tc>
        <w:tc>
          <w:tcPr>
            <w:tcW w:w="1276" w:type="dxa"/>
          </w:tcPr>
          <w:p w:rsidR="00E162ED" w:rsidRPr="008D184C" w:rsidRDefault="00E162ED" w:rsidP="00DA4979">
            <w:pPr>
              <w:autoSpaceDE w:val="0"/>
              <w:autoSpaceDN w:val="0"/>
              <w:adjustRightInd w:val="0"/>
              <w:jc w:val="center"/>
              <w:rPr>
                <w:kern w:val="2"/>
              </w:rPr>
            </w:pPr>
            <w:r>
              <w:rPr>
                <w:kern w:val="2"/>
              </w:rPr>
              <w:t>417</w:t>
            </w:r>
          </w:p>
        </w:tc>
        <w:tc>
          <w:tcPr>
            <w:tcW w:w="1277" w:type="dxa"/>
          </w:tcPr>
          <w:p w:rsidR="00E162ED" w:rsidRPr="008D184C" w:rsidRDefault="00E162ED" w:rsidP="00DA4979">
            <w:pPr>
              <w:autoSpaceDE w:val="0"/>
              <w:autoSpaceDN w:val="0"/>
              <w:adjustRightInd w:val="0"/>
              <w:jc w:val="center"/>
              <w:rPr>
                <w:kern w:val="2"/>
              </w:rPr>
            </w:pPr>
            <w:r>
              <w:rPr>
                <w:kern w:val="2"/>
              </w:rPr>
              <w:t>410,2</w:t>
            </w:r>
          </w:p>
        </w:tc>
        <w:tc>
          <w:tcPr>
            <w:tcW w:w="1235" w:type="dxa"/>
          </w:tcPr>
          <w:p w:rsidR="00E162ED" w:rsidRDefault="00E162ED" w:rsidP="00DA4979">
            <w:pPr>
              <w:autoSpaceDE w:val="0"/>
              <w:autoSpaceDN w:val="0"/>
              <w:adjustRightInd w:val="0"/>
              <w:jc w:val="center"/>
              <w:rPr>
                <w:kern w:val="2"/>
              </w:rPr>
            </w:pPr>
            <w:r>
              <w:rPr>
                <w:kern w:val="2"/>
              </w:rPr>
              <w:t>455,6</w:t>
            </w:r>
          </w:p>
          <w:p w:rsidR="00E162ED" w:rsidRPr="00387102" w:rsidRDefault="00E162ED" w:rsidP="00DA4979">
            <w:pPr>
              <w:autoSpaceDE w:val="0"/>
              <w:autoSpaceDN w:val="0"/>
              <w:adjustRightInd w:val="0"/>
              <w:jc w:val="center"/>
              <w:rPr>
                <w:kern w:val="2"/>
              </w:rPr>
            </w:pPr>
          </w:p>
        </w:tc>
        <w:tc>
          <w:tcPr>
            <w:tcW w:w="1319" w:type="dxa"/>
          </w:tcPr>
          <w:p w:rsidR="00E162ED" w:rsidRDefault="00E162ED" w:rsidP="00DA4979">
            <w:pPr>
              <w:autoSpaceDE w:val="0"/>
              <w:autoSpaceDN w:val="0"/>
              <w:adjustRightInd w:val="0"/>
              <w:jc w:val="center"/>
              <w:rPr>
                <w:kern w:val="2"/>
              </w:rPr>
            </w:pPr>
            <w:r>
              <w:rPr>
                <w:kern w:val="2"/>
              </w:rPr>
              <w:t>408,4</w:t>
            </w:r>
          </w:p>
          <w:p w:rsidR="00E162ED" w:rsidRPr="00387102" w:rsidRDefault="00E162ED" w:rsidP="00DA4979">
            <w:pPr>
              <w:autoSpaceDE w:val="0"/>
              <w:autoSpaceDN w:val="0"/>
              <w:adjustRightInd w:val="0"/>
              <w:jc w:val="center"/>
              <w:rPr>
                <w:kern w:val="2"/>
              </w:rPr>
            </w:pPr>
          </w:p>
        </w:tc>
        <w:tc>
          <w:tcPr>
            <w:tcW w:w="985" w:type="dxa"/>
          </w:tcPr>
          <w:p w:rsidR="00E162ED" w:rsidRPr="00750761" w:rsidRDefault="00E162ED" w:rsidP="00DA4979">
            <w:pPr>
              <w:autoSpaceDE w:val="0"/>
              <w:autoSpaceDN w:val="0"/>
              <w:adjustRightInd w:val="0"/>
              <w:jc w:val="center"/>
              <w:rPr>
                <w:kern w:val="2"/>
              </w:rPr>
            </w:pPr>
            <w:r>
              <w:rPr>
                <w:kern w:val="2"/>
              </w:rPr>
              <w:t>84,4</w:t>
            </w:r>
          </w:p>
        </w:tc>
        <w:tc>
          <w:tcPr>
            <w:tcW w:w="1081" w:type="dxa"/>
          </w:tcPr>
          <w:p w:rsidR="00E162ED" w:rsidRPr="00750761" w:rsidRDefault="00E162ED" w:rsidP="00DA4979">
            <w:pPr>
              <w:autoSpaceDE w:val="0"/>
              <w:autoSpaceDN w:val="0"/>
              <w:adjustRightInd w:val="0"/>
              <w:jc w:val="center"/>
              <w:rPr>
                <w:kern w:val="2"/>
              </w:rPr>
            </w:pPr>
            <w:r w:rsidRPr="00750761">
              <w:rPr>
                <w:kern w:val="2"/>
              </w:rPr>
              <w:t>8</w:t>
            </w:r>
            <w:r>
              <w:rPr>
                <w:kern w:val="2"/>
              </w:rPr>
              <w:t>4,1</w:t>
            </w:r>
          </w:p>
        </w:tc>
      </w:tr>
      <w:tr w:rsidR="00E162ED" w:rsidRPr="00834C32" w:rsidTr="00DA4979">
        <w:tc>
          <w:tcPr>
            <w:tcW w:w="542" w:type="dxa"/>
          </w:tcPr>
          <w:p w:rsidR="00E162ED" w:rsidRPr="00834C32" w:rsidRDefault="00E162ED" w:rsidP="00DA4979">
            <w:pPr>
              <w:autoSpaceDE w:val="0"/>
              <w:autoSpaceDN w:val="0"/>
              <w:adjustRightInd w:val="0"/>
              <w:jc w:val="center"/>
              <w:rPr>
                <w:kern w:val="2"/>
              </w:rPr>
            </w:pPr>
            <w:r w:rsidRPr="00834C32">
              <w:rPr>
                <w:kern w:val="2"/>
              </w:rPr>
              <w:t>4</w:t>
            </w:r>
            <w:r>
              <w:rPr>
                <w:kern w:val="2"/>
              </w:rPr>
              <w:t>.</w:t>
            </w:r>
          </w:p>
        </w:tc>
        <w:tc>
          <w:tcPr>
            <w:tcW w:w="3433" w:type="dxa"/>
          </w:tcPr>
          <w:p w:rsidR="00E162ED" w:rsidRPr="00834C32" w:rsidRDefault="00E162ED" w:rsidP="00DA4979">
            <w:pPr>
              <w:autoSpaceDE w:val="0"/>
              <w:autoSpaceDN w:val="0"/>
              <w:adjustRightInd w:val="0"/>
              <w:rPr>
                <w:kern w:val="2"/>
              </w:rPr>
            </w:pPr>
            <w:r w:rsidRPr="00834C32">
              <w:rPr>
                <w:kern w:val="2"/>
              </w:rPr>
              <w:t xml:space="preserve">Численность населения </w:t>
            </w:r>
            <w:r>
              <w:rPr>
                <w:kern w:val="2"/>
              </w:rPr>
              <w:t>(</w:t>
            </w:r>
            <w:r w:rsidRPr="00834C32">
              <w:rPr>
                <w:kern w:val="2"/>
              </w:rPr>
              <w:t>чел</w:t>
            </w:r>
            <w:r>
              <w:rPr>
                <w:kern w:val="2"/>
              </w:rPr>
              <w:t>овек)</w:t>
            </w:r>
          </w:p>
        </w:tc>
        <w:tc>
          <w:tcPr>
            <w:tcW w:w="1277" w:type="dxa"/>
          </w:tcPr>
          <w:p w:rsidR="00E162ED" w:rsidRPr="00834C32" w:rsidRDefault="00E162ED" w:rsidP="00DA4979">
            <w:pPr>
              <w:jc w:val="center"/>
              <w:rPr>
                <w:kern w:val="2"/>
              </w:rPr>
            </w:pPr>
            <w:r>
              <w:rPr>
                <w:kern w:val="2"/>
              </w:rPr>
              <w:t>100100</w:t>
            </w:r>
          </w:p>
        </w:tc>
        <w:tc>
          <w:tcPr>
            <w:tcW w:w="1277" w:type="dxa"/>
          </w:tcPr>
          <w:p w:rsidR="00E162ED" w:rsidRPr="00834C32" w:rsidRDefault="00E162ED" w:rsidP="00DA4979">
            <w:pPr>
              <w:jc w:val="center"/>
              <w:rPr>
                <w:kern w:val="2"/>
              </w:rPr>
            </w:pPr>
            <w:r>
              <w:rPr>
                <w:kern w:val="2"/>
              </w:rPr>
              <w:t>98500</w:t>
            </w:r>
          </w:p>
        </w:tc>
        <w:tc>
          <w:tcPr>
            <w:tcW w:w="1277" w:type="dxa"/>
          </w:tcPr>
          <w:p w:rsidR="00E162ED" w:rsidRPr="00834C32" w:rsidRDefault="00E162ED" w:rsidP="00DA4979">
            <w:pPr>
              <w:jc w:val="center"/>
              <w:rPr>
                <w:kern w:val="2"/>
              </w:rPr>
            </w:pPr>
            <w:r>
              <w:rPr>
                <w:kern w:val="2"/>
              </w:rPr>
              <w:t>97000</w:t>
            </w:r>
          </w:p>
        </w:tc>
        <w:tc>
          <w:tcPr>
            <w:tcW w:w="1276" w:type="dxa"/>
          </w:tcPr>
          <w:p w:rsidR="00E162ED" w:rsidRDefault="00E162ED" w:rsidP="00DA4979">
            <w:pPr>
              <w:jc w:val="center"/>
              <w:rPr>
                <w:kern w:val="2"/>
              </w:rPr>
            </w:pPr>
            <w:r>
              <w:rPr>
                <w:kern w:val="2"/>
              </w:rPr>
              <w:t>95800</w:t>
            </w:r>
          </w:p>
          <w:p w:rsidR="00E162ED" w:rsidRPr="00834C32" w:rsidRDefault="00E162ED" w:rsidP="00DA4979">
            <w:pPr>
              <w:jc w:val="center"/>
              <w:rPr>
                <w:kern w:val="2"/>
              </w:rPr>
            </w:pPr>
          </w:p>
        </w:tc>
        <w:tc>
          <w:tcPr>
            <w:tcW w:w="1277" w:type="dxa"/>
          </w:tcPr>
          <w:p w:rsidR="00E162ED" w:rsidRPr="00834C32" w:rsidRDefault="00E162ED" w:rsidP="00DA4979">
            <w:pPr>
              <w:jc w:val="center"/>
              <w:rPr>
                <w:kern w:val="2"/>
              </w:rPr>
            </w:pPr>
            <w:r>
              <w:rPr>
                <w:kern w:val="2"/>
              </w:rPr>
              <w:t>94300</w:t>
            </w:r>
          </w:p>
        </w:tc>
        <w:tc>
          <w:tcPr>
            <w:tcW w:w="1235" w:type="dxa"/>
          </w:tcPr>
          <w:p w:rsidR="00E162ED" w:rsidRPr="00834C32" w:rsidRDefault="00E162ED" w:rsidP="00DA4979">
            <w:pPr>
              <w:jc w:val="center"/>
              <w:rPr>
                <w:kern w:val="2"/>
              </w:rPr>
            </w:pPr>
            <w:r>
              <w:rPr>
                <w:kern w:val="2"/>
              </w:rPr>
              <w:t>943000</w:t>
            </w:r>
          </w:p>
        </w:tc>
        <w:tc>
          <w:tcPr>
            <w:tcW w:w="1319" w:type="dxa"/>
          </w:tcPr>
          <w:p w:rsidR="00E162ED" w:rsidRPr="00834C32" w:rsidRDefault="00E162ED" w:rsidP="00DA4979">
            <w:pPr>
              <w:jc w:val="center"/>
              <w:rPr>
                <w:kern w:val="2"/>
              </w:rPr>
            </w:pPr>
            <w:r>
              <w:rPr>
                <w:kern w:val="2"/>
              </w:rPr>
              <w:t>943000</w:t>
            </w:r>
          </w:p>
        </w:tc>
        <w:tc>
          <w:tcPr>
            <w:tcW w:w="985" w:type="dxa"/>
          </w:tcPr>
          <w:p w:rsidR="00E162ED" w:rsidRPr="00795C7F" w:rsidRDefault="00E162ED" w:rsidP="00DA4979">
            <w:pPr>
              <w:autoSpaceDE w:val="0"/>
              <w:autoSpaceDN w:val="0"/>
              <w:adjustRightInd w:val="0"/>
              <w:jc w:val="center"/>
              <w:rPr>
                <w:kern w:val="2"/>
              </w:rPr>
            </w:pPr>
            <w:r w:rsidRPr="00795C7F">
              <w:rPr>
                <w:kern w:val="2"/>
              </w:rPr>
              <w:t>95,7</w:t>
            </w:r>
          </w:p>
        </w:tc>
        <w:tc>
          <w:tcPr>
            <w:tcW w:w="1081" w:type="dxa"/>
          </w:tcPr>
          <w:p w:rsidR="00E162ED" w:rsidRPr="00795C7F" w:rsidRDefault="00E162ED" w:rsidP="00DA4979">
            <w:pPr>
              <w:autoSpaceDE w:val="0"/>
              <w:autoSpaceDN w:val="0"/>
              <w:adjustRightInd w:val="0"/>
              <w:jc w:val="center"/>
              <w:rPr>
                <w:kern w:val="2"/>
              </w:rPr>
            </w:pPr>
            <w:r w:rsidRPr="00795C7F">
              <w:rPr>
                <w:kern w:val="2"/>
              </w:rPr>
              <w:t>95,7</w:t>
            </w:r>
          </w:p>
        </w:tc>
      </w:tr>
      <w:tr w:rsidR="00E162ED" w:rsidRPr="00834C32" w:rsidTr="00DA4979">
        <w:tc>
          <w:tcPr>
            <w:tcW w:w="542" w:type="dxa"/>
          </w:tcPr>
          <w:p w:rsidR="00E162ED" w:rsidRPr="00834C32" w:rsidRDefault="00E162ED" w:rsidP="00DA4979">
            <w:pPr>
              <w:autoSpaceDE w:val="0"/>
              <w:autoSpaceDN w:val="0"/>
              <w:adjustRightInd w:val="0"/>
              <w:jc w:val="center"/>
              <w:rPr>
                <w:kern w:val="2"/>
              </w:rPr>
            </w:pPr>
            <w:r w:rsidRPr="00834C32">
              <w:rPr>
                <w:kern w:val="2"/>
              </w:rPr>
              <w:t>5</w:t>
            </w:r>
            <w:r>
              <w:rPr>
                <w:kern w:val="2"/>
              </w:rPr>
              <w:t>.</w:t>
            </w:r>
          </w:p>
        </w:tc>
        <w:tc>
          <w:tcPr>
            <w:tcW w:w="3433" w:type="dxa"/>
          </w:tcPr>
          <w:p w:rsidR="00E162ED" w:rsidRPr="00834C32" w:rsidRDefault="00E162ED" w:rsidP="00DA4979">
            <w:pPr>
              <w:autoSpaceDE w:val="0"/>
              <w:autoSpaceDN w:val="0"/>
              <w:adjustRightInd w:val="0"/>
              <w:rPr>
                <w:kern w:val="2"/>
              </w:rPr>
            </w:pPr>
            <w:r w:rsidRPr="00834C32">
              <w:rPr>
                <w:kern w:val="2"/>
              </w:rPr>
              <w:t>Соотношение средней заработной платы социальных работников со средней заработной платой в субъекте Российской Федерации *</w:t>
            </w:r>
          </w:p>
        </w:tc>
        <w:tc>
          <w:tcPr>
            <w:tcW w:w="1277" w:type="dxa"/>
          </w:tcPr>
          <w:p w:rsidR="00E162ED" w:rsidRPr="00834C32" w:rsidRDefault="00E162ED" w:rsidP="00DA4979">
            <w:pPr>
              <w:autoSpaceDE w:val="0"/>
              <w:autoSpaceDN w:val="0"/>
              <w:adjustRightInd w:val="0"/>
              <w:jc w:val="center"/>
              <w:rPr>
                <w:kern w:val="2"/>
              </w:rPr>
            </w:pPr>
            <w:r w:rsidRPr="00834C32">
              <w:rPr>
                <w:kern w:val="2"/>
              </w:rPr>
              <w:t>X</w:t>
            </w:r>
          </w:p>
        </w:tc>
        <w:tc>
          <w:tcPr>
            <w:tcW w:w="1277" w:type="dxa"/>
          </w:tcPr>
          <w:p w:rsidR="00E162ED" w:rsidRPr="00834C32" w:rsidRDefault="00E162ED" w:rsidP="00DA4979">
            <w:pPr>
              <w:autoSpaceDE w:val="0"/>
              <w:autoSpaceDN w:val="0"/>
              <w:adjustRightInd w:val="0"/>
              <w:jc w:val="center"/>
              <w:rPr>
                <w:kern w:val="2"/>
              </w:rPr>
            </w:pPr>
            <w:r w:rsidRPr="00834C32">
              <w:rPr>
                <w:kern w:val="2"/>
              </w:rPr>
              <w:t>4</w:t>
            </w:r>
            <w:r>
              <w:rPr>
                <w:kern w:val="2"/>
              </w:rPr>
              <w:t>7,8</w:t>
            </w:r>
          </w:p>
        </w:tc>
        <w:tc>
          <w:tcPr>
            <w:tcW w:w="1277" w:type="dxa"/>
          </w:tcPr>
          <w:p w:rsidR="00E162ED" w:rsidRPr="00834C32" w:rsidRDefault="00E162ED" w:rsidP="00DA4979">
            <w:pPr>
              <w:autoSpaceDE w:val="0"/>
              <w:autoSpaceDN w:val="0"/>
              <w:adjustRightInd w:val="0"/>
              <w:jc w:val="center"/>
              <w:rPr>
                <w:kern w:val="2"/>
              </w:rPr>
            </w:pPr>
            <w:r w:rsidRPr="00834C32">
              <w:rPr>
                <w:kern w:val="2"/>
              </w:rPr>
              <w:t>58,</w:t>
            </w:r>
            <w:r>
              <w:rPr>
                <w:kern w:val="2"/>
              </w:rPr>
              <w:t>4</w:t>
            </w:r>
          </w:p>
        </w:tc>
        <w:tc>
          <w:tcPr>
            <w:tcW w:w="1276" w:type="dxa"/>
          </w:tcPr>
          <w:p w:rsidR="00E162ED" w:rsidRPr="00834C32" w:rsidRDefault="00E162ED" w:rsidP="00DA4979">
            <w:pPr>
              <w:autoSpaceDE w:val="0"/>
              <w:autoSpaceDN w:val="0"/>
              <w:adjustRightInd w:val="0"/>
              <w:jc w:val="center"/>
              <w:rPr>
                <w:kern w:val="2"/>
              </w:rPr>
            </w:pPr>
            <w:r w:rsidRPr="00834C32">
              <w:rPr>
                <w:kern w:val="2"/>
              </w:rPr>
              <w:t>64,5</w:t>
            </w:r>
          </w:p>
        </w:tc>
        <w:tc>
          <w:tcPr>
            <w:tcW w:w="1277" w:type="dxa"/>
          </w:tcPr>
          <w:p w:rsidR="00E162ED" w:rsidRPr="00834C32" w:rsidRDefault="00E162ED" w:rsidP="00DA4979">
            <w:pPr>
              <w:autoSpaceDE w:val="0"/>
              <w:autoSpaceDN w:val="0"/>
              <w:adjustRightInd w:val="0"/>
              <w:jc w:val="center"/>
              <w:rPr>
                <w:kern w:val="2"/>
              </w:rPr>
            </w:pPr>
            <w:r w:rsidRPr="00834C32">
              <w:rPr>
                <w:kern w:val="2"/>
              </w:rPr>
              <w:t>79,0</w:t>
            </w:r>
          </w:p>
        </w:tc>
        <w:tc>
          <w:tcPr>
            <w:tcW w:w="1235" w:type="dxa"/>
          </w:tcPr>
          <w:p w:rsidR="00E162ED" w:rsidRPr="00834C32" w:rsidRDefault="00E162ED" w:rsidP="00DA4979">
            <w:pPr>
              <w:autoSpaceDE w:val="0"/>
              <w:autoSpaceDN w:val="0"/>
              <w:adjustRightInd w:val="0"/>
              <w:jc w:val="center"/>
              <w:rPr>
                <w:kern w:val="2"/>
              </w:rPr>
            </w:pPr>
            <w:r w:rsidRPr="00834C32">
              <w:rPr>
                <w:kern w:val="2"/>
              </w:rPr>
              <w:t>80,0</w:t>
            </w:r>
          </w:p>
        </w:tc>
        <w:tc>
          <w:tcPr>
            <w:tcW w:w="1319" w:type="dxa"/>
          </w:tcPr>
          <w:p w:rsidR="00E162ED" w:rsidRPr="00834C32" w:rsidRDefault="00E162ED" w:rsidP="00DA4979">
            <w:pPr>
              <w:autoSpaceDE w:val="0"/>
              <w:autoSpaceDN w:val="0"/>
              <w:adjustRightInd w:val="0"/>
              <w:jc w:val="center"/>
              <w:rPr>
                <w:kern w:val="2"/>
              </w:rPr>
            </w:pPr>
            <w:r w:rsidRPr="00834C32">
              <w:rPr>
                <w:kern w:val="2"/>
              </w:rPr>
              <w:t>100,0</w:t>
            </w:r>
          </w:p>
        </w:tc>
        <w:tc>
          <w:tcPr>
            <w:tcW w:w="985" w:type="dxa"/>
          </w:tcPr>
          <w:p w:rsidR="00E162ED" w:rsidRPr="00834C32" w:rsidRDefault="00E162ED" w:rsidP="00DA4979">
            <w:pPr>
              <w:autoSpaceDE w:val="0"/>
              <w:autoSpaceDN w:val="0"/>
              <w:adjustRightInd w:val="0"/>
              <w:jc w:val="center"/>
              <w:rPr>
                <w:kern w:val="2"/>
              </w:rPr>
            </w:pPr>
            <w:r w:rsidRPr="00834C32">
              <w:rPr>
                <w:kern w:val="2"/>
              </w:rPr>
              <w:t>X</w:t>
            </w:r>
          </w:p>
        </w:tc>
        <w:tc>
          <w:tcPr>
            <w:tcW w:w="1081" w:type="dxa"/>
          </w:tcPr>
          <w:p w:rsidR="00E162ED" w:rsidRPr="00834C32" w:rsidRDefault="00E162ED" w:rsidP="00DA4979">
            <w:pPr>
              <w:autoSpaceDE w:val="0"/>
              <w:autoSpaceDN w:val="0"/>
              <w:adjustRightInd w:val="0"/>
              <w:jc w:val="center"/>
              <w:rPr>
                <w:kern w:val="2"/>
              </w:rPr>
            </w:pPr>
            <w:r w:rsidRPr="00834C32">
              <w:rPr>
                <w:kern w:val="2"/>
              </w:rPr>
              <w:t>X</w:t>
            </w:r>
          </w:p>
        </w:tc>
      </w:tr>
      <w:tr w:rsidR="00E162ED" w:rsidRPr="00834C32" w:rsidTr="00DA4979">
        <w:tc>
          <w:tcPr>
            <w:tcW w:w="542" w:type="dxa"/>
          </w:tcPr>
          <w:p w:rsidR="00E162ED" w:rsidRPr="00834C32" w:rsidRDefault="00E162ED" w:rsidP="00DA4979">
            <w:pPr>
              <w:autoSpaceDE w:val="0"/>
              <w:autoSpaceDN w:val="0"/>
              <w:adjustRightInd w:val="0"/>
              <w:jc w:val="center"/>
              <w:rPr>
                <w:kern w:val="2"/>
              </w:rPr>
            </w:pPr>
            <w:r w:rsidRPr="00834C32">
              <w:rPr>
                <w:kern w:val="2"/>
              </w:rPr>
              <w:lastRenderedPageBreak/>
              <w:t>6</w:t>
            </w:r>
            <w:r>
              <w:rPr>
                <w:kern w:val="2"/>
              </w:rPr>
              <w:t>.</w:t>
            </w:r>
          </w:p>
        </w:tc>
        <w:tc>
          <w:tcPr>
            <w:tcW w:w="3433" w:type="dxa"/>
          </w:tcPr>
          <w:p w:rsidR="00E162ED" w:rsidRPr="00834C32" w:rsidRDefault="00E162ED" w:rsidP="00DA4979">
            <w:pPr>
              <w:autoSpaceDE w:val="0"/>
              <w:autoSpaceDN w:val="0"/>
              <w:adjustRightInd w:val="0"/>
              <w:rPr>
                <w:kern w:val="2"/>
              </w:rPr>
            </w:pPr>
            <w:r w:rsidRPr="00834C32">
              <w:rPr>
                <w:kern w:val="2"/>
              </w:rPr>
              <w:t xml:space="preserve">Доля от средств от приносящей доход деятельности в фонде заработной платы по отдельной категории </w:t>
            </w:r>
            <w:proofErr w:type="gramStart"/>
            <w:r w:rsidRPr="00834C32">
              <w:rPr>
                <w:kern w:val="2"/>
              </w:rPr>
              <w:t xml:space="preserve">работников </w:t>
            </w:r>
            <w:r>
              <w:rPr>
                <w:kern w:val="2"/>
              </w:rPr>
              <w:t xml:space="preserve"> (</w:t>
            </w:r>
            <w:proofErr w:type="gramEnd"/>
            <w:r>
              <w:rPr>
                <w:kern w:val="2"/>
              </w:rPr>
              <w:t>процентов)</w:t>
            </w:r>
          </w:p>
        </w:tc>
        <w:tc>
          <w:tcPr>
            <w:tcW w:w="1277" w:type="dxa"/>
          </w:tcPr>
          <w:p w:rsidR="00E162ED" w:rsidRPr="00834C32" w:rsidRDefault="00E162ED" w:rsidP="00DA4979">
            <w:pPr>
              <w:autoSpaceDE w:val="0"/>
              <w:autoSpaceDN w:val="0"/>
              <w:adjustRightInd w:val="0"/>
              <w:jc w:val="center"/>
              <w:rPr>
                <w:kern w:val="2"/>
              </w:rPr>
            </w:pPr>
            <w:r w:rsidRPr="00834C32">
              <w:rPr>
                <w:kern w:val="2"/>
              </w:rPr>
              <w:t>X</w:t>
            </w:r>
          </w:p>
        </w:tc>
        <w:tc>
          <w:tcPr>
            <w:tcW w:w="1277" w:type="dxa"/>
          </w:tcPr>
          <w:p w:rsidR="00E162ED" w:rsidRPr="00834C32" w:rsidRDefault="00E162ED" w:rsidP="00DA4979">
            <w:pPr>
              <w:autoSpaceDE w:val="0"/>
              <w:autoSpaceDN w:val="0"/>
              <w:adjustRightInd w:val="0"/>
              <w:jc w:val="center"/>
              <w:rPr>
                <w:kern w:val="2"/>
              </w:rPr>
            </w:pPr>
            <w:r>
              <w:rPr>
                <w:kern w:val="2"/>
              </w:rPr>
              <w:t>6,1</w:t>
            </w:r>
          </w:p>
        </w:tc>
        <w:tc>
          <w:tcPr>
            <w:tcW w:w="1277" w:type="dxa"/>
          </w:tcPr>
          <w:p w:rsidR="00E162ED" w:rsidRPr="00834C32" w:rsidRDefault="00E162ED" w:rsidP="00DA4979">
            <w:pPr>
              <w:autoSpaceDE w:val="0"/>
              <w:autoSpaceDN w:val="0"/>
              <w:adjustRightInd w:val="0"/>
              <w:jc w:val="center"/>
              <w:rPr>
                <w:kern w:val="2"/>
              </w:rPr>
            </w:pPr>
            <w:r>
              <w:rPr>
                <w:kern w:val="2"/>
              </w:rPr>
              <w:t>4,3</w:t>
            </w:r>
          </w:p>
        </w:tc>
        <w:tc>
          <w:tcPr>
            <w:tcW w:w="1276" w:type="dxa"/>
          </w:tcPr>
          <w:p w:rsidR="00E162ED" w:rsidRPr="00834C32" w:rsidRDefault="00E162ED" w:rsidP="00DA4979">
            <w:pPr>
              <w:autoSpaceDE w:val="0"/>
              <w:autoSpaceDN w:val="0"/>
              <w:adjustRightInd w:val="0"/>
              <w:jc w:val="center"/>
              <w:rPr>
                <w:kern w:val="2"/>
              </w:rPr>
            </w:pPr>
            <w:r>
              <w:rPr>
                <w:kern w:val="2"/>
              </w:rPr>
              <w:t>10,3</w:t>
            </w:r>
          </w:p>
        </w:tc>
        <w:tc>
          <w:tcPr>
            <w:tcW w:w="1277" w:type="dxa"/>
          </w:tcPr>
          <w:p w:rsidR="00E162ED" w:rsidRPr="00834C32" w:rsidRDefault="00E162ED" w:rsidP="00DA4979">
            <w:pPr>
              <w:autoSpaceDE w:val="0"/>
              <w:autoSpaceDN w:val="0"/>
              <w:adjustRightInd w:val="0"/>
              <w:jc w:val="center"/>
              <w:rPr>
                <w:kern w:val="2"/>
              </w:rPr>
            </w:pPr>
            <w:r>
              <w:rPr>
                <w:kern w:val="2"/>
              </w:rPr>
              <w:t>8,7</w:t>
            </w:r>
          </w:p>
        </w:tc>
        <w:tc>
          <w:tcPr>
            <w:tcW w:w="1235" w:type="dxa"/>
          </w:tcPr>
          <w:p w:rsidR="00E162ED" w:rsidRPr="00834C32" w:rsidRDefault="00E162ED" w:rsidP="00DA4979">
            <w:pPr>
              <w:autoSpaceDE w:val="0"/>
              <w:autoSpaceDN w:val="0"/>
              <w:adjustRightInd w:val="0"/>
              <w:jc w:val="center"/>
              <w:rPr>
                <w:kern w:val="2"/>
              </w:rPr>
            </w:pPr>
            <w:r>
              <w:rPr>
                <w:kern w:val="2"/>
              </w:rPr>
              <w:t>6,8</w:t>
            </w:r>
          </w:p>
        </w:tc>
        <w:tc>
          <w:tcPr>
            <w:tcW w:w="1319" w:type="dxa"/>
          </w:tcPr>
          <w:p w:rsidR="00E162ED" w:rsidRPr="00834C32" w:rsidRDefault="00E162ED" w:rsidP="00DA4979">
            <w:pPr>
              <w:autoSpaceDE w:val="0"/>
              <w:autoSpaceDN w:val="0"/>
              <w:adjustRightInd w:val="0"/>
              <w:jc w:val="center"/>
              <w:rPr>
                <w:kern w:val="2"/>
              </w:rPr>
            </w:pPr>
            <w:r>
              <w:rPr>
                <w:kern w:val="2"/>
              </w:rPr>
              <w:t>5,3</w:t>
            </w:r>
          </w:p>
        </w:tc>
        <w:tc>
          <w:tcPr>
            <w:tcW w:w="985" w:type="dxa"/>
          </w:tcPr>
          <w:p w:rsidR="00E162ED" w:rsidRPr="00834C32" w:rsidRDefault="00E162ED" w:rsidP="00DA4979">
            <w:pPr>
              <w:autoSpaceDE w:val="0"/>
              <w:autoSpaceDN w:val="0"/>
              <w:adjustRightInd w:val="0"/>
              <w:jc w:val="center"/>
              <w:rPr>
                <w:kern w:val="2"/>
              </w:rPr>
            </w:pPr>
            <w:r w:rsidRPr="00834C32">
              <w:rPr>
                <w:kern w:val="2"/>
              </w:rPr>
              <w:t>X</w:t>
            </w:r>
          </w:p>
        </w:tc>
        <w:tc>
          <w:tcPr>
            <w:tcW w:w="1081" w:type="dxa"/>
          </w:tcPr>
          <w:p w:rsidR="00E162ED" w:rsidRPr="00834C32" w:rsidRDefault="00E162ED" w:rsidP="00DA4979">
            <w:pPr>
              <w:autoSpaceDE w:val="0"/>
              <w:autoSpaceDN w:val="0"/>
              <w:adjustRightInd w:val="0"/>
              <w:jc w:val="center"/>
              <w:rPr>
                <w:kern w:val="2"/>
              </w:rPr>
            </w:pPr>
            <w:r w:rsidRPr="00834C32">
              <w:rPr>
                <w:kern w:val="2"/>
              </w:rPr>
              <w:t>X</w:t>
            </w:r>
          </w:p>
        </w:tc>
      </w:tr>
      <w:tr w:rsidR="00E162ED" w:rsidRPr="00834C32" w:rsidTr="00DA4979">
        <w:tc>
          <w:tcPr>
            <w:tcW w:w="542" w:type="dxa"/>
          </w:tcPr>
          <w:p w:rsidR="00E162ED" w:rsidRPr="00834C32" w:rsidRDefault="00E162ED" w:rsidP="00DA4979">
            <w:pPr>
              <w:autoSpaceDE w:val="0"/>
              <w:autoSpaceDN w:val="0"/>
              <w:adjustRightInd w:val="0"/>
              <w:jc w:val="center"/>
              <w:rPr>
                <w:kern w:val="2"/>
              </w:rPr>
            </w:pPr>
            <w:r w:rsidRPr="00834C32">
              <w:rPr>
                <w:kern w:val="2"/>
              </w:rPr>
              <w:t>7</w:t>
            </w:r>
            <w:r>
              <w:rPr>
                <w:kern w:val="2"/>
              </w:rPr>
              <w:t>.</w:t>
            </w:r>
          </w:p>
        </w:tc>
        <w:tc>
          <w:tcPr>
            <w:tcW w:w="3433" w:type="dxa"/>
          </w:tcPr>
          <w:p w:rsidR="00E162ED" w:rsidRPr="00834C32" w:rsidRDefault="00E162ED" w:rsidP="00DA4979">
            <w:pPr>
              <w:autoSpaceDE w:val="0"/>
              <w:autoSpaceDN w:val="0"/>
              <w:adjustRightInd w:val="0"/>
              <w:rPr>
                <w:kern w:val="2"/>
              </w:rPr>
            </w:pPr>
            <w:r w:rsidRPr="00834C32">
              <w:rPr>
                <w:kern w:val="2"/>
              </w:rPr>
              <w:t>Средства, полученные за счет проведения мероприятий по оптимизации (млн руб</w:t>
            </w:r>
            <w:r>
              <w:rPr>
                <w:kern w:val="2"/>
              </w:rPr>
              <w:t>лей</w:t>
            </w:r>
            <w:r w:rsidRPr="00834C32">
              <w:rPr>
                <w:kern w:val="2"/>
              </w:rPr>
              <w:t>)</w:t>
            </w:r>
          </w:p>
        </w:tc>
        <w:tc>
          <w:tcPr>
            <w:tcW w:w="1277" w:type="dxa"/>
          </w:tcPr>
          <w:p w:rsidR="00E162ED" w:rsidRPr="00834C32" w:rsidRDefault="00E162ED" w:rsidP="00DA4979">
            <w:pPr>
              <w:autoSpaceDE w:val="0"/>
              <w:autoSpaceDN w:val="0"/>
              <w:adjustRightInd w:val="0"/>
              <w:jc w:val="center"/>
              <w:rPr>
                <w:kern w:val="2"/>
              </w:rPr>
            </w:pPr>
            <w:r w:rsidRPr="00834C32">
              <w:rPr>
                <w:kern w:val="2"/>
              </w:rPr>
              <w:t>X</w:t>
            </w:r>
          </w:p>
        </w:tc>
        <w:tc>
          <w:tcPr>
            <w:tcW w:w="1277" w:type="dxa"/>
          </w:tcPr>
          <w:p w:rsidR="00E162ED" w:rsidRPr="00834C32" w:rsidRDefault="00E162ED" w:rsidP="00DA4979">
            <w:pPr>
              <w:autoSpaceDE w:val="0"/>
              <w:autoSpaceDN w:val="0"/>
              <w:adjustRightInd w:val="0"/>
              <w:jc w:val="center"/>
              <w:rPr>
                <w:kern w:val="2"/>
              </w:rPr>
            </w:pPr>
            <w:r w:rsidRPr="00834C32">
              <w:rPr>
                <w:kern w:val="2"/>
              </w:rPr>
              <w:t>0,</w:t>
            </w:r>
            <w:r>
              <w:rPr>
                <w:kern w:val="2"/>
              </w:rPr>
              <w:t>0</w:t>
            </w:r>
          </w:p>
        </w:tc>
        <w:tc>
          <w:tcPr>
            <w:tcW w:w="1277" w:type="dxa"/>
          </w:tcPr>
          <w:p w:rsidR="00E162ED" w:rsidRPr="00834C32" w:rsidRDefault="00E162ED" w:rsidP="00DA4979">
            <w:pPr>
              <w:autoSpaceDE w:val="0"/>
              <w:autoSpaceDN w:val="0"/>
              <w:adjustRightInd w:val="0"/>
              <w:jc w:val="center"/>
              <w:rPr>
                <w:kern w:val="2"/>
              </w:rPr>
            </w:pPr>
            <w:r>
              <w:rPr>
                <w:kern w:val="2"/>
              </w:rPr>
              <w:t>2,0</w:t>
            </w:r>
          </w:p>
        </w:tc>
        <w:tc>
          <w:tcPr>
            <w:tcW w:w="1276" w:type="dxa"/>
          </w:tcPr>
          <w:p w:rsidR="00E162ED" w:rsidRPr="00834C32" w:rsidRDefault="00E162ED" w:rsidP="00DA4979">
            <w:pPr>
              <w:autoSpaceDE w:val="0"/>
              <w:autoSpaceDN w:val="0"/>
              <w:adjustRightInd w:val="0"/>
              <w:jc w:val="center"/>
              <w:rPr>
                <w:kern w:val="2"/>
              </w:rPr>
            </w:pPr>
            <w:r>
              <w:rPr>
                <w:kern w:val="2"/>
              </w:rPr>
              <w:t>20,0</w:t>
            </w:r>
          </w:p>
        </w:tc>
        <w:tc>
          <w:tcPr>
            <w:tcW w:w="1277" w:type="dxa"/>
          </w:tcPr>
          <w:p w:rsidR="00E162ED" w:rsidRPr="00834C32" w:rsidRDefault="00E162ED" w:rsidP="00DA4979">
            <w:pPr>
              <w:autoSpaceDE w:val="0"/>
              <w:autoSpaceDN w:val="0"/>
              <w:adjustRightInd w:val="0"/>
              <w:jc w:val="center"/>
              <w:rPr>
                <w:kern w:val="2"/>
              </w:rPr>
            </w:pPr>
            <w:r>
              <w:rPr>
                <w:kern w:val="2"/>
              </w:rPr>
              <w:t>29,2</w:t>
            </w:r>
          </w:p>
        </w:tc>
        <w:tc>
          <w:tcPr>
            <w:tcW w:w="1235" w:type="dxa"/>
          </w:tcPr>
          <w:p w:rsidR="00E162ED" w:rsidRPr="00834C32" w:rsidRDefault="00E162ED" w:rsidP="00DA4979">
            <w:pPr>
              <w:autoSpaceDE w:val="0"/>
              <w:autoSpaceDN w:val="0"/>
              <w:adjustRightInd w:val="0"/>
              <w:jc w:val="center"/>
              <w:rPr>
                <w:kern w:val="2"/>
              </w:rPr>
            </w:pPr>
            <w:r>
              <w:rPr>
                <w:kern w:val="2"/>
              </w:rPr>
              <w:t>17,2</w:t>
            </w:r>
          </w:p>
        </w:tc>
        <w:tc>
          <w:tcPr>
            <w:tcW w:w="1319" w:type="dxa"/>
          </w:tcPr>
          <w:p w:rsidR="00E162ED" w:rsidRPr="00834C32" w:rsidRDefault="00E162ED" w:rsidP="00DA4979">
            <w:pPr>
              <w:autoSpaceDE w:val="0"/>
              <w:autoSpaceDN w:val="0"/>
              <w:adjustRightInd w:val="0"/>
              <w:jc w:val="center"/>
              <w:rPr>
                <w:kern w:val="2"/>
              </w:rPr>
            </w:pPr>
            <w:r>
              <w:rPr>
                <w:kern w:val="2"/>
              </w:rPr>
              <w:t>40,6</w:t>
            </w:r>
          </w:p>
        </w:tc>
        <w:tc>
          <w:tcPr>
            <w:tcW w:w="985" w:type="dxa"/>
          </w:tcPr>
          <w:p w:rsidR="00E162ED" w:rsidRPr="00834C32" w:rsidRDefault="00E162ED" w:rsidP="00DA4979">
            <w:pPr>
              <w:autoSpaceDE w:val="0"/>
              <w:autoSpaceDN w:val="0"/>
              <w:adjustRightInd w:val="0"/>
              <w:jc w:val="center"/>
              <w:rPr>
                <w:kern w:val="2"/>
              </w:rPr>
            </w:pPr>
            <w:r w:rsidRPr="00834C32">
              <w:rPr>
                <w:kern w:val="2"/>
              </w:rPr>
              <w:t>X</w:t>
            </w:r>
          </w:p>
        </w:tc>
        <w:tc>
          <w:tcPr>
            <w:tcW w:w="1081" w:type="dxa"/>
          </w:tcPr>
          <w:p w:rsidR="00E162ED" w:rsidRPr="00834C32" w:rsidRDefault="00E162ED" w:rsidP="00DA4979">
            <w:pPr>
              <w:autoSpaceDE w:val="0"/>
              <w:autoSpaceDN w:val="0"/>
              <w:adjustRightInd w:val="0"/>
              <w:jc w:val="center"/>
              <w:rPr>
                <w:kern w:val="2"/>
              </w:rPr>
            </w:pPr>
            <w:r w:rsidRPr="00834C32">
              <w:rPr>
                <w:kern w:val="2"/>
              </w:rPr>
              <w:t>X</w:t>
            </w:r>
          </w:p>
        </w:tc>
      </w:tr>
      <w:tr w:rsidR="00E162ED" w:rsidRPr="00834C32" w:rsidTr="00DA4979">
        <w:tc>
          <w:tcPr>
            <w:tcW w:w="542" w:type="dxa"/>
          </w:tcPr>
          <w:p w:rsidR="00E162ED" w:rsidRPr="00834C32" w:rsidRDefault="00E162ED" w:rsidP="00DA4979">
            <w:pPr>
              <w:autoSpaceDE w:val="0"/>
              <w:autoSpaceDN w:val="0"/>
              <w:adjustRightInd w:val="0"/>
              <w:jc w:val="center"/>
              <w:rPr>
                <w:kern w:val="2"/>
              </w:rPr>
            </w:pPr>
            <w:r w:rsidRPr="00834C32">
              <w:rPr>
                <w:kern w:val="2"/>
              </w:rPr>
              <w:t>8</w:t>
            </w:r>
            <w:r>
              <w:rPr>
                <w:kern w:val="2"/>
              </w:rPr>
              <w:t>.</w:t>
            </w:r>
          </w:p>
        </w:tc>
        <w:tc>
          <w:tcPr>
            <w:tcW w:w="3433" w:type="dxa"/>
          </w:tcPr>
          <w:p w:rsidR="00E162ED" w:rsidRDefault="00E162ED" w:rsidP="00DA4979">
            <w:pPr>
              <w:autoSpaceDE w:val="0"/>
              <w:autoSpaceDN w:val="0"/>
              <w:adjustRightInd w:val="0"/>
              <w:rPr>
                <w:kern w:val="2"/>
              </w:rPr>
            </w:pPr>
            <w:r w:rsidRPr="00834C32">
              <w:rPr>
                <w:kern w:val="2"/>
              </w:rPr>
              <w:t xml:space="preserve">Соотношение объема средств </w:t>
            </w:r>
          </w:p>
          <w:p w:rsidR="00E162ED" w:rsidRPr="00834C32" w:rsidRDefault="00E162ED" w:rsidP="00DA4979">
            <w:pPr>
              <w:autoSpaceDE w:val="0"/>
              <w:autoSpaceDN w:val="0"/>
              <w:adjustRightInd w:val="0"/>
              <w:rPr>
                <w:kern w:val="2"/>
              </w:rPr>
            </w:pPr>
            <w:r w:rsidRPr="00834C32">
              <w:rPr>
                <w:kern w:val="2"/>
              </w:rPr>
              <w:t xml:space="preserve">от оптимизации к сумме объема средств, предусмотренного на повышение оплаты труда </w:t>
            </w:r>
            <w:r>
              <w:rPr>
                <w:kern w:val="2"/>
              </w:rPr>
              <w:t>(процентов)</w:t>
            </w:r>
          </w:p>
        </w:tc>
        <w:tc>
          <w:tcPr>
            <w:tcW w:w="1277" w:type="dxa"/>
          </w:tcPr>
          <w:p w:rsidR="00E162ED" w:rsidRPr="00834C32" w:rsidRDefault="00E162ED" w:rsidP="00DA4979">
            <w:pPr>
              <w:autoSpaceDE w:val="0"/>
              <w:autoSpaceDN w:val="0"/>
              <w:adjustRightInd w:val="0"/>
              <w:jc w:val="center"/>
              <w:rPr>
                <w:kern w:val="2"/>
              </w:rPr>
            </w:pPr>
            <w:r w:rsidRPr="00834C32">
              <w:rPr>
                <w:kern w:val="2"/>
              </w:rPr>
              <w:t>X</w:t>
            </w:r>
          </w:p>
        </w:tc>
        <w:tc>
          <w:tcPr>
            <w:tcW w:w="1277" w:type="dxa"/>
          </w:tcPr>
          <w:p w:rsidR="00E162ED" w:rsidRPr="00834C32" w:rsidRDefault="00E162ED" w:rsidP="00DA4979">
            <w:pPr>
              <w:autoSpaceDE w:val="0"/>
              <w:autoSpaceDN w:val="0"/>
              <w:adjustRightInd w:val="0"/>
              <w:jc w:val="center"/>
              <w:rPr>
                <w:kern w:val="2"/>
              </w:rPr>
            </w:pPr>
            <w:r w:rsidRPr="00834C32">
              <w:rPr>
                <w:kern w:val="2"/>
              </w:rPr>
              <w:t>0,</w:t>
            </w:r>
            <w:r>
              <w:rPr>
                <w:kern w:val="2"/>
              </w:rPr>
              <w:t>0</w:t>
            </w:r>
          </w:p>
        </w:tc>
        <w:tc>
          <w:tcPr>
            <w:tcW w:w="1277" w:type="dxa"/>
          </w:tcPr>
          <w:p w:rsidR="00E162ED" w:rsidRPr="00834C32" w:rsidRDefault="00E162ED" w:rsidP="00DA4979">
            <w:pPr>
              <w:autoSpaceDE w:val="0"/>
              <w:autoSpaceDN w:val="0"/>
              <w:adjustRightInd w:val="0"/>
              <w:jc w:val="center"/>
              <w:rPr>
                <w:kern w:val="2"/>
              </w:rPr>
            </w:pPr>
            <w:r>
              <w:rPr>
                <w:kern w:val="2"/>
              </w:rPr>
              <w:t>7,9</w:t>
            </w:r>
          </w:p>
        </w:tc>
        <w:tc>
          <w:tcPr>
            <w:tcW w:w="1276" w:type="dxa"/>
          </w:tcPr>
          <w:p w:rsidR="00E162ED" w:rsidRPr="00834C32" w:rsidRDefault="00E162ED" w:rsidP="00DA4979">
            <w:pPr>
              <w:autoSpaceDE w:val="0"/>
              <w:autoSpaceDN w:val="0"/>
              <w:adjustRightInd w:val="0"/>
              <w:jc w:val="center"/>
              <w:rPr>
                <w:kern w:val="2"/>
              </w:rPr>
            </w:pPr>
            <w:r>
              <w:rPr>
                <w:kern w:val="2"/>
              </w:rPr>
              <w:t>134,2</w:t>
            </w:r>
          </w:p>
        </w:tc>
        <w:tc>
          <w:tcPr>
            <w:tcW w:w="1277" w:type="dxa"/>
          </w:tcPr>
          <w:p w:rsidR="00E162ED" w:rsidRPr="00834C32" w:rsidRDefault="00E162ED" w:rsidP="00DA4979">
            <w:pPr>
              <w:autoSpaceDE w:val="0"/>
              <w:autoSpaceDN w:val="0"/>
              <w:adjustRightInd w:val="0"/>
              <w:jc w:val="center"/>
              <w:rPr>
                <w:kern w:val="2"/>
              </w:rPr>
            </w:pPr>
            <w:r>
              <w:rPr>
                <w:kern w:val="2"/>
              </w:rPr>
              <w:t>71,6</w:t>
            </w:r>
          </w:p>
        </w:tc>
        <w:tc>
          <w:tcPr>
            <w:tcW w:w="1235" w:type="dxa"/>
          </w:tcPr>
          <w:p w:rsidR="00E162ED" w:rsidRPr="00834C32" w:rsidRDefault="00E162ED" w:rsidP="00DA4979">
            <w:pPr>
              <w:autoSpaceDE w:val="0"/>
              <w:autoSpaceDN w:val="0"/>
              <w:adjustRightInd w:val="0"/>
              <w:jc w:val="center"/>
              <w:rPr>
                <w:kern w:val="2"/>
              </w:rPr>
            </w:pPr>
            <w:r>
              <w:rPr>
                <w:kern w:val="2"/>
              </w:rPr>
              <w:t>26,5</w:t>
            </w:r>
          </w:p>
        </w:tc>
        <w:tc>
          <w:tcPr>
            <w:tcW w:w="1319" w:type="dxa"/>
          </w:tcPr>
          <w:p w:rsidR="00E162ED" w:rsidRPr="00834C32" w:rsidRDefault="00E162ED" w:rsidP="00DA4979">
            <w:pPr>
              <w:autoSpaceDE w:val="0"/>
              <w:autoSpaceDN w:val="0"/>
              <w:adjustRightInd w:val="0"/>
              <w:jc w:val="center"/>
              <w:rPr>
                <w:kern w:val="2"/>
              </w:rPr>
            </w:pPr>
            <w:r>
              <w:rPr>
                <w:kern w:val="2"/>
              </w:rPr>
              <w:t>44</w:t>
            </w:r>
          </w:p>
        </w:tc>
        <w:tc>
          <w:tcPr>
            <w:tcW w:w="985" w:type="dxa"/>
          </w:tcPr>
          <w:p w:rsidR="00E162ED" w:rsidRPr="00834C32" w:rsidRDefault="00E162ED" w:rsidP="00DA4979">
            <w:pPr>
              <w:autoSpaceDE w:val="0"/>
              <w:autoSpaceDN w:val="0"/>
              <w:adjustRightInd w:val="0"/>
              <w:jc w:val="center"/>
              <w:rPr>
                <w:kern w:val="2"/>
              </w:rPr>
            </w:pPr>
            <w:r w:rsidRPr="00834C32">
              <w:rPr>
                <w:kern w:val="2"/>
              </w:rPr>
              <w:t>X</w:t>
            </w:r>
          </w:p>
        </w:tc>
        <w:tc>
          <w:tcPr>
            <w:tcW w:w="1081" w:type="dxa"/>
          </w:tcPr>
          <w:p w:rsidR="00E162ED" w:rsidRPr="00834C32" w:rsidRDefault="00E162ED" w:rsidP="00DA4979">
            <w:pPr>
              <w:autoSpaceDE w:val="0"/>
              <w:autoSpaceDN w:val="0"/>
              <w:adjustRightInd w:val="0"/>
              <w:jc w:val="center"/>
              <w:rPr>
                <w:kern w:val="2"/>
              </w:rPr>
            </w:pPr>
            <w:r w:rsidRPr="00834C32">
              <w:rPr>
                <w:kern w:val="2"/>
              </w:rPr>
              <w:t>X</w:t>
            </w:r>
          </w:p>
        </w:tc>
      </w:tr>
    </w:tbl>
    <w:p w:rsidR="00E162ED" w:rsidRDefault="00E162ED" w:rsidP="00E162ED">
      <w:pPr>
        <w:autoSpaceDE w:val="0"/>
        <w:autoSpaceDN w:val="0"/>
        <w:adjustRightInd w:val="0"/>
        <w:jc w:val="both"/>
        <w:rPr>
          <w:kern w:val="2"/>
          <w:sz w:val="28"/>
          <w:szCs w:val="28"/>
        </w:rPr>
      </w:pPr>
    </w:p>
    <w:p w:rsidR="00E162ED" w:rsidRPr="00D14D97" w:rsidRDefault="00E162ED" w:rsidP="00E162ED">
      <w:pPr>
        <w:autoSpaceDE w:val="0"/>
        <w:autoSpaceDN w:val="0"/>
        <w:adjustRightInd w:val="0"/>
        <w:ind w:firstLine="709"/>
        <w:jc w:val="both"/>
        <w:rPr>
          <w:kern w:val="2"/>
        </w:rPr>
      </w:pPr>
      <w:bookmarkStart w:id="5" w:name="P121"/>
      <w:bookmarkEnd w:id="5"/>
      <w:r w:rsidRPr="00D14D97">
        <w:rPr>
          <w:kern w:val="2"/>
        </w:rPr>
        <w:t xml:space="preserve">* Начиная с итогов 2015 года, в качестве средней заработной платы в субъектах Российской Федерации </w:t>
      </w:r>
      <w:r w:rsidRPr="00D14D97">
        <w:rPr>
          <w:kern w:val="2"/>
        </w:rPr>
        <w:br/>
        <w:t xml:space="preserve">используется показатель среднемесячной начисленной заработной платы наемных работников в организациях, </w:t>
      </w:r>
      <w:r w:rsidRPr="00D14D97">
        <w:rPr>
          <w:kern w:val="2"/>
        </w:rPr>
        <w:br/>
        <w:t xml:space="preserve">у индивидуальных предпринимателей и физических лиц (среднемесячного дохода от трудовой деятельности), формируемый в соответствии с </w:t>
      </w:r>
      <w:hyperlink r:id="rId14" w:history="1">
        <w:r w:rsidRPr="00D14D97">
          <w:rPr>
            <w:kern w:val="2"/>
          </w:rPr>
          <w:t>пунктом 3</w:t>
        </w:r>
      </w:hyperlink>
      <w:r w:rsidRPr="00D14D97">
        <w:rPr>
          <w:kern w:val="2"/>
        </w:rPr>
        <w:t xml:space="preserve"> постановления Правительства Российской Федерации от 11.07.2015 № 698 </w:t>
      </w:r>
      <w:r w:rsidRPr="00D14D97">
        <w:rPr>
          <w:kern w:val="2"/>
        </w:rPr>
        <w:br/>
        <w:t xml:space="preserve">«Об организации федеральных статистических наблюдений для формирования официальной статистической информации </w:t>
      </w:r>
      <w:r w:rsidRPr="00D14D97">
        <w:rPr>
          <w:kern w:val="2"/>
        </w:rPr>
        <w:br/>
        <w:t>о среднемесячном доходе от трудовой деятельности».</w:t>
      </w:r>
    </w:p>
    <w:p w:rsidR="00E162ED" w:rsidRPr="00D14D97" w:rsidRDefault="00E162ED" w:rsidP="00E162ED">
      <w:pPr>
        <w:autoSpaceDE w:val="0"/>
        <w:autoSpaceDN w:val="0"/>
        <w:adjustRightInd w:val="0"/>
        <w:ind w:firstLine="709"/>
        <w:jc w:val="both"/>
        <w:rPr>
          <w:kern w:val="2"/>
        </w:rPr>
      </w:pPr>
    </w:p>
    <w:p w:rsidR="00E162ED" w:rsidRPr="00D14D97" w:rsidRDefault="00E162ED" w:rsidP="00E162ED">
      <w:pPr>
        <w:ind w:firstLine="709"/>
        <w:jc w:val="both"/>
        <w:rPr>
          <w:kern w:val="2"/>
        </w:rPr>
      </w:pPr>
      <w:r w:rsidRPr="00D14D97">
        <w:rPr>
          <w:kern w:val="2"/>
        </w:rPr>
        <w:t>Примечание.</w:t>
      </w:r>
    </w:p>
    <w:p w:rsidR="00E162ED" w:rsidRPr="00D14D97" w:rsidRDefault="00E162ED" w:rsidP="00E162ED">
      <w:pPr>
        <w:ind w:firstLine="709"/>
        <w:jc w:val="both"/>
        <w:rPr>
          <w:kern w:val="2"/>
        </w:rPr>
      </w:pPr>
      <w:r w:rsidRPr="00D14D97">
        <w:rPr>
          <w:kern w:val="2"/>
        </w:rPr>
        <w:t>Используемое сокращение:</w:t>
      </w:r>
    </w:p>
    <w:p w:rsidR="00E162ED" w:rsidRPr="00D14D97" w:rsidRDefault="00E162ED" w:rsidP="00E162ED">
      <w:pPr>
        <w:ind w:firstLine="709"/>
        <w:jc w:val="both"/>
        <w:rPr>
          <w:kern w:val="2"/>
        </w:rPr>
      </w:pPr>
      <w:r w:rsidRPr="00D14D97">
        <w:rPr>
          <w:kern w:val="2"/>
        </w:rPr>
        <w:t>Х – данные ячейки не заполняются.</w:t>
      </w:r>
    </w:p>
    <w:p w:rsidR="00E162ED" w:rsidRDefault="00E162ED" w:rsidP="00E162ED">
      <w:pPr>
        <w:ind w:firstLine="709"/>
        <w:jc w:val="both"/>
        <w:rPr>
          <w:kern w:val="2"/>
          <w:sz w:val="16"/>
          <w:szCs w:val="16"/>
        </w:rPr>
      </w:pPr>
    </w:p>
    <w:p w:rsidR="00E162ED" w:rsidRPr="00260CB2" w:rsidRDefault="00E162ED" w:rsidP="00E162ED">
      <w:pPr>
        <w:ind w:firstLine="709"/>
        <w:jc w:val="both"/>
        <w:rPr>
          <w:kern w:val="2"/>
          <w:sz w:val="28"/>
          <w:szCs w:val="28"/>
        </w:rPr>
      </w:pPr>
    </w:p>
    <w:p w:rsidR="00E162ED" w:rsidRPr="009604D5" w:rsidRDefault="00E162ED" w:rsidP="00E162ED">
      <w:pPr>
        <w:ind w:firstLine="709"/>
        <w:rPr>
          <w:kern w:val="2"/>
          <w:sz w:val="28"/>
          <w:szCs w:val="28"/>
        </w:rPr>
        <w:sectPr w:rsidR="00E162ED" w:rsidRPr="009604D5" w:rsidSect="00D14D97">
          <w:pgSz w:w="16840" w:h="11907" w:orient="landscape" w:code="9"/>
          <w:pgMar w:top="851" w:right="709" w:bottom="851" w:left="1134" w:header="720" w:footer="720" w:gutter="0"/>
          <w:cols w:space="720"/>
          <w:docGrid w:linePitch="326"/>
        </w:sectPr>
      </w:pPr>
    </w:p>
    <w:p w:rsidR="00872883" w:rsidRDefault="00872883" w:rsidP="00872883">
      <w:pPr>
        <w:ind w:right="6065"/>
        <w:jc w:val="both"/>
        <w:rPr>
          <w:sz w:val="28"/>
        </w:rPr>
      </w:pPr>
    </w:p>
    <w:p w:rsidR="00872883" w:rsidRPr="00C96E82" w:rsidRDefault="00872883" w:rsidP="00872883">
      <w:pPr>
        <w:ind w:right="6065"/>
        <w:jc w:val="both"/>
        <w:rPr>
          <w:sz w:val="28"/>
        </w:rPr>
      </w:pPr>
    </w:p>
    <w:p w:rsidR="00872883" w:rsidRDefault="00872883" w:rsidP="00872883">
      <w:pPr>
        <w:pStyle w:val="210"/>
        <w:jc w:val="both"/>
        <w:rPr>
          <w:sz w:val="28"/>
        </w:rPr>
      </w:pPr>
    </w:p>
    <w:p w:rsidR="00872883" w:rsidRDefault="00872883" w:rsidP="00872883">
      <w:pPr>
        <w:pStyle w:val="210"/>
        <w:jc w:val="both"/>
        <w:rPr>
          <w:sz w:val="28"/>
        </w:rPr>
      </w:pPr>
    </w:p>
    <w:p w:rsidR="00872883" w:rsidRDefault="00872883" w:rsidP="00872883">
      <w:pPr>
        <w:pStyle w:val="210"/>
        <w:ind w:firstLine="900"/>
        <w:jc w:val="both"/>
        <w:rPr>
          <w:sz w:val="28"/>
        </w:rPr>
      </w:pPr>
    </w:p>
    <w:p w:rsidR="00872883" w:rsidRDefault="00872883" w:rsidP="00872883">
      <w:pPr>
        <w:pStyle w:val="21"/>
        <w:rPr>
          <w:color w:val="000000"/>
          <w:sz w:val="28"/>
        </w:rPr>
      </w:pPr>
    </w:p>
    <w:p w:rsidR="00872883" w:rsidRDefault="00872883" w:rsidP="00872883">
      <w:pPr>
        <w:pStyle w:val="21"/>
        <w:rPr>
          <w:color w:val="000000"/>
          <w:sz w:val="28"/>
        </w:rPr>
      </w:pPr>
    </w:p>
    <w:p w:rsidR="00F4755E" w:rsidRDefault="00F4755E" w:rsidP="00872883">
      <w:pPr>
        <w:pStyle w:val="2"/>
        <w:rPr>
          <w:b w:val="0"/>
        </w:rPr>
      </w:pPr>
    </w:p>
    <w:p w:rsidR="00506564" w:rsidRDefault="00506564">
      <w:pPr>
        <w:pStyle w:val="a3"/>
        <w:tabs>
          <w:tab w:val="clear" w:pos="4536"/>
          <w:tab w:val="clear" w:pos="9072"/>
        </w:tabs>
      </w:pPr>
    </w:p>
    <w:p w:rsidR="00D14D97" w:rsidRDefault="00D14D97">
      <w:pPr>
        <w:pStyle w:val="a3"/>
        <w:tabs>
          <w:tab w:val="clear" w:pos="4536"/>
          <w:tab w:val="clear" w:pos="9072"/>
        </w:tabs>
      </w:pPr>
    </w:p>
    <w:sectPr w:rsidR="00D14D97" w:rsidSect="00D129B6">
      <w:footerReference w:type="default" r:id="rId15"/>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188" w:rsidRDefault="00075188">
      <w:r>
        <w:separator/>
      </w:r>
    </w:p>
  </w:endnote>
  <w:endnote w:type="continuationSeparator" w:id="0">
    <w:p w:rsidR="00075188" w:rsidRDefault="0007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2ED" w:rsidRDefault="00E162ED">
    <w:pPr>
      <w:pStyle w:val="a5"/>
      <w:jc w:val="right"/>
    </w:pPr>
  </w:p>
  <w:p w:rsidR="00E162ED" w:rsidRPr="008D184C" w:rsidRDefault="00E162ED" w:rsidP="00A87CE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D14D97" w:rsidRPr="00D14D97">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D14D97">
      <w:rPr>
        <w:noProof/>
        <w:sz w:val="14"/>
        <w:lang w:val="en-US"/>
      </w:rPr>
      <w:t>G</w:t>
    </w:r>
    <w:r w:rsidR="00D14D97" w:rsidRPr="00D14D97">
      <w:rPr>
        <w:noProof/>
        <w:sz w:val="14"/>
      </w:rPr>
      <w:t>:\Мои документы\Постановления\изм_638.</w:t>
    </w:r>
    <w:r w:rsidR="00D14D97">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D21293" w:rsidRPr="00D21293">
      <w:rPr>
        <w:noProof/>
        <w:sz w:val="14"/>
      </w:rPr>
      <w:t>3/31/2017 8:53:00</w:t>
    </w:r>
    <w:r w:rsidR="00D21293">
      <w:rPr>
        <w:noProof/>
        <w:sz w:val="14"/>
        <w:lang w:val="en-US"/>
      </w:rPr>
      <w:t xml:space="preserve"> AM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D14D97">
      <w:rPr>
        <w:sz w:val="14"/>
      </w:rPr>
      <w:t xml:space="preserve">. </w:t>
    </w:r>
    <w:r>
      <w:rPr>
        <w:sz w:val="14"/>
      </w:rPr>
      <w:fldChar w:fldCharType="begin"/>
    </w:r>
    <w:r>
      <w:rPr>
        <w:sz w:val="14"/>
        <w:lang w:val="en-US"/>
      </w:rPr>
      <w:instrText xml:space="preserve"> PAGE </w:instrText>
    </w:r>
    <w:r>
      <w:rPr>
        <w:sz w:val="14"/>
      </w:rPr>
      <w:fldChar w:fldCharType="separate"/>
    </w:r>
    <w:r w:rsidR="00D21293">
      <w:rPr>
        <w:noProof/>
        <w:sz w:val="14"/>
        <w:lang w:val="en-US"/>
      </w:rPr>
      <w:t>25</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21293">
      <w:rPr>
        <w:noProof/>
        <w:sz w:val="14"/>
      </w:rPr>
      <w:t>25</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188" w:rsidRDefault="00075188">
      <w:r>
        <w:separator/>
      </w:r>
    </w:p>
  </w:footnote>
  <w:footnote w:type="continuationSeparator" w:id="0">
    <w:p w:rsidR="00075188" w:rsidRDefault="000751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91E6B66E">
      <w:start w:val="1"/>
      <w:numFmt w:val="decimal"/>
      <w:lvlText w:val="%1."/>
      <w:lvlJc w:val="left"/>
      <w:pPr>
        <w:tabs>
          <w:tab w:val="num" w:pos="1440"/>
        </w:tabs>
        <w:ind w:left="1440" w:hanging="360"/>
      </w:pPr>
    </w:lvl>
    <w:lvl w:ilvl="1" w:tplc="2722A0BE" w:tentative="1">
      <w:start w:val="1"/>
      <w:numFmt w:val="lowerLetter"/>
      <w:lvlText w:val="%2."/>
      <w:lvlJc w:val="left"/>
      <w:pPr>
        <w:tabs>
          <w:tab w:val="num" w:pos="2160"/>
        </w:tabs>
        <w:ind w:left="2160" w:hanging="360"/>
      </w:pPr>
    </w:lvl>
    <w:lvl w:ilvl="2" w:tplc="09869ACC" w:tentative="1">
      <w:start w:val="1"/>
      <w:numFmt w:val="lowerRoman"/>
      <w:lvlText w:val="%3."/>
      <w:lvlJc w:val="right"/>
      <w:pPr>
        <w:tabs>
          <w:tab w:val="num" w:pos="2880"/>
        </w:tabs>
        <w:ind w:left="2880" w:hanging="180"/>
      </w:pPr>
    </w:lvl>
    <w:lvl w:ilvl="3" w:tplc="311EC7C6" w:tentative="1">
      <w:start w:val="1"/>
      <w:numFmt w:val="decimal"/>
      <w:lvlText w:val="%4."/>
      <w:lvlJc w:val="left"/>
      <w:pPr>
        <w:tabs>
          <w:tab w:val="num" w:pos="3600"/>
        </w:tabs>
        <w:ind w:left="3600" w:hanging="360"/>
      </w:pPr>
    </w:lvl>
    <w:lvl w:ilvl="4" w:tplc="84D4473C" w:tentative="1">
      <w:start w:val="1"/>
      <w:numFmt w:val="lowerLetter"/>
      <w:lvlText w:val="%5."/>
      <w:lvlJc w:val="left"/>
      <w:pPr>
        <w:tabs>
          <w:tab w:val="num" w:pos="4320"/>
        </w:tabs>
        <w:ind w:left="4320" w:hanging="360"/>
      </w:pPr>
    </w:lvl>
    <w:lvl w:ilvl="5" w:tplc="1D384DFE" w:tentative="1">
      <w:start w:val="1"/>
      <w:numFmt w:val="lowerRoman"/>
      <w:lvlText w:val="%6."/>
      <w:lvlJc w:val="right"/>
      <w:pPr>
        <w:tabs>
          <w:tab w:val="num" w:pos="5040"/>
        </w:tabs>
        <w:ind w:left="5040" w:hanging="180"/>
      </w:pPr>
    </w:lvl>
    <w:lvl w:ilvl="6" w:tplc="57C23D3E" w:tentative="1">
      <w:start w:val="1"/>
      <w:numFmt w:val="decimal"/>
      <w:lvlText w:val="%7."/>
      <w:lvlJc w:val="left"/>
      <w:pPr>
        <w:tabs>
          <w:tab w:val="num" w:pos="5760"/>
        </w:tabs>
        <w:ind w:left="5760" w:hanging="360"/>
      </w:pPr>
    </w:lvl>
    <w:lvl w:ilvl="7" w:tplc="E4426E3C" w:tentative="1">
      <w:start w:val="1"/>
      <w:numFmt w:val="lowerLetter"/>
      <w:lvlText w:val="%8."/>
      <w:lvlJc w:val="left"/>
      <w:pPr>
        <w:tabs>
          <w:tab w:val="num" w:pos="6480"/>
        </w:tabs>
        <w:ind w:left="6480" w:hanging="360"/>
      </w:pPr>
    </w:lvl>
    <w:lvl w:ilvl="8" w:tplc="6DCA731A" w:tentative="1">
      <w:start w:val="1"/>
      <w:numFmt w:val="lowerRoman"/>
      <w:lvlText w:val="%9."/>
      <w:lvlJc w:val="right"/>
      <w:pPr>
        <w:tabs>
          <w:tab w:val="num" w:pos="7200"/>
        </w:tabs>
        <w:ind w:left="7200" w:hanging="180"/>
      </w:pPr>
    </w:lvl>
  </w:abstractNum>
  <w:abstractNum w:abstractNumId="2" w15:restartNumberingAfterBreak="0">
    <w:nsid w:val="46AD1EA0"/>
    <w:multiLevelType w:val="hybridMultilevel"/>
    <w:tmpl w:val="3C946DB0"/>
    <w:lvl w:ilvl="0" w:tplc="15ACEDA6">
      <w:start w:val="1"/>
      <w:numFmt w:val="decimal"/>
      <w:lvlText w:val="%1."/>
      <w:lvlJc w:val="left"/>
      <w:pPr>
        <w:tabs>
          <w:tab w:val="num" w:pos="1440"/>
        </w:tabs>
        <w:ind w:left="1440" w:hanging="360"/>
      </w:pPr>
    </w:lvl>
    <w:lvl w:ilvl="1" w:tplc="811A5A5C" w:tentative="1">
      <w:start w:val="1"/>
      <w:numFmt w:val="lowerLetter"/>
      <w:lvlText w:val="%2."/>
      <w:lvlJc w:val="left"/>
      <w:pPr>
        <w:tabs>
          <w:tab w:val="num" w:pos="2160"/>
        </w:tabs>
        <w:ind w:left="2160" w:hanging="360"/>
      </w:pPr>
    </w:lvl>
    <w:lvl w:ilvl="2" w:tplc="EF460DBA" w:tentative="1">
      <w:start w:val="1"/>
      <w:numFmt w:val="lowerRoman"/>
      <w:lvlText w:val="%3."/>
      <w:lvlJc w:val="right"/>
      <w:pPr>
        <w:tabs>
          <w:tab w:val="num" w:pos="2880"/>
        </w:tabs>
        <w:ind w:left="2880" w:hanging="180"/>
      </w:pPr>
    </w:lvl>
    <w:lvl w:ilvl="3" w:tplc="15FCBA18" w:tentative="1">
      <w:start w:val="1"/>
      <w:numFmt w:val="decimal"/>
      <w:lvlText w:val="%4."/>
      <w:lvlJc w:val="left"/>
      <w:pPr>
        <w:tabs>
          <w:tab w:val="num" w:pos="3600"/>
        </w:tabs>
        <w:ind w:left="3600" w:hanging="360"/>
      </w:pPr>
    </w:lvl>
    <w:lvl w:ilvl="4" w:tplc="C242ED6E" w:tentative="1">
      <w:start w:val="1"/>
      <w:numFmt w:val="lowerLetter"/>
      <w:lvlText w:val="%5."/>
      <w:lvlJc w:val="left"/>
      <w:pPr>
        <w:tabs>
          <w:tab w:val="num" w:pos="4320"/>
        </w:tabs>
        <w:ind w:left="4320" w:hanging="360"/>
      </w:pPr>
    </w:lvl>
    <w:lvl w:ilvl="5" w:tplc="16F4DD74" w:tentative="1">
      <w:start w:val="1"/>
      <w:numFmt w:val="lowerRoman"/>
      <w:lvlText w:val="%6."/>
      <w:lvlJc w:val="right"/>
      <w:pPr>
        <w:tabs>
          <w:tab w:val="num" w:pos="5040"/>
        </w:tabs>
        <w:ind w:left="5040" w:hanging="180"/>
      </w:pPr>
    </w:lvl>
    <w:lvl w:ilvl="6" w:tplc="5372BCF8" w:tentative="1">
      <w:start w:val="1"/>
      <w:numFmt w:val="decimal"/>
      <w:lvlText w:val="%7."/>
      <w:lvlJc w:val="left"/>
      <w:pPr>
        <w:tabs>
          <w:tab w:val="num" w:pos="5760"/>
        </w:tabs>
        <w:ind w:left="5760" w:hanging="360"/>
      </w:pPr>
    </w:lvl>
    <w:lvl w:ilvl="7" w:tplc="0948815C" w:tentative="1">
      <w:start w:val="1"/>
      <w:numFmt w:val="lowerLetter"/>
      <w:lvlText w:val="%8."/>
      <w:lvlJc w:val="left"/>
      <w:pPr>
        <w:tabs>
          <w:tab w:val="num" w:pos="6480"/>
        </w:tabs>
        <w:ind w:left="6480" w:hanging="360"/>
      </w:pPr>
    </w:lvl>
    <w:lvl w:ilvl="8" w:tplc="0E84200A" w:tentative="1">
      <w:start w:val="1"/>
      <w:numFmt w:val="lowerRoman"/>
      <w:lvlText w:val="%9."/>
      <w:lvlJc w:val="right"/>
      <w:pPr>
        <w:tabs>
          <w:tab w:val="num" w:pos="7200"/>
        </w:tabs>
        <w:ind w:left="7200" w:hanging="180"/>
      </w:pPr>
    </w:lvl>
  </w:abstractNum>
  <w:abstractNum w:abstractNumId="3" w15:restartNumberingAfterBreak="0">
    <w:nsid w:val="4D031F9D"/>
    <w:multiLevelType w:val="multilevel"/>
    <w:tmpl w:val="0A56FD1E"/>
    <w:lvl w:ilvl="0">
      <w:start w:val="2"/>
      <w:numFmt w:val="decimal"/>
      <w:suff w:val="space"/>
      <w:lvlText w:val="%1."/>
      <w:lvlJc w:val="left"/>
      <w:pPr>
        <w:ind w:left="1080"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2ED"/>
    <w:rsid w:val="000135FF"/>
    <w:rsid w:val="0002101A"/>
    <w:rsid w:val="00040C21"/>
    <w:rsid w:val="00042119"/>
    <w:rsid w:val="00056046"/>
    <w:rsid w:val="00075188"/>
    <w:rsid w:val="00086B6A"/>
    <w:rsid w:val="00087E16"/>
    <w:rsid w:val="000C6CE8"/>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F3219"/>
    <w:rsid w:val="00405D8A"/>
    <w:rsid w:val="00446556"/>
    <w:rsid w:val="00464534"/>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1DE"/>
    <w:rsid w:val="00A80C39"/>
    <w:rsid w:val="00AB4651"/>
    <w:rsid w:val="00AB490E"/>
    <w:rsid w:val="00B36163"/>
    <w:rsid w:val="00BB6ED2"/>
    <w:rsid w:val="00C202E1"/>
    <w:rsid w:val="00C534ED"/>
    <w:rsid w:val="00CA0926"/>
    <w:rsid w:val="00CC3551"/>
    <w:rsid w:val="00CE740C"/>
    <w:rsid w:val="00CF6248"/>
    <w:rsid w:val="00D129B6"/>
    <w:rsid w:val="00D14D97"/>
    <w:rsid w:val="00D21293"/>
    <w:rsid w:val="00D25DED"/>
    <w:rsid w:val="00D33728"/>
    <w:rsid w:val="00D41E71"/>
    <w:rsid w:val="00D46DAB"/>
    <w:rsid w:val="00DF1B73"/>
    <w:rsid w:val="00E162ED"/>
    <w:rsid w:val="00E57C9A"/>
    <w:rsid w:val="00E6029D"/>
    <w:rsid w:val="00E84D87"/>
    <w:rsid w:val="00E9655A"/>
    <w:rsid w:val="00EA0F1C"/>
    <w:rsid w:val="00F4755E"/>
    <w:rsid w:val="00F76CA4"/>
    <w:rsid w:val="00FC2706"/>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B25F30-F4E5-47A7-B72E-95366DEF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link w:val="a6"/>
    <w:uiPriority w:val="99"/>
    <w:pPr>
      <w:tabs>
        <w:tab w:val="center" w:pos="4677"/>
        <w:tab w:val="right" w:pos="9355"/>
      </w:tabs>
    </w:pPr>
  </w:style>
  <w:style w:type="paragraph" w:styleId="a7">
    <w:name w:val="Normal (Web)"/>
    <w:basedOn w:val="a"/>
    <w:uiPriority w:val="99"/>
    <w:rsid w:val="00E162ED"/>
    <w:pPr>
      <w:spacing w:before="40" w:after="40"/>
    </w:pPr>
  </w:style>
  <w:style w:type="paragraph" w:styleId="a8">
    <w:name w:val="Body Text"/>
    <w:basedOn w:val="a"/>
    <w:link w:val="a9"/>
    <w:rsid w:val="00E162ED"/>
    <w:pPr>
      <w:spacing w:after="120"/>
    </w:pPr>
  </w:style>
  <w:style w:type="character" w:customStyle="1" w:styleId="a9">
    <w:name w:val="Основной текст Знак"/>
    <w:basedOn w:val="a0"/>
    <w:link w:val="a8"/>
    <w:rsid w:val="00E162ED"/>
    <w:rPr>
      <w:sz w:val="24"/>
      <w:szCs w:val="24"/>
    </w:rPr>
  </w:style>
  <w:style w:type="character" w:customStyle="1" w:styleId="a6">
    <w:name w:val="Нижний колонтитул Знак"/>
    <w:basedOn w:val="a0"/>
    <w:link w:val="a5"/>
    <w:uiPriority w:val="99"/>
    <w:rsid w:val="00E162ED"/>
    <w:rPr>
      <w:sz w:val="24"/>
      <w:szCs w:val="24"/>
    </w:rPr>
  </w:style>
  <w:style w:type="paragraph" w:styleId="aa">
    <w:name w:val="Balloon Text"/>
    <w:basedOn w:val="a"/>
    <w:link w:val="ab"/>
    <w:rsid w:val="00D14D97"/>
    <w:rPr>
      <w:rFonts w:ascii="Segoe UI" w:hAnsi="Segoe UI" w:cs="Segoe UI"/>
      <w:sz w:val="18"/>
      <w:szCs w:val="18"/>
    </w:rPr>
  </w:style>
  <w:style w:type="character" w:customStyle="1" w:styleId="ab">
    <w:name w:val="Текст выноски Знак"/>
    <w:basedOn w:val="a0"/>
    <w:link w:val="aa"/>
    <w:rsid w:val="00D14D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gov.ru" TargetMode="External"/><Relationship Id="rId13" Type="http://schemas.openxmlformats.org/officeDocument/2006/relationships/hyperlink" Target="consultantplus://offline/ref=5A4B2A3BF8F7A63C4085BC15B8FCAFCBF2C5EE192A330170CF7AF6F4C3K66F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5A4B2A3BF8F7A63C4085BC15B8FCAFCBF2C4E21A25360170CF7AF6F4C3K66F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7F1C5A7F629A754B289E0BCF4F2C20A1997DC78182D0C357E54F4E1C7850D50027BE97AE90AD6D3c6rA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0F9A60F1D0CAE89B9E6A5CA61ECFBFAA0E65141A0A6C0B765682FC18E271056D455B17D2A478A200DFZ2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consultantplus://offline/ref=5D1A9EAA33054313C51A76C68A1B0AFF8891874F3959B818870AF7D0F509355F993241hDc1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15</TotalTime>
  <Pages>25</Pages>
  <Words>7940</Words>
  <Characters>45258</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2017-03-31T05:51:00Z</cp:lastPrinted>
  <dcterms:created xsi:type="dcterms:W3CDTF">2017-03-31T05:40:00Z</dcterms:created>
  <dcterms:modified xsi:type="dcterms:W3CDTF">2017-04-19T07:54:00Z</dcterms:modified>
</cp:coreProperties>
</file>