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4A003A">
        <w:rPr>
          <w:sz w:val="28"/>
        </w:rPr>
        <w:t>30.04.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4A003A">
        <w:rPr>
          <w:sz w:val="28"/>
        </w:rPr>
        <w:t>668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B35F05" w:rsidRPr="00BE3E44" w:rsidRDefault="00B35F05" w:rsidP="00B35F05">
      <w:pPr>
        <w:spacing w:line="280" w:lineRule="exact"/>
        <w:jc w:val="center"/>
        <w:rPr>
          <w:b/>
          <w:sz w:val="28"/>
          <w:szCs w:val="28"/>
        </w:rPr>
      </w:pPr>
      <w:bookmarkStart w:id="2" w:name="_GoBack"/>
      <w:r w:rsidRPr="00BE3E44">
        <w:rPr>
          <w:b/>
          <w:sz w:val="28"/>
          <w:szCs w:val="28"/>
        </w:rPr>
        <w:t>Об утверждении отчета о реализации муниципальной программы Белокалитвинского района «</w:t>
      </w:r>
      <w:r w:rsidRPr="004D0763">
        <w:rPr>
          <w:b/>
          <w:sz w:val="28"/>
          <w:szCs w:val="28"/>
        </w:rPr>
        <w:t>Обеспечение доступным и комфортным жильем населения Белокалитвинского района</w:t>
      </w:r>
      <w:r w:rsidRPr="00BE3E44">
        <w:rPr>
          <w:b/>
          <w:sz w:val="28"/>
          <w:szCs w:val="28"/>
        </w:rPr>
        <w:t>» и эффективности использования бюджетных средств за 2019 год</w:t>
      </w:r>
    </w:p>
    <w:bookmarkEnd w:id="2"/>
    <w:p w:rsidR="00B35F05" w:rsidRPr="00BE3E44" w:rsidRDefault="00B35F05" w:rsidP="00B35F05">
      <w:pPr>
        <w:suppressAutoHyphens/>
        <w:ind w:right="5611" w:firstLine="680"/>
        <w:jc w:val="both"/>
        <w:rPr>
          <w:rFonts w:cs="Arial"/>
          <w:color w:val="00000A"/>
          <w:sz w:val="28"/>
          <w:szCs w:val="28"/>
        </w:rPr>
      </w:pPr>
    </w:p>
    <w:p w:rsidR="00B35F05" w:rsidRDefault="00B35F05" w:rsidP="00B35F05">
      <w:pPr>
        <w:widowControl w:val="0"/>
        <w:suppressAutoHyphens/>
        <w:ind w:firstLine="567"/>
        <w:jc w:val="both"/>
        <w:rPr>
          <w:b/>
          <w:color w:val="00000A"/>
          <w:sz w:val="28"/>
        </w:rPr>
      </w:pPr>
      <w:r w:rsidRPr="00BE3E44">
        <w:rPr>
          <w:color w:val="00000A"/>
          <w:sz w:val="28"/>
          <w:szCs w:val="28"/>
        </w:rPr>
        <w:t>В соответствии с постановлением Администрации Белокалитвинского района от 26.02.2018 № 279 «Об утверждении Порядка разработки, реализации и оценки эффективности муниципальных программ Белокалитвинского района»</w:t>
      </w:r>
      <w:r>
        <w:rPr>
          <w:color w:val="00000A"/>
          <w:sz w:val="28"/>
          <w:szCs w:val="28"/>
        </w:rPr>
        <w:t>,</w:t>
      </w:r>
      <w:r w:rsidRPr="00BE3E44">
        <w:rPr>
          <w:color w:val="00000A"/>
          <w:sz w:val="28"/>
          <w:szCs w:val="28"/>
        </w:rPr>
        <w:t xml:space="preserve"> </w:t>
      </w:r>
      <w:r w:rsidRPr="00BE3E44">
        <w:rPr>
          <w:color w:val="00000A"/>
          <w:sz w:val="28"/>
        </w:rPr>
        <w:t xml:space="preserve">Администрация Белокалитвинского района </w:t>
      </w:r>
      <w:r w:rsidRPr="00BE3E44">
        <w:rPr>
          <w:b/>
          <w:color w:val="00000A"/>
          <w:sz w:val="28"/>
        </w:rPr>
        <w:t xml:space="preserve">п о с </w:t>
      </w:r>
      <w:proofErr w:type="gramStart"/>
      <w:r w:rsidRPr="00BE3E44">
        <w:rPr>
          <w:b/>
          <w:color w:val="00000A"/>
          <w:sz w:val="28"/>
        </w:rPr>
        <w:t>т</w:t>
      </w:r>
      <w:proofErr w:type="gramEnd"/>
      <w:r w:rsidRPr="00BE3E44">
        <w:rPr>
          <w:b/>
          <w:color w:val="00000A"/>
          <w:sz w:val="28"/>
        </w:rPr>
        <w:t xml:space="preserve"> а н о в л я е т:</w:t>
      </w:r>
    </w:p>
    <w:p w:rsidR="00B35F05" w:rsidRPr="00BE3E44" w:rsidRDefault="00B35F05" w:rsidP="00B35F05">
      <w:pPr>
        <w:widowControl w:val="0"/>
        <w:suppressAutoHyphens/>
        <w:ind w:firstLine="567"/>
        <w:jc w:val="both"/>
        <w:rPr>
          <w:color w:val="00000A"/>
          <w:sz w:val="28"/>
          <w:szCs w:val="28"/>
        </w:rPr>
      </w:pPr>
    </w:p>
    <w:p w:rsidR="00B35F05" w:rsidRPr="00BE3E44" w:rsidRDefault="00B35F05" w:rsidP="00B35F05">
      <w:pPr>
        <w:widowControl w:val="0"/>
        <w:suppressAutoHyphens/>
        <w:ind w:firstLine="567"/>
        <w:jc w:val="both"/>
        <w:rPr>
          <w:color w:val="00000A"/>
          <w:sz w:val="28"/>
        </w:rPr>
      </w:pPr>
      <w:r w:rsidRPr="00BE3E44">
        <w:rPr>
          <w:color w:val="00000A"/>
          <w:sz w:val="28"/>
          <w:szCs w:val="28"/>
        </w:rPr>
        <w:t>1. Утвердить отчет о реализации муниципальной программы Белокалитвинского района «</w:t>
      </w:r>
      <w:r w:rsidRPr="00641A3B">
        <w:rPr>
          <w:bCs/>
          <w:color w:val="00000A"/>
          <w:sz w:val="28"/>
          <w:szCs w:val="28"/>
        </w:rPr>
        <w:t>Обеспечение доступным и комфортным жильем населения Белокалитвинского района</w:t>
      </w:r>
      <w:r w:rsidRPr="00BE3E44">
        <w:rPr>
          <w:bCs/>
          <w:color w:val="00000A"/>
          <w:sz w:val="28"/>
          <w:szCs w:val="28"/>
        </w:rPr>
        <w:t>», утвержденной постановлением Администрации Белокалитвинского района от 0</w:t>
      </w:r>
      <w:r>
        <w:rPr>
          <w:bCs/>
          <w:color w:val="00000A"/>
          <w:sz w:val="28"/>
          <w:szCs w:val="28"/>
        </w:rPr>
        <w:t>5</w:t>
      </w:r>
      <w:r w:rsidRPr="00BE3E44">
        <w:rPr>
          <w:bCs/>
          <w:color w:val="00000A"/>
          <w:sz w:val="28"/>
          <w:szCs w:val="28"/>
        </w:rPr>
        <w:t>.12.2018 № 20</w:t>
      </w:r>
      <w:r>
        <w:rPr>
          <w:bCs/>
          <w:color w:val="00000A"/>
          <w:sz w:val="28"/>
          <w:szCs w:val="28"/>
        </w:rPr>
        <w:t>83</w:t>
      </w:r>
      <w:r w:rsidRPr="00BE3E44">
        <w:rPr>
          <w:bCs/>
          <w:color w:val="00000A"/>
          <w:sz w:val="28"/>
          <w:szCs w:val="28"/>
        </w:rPr>
        <w:t>, и эффективности использования бюджетных средств за 2019 год согласно приложению.</w:t>
      </w:r>
      <w:r w:rsidRPr="00BE3E44">
        <w:rPr>
          <w:b/>
          <w:bCs/>
          <w:color w:val="00000A"/>
          <w:sz w:val="28"/>
          <w:szCs w:val="28"/>
        </w:rPr>
        <w:t xml:space="preserve"> </w:t>
      </w:r>
      <w:r w:rsidRPr="00BE3E44">
        <w:rPr>
          <w:color w:val="00000A"/>
          <w:sz w:val="28"/>
          <w:szCs w:val="28"/>
        </w:rPr>
        <w:t xml:space="preserve"> </w:t>
      </w:r>
    </w:p>
    <w:p w:rsidR="00B35F05" w:rsidRPr="00BE3E44" w:rsidRDefault="00B35F05" w:rsidP="00B35F05">
      <w:pPr>
        <w:widowControl w:val="0"/>
        <w:suppressAutoHyphens/>
        <w:ind w:firstLine="567"/>
        <w:jc w:val="both"/>
        <w:rPr>
          <w:color w:val="00000A"/>
          <w:sz w:val="28"/>
        </w:rPr>
      </w:pPr>
      <w:r w:rsidRPr="00BE3E44">
        <w:rPr>
          <w:color w:val="00000A"/>
          <w:sz w:val="28"/>
          <w:szCs w:val="28"/>
        </w:rPr>
        <w:t>2. Постановление вступает в силу со дня его принятия</w:t>
      </w:r>
      <w:r>
        <w:rPr>
          <w:color w:val="00000A"/>
          <w:sz w:val="28"/>
          <w:szCs w:val="28"/>
        </w:rPr>
        <w:t xml:space="preserve"> и подлежит размещению на официальном сайте Администрации Белокалитвинского района в информационно-телекоммуникационной сети «Интернет»</w:t>
      </w:r>
      <w:r w:rsidRPr="00BE3E44">
        <w:rPr>
          <w:color w:val="00000A"/>
          <w:sz w:val="28"/>
          <w:szCs w:val="28"/>
        </w:rPr>
        <w:t>.</w:t>
      </w:r>
    </w:p>
    <w:p w:rsidR="00B35F05" w:rsidRPr="00BE3E44" w:rsidRDefault="00B35F05" w:rsidP="00B35F05">
      <w:pPr>
        <w:widowControl w:val="0"/>
        <w:suppressAutoHyphens/>
        <w:ind w:firstLine="567"/>
        <w:jc w:val="both"/>
        <w:rPr>
          <w:color w:val="00000A"/>
          <w:sz w:val="28"/>
        </w:rPr>
      </w:pPr>
      <w:r w:rsidRPr="00BE3E44">
        <w:rPr>
          <w:color w:val="00000A"/>
          <w:sz w:val="28"/>
          <w:szCs w:val="28"/>
        </w:rPr>
        <w:t xml:space="preserve">3. Контроль за выполнением настоящего постановления возложить на </w:t>
      </w:r>
      <w:r>
        <w:rPr>
          <w:color w:val="00000A"/>
          <w:sz w:val="28"/>
          <w:szCs w:val="28"/>
        </w:rPr>
        <w:t>главного архитектора</w:t>
      </w:r>
      <w:r w:rsidRPr="00BE3E44">
        <w:rPr>
          <w:color w:val="00000A"/>
          <w:sz w:val="28"/>
          <w:szCs w:val="28"/>
        </w:rPr>
        <w:t xml:space="preserve"> Белокалитвинского района </w:t>
      </w:r>
      <w:proofErr w:type="spellStart"/>
      <w:r>
        <w:rPr>
          <w:color w:val="00000A"/>
          <w:sz w:val="28"/>
          <w:szCs w:val="28"/>
        </w:rPr>
        <w:t>Старцева</w:t>
      </w:r>
      <w:proofErr w:type="spellEnd"/>
      <w:r w:rsidRPr="00BE3E44">
        <w:rPr>
          <w:color w:val="00000A"/>
          <w:sz w:val="28"/>
          <w:szCs w:val="28"/>
        </w:rPr>
        <w:t xml:space="preserve"> </w:t>
      </w:r>
      <w:r>
        <w:rPr>
          <w:color w:val="00000A"/>
          <w:sz w:val="28"/>
          <w:szCs w:val="28"/>
        </w:rPr>
        <w:t>И</w:t>
      </w:r>
      <w:r w:rsidRPr="00BE3E44">
        <w:rPr>
          <w:color w:val="00000A"/>
          <w:sz w:val="28"/>
          <w:szCs w:val="28"/>
        </w:rPr>
        <w:t>.</w:t>
      </w:r>
      <w:r>
        <w:rPr>
          <w:color w:val="00000A"/>
          <w:sz w:val="28"/>
          <w:szCs w:val="28"/>
        </w:rPr>
        <w:t>А</w:t>
      </w:r>
      <w:r w:rsidRPr="00BE3E44">
        <w:rPr>
          <w:color w:val="00000A"/>
          <w:sz w:val="28"/>
          <w:szCs w:val="28"/>
        </w:rPr>
        <w:t xml:space="preserve">. 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6D0A6E" w:rsidRDefault="00872883" w:rsidP="00872883">
      <w:pPr>
        <w:rPr>
          <w:sz w:val="28"/>
        </w:rPr>
      </w:pPr>
      <w:r w:rsidRPr="006D0A6E">
        <w:rPr>
          <w:sz w:val="28"/>
        </w:rPr>
        <w:t>Верно:</w:t>
      </w:r>
    </w:p>
    <w:p w:rsidR="003A39C2" w:rsidRPr="006D0A6E" w:rsidRDefault="00BC2D3A" w:rsidP="00835273">
      <w:pPr>
        <w:rPr>
          <w:sz w:val="28"/>
        </w:rPr>
      </w:pPr>
      <w:r w:rsidRPr="006D0A6E">
        <w:rPr>
          <w:sz w:val="28"/>
        </w:rPr>
        <w:t>У</w:t>
      </w:r>
      <w:r w:rsidR="00715C8D" w:rsidRPr="006D0A6E">
        <w:rPr>
          <w:sz w:val="28"/>
        </w:rPr>
        <w:t>правляющ</w:t>
      </w:r>
      <w:r w:rsidRPr="006D0A6E">
        <w:rPr>
          <w:sz w:val="28"/>
        </w:rPr>
        <w:t xml:space="preserve">ий </w:t>
      </w:r>
      <w:r w:rsidR="00715C8D" w:rsidRPr="006D0A6E">
        <w:rPr>
          <w:sz w:val="28"/>
        </w:rPr>
        <w:t xml:space="preserve"> </w:t>
      </w:r>
      <w:r w:rsidR="00F4755E" w:rsidRPr="006D0A6E">
        <w:rPr>
          <w:sz w:val="28"/>
        </w:rPr>
        <w:t xml:space="preserve"> делами</w:t>
      </w:r>
      <w:r w:rsidR="00F4755E" w:rsidRPr="006D0A6E">
        <w:rPr>
          <w:sz w:val="28"/>
        </w:rPr>
        <w:tab/>
      </w:r>
      <w:r w:rsidR="00F4755E" w:rsidRPr="006D0A6E">
        <w:rPr>
          <w:sz w:val="28"/>
        </w:rPr>
        <w:tab/>
      </w:r>
      <w:r w:rsidR="00F4755E" w:rsidRPr="006D0A6E">
        <w:rPr>
          <w:sz w:val="28"/>
        </w:rPr>
        <w:tab/>
      </w:r>
      <w:r w:rsidR="000C6CE8" w:rsidRPr="006D0A6E">
        <w:rPr>
          <w:sz w:val="28"/>
        </w:rPr>
        <w:tab/>
      </w:r>
      <w:r w:rsidR="00F4755E" w:rsidRPr="006D0A6E">
        <w:rPr>
          <w:sz w:val="28"/>
        </w:rPr>
        <w:tab/>
      </w:r>
      <w:r w:rsidR="001D3A0E" w:rsidRPr="006D0A6E">
        <w:rPr>
          <w:sz w:val="28"/>
        </w:rPr>
        <w:tab/>
      </w:r>
      <w:r w:rsidRPr="006D0A6E">
        <w:rPr>
          <w:sz w:val="28"/>
        </w:rPr>
        <w:tab/>
        <w:t>Л.Г. Василенко</w:t>
      </w:r>
    </w:p>
    <w:p w:rsidR="00B35F05" w:rsidRDefault="00B35F05" w:rsidP="0083527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35F05" w:rsidRPr="00BE3E44" w:rsidRDefault="00B35F05" w:rsidP="00B35F05">
      <w:pPr>
        <w:widowControl w:val="0"/>
        <w:suppressAutoHyphens/>
        <w:ind w:left="6379"/>
        <w:jc w:val="center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lastRenderedPageBreak/>
        <w:t>П</w:t>
      </w:r>
      <w:r w:rsidRPr="00BE3E44">
        <w:rPr>
          <w:color w:val="00000A"/>
          <w:sz w:val="28"/>
          <w:szCs w:val="28"/>
        </w:rPr>
        <w:t>риложение</w:t>
      </w:r>
    </w:p>
    <w:p w:rsidR="00B35F05" w:rsidRPr="00BE3E44" w:rsidRDefault="00B35F05" w:rsidP="00B35F05">
      <w:pPr>
        <w:widowControl w:val="0"/>
        <w:suppressAutoHyphens/>
        <w:ind w:left="6379"/>
        <w:jc w:val="center"/>
        <w:rPr>
          <w:color w:val="00000A"/>
          <w:sz w:val="28"/>
          <w:szCs w:val="28"/>
        </w:rPr>
      </w:pPr>
      <w:r w:rsidRPr="00BE3E44">
        <w:rPr>
          <w:color w:val="00000A"/>
          <w:sz w:val="28"/>
          <w:szCs w:val="28"/>
        </w:rPr>
        <w:t>к постановлению Администрации</w:t>
      </w:r>
    </w:p>
    <w:p w:rsidR="00B35F05" w:rsidRPr="00BE3E44" w:rsidRDefault="00B35F05" w:rsidP="00B35F05">
      <w:pPr>
        <w:widowControl w:val="0"/>
        <w:suppressAutoHyphens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Белокалитвинского р</w:t>
      </w:r>
      <w:r w:rsidRPr="00BE3E44">
        <w:rPr>
          <w:color w:val="00000A"/>
          <w:sz w:val="28"/>
          <w:szCs w:val="28"/>
        </w:rPr>
        <w:t>айона</w:t>
      </w:r>
    </w:p>
    <w:p w:rsidR="00B35F05" w:rsidRDefault="00B35F05" w:rsidP="00B35F05">
      <w:pPr>
        <w:widowControl w:val="0"/>
        <w:suppressAutoHyphens/>
        <w:spacing w:line="322" w:lineRule="exact"/>
        <w:ind w:right="-20"/>
        <w:jc w:val="center"/>
        <w:rPr>
          <w:rFonts w:eastAsia="Calibri"/>
          <w:sz w:val="28"/>
          <w:szCs w:val="28"/>
        </w:rPr>
      </w:pPr>
      <w:r>
        <w:rPr>
          <w:color w:val="00000A"/>
          <w:sz w:val="28"/>
          <w:szCs w:val="28"/>
        </w:rPr>
        <w:t xml:space="preserve">                                                                                         </w:t>
      </w:r>
      <w:r w:rsidRPr="00BE3E44">
        <w:rPr>
          <w:color w:val="00000A"/>
          <w:sz w:val="28"/>
          <w:szCs w:val="28"/>
        </w:rPr>
        <w:t>от _</w:t>
      </w:r>
      <w:r w:rsidR="004A003A">
        <w:rPr>
          <w:color w:val="00000A"/>
          <w:sz w:val="28"/>
          <w:szCs w:val="28"/>
        </w:rPr>
        <w:t>30.04</w:t>
      </w:r>
      <w:r w:rsidRPr="00BE3E44">
        <w:rPr>
          <w:color w:val="00000A"/>
          <w:sz w:val="28"/>
          <w:szCs w:val="28"/>
        </w:rPr>
        <w:t xml:space="preserve">.2020 № </w:t>
      </w:r>
      <w:r w:rsidR="004A003A">
        <w:rPr>
          <w:color w:val="00000A"/>
          <w:sz w:val="28"/>
          <w:szCs w:val="28"/>
        </w:rPr>
        <w:t>668</w:t>
      </w:r>
      <w:r w:rsidRPr="00BE3E44">
        <w:rPr>
          <w:color w:val="00000A"/>
          <w:sz w:val="28"/>
          <w:szCs w:val="28"/>
        </w:rPr>
        <w:t>_</w:t>
      </w:r>
    </w:p>
    <w:p w:rsidR="00B35F05" w:rsidRDefault="00B35F05" w:rsidP="00B35F05">
      <w:pPr>
        <w:widowControl w:val="0"/>
        <w:suppressAutoHyphens/>
        <w:spacing w:line="322" w:lineRule="exact"/>
        <w:ind w:right="-20"/>
        <w:jc w:val="center"/>
        <w:rPr>
          <w:rFonts w:eastAsia="Calibri"/>
          <w:sz w:val="28"/>
          <w:szCs w:val="28"/>
        </w:rPr>
      </w:pPr>
    </w:p>
    <w:p w:rsidR="00B35F05" w:rsidRDefault="00B35F05" w:rsidP="00B35F05">
      <w:pPr>
        <w:widowControl w:val="0"/>
        <w:suppressAutoHyphens/>
        <w:spacing w:line="322" w:lineRule="exact"/>
        <w:ind w:right="-20"/>
        <w:jc w:val="center"/>
        <w:rPr>
          <w:rFonts w:eastAsia="Calibri"/>
          <w:sz w:val="28"/>
          <w:szCs w:val="28"/>
        </w:rPr>
      </w:pPr>
    </w:p>
    <w:p w:rsidR="00B35F05" w:rsidRPr="00E31285" w:rsidRDefault="00B35F05" w:rsidP="00B35F05">
      <w:pPr>
        <w:widowControl w:val="0"/>
        <w:suppressAutoHyphens/>
        <w:spacing w:line="322" w:lineRule="exact"/>
        <w:ind w:right="-20"/>
        <w:jc w:val="center"/>
        <w:rPr>
          <w:rFonts w:eastAsia="Calibri"/>
          <w:sz w:val="28"/>
          <w:szCs w:val="28"/>
        </w:rPr>
      </w:pPr>
      <w:r w:rsidRPr="00E31285">
        <w:rPr>
          <w:rFonts w:eastAsia="Calibri"/>
          <w:sz w:val="28"/>
          <w:szCs w:val="28"/>
        </w:rPr>
        <w:t>Отчет</w:t>
      </w:r>
    </w:p>
    <w:p w:rsidR="00B35F05" w:rsidRPr="00E31285" w:rsidRDefault="00B35F05" w:rsidP="00B35F05">
      <w:pPr>
        <w:widowControl w:val="0"/>
        <w:suppressAutoHyphens/>
        <w:spacing w:line="322" w:lineRule="exact"/>
        <w:ind w:right="-20"/>
        <w:jc w:val="center"/>
        <w:rPr>
          <w:rFonts w:eastAsia="Calibri"/>
          <w:sz w:val="28"/>
          <w:szCs w:val="28"/>
        </w:rPr>
      </w:pPr>
      <w:r w:rsidRPr="00E31285">
        <w:rPr>
          <w:rFonts w:eastAsia="Calibri"/>
          <w:sz w:val="28"/>
          <w:szCs w:val="28"/>
        </w:rPr>
        <w:t xml:space="preserve">о реализации муниципальной программы </w:t>
      </w:r>
    </w:p>
    <w:p w:rsidR="00B35F05" w:rsidRPr="00E31285" w:rsidRDefault="00B35F05" w:rsidP="00B35F05">
      <w:pPr>
        <w:widowControl w:val="0"/>
        <w:suppressAutoHyphens/>
        <w:spacing w:line="322" w:lineRule="exact"/>
        <w:ind w:right="-20"/>
        <w:jc w:val="center"/>
        <w:rPr>
          <w:rFonts w:eastAsia="Calibri"/>
          <w:sz w:val="28"/>
          <w:szCs w:val="28"/>
        </w:rPr>
      </w:pPr>
      <w:r w:rsidRPr="00E31285">
        <w:rPr>
          <w:rFonts w:eastAsia="Calibri"/>
          <w:sz w:val="28"/>
          <w:szCs w:val="28"/>
        </w:rPr>
        <w:t>Белокалитвинского района «</w:t>
      </w:r>
      <w:r w:rsidRPr="00641A3B">
        <w:rPr>
          <w:bCs/>
          <w:color w:val="00000A"/>
          <w:sz w:val="28"/>
          <w:szCs w:val="28"/>
        </w:rPr>
        <w:t>Обеспечение доступным и комфортным жильем населения Белокалитвинского района</w:t>
      </w:r>
      <w:r w:rsidRPr="00E31285">
        <w:rPr>
          <w:rFonts w:eastAsia="Calibri"/>
          <w:sz w:val="28"/>
          <w:szCs w:val="28"/>
        </w:rPr>
        <w:t xml:space="preserve">» </w:t>
      </w:r>
      <w:r>
        <w:rPr>
          <w:rFonts w:eastAsia="Calibri"/>
          <w:sz w:val="28"/>
          <w:szCs w:val="28"/>
        </w:rPr>
        <w:t xml:space="preserve">и эффективности </w:t>
      </w:r>
      <w:r w:rsidRPr="00A878B0">
        <w:rPr>
          <w:rFonts w:eastAsia="Calibri"/>
          <w:sz w:val="28"/>
          <w:szCs w:val="28"/>
        </w:rPr>
        <w:t>использования бюджетных средств</w:t>
      </w:r>
      <w:r w:rsidRPr="00A878B0">
        <w:rPr>
          <w:rFonts w:eastAsia="Calibri"/>
          <w:b/>
          <w:sz w:val="28"/>
          <w:szCs w:val="28"/>
        </w:rPr>
        <w:t xml:space="preserve"> </w:t>
      </w:r>
      <w:r w:rsidRPr="00E31285">
        <w:rPr>
          <w:rFonts w:eastAsia="Calibri"/>
          <w:sz w:val="28"/>
          <w:szCs w:val="28"/>
        </w:rPr>
        <w:t xml:space="preserve">за </w:t>
      </w:r>
      <w:r>
        <w:rPr>
          <w:rFonts w:eastAsia="Calibri"/>
          <w:sz w:val="28"/>
          <w:szCs w:val="28"/>
        </w:rPr>
        <w:t>2019</w:t>
      </w:r>
      <w:r w:rsidRPr="00E31285">
        <w:rPr>
          <w:rFonts w:eastAsia="Calibri"/>
          <w:sz w:val="28"/>
          <w:szCs w:val="28"/>
        </w:rPr>
        <w:t xml:space="preserve"> год</w:t>
      </w:r>
    </w:p>
    <w:p w:rsidR="00B35F05" w:rsidRPr="00E31285" w:rsidRDefault="00B35F05" w:rsidP="00B35F05">
      <w:pPr>
        <w:widowControl w:val="0"/>
        <w:suppressAutoHyphens/>
        <w:spacing w:line="322" w:lineRule="exact"/>
        <w:ind w:right="-20"/>
        <w:jc w:val="center"/>
        <w:rPr>
          <w:rFonts w:eastAsia="Calibri"/>
          <w:sz w:val="20"/>
          <w:szCs w:val="20"/>
        </w:rPr>
      </w:pPr>
      <w:r w:rsidRPr="00E31285">
        <w:rPr>
          <w:rFonts w:eastAsia="Calibri"/>
          <w:sz w:val="28"/>
          <w:szCs w:val="28"/>
        </w:rPr>
        <w:t xml:space="preserve">         </w:t>
      </w:r>
      <w:r w:rsidRPr="00E31285">
        <w:rPr>
          <w:rFonts w:eastAsia="Calibri"/>
          <w:sz w:val="20"/>
          <w:szCs w:val="20"/>
        </w:rPr>
        <w:t xml:space="preserve">                                              </w:t>
      </w:r>
    </w:p>
    <w:p w:rsidR="00B35F05" w:rsidRDefault="00B35F05" w:rsidP="00B35F05">
      <w:pPr>
        <w:tabs>
          <w:tab w:val="left" w:pos="851"/>
        </w:tabs>
        <w:contextualSpacing/>
        <w:jc w:val="center"/>
        <w:rPr>
          <w:kern w:val="2"/>
          <w:sz w:val="28"/>
          <w:szCs w:val="28"/>
        </w:rPr>
      </w:pPr>
      <w:r w:rsidRPr="00E31285">
        <w:rPr>
          <w:kern w:val="2"/>
          <w:sz w:val="28"/>
          <w:szCs w:val="28"/>
        </w:rPr>
        <w:t xml:space="preserve">Раздел 1. Конкретные результаты, достигнутые за </w:t>
      </w:r>
      <w:r>
        <w:rPr>
          <w:rFonts w:eastAsia="TimesNewRoman"/>
          <w:kern w:val="2"/>
          <w:sz w:val="28"/>
          <w:szCs w:val="28"/>
        </w:rPr>
        <w:t xml:space="preserve">2019 </w:t>
      </w:r>
      <w:r w:rsidRPr="00E31285">
        <w:rPr>
          <w:kern w:val="2"/>
          <w:sz w:val="28"/>
          <w:szCs w:val="28"/>
        </w:rPr>
        <w:t>год</w:t>
      </w:r>
    </w:p>
    <w:p w:rsidR="00B35F05" w:rsidRPr="00E31285" w:rsidRDefault="00B35F05" w:rsidP="00B35F05">
      <w:pPr>
        <w:tabs>
          <w:tab w:val="left" w:pos="851"/>
        </w:tabs>
        <w:contextualSpacing/>
        <w:jc w:val="center"/>
        <w:rPr>
          <w:kern w:val="2"/>
          <w:sz w:val="28"/>
          <w:szCs w:val="28"/>
        </w:rPr>
      </w:pPr>
    </w:p>
    <w:p w:rsidR="00B35F05" w:rsidRPr="00E31285" w:rsidRDefault="00B35F05" w:rsidP="00B35F05">
      <w:pPr>
        <w:tabs>
          <w:tab w:val="left" w:pos="4155"/>
        </w:tabs>
        <w:ind w:firstLine="709"/>
        <w:jc w:val="both"/>
        <w:rPr>
          <w:color w:val="00000A"/>
          <w:sz w:val="28"/>
          <w:szCs w:val="28"/>
        </w:rPr>
      </w:pPr>
      <w:r w:rsidRPr="00CC18EE">
        <w:rPr>
          <w:color w:val="000000" w:themeColor="text1"/>
          <w:sz w:val="28"/>
          <w:szCs w:val="28"/>
        </w:rPr>
        <w:t>В рамках реализации приоритетных задач государственной политики в жилищной сфере деятельности, направленных на повышение доступности жилья и качества жилищного обеспечения населения, в том числе с учетом исполнения государственных обязательств по обеспечению жильем отдельных категорий граждан, при реализации муниципальной программы Белокалитвинского района «Обеспечение доступным и комфортным жильем населения Белокалитвинского района» (далее – Программа) в 201</w:t>
      </w:r>
      <w:r>
        <w:rPr>
          <w:color w:val="000000" w:themeColor="text1"/>
          <w:sz w:val="28"/>
          <w:szCs w:val="28"/>
        </w:rPr>
        <w:t>9</w:t>
      </w:r>
      <w:r w:rsidRPr="00CC18EE">
        <w:rPr>
          <w:color w:val="000000" w:themeColor="text1"/>
          <w:sz w:val="28"/>
          <w:szCs w:val="28"/>
        </w:rPr>
        <w:t xml:space="preserve"> году достигнуто улучшение жилищных условий </w:t>
      </w:r>
      <w:r>
        <w:rPr>
          <w:color w:val="000000" w:themeColor="text1"/>
          <w:sz w:val="28"/>
          <w:szCs w:val="28"/>
        </w:rPr>
        <w:t>137</w:t>
      </w:r>
      <w:r w:rsidRPr="00CC18EE">
        <w:rPr>
          <w:color w:val="000000" w:themeColor="text1"/>
          <w:sz w:val="28"/>
          <w:szCs w:val="28"/>
        </w:rPr>
        <w:t xml:space="preserve"> семей</w:t>
      </w:r>
      <w:r>
        <w:rPr>
          <w:color w:val="00000A"/>
          <w:sz w:val="28"/>
          <w:szCs w:val="28"/>
        </w:rPr>
        <w:t xml:space="preserve">. </w:t>
      </w:r>
    </w:p>
    <w:p w:rsidR="00B35F05" w:rsidRDefault="00B35F05" w:rsidP="00B35F05">
      <w:pPr>
        <w:ind w:firstLine="709"/>
        <w:jc w:val="both"/>
      </w:pPr>
    </w:p>
    <w:p w:rsidR="00B35F05" w:rsidRPr="00E31285" w:rsidRDefault="00B35F05" w:rsidP="00B35F05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E31285">
        <w:rPr>
          <w:kern w:val="2"/>
          <w:sz w:val="28"/>
          <w:szCs w:val="28"/>
        </w:rPr>
        <w:t>Раздел 2. Результаты р</w:t>
      </w:r>
      <w:r>
        <w:rPr>
          <w:kern w:val="2"/>
          <w:sz w:val="28"/>
          <w:szCs w:val="28"/>
        </w:rPr>
        <w:t xml:space="preserve">еализации основных мероприятий </w:t>
      </w:r>
      <w:r w:rsidRPr="00E31285">
        <w:rPr>
          <w:rFonts w:eastAsia="Calibri"/>
          <w:sz w:val="28"/>
          <w:szCs w:val="28"/>
        </w:rPr>
        <w:t>муниципальной</w:t>
      </w:r>
      <w:r w:rsidRPr="00E31285">
        <w:rPr>
          <w:kern w:val="2"/>
          <w:sz w:val="28"/>
          <w:szCs w:val="28"/>
        </w:rPr>
        <w:t xml:space="preserve"> программы</w:t>
      </w:r>
    </w:p>
    <w:p w:rsidR="00B35F05" w:rsidRPr="00E31285" w:rsidRDefault="00B35F05" w:rsidP="00B35F05">
      <w:pPr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</w:p>
    <w:p w:rsidR="00B35F05" w:rsidRPr="00E31285" w:rsidRDefault="00B35F05" w:rsidP="00B35F05">
      <w:pPr>
        <w:ind w:firstLine="709"/>
        <w:jc w:val="both"/>
        <w:rPr>
          <w:sz w:val="2"/>
          <w:szCs w:val="2"/>
        </w:rPr>
      </w:pPr>
      <w:r w:rsidRPr="00E31285">
        <w:rPr>
          <w:sz w:val="28"/>
          <w:szCs w:val="28"/>
        </w:rPr>
        <w:t xml:space="preserve">Достижению результатов в </w:t>
      </w:r>
      <w:r>
        <w:rPr>
          <w:rFonts w:eastAsia="TimesNewRoman"/>
          <w:sz w:val="28"/>
          <w:szCs w:val="28"/>
        </w:rPr>
        <w:t>2019</w:t>
      </w:r>
      <w:r w:rsidRPr="00E31285">
        <w:rPr>
          <w:sz w:val="28"/>
          <w:szCs w:val="28"/>
        </w:rPr>
        <w:t xml:space="preserve"> году способствовала реализация                            </w:t>
      </w:r>
      <w:r>
        <w:rPr>
          <w:sz w:val="2"/>
          <w:szCs w:val="2"/>
        </w:rPr>
        <w:t xml:space="preserve"> </w:t>
      </w:r>
      <w:r w:rsidRPr="00E31285">
        <w:rPr>
          <w:kern w:val="2"/>
          <w:sz w:val="28"/>
          <w:szCs w:val="28"/>
        </w:rPr>
        <w:t xml:space="preserve">ответственным исполнителем, соисполнителем и участниками </w:t>
      </w:r>
      <w:r w:rsidRPr="00E31285">
        <w:rPr>
          <w:rFonts w:eastAsia="Calibri"/>
          <w:sz w:val="28"/>
          <w:szCs w:val="28"/>
        </w:rPr>
        <w:t>муниципальной</w:t>
      </w:r>
      <w:r w:rsidRPr="00E31285">
        <w:rPr>
          <w:sz w:val="28"/>
          <w:szCs w:val="28"/>
        </w:rPr>
        <w:t xml:space="preserve"> программы</w:t>
      </w:r>
      <w:r w:rsidRPr="00E31285">
        <w:rPr>
          <w:kern w:val="2"/>
          <w:sz w:val="28"/>
          <w:szCs w:val="28"/>
        </w:rPr>
        <w:t xml:space="preserve"> основных мероприятий, приоритетных основных мероприятий.</w:t>
      </w:r>
    </w:p>
    <w:p w:rsidR="00B35F05" w:rsidRDefault="00B35F05" w:rsidP="00B35F05">
      <w:pPr>
        <w:ind w:firstLine="709"/>
        <w:jc w:val="both"/>
        <w:rPr>
          <w:kern w:val="2"/>
          <w:sz w:val="28"/>
          <w:szCs w:val="28"/>
        </w:rPr>
      </w:pPr>
      <w:r w:rsidRPr="00E31285">
        <w:rPr>
          <w:kern w:val="2"/>
          <w:sz w:val="28"/>
          <w:szCs w:val="28"/>
        </w:rPr>
        <w:t xml:space="preserve">В рамках подпрограммы 1 </w:t>
      </w:r>
      <w:r w:rsidRPr="00E31285">
        <w:rPr>
          <w:rFonts w:eastAsia="TimesNewRoman"/>
          <w:kern w:val="2"/>
          <w:sz w:val="28"/>
          <w:szCs w:val="28"/>
        </w:rPr>
        <w:t>«</w:t>
      </w:r>
      <w:r>
        <w:rPr>
          <w:color w:val="00000A"/>
          <w:sz w:val="28"/>
          <w:szCs w:val="28"/>
        </w:rPr>
        <w:t>Переселение граждан из аварийного жилищного фонда</w:t>
      </w:r>
      <w:r w:rsidRPr="00CA276B">
        <w:rPr>
          <w:color w:val="00000A"/>
          <w:sz w:val="28"/>
          <w:szCs w:val="28"/>
        </w:rPr>
        <w:t>»</w:t>
      </w:r>
      <w:r w:rsidRPr="00E31285">
        <w:rPr>
          <w:sz w:val="28"/>
          <w:szCs w:val="28"/>
        </w:rPr>
        <w:t xml:space="preserve">, </w:t>
      </w:r>
      <w:r>
        <w:rPr>
          <w:kern w:val="2"/>
          <w:sz w:val="28"/>
          <w:szCs w:val="28"/>
        </w:rPr>
        <w:t xml:space="preserve">предусмотрена реализация </w:t>
      </w:r>
      <w:r w:rsidRPr="00E31285">
        <w:rPr>
          <w:kern w:val="2"/>
          <w:sz w:val="28"/>
          <w:szCs w:val="28"/>
        </w:rPr>
        <w:t>основных мероприятий</w:t>
      </w:r>
      <w:r>
        <w:rPr>
          <w:kern w:val="2"/>
          <w:sz w:val="28"/>
          <w:szCs w:val="28"/>
        </w:rPr>
        <w:t>:</w:t>
      </w:r>
      <w:r w:rsidRPr="00E31285">
        <w:rPr>
          <w:kern w:val="2"/>
          <w:sz w:val="28"/>
          <w:szCs w:val="28"/>
        </w:rPr>
        <w:t xml:space="preserve"> </w:t>
      </w:r>
    </w:p>
    <w:p w:rsidR="00B35F05" w:rsidRPr="00011FF6" w:rsidRDefault="00B35F05" w:rsidP="00B35F05">
      <w:pPr>
        <w:ind w:firstLine="709"/>
        <w:jc w:val="both"/>
        <w:rPr>
          <w:kern w:val="2"/>
          <w:sz w:val="28"/>
          <w:szCs w:val="28"/>
        </w:rPr>
      </w:pPr>
      <w:r w:rsidRPr="00011FF6">
        <w:rPr>
          <w:kern w:val="2"/>
          <w:sz w:val="28"/>
          <w:szCs w:val="28"/>
        </w:rPr>
        <w:t>Основное мероприятие 1.1. «Переселение граждан из многоквартирного аварийного жилищного фонда, признанного непригодным для проживания, аварийным и подлежащим сносу или реконструкции» выполнено</w:t>
      </w:r>
      <w:r>
        <w:rPr>
          <w:kern w:val="2"/>
          <w:sz w:val="28"/>
          <w:szCs w:val="28"/>
        </w:rPr>
        <w:t xml:space="preserve"> на 99%</w:t>
      </w:r>
      <w:r w:rsidRPr="00011FF6">
        <w:rPr>
          <w:kern w:val="2"/>
          <w:sz w:val="28"/>
          <w:szCs w:val="28"/>
        </w:rPr>
        <w:t>.</w:t>
      </w:r>
    </w:p>
    <w:p w:rsidR="00B35F05" w:rsidRDefault="00B35F05" w:rsidP="00B35F05">
      <w:pPr>
        <w:ind w:firstLine="709"/>
        <w:jc w:val="both"/>
        <w:rPr>
          <w:kern w:val="2"/>
          <w:sz w:val="28"/>
          <w:szCs w:val="28"/>
        </w:rPr>
      </w:pPr>
      <w:r w:rsidRPr="00011FF6">
        <w:rPr>
          <w:kern w:val="2"/>
          <w:sz w:val="28"/>
          <w:szCs w:val="28"/>
        </w:rPr>
        <w:t>В рамках мероприятий по переселению граждан из аварийного жилищного фонда переселена 91 семья из 4,44 тыс. кв. метров аварийного</w:t>
      </w:r>
      <w:r w:rsidRPr="00FD1E8A">
        <w:rPr>
          <w:kern w:val="2"/>
          <w:sz w:val="28"/>
          <w:szCs w:val="28"/>
        </w:rPr>
        <w:t xml:space="preserve"> жилья.</w:t>
      </w:r>
      <w:r>
        <w:rPr>
          <w:kern w:val="2"/>
          <w:sz w:val="28"/>
          <w:szCs w:val="28"/>
        </w:rPr>
        <w:t xml:space="preserve"> 1 семья из 53,3 </w:t>
      </w:r>
      <w:proofErr w:type="spellStart"/>
      <w:r>
        <w:rPr>
          <w:kern w:val="2"/>
          <w:sz w:val="28"/>
          <w:szCs w:val="28"/>
        </w:rPr>
        <w:t>кв.м</w:t>
      </w:r>
      <w:proofErr w:type="spellEnd"/>
      <w:r>
        <w:rPr>
          <w:kern w:val="2"/>
          <w:sz w:val="28"/>
          <w:szCs w:val="28"/>
        </w:rPr>
        <w:t xml:space="preserve">. аварийного жилья не переселена по причине расторжения муниципального контракта на приобретенное для семьи жилое помещение, в связи с нарушением продавцом п.6 </w:t>
      </w:r>
      <w:r w:rsidRPr="008F5FD8">
        <w:rPr>
          <w:kern w:val="2"/>
          <w:sz w:val="28"/>
          <w:szCs w:val="28"/>
        </w:rPr>
        <w:t xml:space="preserve">ст. 95 Федерального закона от 05.04.2013 </w:t>
      </w:r>
      <w:r w:rsidR="006D0A6E">
        <w:rPr>
          <w:kern w:val="2"/>
          <w:sz w:val="28"/>
          <w:szCs w:val="28"/>
        </w:rPr>
        <w:t xml:space="preserve">                        </w:t>
      </w:r>
      <w:r w:rsidRPr="008F5FD8">
        <w:rPr>
          <w:kern w:val="2"/>
          <w:sz w:val="28"/>
          <w:szCs w:val="28"/>
        </w:rPr>
        <w:t>№ 44-ФЗ</w:t>
      </w:r>
      <w:r>
        <w:rPr>
          <w:kern w:val="2"/>
          <w:sz w:val="28"/>
          <w:szCs w:val="28"/>
        </w:rPr>
        <w:t>.</w:t>
      </w:r>
    </w:p>
    <w:p w:rsidR="00B35F05" w:rsidRDefault="00B35F05" w:rsidP="00B35F05">
      <w:pPr>
        <w:ind w:firstLine="709"/>
        <w:jc w:val="both"/>
        <w:rPr>
          <w:kern w:val="2"/>
          <w:sz w:val="28"/>
          <w:szCs w:val="28"/>
        </w:rPr>
      </w:pPr>
      <w:r w:rsidRPr="00E31285">
        <w:rPr>
          <w:kern w:val="2"/>
          <w:sz w:val="28"/>
          <w:szCs w:val="28"/>
        </w:rPr>
        <w:t xml:space="preserve">В рамках подпрограммы </w:t>
      </w:r>
      <w:r>
        <w:rPr>
          <w:kern w:val="2"/>
          <w:sz w:val="28"/>
          <w:szCs w:val="28"/>
        </w:rPr>
        <w:t>2</w:t>
      </w:r>
      <w:r w:rsidRPr="00E31285">
        <w:rPr>
          <w:kern w:val="2"/>
          <w:sz w:val="28"/>
          <w:szCs w:val="28"/>
        </w:rPr>
        <w:t xml:space="preserve"> </w:t>
      </w:r>
      <w:r w:rsidRPr="00E31285">
        <w:rPr>
          <w:rFonts w:eastAsia="TimesNewRoman"/>
          <w:kern w:val="2"/>
          <w:sz w:val="28"/>
          <w:szCs w:val="28"/>
        </w:rPr>
        <w:t>«</w:t>
      </w:r>
      <w:r>
        <w:rPr>
          <w:color w:val="00000A"/>
          <w:sz w:val="28"/>
          <w:szCs w:val="28"/>
        </w:rPr>
        <w:t>Обеспечение жильем молодых семей</w:t>
      </w:r>
      <w:r w:rsidRPr="00CA276B">
        <w:rPr>
          <w:color w:val="00000A"/>
          <w:sz w:val="28"/>
          <w:szCs w:val="28"/>
        </w:rPr>
        <w:t>»</w:t>
      </w:r>
      <w:r w:rsidRPr="00E31285">
        <w:rPr>
          <w:sz w:val="28"/>
          <w:szCs w:val="28"/>
        </w:rPr>
        <w:t xml:space="preserve">, </w:t>
      </w:r>
      <w:r>
        <w:rPr>
          <w:kern w:val="2"/>
          <w:sz w:val="28"/>
          <w:szCs w:val="28"/>
        </w:rPr>
        <w:t xml:space="preserve">предусмотрена реализация </w:t>
      </w:r>
      <w:r w:rsidRPr="00E31285">
        <w:rPr>
          <w:kern w:val="2"/>
          <w:sz w:val="28"/>
          <w:szCs w:val="28"/>
        </w:rPr>
        <w:t>основных мероприятий</w:t>
      </w:r>
      <w:r>
        <w:rPr>
          <w:kern w:val="2"/>
          <w:sz w:val="28"/>
          <w:szCs w:val="28"/>
        </w:rPr>
        <w:t>:</w:t>
      </w:r>
      <w:r w:rsidRPr="00E31285">
        <w:rPr>
          <w:kern w:val="2"/>
          <w:sz w:val="28"/>
          <w:szCs w:val="28"/>
        </w:rPr>
        <w:t xml:space="preserve"> </w:t>
      </w:r>
    </w:p>
    <w:p w:rsidR="00B35F05" w:rsidRDefault="00B35F05" w:rsidP="00B35F05">
      <w:pPr>
        <w:ind w:firstLine="709"/>
        <w:jc w:val="both"/>
        <w:rPr>
          <w:kern w:val="2"/>
          <w:sz w:val="28"/>
          <w:szCs w:val="28"/>
        </w:rPr>
      </w:pPr>
      <w:r w:rsidRPr="00D92F35">
        <w:rPr>
          <w:kern w:val="2"/>
          <w:sz w:val="28"/>
          <w:szCs w:val="28"/>
        </w:rPr>
        <w:lastRenderedPageBreak/>
        <w:t xml:space="preserve">Основное мероприятие </w:t>
      </w:r>
      <w:r>
        <w:rPr>
          <w:kern w:val="2"/>
          <w:sz w:val="28"/>
          <w:szCs w:val="28"/>
        </w:rPr>
        <w:t>2</w:t>
      </w:r>
      <w:r w:rsidRPr="00D92F35">
        <w:rPr>
          <w:kern w:val="2"/>
          <w:sz w:val="28"/>
          <w:szCs w:val="28"/>
        </w:rPr>
        <w:t xml:space="preserve">.1. </w:t>
      </w:r>
      <w:r>
        <w:rPr>
          <w:kern w:val="2"/>
          <w:sz w:val="28"/>
          <w:szCs w:val="28"/>
        </w:rPr>
        <w:t>«</w:t>
      </w:r>
      <w:r>
        <w:rPr>
          <w:color w:val="00000A"/>
          <w:sz w:val="28"/>
          <w:szCs w:val="28"/>
        </w:rPr>
        <w:t xml:space="preserve">Обеспечение жильем молодых семей в </w:t>
      </w:r>
      <w:proofErr w:type="spellStart"/>
      <w:r>
        <w:rPr>
          <w:color w:val="00000A"/>
          <w:sz w:val="28"/>
          <w:szCs w:val="28"/>
        </w:rPr>
        <w:t>Белокалитвинском</w:t>
      </w:r>
      <w:proofErr w:type="spellEnd"/>
      <w:r>
        <w:rPr>
          <w:color w:val="00000A"/>
          <w:sz w:val="28"/>
          <w:szCs w:val="28"/>
        </w:rPr>
        <w:t xml:space="preserve"> районе</w:t>
      </w:r>
      <w:r>
        <w:rPr>
          <w:kern w:val="2"/>
          <w:sz w:val="28"/>
          <w:szCs w:val="28"/>
        </w:rPr>
        <w:t xml:space="preserve">» </w:t>
      </w:r>
      <w:r w:rsidRPr="00B6795C">
        <w:rPr>
          <w:kern w:val="2"/>
          <w:sz w:val="28"/>
          <w:szCs w:val="28"/>
        </w:rPr>
        <w:t>выполнено</w:t>
      </w:r>
      <w:r>
        <w:rPr>
          <w:kern w:val="2"/>
          <w:sz w:val="28"/>
          <w:szCs w:val="28"/>
        </w:rPr>
        <w:t>.</w:t>
      </w:r>
    </w:p>
    <w:p w:rsidR="00B35F05" w:rsidRDefault="00B35F05" w:rsidP="00B35F05">
      <w:pPr>
        <w:ind w:firstLine="708"/>
        <w:jc w:val="both"/>
        <w:rPr>
          <w:color w:val="00000A"/>
          <w:sz w:val="28"/>
          <w:szCs w:val="28"/>
        </w:rPr>
      </w:pPr>
      <w:r w:rsidRPr="00011FF6">
        <w:rPr>
          <w:kern w:val="2"/>
          <w:sz w:val="28"/>
          <w:szCs w:val="28"/>
        </w:rPr>
        <w:t>В рамках мероприятия выданы свидетельства о праве на получение социальной выплаты на приобретение (строительство) жилья 2</w:t>
      </w:r>
      <w:r>
        <w:rPr>
          <w:kern w:val="2"/>
          <w:sz w:val="28"/>
          <w:szCs w:val="28"/>
        </w:rPr>
        <w:t>5</w:t>
      </w:r>
      <w:r w:rsidRPr="00011FF6">
        <w:rPr>
          <w:kern w:val="2"/>
          <w:sz w:val="28"/>
          <w:szCs w:val="28"/>
        </w:rPr>
        <w:t xml:space="preserve"> молод</w:t>
      </w:r>
      <w:r>
        <w:rPr>
          <w:kern w:val="2"/>
          <w:sz w:val="28"/>
          <w:szCs w:val="28"/>
        </w:rPr>
        <w:t>ым</w:t>
      </w:r>
      <w:r w:rsidRPr="00011FF6">
        <w:rPr>
          <w:kern w:val="2"/>
          <w:sz w:val="28"/>
          <w:szCs w:val="28"/>
        </w:rPr>
        <w:t xml:space="preserve"> семь</w:t>
      </w:r>
      <w:r>
        <w:rPr>
          <w:kern w:val="2"/>
          <w:sz w:val="28"/>
          <w:szCs w:val="28"/>
        </w:rPr>
        <w:t>ям</w:t>
      </w:r>
      <w:r>
        <w:rPr>
          <w:color w:val="00000A"/>
          <w:sz w:val="28"/>
          <w:szCs w:val="28"/>
        </w:rPr>
        <w:t>.</w:t>
      </w:r>
    </w:p>
    <w:p w:rsidR="00B35F05" w:rsidRDefault="00B35F05" w:rsidP="00B35F05">
      <w:pPr>
        <w:ind w:firstLine="708"/>
        <w:jc w:val="both"/>
        <w:rPr>
          <w:kern w:val="2"/>
          <w:sz w:val="28"/>
          <w:szCs w:val="28"/>
        </w:rPr>
      </w:pPr>
      <w:r w:rsidRPr="00CA276B">
        <w:rPr>
          <w:kern w:val="2"/>
          <w:sz w:val="28"/>
          <w:szCs w:val="28"/>
        </w:rPr>
        <w:t xml:space="preserve">В рамках подпрограммы </w:t>
      </w:r>
      <w:r w:rsidRPr="00CA276B">
        <w:rPr>
          <w:color w:val="00000A"/>
          <w:sz w:val="28"/>
          <w:szCs w:val="28"/>
        </w:rPr>
        <w:t>3 «</w:t>
      </w:r>
      <w:r>
        <w:rPr>
          <w:color w:val="00000A"/>
          <w:sz w:val="28"/>
          <w:szCs w:val="28"/>
        </w:rPr>
        <w:t>Обеспечение жильем детей-сирот и детей, оставшихся без попечения родителей»</w:t>
      </w:r>
      <w:r w:rsidRPr="00CA276B">
        <w:rPr>
          <w:kern w:val="2"/>
          <w:sz w:val="28"/>
          <w:szCs w:val="28"/>
        </w:rPr>
        <w:t>, предусмотрена реализация основных мероприятий</w:t>
      </w:r>
      <w:r>
        <w:rPr>
          <w:kern w:val="2"/>
          <w:sz w:val="28"/>
          <w:szCs w:val="28"/>
        </w:rPr>
        <w:t>:</w:t>
      </w:r>
      <w:r w:rsidRPr="00CA276B">
        <w:rPr>
          <w:kern w:val="2"/>
          <w:sz w:val="28"/>
          <w:szCs w:val="28"/>
        </w:rPr>
        <w:t xml:space="preserve"> </w:t>
      </w:r>
    </w:p>
    <w:p w:rsidR="00B35F05" w:rsidRDefault="00B35F05" w:rsidP="00B35F05">
      <w:pPr>
        <w:ind w:firstLine="708"/>
        <w:jc w:val="both"/>
        <w:rPr>
          <w:kern w:val="2"/>
          <w:sz w:val="28"/>
          <w:szCs w:val="28"/>
        </w:rPr>
      </w:pPr>
      <w:r w:rsidRPr="00B6795C">
        <w:rPr>
          <w:kern w:val="2"/>
          <w:sz w:val="28"/>
          <w:szCs w:val="28"/>
        </w:rPr>
        <w:t>Основное мероприятие 3.1. «</w:t>
      </w:r>
      <w:r w:rsidRPr="00011FF6">
        <w:rPr>
          <w:kern w:val="2"/>
          <w:sz w:val="28"/>
          <w:szCs w:val="28"/>
        </w:rPr>
        <w:t xml:space="preserve">Обеспечение </w:t>
      </w:r>
      <w:r>
        <w:rPr>
          <w:kern w:val="2"/>
          <w:sz w:val="28"/>
          <w:szCs w:val="28"/>
        </w:rPr>
        <w:t xml:space="preserve">предоставления </w:t>
      </w:r>
      <w:r w:rsidRPr="00011FF6">
        <w:rPr>
          <w:kern w:val="2"/>
          <w:sz w:val="28"/>
          <w:szCs w:val="28"/>
        </w:rPr>
        <w:t>жилы</w:t>
      </w:r>
      <w:r>
        <w:rPr>
          <w:kern w:val="2"/>
          <w:sz w:val="28"/>
          <w:szCs w:val="28"/>
        </w:rPr>
        <w:t>х</w:t>
      </w:r>
      <w:r w:rsidRPr="00011FF6">
        <w:rPr>
          <w:kern w:val="2"/>
          <w:sz w:val="28"/>
          <w:szCs w:val="28"/>
        </w:rPr>
        <w:t xml:space="preserve"> помещени</w:t>
      </w:r>
      <w:r>
        <w:rPr>
          <w:kern w:val="2"/>
          <w:sz w:val="28"/>
          <w:szCs w:val="28"/>
        </w:rPr>
        <w:t>й детям-сиротам и детям,</w:t>
      </w:r>
      <w:r w:rsidRPr="00011FF6">
        <w:rPr>
          <w:color w:val="00000A"/>
          <w:sz w:val="28"/>
          <w:szCs w:val="28"/>
        </w:rPr>
        <w:t xml:space="preserve"> </w:t>
      </w:r>
      <w:r>
        <w:rPr>
          <w:color w:val="00000A"/>
          <w:sz w:val="28"/>
          <w:szCs w:val="28"/>
        </w:rPr>
        <w:t>оставшимся без попечения родителей, лицам</w:t>
      </w:r>
      <w:r>
        <w:rPr>
          <w:kern w:val="2"/>
          <w:sz w:val="28"/>
          <w:szCs w:val="28"/>
        </w:rPr>
        <w:t xml:space="preserve"> из их числа по договорам социального найма специализированных жилых помещений</w:t>
      </w:r>
      <w:r w:rsidRPr="00011FF6">
        <w:rPr>
          <w:kern w:val="2"/>
          <w:sz w:val="28"/>
          <w:szCs w:val="28"/>
        </w:rPr>
        <w:t>»</w:t>
      </w:r>
      <w:r w:rsidRPr="00B6795C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выполнено.</w:t>
      </w:r>
    </w:p>
    <w:p w:rsidR="00B35F05" w:rsidRDefault="00B35F05" w:rsidP="00B35F05">
      <w:pPr>
        <w:ind w:firstLine="708"/>
        <w:jc w:val="both"/>
        <w:rPr>
          <w:kern w:val="2"/>
          <w:sz w:val="28"/>
          <w:szCs w:val="28"/>
        </w:rPr>
      </w:pPr>
      <w:r w:rsidRPr="00011FF6">
        <w:rPr>
          <w:kern w:val="2"/>
          <w:sz w:val="28"/>
          <w:szCs w:val="28"/>
        </w:rPr>
        <w:t>В рамках мероприятия предоставлено жилье 2</w:t>
      </w:r>
      <w:r>
        <w:rPr>
          <w:kern w:val="2"/>
          <w:sz w:val="28"/>
          <w:szCs w:val="28"/>
        </w:rPr>
        <w:t>1</w:t>
      </w:r>
      <w:r w:rsidRPr="00011FF6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ребенку</w:t>
      </w:r>
      <w:r w:rsidRPr="00011FF6">
        <w:rPr>
          <w:kern w:val="2"/>
          <w:sz w:val="28"/>
          <w:szCs w:val="28"/>
        </w:rPr>
        <w:t>-сирот</w:t>
      </w:r>
      <w:r>
        <w:rPr>
          <w:kern w:val="2"/>
          <w:sz w:val="28"/>
          <w:szCs w:val="28"/>
        </w:rPr>
        <w:t>е.</w:t>
      </w:r>
    </w:p>
    <w:p w:rsidR="00B35F05" w:rsidRDefault="00B35F05" w:rsidP="00B35F05">
      <w:pPr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ab/>
      </w:r>
      <w:r w:rsidRPr="00E31285">
        <w:rPr>
          <w:sz w:val="28"/>
          <w:szCs w:val="28"/>
        </w:rPr>
        <w:t xml:space="preserve">Сведения о выполнении основных мероприятий, </w:t>
      </w:r>
      <w:r w:rsidRPr="00E31285">
        <w:rPr>
          <w:kern w:val="2"/>
          <w:sz w:val="28"/>
          <w:szCs w:val="28"/>
        </w:rPr>
        <w:t>приоритетных основных мероприятий</w:t>
      </w:r>
      <w:r w:rsidRPr="00E31285">
        <w:rPr>
          <w:sz w:val="28"/>
          <w:szCs w:val="28"/>
        </w:rPr>
        <w:t xml:space="preserve">, а также контрольных событий </w:t>
      </w:r>
      <w:r w:rsidRPr="00E31285">
        <w:rPr>
          <w:rFonts w:eastAsia="Calibri"/>
          <w:sz w:val="28"/>
          <w:szCs w:val="28"/>
        </w:rPr>
        <w:t>муниципальной</w:t>
      </w:r>
      <w:r w:rsidRPr="00E31285">
        <w:rPr>
          <w:sz w:val="28"/>
          <w:szCs w:val="28"/>
        </w:rPr>
        <w:t xml:space="preserve"> программы приведены в приложении № 1 к отчету о реализации </w:t>
      </w:r>
      <w:r w:rsidRPr="00E31285">
        <w:rPr>
          <w:rFonts w:eastAsia="Calibri"/>
          <w:sz w:val="28"/>
          <w:szCs w:val="28"/>
        </w:rPr>
        <w:t>муниципальной</w:t>
      </w:r>
      <w:r w:rsidRPr="00E31285">
        <w:rPr>
          <w:sz w:val="28"/>
          <w:szCs w:val="28"/>
        </w:rPr>
        <w:t xml:space="preserve"> программы.</w:t>
      </w:r>
    </w:p>
    <w:p w:rsidR="00B35F05" w:rsidRPr="00E31285" w:rsidRDefault="00B35F05" w:rsidP="00B35F05">
      <w:pPr>
        <w:ind w:firstLine="709"/>
        <w:jc w:val="both"/>
        <w:rPr>
          <w:sz w:val="28"/>
          <w:szCs w:val="28"/>
        </w:rPr>
      </w:pPr>
    </w:p>
    <w:p w:rsidR="00B35F05" w:rsidRPr="00E31285" w:rsidRDefault="00B35F05" w:rsidP="00B35F05">
      <w:pPr>
        <w:tabs>
          <w:tab w:val="left" w:pos="1276"/>
        </w:tabs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E31285">
        <w:rPr>
          <w:kern w:val="2"/>
          <w:sz w:val="28"/>
          <w:szCs w:val="28"/>
        </w:rPr>
        <w:t xml:space="preserve">Раздел 3. Анализ факторов, повлиявших </w:t>
      </w:r>
      <w:r w:rsidRPr="00E31285">
        <w:rPr>
          <w:kern w:val="2"/>
          <w:sz w:val="28"/>
          <w:szCs w:val="28"/>
        </w:rPr>
        <w:br/>
        <w:t xml:space="preserve">на ход реализации </w:t>
      </w:r>
      <w:r w:rsidRPr="00E31285">
        <w:rPr>
          <w:rFonts w:eastAsia="Calibri"/>
          <w:sz w:val="28"/>
          <w:szCs w:val="28"/>
        </w:rPr>
        <w:t>муниципальной</w:t>
      </w:r>
      <w:r w:rsidRPr="00E31285">
        <w:rPr>
          <w:kern w:val="2"/>
          <w:sz w:val="28"/>
          <w:szCs w:val="28"/>
        </w:rPr>
        <w:t xml:space="preserve"> программы</w:t>
      </w:r>
    </w:p>
    <w:p w:rsidR="00B35F05" w:rsidRPr="00E31285" w:rsidRDefault="00B35F05" w:rsidP="00B35F05">
      <w:pPr>
        <w:tabs>
          <w:tab w:val="left" w:pos="1276"/>
        </w:tabs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B35F05" w:rsidRPr="00E31285" w:rsidRDefault="00B35F05" w:rsidP="00B35F05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E31285">
        <w:rPr>
          <w:kern w:val="2"/>
          <w:sz w:val="28"/>
          <w:szCs w:val="28"/>
        </w:rPr>
        <w:t xml:space="preserve">В </w:t>
      </w:r>
      <w:r>
        <w:rPr>
          <w:rFonts w:eastAsia="TimesNewRoman"/>
          <w:kern w:val="2"/>
          <w:sz w:val="28"/>
          <w:szCs w:val="28"/>
        </w:rPr>
        <w:t>2019</w:t>
      </w:r>
      <w:r w:rsidRPr="00E31285">
        <w:rPr>
          <w:kern w:val="2"/>
          <w:sz w:val="28"/>
          <w:szCs w:val="28"/>
        </w:rPr>
        <w:t xml:space="preserve"> году на ход реализации </w:t>
      </w:r>
      <w:r w:rsidRPr="00E31285">
        <w:rPr>
          <w:rFonts w:eastAsia="Calibri"/>
          <w:sz w:val="28"/>
          <w:szCs w:val="28"/>
        </w:rPr>
        <w:t>муниципальной</w:t>
      </w:r>
      <w:r w:rsidRPr="00E31285">
        <w:rPr>
          <w:kern w:val="2"/>
          <w:sz w:val="28"/>
          <w:szCs w:val="28"/>
        </w:rPr>
        <w:t xml:space="preserve"> программы</w:t>
      </w:r>
      <w:r>
        <w:rPr>
          <w:kern w:val="2"/>
          <w:sz w:val="28"/>
          <w:szCs w:val="28"/>
        </w:rPr>
        <w:t xml:space="preserve"> и на выполнение целевых показателей </w:t>
      </w:r>
      <w:r w:rsidRPr="00E31285">
        <w:rPr>
          <w:kern w:val="2"/>
          <w:sz w:val="28"/>
          <w:szCs w:val="28"/>
        </w:rPr>
        <w:t>оказывал</w:t>
      </w:r>
      <w:r>
        <w:rPr>
          <w:kern w:val="2"/>
          <w:sz w:val="28"/>
          <w:szCs w:val="28"/>
        </w:rPr>
        <w:t xml:space="preserve">а экономия в результате проведения электронных аукционов, а также нарушением продавцом п.6 </w:t>
      </w:r>
      <w:r w:rsidRPr="008F5FD8">
        <w:rPr>
          <w:kern w:val="2"/>
          <w:sz w:val="28"/>
          <w:szCs w:val="28"/>
        </w:rPr>
        <w:t>ст. 95 Федерального закона от 05.04.2013 № 44-ФЗ</w:t>
      </w:r>
      <w:r>
        <w:rPr>
          <w:kern w:val="2"/>
          <w:sz w:val="28"/>
          <w:szCs w:val="28"/>
        </w:rPr>
        <w:t xml:space="preserve"> при приобретении жилого помещения с целью переселения семьи из аварийного жилищного фонда. </w:t>
      </w:r>
    </w:p>
    <w:p w:rsidR="00B35F05" w:rsidRPr="00E31285" w:rsidRDefault="00B35F05" w:rsidP="00B35F05">
      <w:pPr>
        <w:tabs>
          <w:tab w:val="left" w:pos="4769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E31285">
        <w:rPr>
          <w:kern w:val="2"/>
          <w:sz w:val="28"/>
          <w:szCs w:val="28"/>
        </w:rPr>
        <w:tab/>
      </w:r>
    </w:p>
    <w:p w:rsidR="00B35F05" w:rsidRPr="00E31285" w:rsidRDefault="00B35F05" w:rsidP="00B35F05">
      <w:pPr>
        <w:tabs>
          <w:tab w:val="left" w:pos="1276"/>
        </w:tabs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E31285">
        <w:rPr>
          <w:kern w:val="2"/>
          <w:sz w:val="28"/>
          <w:szCs w:val="28"/>
        </w:rPr>
        <w:t xml:space="preserve">Раздел 4. Сведения об использовании бюджетных ассигнований </w:t>
      </w:r>
      <w:r w:rsidRPr="00E31285">
        <w:rPr>
          <w:kern w:val="2"/>
          <w:sz w:val="28"/>
          <w:szCs w:val="28"/>
        </w:rPr>
        <w:br/>
        <w:t>и внебюджетных средств на реализацию муниципальной программы</w:t>
      </w:r>
    </w:p>
    <w:p w:rsidR="00B35F05" w:rsidRPr="00E31285" w:rsidRDefault="00B35F05" w:rsidP="00B35F05">
      <w:pPr>
        <w:tabs>
          <w:tab w:val="left" w:pos="1276"/>
        </w:tabs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B35F05" w:rsidRPr="00E31285" w:rsidRDefault="00B35F05" w:rsidP="00B35F05">
      <w:pPr>
        <w:autoSpaceDE w:val="0"/>
        <w:autoSpaceDN w:val="0"/>
        <w:adjustRightInd w:val="0"/>
        <w:ind w:firstLine="709"/>
        <w:jc w:val="both"/>
        <w:rPr>
          <w:kern w:val="2"/>
          <w:sz w:val="2"/>
          <w:szCs w:val="2"/>
        </w:rPr>
      </w:pPr>
      <w:r w:rsidRPr="00E31285">
        <w:rPr>
          <w:kern w:val="2"/>
          <w:sz w:val="28"/>
          <w:szCs w:val="28"/>
        </w:rPr>
        <w:t xml:space="preserve">Объем запланированных расходов на реализацию муниципальной программы на </w:t>
      </w:r>
      <w:r>
        <w:rPr>
          <w:rFonts w:eastAsia="TimesNewRoman"/>
          <w:kern w:val="2"/>
          <w:sz w:val="28"/>
          <w:szCs w:val="28"/>
        </w:rPr>
        <w:t xml:space="preserve">2019 </w:t>
      </w:r>
      <w:r>
        <w:rPr>
          <w:kern w:val="2"/>
          <w:sz w:val="28"/>
          <w:szCs w:val="28"/>
        </w:rPr>
        <w:t xml:space="preserve">год составил 223 548,2 тыс. рублей, </w:t>
      </w:r>
      <w:r w:rsidRPr="00E31285">
        <w:rPr>
          <w:kern w:val="2"/>
          <w:sz w:val="28"/>
          <w:szCs w:val="28"/>
        </w:rPr>
        <w:t>в том числе по источникам финансирования:</w:t>
      </w:r>
    </w:p>
    <w:p w:rsidR="00B35F05" w:rsidRPr="00E614F9" w:rsidRDefault="00B35F05" w:rsidP="00B35F0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E614F9">
        <w:rPr>
          <w:kern w:val="2"/>
          <w:sz w:val="28"/>
          <w:szCs w:val="28"/>
        </w:rPr>
        <w:t>Федеральн</w:t>
      </w:r>
      <w:r>
        <w:rPr>
          <w:kern w:val="2"/>
          <w:sz w:val="28"/>
          <w:szCs w:val="28"/>
        </w:rPr>
        <w:t>ый</w:t>
      </w:r>
      <w:r w:rsidRPr="00E614F9">
        <w:rPr>
          <w:kern w:val="2"/>
          <w:sz w:val="28"/>
          <w:szCs w:val="28"/>
        </w:rPr>
        <w:t xml:space="preserve"> бюджет – </w:t>
      </w:r>
      <w:r>
        <w:rPr>
          <w:kern w:val="2"/>
          <w:sz w:val="28"/>
          <w:szCs w:val="28"/>
        </w:rPr>
        <w:t>5</w:t>
      </w:r>
      <w:r w:rsidRPr="00E614F9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237</w:t>
      </w:r>
      <w:r w:rsidRPr="00E614F9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>6</w:t>
      </w:r>
      <w:r w:rsidRPr="00E614F9">
        <w:rPr>
          <w:kern w:val="2"/>
          <w:sz w:val="28"/>
          <w:szCs w:val="28"/>
        </w:rPr>
        <w:t xml:space="preserve"> тыс. рублей;</w:t>
      </w:r>
    </w:p>
    <w:p w:rsidR="00B35F05" w:rsidRPr="00E614F9" w:rsidRDefault="00B35F05" w:rsidP="00B35F0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Фонд</w:t>
      </w:r>
      <w:r w:rsidRPr="00E614F9">
        <w:rPr>
          <w:kern w:val="2"/>
          <w:sz w:val="28"/>
          <w:szCs w:val="28"/>
        </w:rPr>
        <w:t xml:space="preserve"> содействия реформированию ЖКХ – </w:t>
      </w:r>
      <w:r>
        <w:rPr>
          <w:kern w:val="2"/>
          <w:sz w:val="28"/>
          <w:szCs w:val="28"/>
        </w:rPr>
        <w:t>152 975</w:t>
      </w:r>
      <w:r w:rsidRPr="00E614F9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>5</w:t>
      </w:r>
      <w:r w:rsidRPr="00E614F9">
        <w:rPr>
          <w:kern w:val="2"/>
          <w:sz w:val="28"/>
          <w:szCs w:val="28"/>
        </w:rPr>
        <w:t xml:space="preserve"> тыс. рублей;</w:t>
      </w:r>
    </w:p>
    <w:p w:rsidR="00B35F05" w:rsidRPr="00E614F9" w:rsidRDefault="00B35F05" w:rsidP="00B35F0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E614F9">
        <w:rPr>
          <w:kern w:val="2"/>
          <w:sz w:val="28"/>
          <w:szCs w:val="28"/>
        </w:rPr>
        <w:t>Областно</w:t>
      </w:r>
      <w:r>
        <w:rPr>
          <w:kern w:val="2"/>
          <w:sz w:val="28"/>
          <w:szCs w:val="28"/>
        </w:rPr>
        <w:t>й</w:t>
      </w:r>
      <w:r w:rsidRPr="00E614F9">
        <w:rPr>
          <w:kern w:val="2"/>
          <w:sz w:val="28"/>
          <w:szCs w:val="28"/>
        </w:rPr>
        <w:t xml:space="preserve"> бюджет –  </w:t>
      </w:r>
      <w:r>
        <w:rPr>
          <w:kern w:val="2"/>
          <w:sz w:val="28"/>
          <w:szCs w:val="28"/>
        </w:rPr>
        <w:t>61 686</w:t>
      </w:r>
      <w:r w:rsidRPr="00E614F9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>3</w:t>
      </w:r>
      <w:r w:rsidRPr="00E614F9">
        <w:rPr>
          <w:kern w:val="2"/>
          <w:sz w:val="28"/>
          <w:szCs w:val="28"/>
        </w:rPr>
        <w:t xml:space="preserve"> тыс. рублей;</w:t>
      </w:r>
    </w:p>
    <w:p w:rsidR="00B35F05" w:rsidRPr="00E614F9" w:rsidRDefault="00B35F05" w:rsidP="00B35F0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Местный</w:t>
      </w:r>
      <w:r w:rsidRPr="00E614F9">
        <w:rPr>
          <w:kern w:val="2"/>
          <w:sz w:val="28"/>
          <w:szCs w:val="28"/>
        </w:rPr>
        <w:t xml:space="preserve"> бюджет района – </w:t>
      </w:r>
      <w:r>
        <w:rPr>
          <w:kern w:val="2"/>
          <w:sz w:val="28"/>
          <w:szCs w:val="28"/>
        </w:rPr>
        <w:t>3</w:t>
      </w:r>
      <w:r w:rsidRPr="00E614F9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586</w:t>
      </w:r>
      <w:r w:rsidRPr="00E614F9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>1</w:t>
      </w:r>
      <w:r w:rsidRPr="00E614F9">
        <w:rPr>
          <w:kern w:val="2"/>
          <w:sz w:val="28"/>
          <w:szCs w:val="28"/>
        </w:rPr>
        <w:t xml:space="preserve"> тыс. рублей; </w:t>
      </w:r>
    </w:p>
    <w:p w:rsidR="00B35F05" w:rsidRDefault="00B35F05" w:rsidP="00B35F0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Местный бюджет</w:t>
      </w:r>
      <w:r w:rsidRPr="00E614F9">
        <w:rPr>
          <w:kern w:val="2"/>
          <w:sz w:val="28"/>
          <w:szCs w:val="28"/>
        </w:rPr>
        <w:t xml:space="preserve"> поселений – </w:t>
      </w:r>
      <w:r>
        <w:rPr>
          <w:kern w:val="2"/>
          <w:sz w:val="28"/>
          <w:szCs w:val="28"/>
        </w:rPr>
        <w:t>62</w:t>
      </w:r>
      <w:r w:rsidRPr="00E614F9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>7</w:t>
      </w:r>
      <w:r w:rsidRPr="00E614F9">
        <w:rPr>
          <w:kern w:val="2"/>
          <w:sz w:val="28"/>
          <w:szCs w:val="28"/>
        </w:rPr>
        <w:t xml:space="preserve"> тыс. рублей</w:t>
      </w:r>
      <w:r>
        <w:rPr>
          <w:kern w:val="2"/>
          <w:sz w:val="28"/>
          <w:szCs w:val="28"/>
        </w:rPr>
        <w:t>.</w:t>
      </w:r>
    </w:p>
    <w:p w:rsidR="00B35F05" w:rsidRPr="00E31285" w:rsidRDefault="00B35F05" w:rsidP="00B35F0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E31285">
        <w:rPr>
          <w:kern w:val="2"/>
          <w:sz w:val="28"/>
          <w:szCs w:val="28"/>
        </w:rPr>
        <w:t xml:space="preserve">Исполнение расходов по муниципальной программе составило </w:t>
      </w:r>
      <w:r>
        <w:rPr>
          <w:kern w:val="2"/>
          <w:sz w:val="28"/>
          <w:szCs w:val="28"/>
        </w:rPr>
        <w:t>217 680,1</w:t>
      </w:r>
      <w:r w:rsidRPr="00E31285">
        <w:rPr>
          <w:kern w:val="2"/>
          <w:sz w:val="28"/>
          <w:szCs w:val="28"/>
        </w:rPr>
        <w:t xml:space="preserve"> тыс. рублей, в том числе по источникам финансирования:</w:t>
      </w:r>
    </w:p>
    <w:p w:rsidR="00B35F05" w:rsidRPr="00E614F9" w:rsidRDefault="00B35F05" w:rsidP="00B35F0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E614F9">
        <w:rPr>
          <w:kern w:val="2"/>
          <w:sz w:val="28"/>
          <w:szCs w:val="28"/>
        </w:rPr>
        <w:t>Федеральн</w:t>
      </w:r>
      <w:r>
        <w:rPr>
          <w:kern w:val="2"/>
          <w:sz w:val="28"/>
          <w:szCs w:val="28"/>
        </w:rPr>
        <w:t>ый</w:t>
      </w:r>
      <w:r w:rsidRPr="00E614F9">
        <w:rPr>
          <w:kern w:val="2"/>
          <w:sz w:val="28"/>
          <w:szCs w:val="28"/>
        </w:rPr>
        <w:t xml:space="preserve"> бюджет – </w:t>
      </w:r>
      <w:r>
        <w:rPr>
          <w:kern w:val="2"/>
          <w:sz w:val="28"/>
          <w:szCs w:val="28"/>
        </w:rPr>
        <w:t>5</w:t>
      </w:r>
      <w:r w:rsidRPr="00E614F9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237</w:t>
      </w:r>
      <w:r w:rsidRPr="00E614F9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>5</w:t>
      </w:r>
      <w:r w:rsidRPr="00E614F9">
        <w:rPr>
          <w:kern w:val="2"/>
          <w:sz w:val="28"/>
          <w:szCs w:val="28"/>
        </w:rPr>
        <w:t xml:space="preserve"> тыс. рублей;</w:t>
      </w:r>
    </w:p>
    <w:p w:rsidR="00B35F05" w:rsidRPr="00E614F9" w:rsidRDefault="00B35F05" w:rsidP="00B35F0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Фонд</w:t>
      </w:r>
      <w:r w:rsidRPr="00E614F9">
        <w:rPr>
          <w:kern w:val="2"/>
          <w:sz w:val="28"/>
          <w:szCs w:val="28"/>
        </w:rPr>
        <w:t xml:space="preserve"> содействия реформированию ЖКХ – </w:t>
      </w:r>
      <w:r>
        <w:rPr>
          <w:kern w:val="2"/>
          <w:sz w:val="28"/>
          <w:szCs w:val="28"/>
        </w:rPr>
        <w:t>150 813,3</w:t>
      </w:r>
      <w:r w:rsidRPr="00E614F9">
        <w:rPr>
          <w:kern w:val="2"/>
          <w:sz w:val="28"/>
          <w:szCs w:val="28"/>
        </w:rPr>
        <w:t xml:space="preserve"> тыс. рублей;</w:t>
      </w:r>
    </w:p>
    <w:p w:rsidR="00B35F05" w:rsidRPr="00E614F9" w:rsidRDefault="00B35F05" w:rsidP="00B35F0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E614F9">
        <w:rPr>
          <w:kern w:val="2"/>
          <w:sz w:val="28"/>
          <w:szCs w:val="28"/>
        </w:rPr>
        <w:t>Областно</w:t>
      </w:r>
      <w:r>
        <w:rPr>
          <w:kern w:val="2"/>
          <w:sz w:val="28"/>
          <w:szCs w:val="28"/>
        </w:rPr>
        <w:t>й</w:t>
      </w:r>
      <w:r w:rsidRPr="00E614F9">
        <w:rPr>
          <w:kern w:val="2"/>
          <w:sz w:val="28"/>
          <w:szCs w:val="28"/>
        </w:rPr>
        <w:t xml:space="preserve"> бюджет –  </w:t>
      </w:r>
      <w:r>
        <w:rPr>
          <w:kern w:val="2"/>
          <w:sz w:val="28"/>
          <w:szCs w:val="28"/>
        </w:rPr>
        <w:t>58 659,8</w:t>
      </w:r>
      <w:r w:rsidRPr="00E614F9">
        <w:rPr>
          <w:kern w:val="2"/>
          <w:sz w:val="28"/>
          <w:szCs w:val="28"/>
        </w:rPr>
        <w:t xml:space="preserve"> тыс. рублей;</w:t>
      </w:r>
    </w:p>
    <w:p w:rsidR="00B35F05" w:rsidRPr="00E614F9" w:rsidRDefault="00B35F05" w:rsidP="00B35F0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Местный</w:t>
      </w:r>
      <w:r w:rsidRPr="00E614F9">
        <w:rPr>
          <w:kern w:val="2"/>
          <w:sz w:val="28"/>
          <w:szCs w:val="28"/>
        </w:rPr>
        <w:t xml:space="preserve"> бюджет района – </w:t>
      </w:r>
      <w:r>
        <w:rPr>
          <w:kern w:val="2"/>
          <w:sz w:val="28"/>
          <w:szCs w:val="28"/>
        </w:rPr>
        <w:t>2 911,1</w:t>
      </w:r>
      <w:r w:rsidRPr="00E614F9">
        <w:rPr>
          <w:kern w:val="2"/>
          <w:sz w:val="28"/>
          <w:szCs w:val="28"/>
        </w:rPr>
        <w:t xml:space="preserve"> тыс. рублей; </w:t>
      </w:r>
    </w:p>
    <w:p w:rsidR="00B35F05" w:rsidRPr="00E31285" w:rsidRDefault="00B35F05" w:rsidP="00B35F0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Местный бюджет</w:t>
      </w:r>
      <w:r w:rsidRPr="00E614F9">
        <w:rPr>
          <w:kern w:val="2"/>
          <w:sz w:val="28"/>
          <w:szCs w:val="28"/>
        </w:rPr>
        <w:t xml:space="preserve"> поселений – </w:t>
      </w:r>
      <w:r>
        <w:rPr>
          <w:kern w:val="2"/>
          <w:sz w:val="28"/>
          <w:szCs w:val="28"/>
        </w:rPr>
        <w:t>58,4</w:t>
      </w:r>
      <w:r w:rsidRPr="00E614F9">
        <w:rPr>
          <w:kern w:val="2"/>
          <w:sz w:val="28"/>
          <w:szCs w:val="28"/>
        </w:rPr>
        <w:t xml:space="preserve"> тыс. рублей</w:t>
      </w:r>
      <w:r w:rsidRPr="00E31285">
        <w:rPr>
          <w:kern w:val="2"/>
          <w:sz w:val="28"/>
          <w:szCs w:val="28"/>
        </w:rPr>
        <w:t>.</w:t>
      </w:r>
    </w:p>
    <w:p w:rsidR="00B35F05" w:rsidRPr="00AE1429" w:rsidRDefault="00B35F05" w:rsidP="00B35F05">
      <w:pPr>
        <w:ind w:firstLine="708"/>
        <w:jc w:val="both"/>
        <w:rPr>
          <w:rFonts w:eastAsia="Calibri"/>
          <w:kern w:val="2"/>
          <w:sz w:val="2"/>
          <w:szCs w:val="2"/>
        </w:rPr>
      </w:pPr>
      <w:r w:rsidRPr="00E31285">
        <w:rPr>
          <w:rFonts w:eastAsia="Calibri"/>
          <w:kern w:val="2"/>
          <w:sz w:val="28"/>
          <w:szCs w:val="28"/>
        </w:rPr>
        <w:lastRenderedPageBreak/>
        <w:t xml:space="preserve">Объем неосвоенных бюджетных ассигнований местного бюджета </w:t>
      </w:r>
      <w:r w:rsidRPr="00E31285">
        <w:rPr>
          <w:rFonts w:eastAsia="Calibri"/>
          <w:kern w:val="2"/>
          <w:sz w:val="28"/>
          <w:szCs w:val="28"/>
        </w:rPr>
        <w:br/>
      </w:r>
      <w:r w:rsidRPr="00E31285">
        <w:rPr>
          <w:rFonts w:eastAsia="Calibri"/>
          <w:spacing w:val="-4"/>
          <w:kern w:val="2"/>
          <w:sz w:val="28"/>
          <w:szCs w:val="28"/>
        </w:rPr>
        <w:t xml:space="preserve">составил  </w:t>
      </w:r>
      <w:r>
        <w:rPr>
          <w:rFonts w:eastAsia="Calibri"/>
          <w:spacing w:val="-4"/>
          <w:kern w:val="2"/>
          <w:sz w:val="28"/>
          <w:szCs w:val="28"/>
        </w:rPr>
        <w:t xml:space="preserve">674,8 тыс. </w:t>
      </w:r>
      <w:r w:rsidRPr="00084A38">
        <w:rPr>
          <w:rFonts w:eastAsia="Calibri"/>
          <w:spacing w:val="-4"/>
          <w:kern w:val="2"/>
          <w:sz w:val="28"/>
          <w:szCs w:val="28"/>
        </w:rPr>
        <w:t>рублей</w:t>
      </w:r>
      <w:r w:rsidRPr="00084A38">
        <w:rPr>
          <w:rFonts w:eastAsia="Calibri"/>
          <w:i/>
          <w:kern w:val="2"/>
          <w:sz w:val="28"/>
          <w:szCs w:val="28"/>
        </w:rPr>
        <w:t xml:space="preserve"> </w:t>
      </w:r>
      <w:r>
        <w:rPr>
          <w:rFonts w:eastAsia="Calibri"/>
          <w:i/>
          <w:kern w:val="2"/>
          <w:sz w:val="28"/>
          <w:szCs w:val="28"/>
        </w:rPr>
        <w:t>з</w:t>
      </w:r>
      <w:r w:rsidRPr="00084A38">
        <w:rPr>
          <w:rFonts w:eastAsia="Calibri"/>
          <w:kern w:val="2"/>
          <w:sz w:val="28"/>
          <w:szCs w:val="28"/>
        </w:rPr>
        <w:t>а счет экономии п</w:t>
      </w:r>
      <w:r>
        <w:rPr>
          <w:rFonts w:eastAsia="Calibri"/>
          <w:kern w:val="2"/>
          <w:sz w:val="28"/>
          <w:szCs w:val="28"/>
        </w:rPr>
        <w:t>о результатам проведения электронных аукционов на снос расселенных аварийных домов, а также не выделения средств областного бюджета на предоставление субсидий молодым семьям.</w:t>
      </w:r>
    </w:p>
    <w:p w:rsidR="00B35F05" w:rsidRPr="00E31285" w:rsidRDefault="00B35F05" w:rsidP="00B35F05">
      <w:pPr>
        <w:ind w:firstLine="709"/>
        <w:jc w:val="both"/>
        <w:rPr>
          <w:kern w:val="2"/>
          <w:sz w:val="2"/>
          <w:szCs w:val="2"/>
        </w:rPr>
      </w:pPr>
      <w:r w:rsidRPr="00E31285">
        <w:rPr>
          <w:rFonts w:eastAsia="Calibri"/>
          <w:kern w:val="2"/>
          <w:sz w:val="28"/>
          <w:szCs w:val="28"/>
        </w:rPr>
        <w:t xml:space="preserve">Сведения об использовании бюджетных ассигнований на реализацию </w:t>
      </w:r>
      <w:r w:rsidRPr="00E31285">
        <w:rPr>
          <w:kern w:val="2"/>
          <w:sz w:val="28"/>
          <w:szCs w:val="28"/>
        </w:rPr>
        <w:t>муниципальной</w:t>
      </w:r>
      <w:r w:rsidRPr="00E31285">
        <w:rPr>
          <w:rFonts w:eastAsia="Calibri"/>
          <w:kern w:val="2"/>
          <w:sz w:val="28"/>
          <w:szCs w:val="28"/>
        </w:rPr>
        <w:t xml:space="preserve"> п</w:t>
      </w:r>
      <w:r w:rsidRPr="00E31285">
        <w:rPr>
          <w:kern w:val="2"/>
          <w:sz w:val="28"/>
          <w:szCs w:val="28"/>
        </w:rPr>
        <w:t>рограммы за</w:t>
      </w:r>
      <w:r w:rsidRPr="00E31285">
        <w:rPr>
          <w:rFonts w:eastAsia="Calibri"/>
          <w:kern w:val="2"/>
          <w:sz w:val="28"/>
          <w:szCs w:val="28"/>
        </w:rPr>
        <w:t xml:space="preserve"> </w:t>
      </w:r>
      <w:r>
        <w:rPr>
          <w:rFonts w:eastAsia="TimesNewRoman"/>
          <w:kern w:val="2"/>
          <w:sz w:val="28"/>
          <w:szCs w:val="28"/>
        </w:rPr>
        <w:t>2019</w:t>
      </w:r>
      <w:r w:rsidRPr="00E31285">
        <w:rPr>
          <w:kern w:val="2"/>
          <w:sz w:val="28"/>
          <w:szCs w:val="28"/>
        </w:rPr>
        <w:t xml:space="preserve"> год</w:t>
      </w:r>
      <w:r w:rsidRPr="00E31285">
        <w:rPr>
          <w:sz w:val="28"/>
          <w:szCs w:val="28"/>
        </w:rPr>
        <w:t xml:space="preserve"> </w:t>
      </w:r>
      <w:r w:rsidRPr="00E31285">
        <w:rPr>
          <w:rFonts w:eastAsia="Calibri"/>
          <w:kern w:val="2"/>
          <w:sz w:val="28"/>
          <w:szCs w:val="28"/>
        </w:rPr>
        <w:t xml:space="preserve">приведены </w:t>
      </w:r>
      <w:r w:rsidRPr="00E31285">
        <w:rPr>
          <w:rFonts w:eastAsia="Calibri"/>
          <w:kern w:val="2"/>
          <w:sz w:val="28"/>
          <w:szCs w:val="28"/>
        </w:rPr>
        <w:br/>
      </w:r>
    </w:p>
    <w:p w:rsidR="00B35F05" w:rsidRPr="00E31285" w:rsidRDefault="00B35F05" w:rsidP="00B35F05">
      <w:pPr>
        <w:autoSpaceDE w:val="0"/>
        <w:autoSpaceDN w:val="0"/>
        <w:adjustRightInd w:val="0"/>
        <w:jc w:val="both"/>
        <w:rPr>
          <w:rFonts w:eastAsia="Calibri"/>
          <w:kern w:val="2"/>
          <w:sz w:val="28"/>
          <w:szCs w:val="28"/>
        </w:rPr>
      </w:pPr>
      <w:r w:rsidRPr="00E31285">
        <w:rPr>
          <w:rFonts w:eastAsia="Calibri"/>
          <w:kern w:val="2"/>
          <w:sz w:val="28"/>
          <w:szCs w:val="28"/>
        </w:rPr>
        <w:t xml:space="preserve">в приложении № 2 к отчету о реализации </w:t>
      </w:r>
      <w:r w:rsidRPr="00E31285">
        <w:rPr>
          <w:kern w:val="2"/>
          <w:sz w:val="28"/>
          <w:szCs w:val="28"/>
        </w:rPr>
        <w:t>муниципальной</w:t>
      </w:r>
      <w:r w:rsidRPr="00E31285">
        <w:rPr>
          <w:rFonts w:eastAsia="Calibri"/>
          <w:kern w:val="2"/>
          <w:sz w:val="28"/>
          <w:szCs w:val="28"/>
        </w:rPr>
        <w:t xml:space="preserve"> программы.</w:t>
      </w:r>
    </w:p>
    <w:p w:rsidR="00B35F05" w:rsidRPr="00E31285" w:rsidRDefault="00B35F05" w:rsidP="00B35F0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B35F05" w:rsidRPr="00E31285" w:rsidRDefault="00B35F05" w:rsidP="00B35F05">
      <w:pPr>
        <w:contextualSpacing/>
        <w:jc w:val="center"/>
        <w:rPr>
          <w:kern w:val="2"/>
          <w:sz w:val="28"/>
          <w:szCs w:val="28"/>
        </w:rPr>
      </w:pPr>
      <w:r w:rsidRPr="00E31285">
        <w:rPr>
          <w:kern w:val="2"/>
          <w:sz w:val="28"/>
          <w:szCs w:val="28"/>
        </w:rPr>
        <w:t xml:space="preserve">Раздел 5. Сведения о достижении </w:t>
      </w:r>
      <w:r w:rsidRPr="00E31285">
        <w:rPr>
          <w:kern w:val="2"/>
          <w:sz w:val="28"/>
          <w:szCs w:val="28"/>
        </w:rPr>
        <w:br/>
        <w:t xml:space="preserve">значений показателей муниципальной программы, </w:t>
      </w:r>
    </w:p>
    <w:p w:rsidR="00B35F05" w:rsidRPr="00E31285" w:rsidRDefault="00B35F05" w:rsidP="00B35F05">
      <w:pPr>
        <w:contextualSpacing/>
        <w:jc w:val="center"/>
        <w:rPr>
          <w:kern w:val="2"/>
          <w:sz w:val="28"/>
          <w:szCs w:val="28"/>
        </w:rPr>
      </w:pPr>
      <w:r w:rsidRPr="00E31285">
        <w:rPr>
          <w:kern w:val="2"/>
          <w:sz w:val="28"/>
          <w:szCs w:val="28"/>
        </w:rPr>
        <w:t xml:space="preserve">подпрограмм муниципальной программы за </w:t>
      </w:r>
      <w:r>
        <w:rPr>
          <w:rFonts w:eastAsia="TimesNewRoman"/>
          <w:kern w:val="2"/>
          <w:sz w:val="28"/>
          <w:szCs w:val="28"/>
        </w:rPr>
        <w:t>2019</w:t>
      </w:r>
      <w:r w:rsidRPr="00E31285">
        <w:rPr>
          <w:kern w:val="2"/>
          <w:sz w:val="28"/>
          <w:szCs w:val="28"/>
        </w:rPr>
        <w:t xml:space="preserve"> год</w:t>
      </w:r>
    </w:p>
    <w:p w:rsidR="00B35F05" w:rsidRPr="00E31285" w:rsidRDefault="00B35F05" w:rsidP="00B35F05">
      <w:pPr>
        <w:contextualSpacing/>
        <w:jc w:val="center"/>
        <w:rPr>
          <w:kern w:val="2"/>
          <w:sz w:val="28"/>
          <w:szCs w:val="28"/>
        </w:rPr>
      </w:pPr>
    </w:p>
    <w:p w:rsidR="00B35F05" w:rsidRPr="00E31285" w:rsidRDefault="00B35F05" w:rsidP="00B35F05">
      <w:pPr>
        <w:ind w:firstLine="709"/>
        <w:jc w:val="both"/>
        <w:rPr>
          <w:sz w:val="2"/>
          <w:szCs w:val="2"/>
        </w:rPr>
      </w:pPr>
      <w:r w:rsidRPr="00E31285">
        <w:rPr>
          <w:kern w:val="2"/>
          <w:sz w:val="28"/>
          <w:szCs w:val="28"/>
        </w:rPr>
        <w:t>Муниципальной</w:t>
      </w:r>
      <w:r w:rsidRPr="00E31285">
        <w:rPr>
          <w:sz w:val="28"/>
          <w:szCs w:val="28"/>
        </w:rPr>
        <w:t xml:space="preserve"> программой и подпрограммами </w:t>
      </w:r>
      <w:r w:rsidRPr="00E31285">
        <w:rPr>
          <w:kern w:val="2"/>
          <w:sz w:val="28"/>
          <w:szCs w:val="28"/>
        </w:rPr>
        <w:t>муниципальной</w:t>
      </w:r>
      <w:r w:rsidRPr="00E31285">
        <w:rPr>
          <w:sz w:val="28"/>
          <w:szCs w:val="28"/>
        </w:rPr>
        <w:t xml:space="preserve"> программы предусмотрено </w:t>
      </w:r>
      <w:r>
        <w:rPr>
          <w:sz w:val="28"/>
          <w:szCs w:val="28"/>
        </w:rPr>
        <w:t xml:space="preserve">9 </w:t>
      </w:r>
      <w:r w:rsidRPr="00E31285">
        <w:rPr>
          <w:sz w:val="28"/>
          <w:szCs w:val="28"/>
        </w:rPr>
        <w:t xml:space="preserve">показателей, по </w:t>
      </w:r>
      <w:r>
        <w:rPr>
          <w:sz w:val="28"/>
          <w:szCs w:val="28"/>
        </w:rPr>
        <w:t>6</w:t>
      </w:r>
      <w:r w:rsidRPr="00E31285">
        <w:rPr>
          <w:sz w:val="28"/>
          <w:szCs w:val="28"/>
        </w:rPr>
        <w:t xml:space="preserve"> из которых </w:t>
      </w:r>
      <w:r w:rsidRPr="00E31285">
        <w:rPr>
          <w:sz w:val="28"/>
          <w:szCs w:val="28"/>
        </w:rPr>
        <w:br/>
      </w:r>
    </w:p>
    <w:p w:rsidR="00B35F05" w:rsidRPr="001C5DC9" w:rsidRDefault="00B35F05" w:rsidP="00B35F05">
      <w:pPr>
        <w:jc w:val="both"/>
        <w:rPr>
          <w:sz w:val="2"/>
          <w:szCs w:val="2"/>
        </w:rPr>
      </w:pPr>
      <w:r w:rsidRPr="00E31285">
        <w:rPr>
          <w:sz w:val="28"/>
          <w:szCs w:val="28"/>
        </w:rPr>
        <w:t>фактически</w:t>
      </w:r>
      <w:r>
        <w:rPr>
          <w:sz w:val="28"/>
          <w:szCs w:val="28"/>
        </w:rPr>
        <w:t>е</w:t>
      </w:r>
      <w:r w:rsidRPr="00E31285">
        <w:rPr>
          <w:sz w:val="28"/>
          <w:szCs w:val="28"/>
        </w:rPr>
        <w:t xml:space="preserve"> значения соответствуют плановым, </w:t>
      </w:r>
      <w:r w:rsidRPr="001C5DC9">
        <w:rPr>
          <w:sz w:val="28"/>
          <w:szCs w:val="28"/>
        </w:rPr>
        <w:t xml:space="preserve">по </w:t>
      </w:r>
      <w:r>
        <w:rPr>
          <w:sz w:val="28"/>
          <w:szCs w:val="28"/>
        </w:rPr>
        <w:t>3</w:t>
      </w:r>
      <w:r w:rsidRPr="001C5DC9">
        <w:rPr>
          <w:sz w:val="28"/>
          <w:szCs w:val="28"/>
        </w:rPr>
        <w:t xml:space="preserve"> показател</w:t>
      </w:r>
      <w:r>
        <w:rPr>
          <w:sz w:val="28"/>
          <w:szCs w:val="28"/>
        </w:rPr>
        <w:t>ям</w:t>
      </w:r>
      <w:r w:rsidRPr="001C5DC9">
        <w:rPr>
          <w:sz w:val="28"/>
          <w:szCs w:val="28"/>
        </w:rPr>
        <w:t xml:space="preserve"> </w:t>
      </w:r>
      <w:r w:rsidRPr="001C5DC9">
        <w:rPr>
          <w:sz w:val="28"/>
          <w:szCs w:val="28"/>
        </w:rPr>
        <w:br/>
      </w:r>
    </w:p>
    <w:p w:rsidR="00B35F05" w:rsidRPr="001C5DC9" w:rsidRDefault="00B35F05" w:rsidP="00B35F05">
      <w:pPr>
        <w:jc w:val="both"/>
        <w:rPr>
          <w:kern w:val="2"/>
          <w:sz w:val="28"/>
          <w:szCs w:val="28"/>
        </w:rPr>
      </w:pPr>
      <w:r w:rsidRPr="001C5DC9">
        <w:rPr>
          <w:kern w:val="2"/>
          <w:sz w:val="28"/>
          <w:szCs w:val="28"/>
        </w:rPr>
        <w:t>не достигнуты плановые значения.</w:t>
      </w:r>
    </w:p>
    <w:p w:rsidR="00B35F05" w:rsidRPr="00D42E08" w:rsidRDefault="00B35F05" w:rsidP="00B35F05">
      <w:pPr>
        <w:jc w:val="both"/>
        <w:rPr>
          <w:kern w:val="2"/>
          <w:sz w:val="28"/>
          <w:szCs w:val="28"/>
        </w:rPr>
      </w:pPr>
      <w:r w:rsidRPr="00E31285">
        <w:rPr>
          <w:kern w:val="2"/>
          <w:sz w:val="28"/>
          <w:szCs w:val="28"/>
        </w:rPr>
        <w:tab/>
        <w:t>Показатель 1</w:t>
      </w:r>
      <w:r>
        <w:rPr>
          <w:kern w:val="2"/>
          <w:sz w:val="28"/>
          <w:szCs w:val="28"/>
        </w:rPr>
        <w:t>.</w:t>
      </w:r>
      <w:r w:rsidRPr="00E31285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«К</w:t>
      </w:r>
      <w:r w:rsidRPr="00D42E08">
        <w:rPr>
          <w:kern w:val="2"/>
          <w:sz w:val="28"/>
          <w:szCs w:val="28"/>
        </w:rPr>
        <w:t>оличество семей, переселенных из многоквартирного жилищного фонда, признанного непригодным для проживания, аварийным, подлежащим сносу или реконструкции</w:t>
      </w:r>
      <w:r>
        <w:rPr>
          <w:kern w:val="2"/>
          <w:sz w:val="28"/>
          <w:szCs w:val="28"/>
        </w:rPr>
        <w:t>» - плановое значение 92, фактическое значение 91.</w:t>
      </w:r>
    </w:p>
    <w:p w:rsidR="00B35F05" w:rsidRPr="008E60C1" w:rsidRDefault="00B35F05" w:rsidP="00B35F05">
      <w:pPr>
        <w:ind w:firstLine="709"/>
        <w:jc w:val="both"/>
        <w:rPr>
          <w:i/>
          <w:kern w:val="2"/>
          <w:sz w:val="28"/>
          <w:szCs w:val="28"/>
        </w:rPr>
      </w:pPr>
      <w:r w:rsidRPr="008E60C1">
        <w:rPr>
          <w:kern w:val="2"/>
          <w:sz w:val="28"/>
          <w:szCs w:val="28"/>
        </w:rPr>
        <w:t>Показатель 2. «</w:t>
      </w:r>
      <w:r>
        <w:rPr>
          <w:kern w:val="2"/>
          <w:sz w:val="28"/>
          <w:szCs w:val="28"/>
        </w:rPr>
        <w:t xml:space="preserve">Доля </w:t>
      </w:r>
      <w:r w:rsidRPr="00D42E08">
        <w:rPr>
          <w:kern w:val="2"/>
          <w:sz w:val="28"/>
          <w:szCs w:val="28"/>
        </w:rPr>
        <w:t>молодых семей, реализовавших свое право на получение государственной поддержки в улучшении жилищных условий, в общем количестве молодых семей – претендентов на получение социальных выплат</w:t>
      </w:r>
      <w:r w:rsidRPr="008E60C1">
        <w:rPr>
          <w:kern w:val="2"/>
          <w:sz w:val="28"/>
          <w:szCs w:val="28"/>
        </w:rPr>
        <w:t>» – плановое значение</w:t>
      </w:r>
      <w:r>
        <w:rPr>
          <w:kern w:val="2"/>
          <w:sz w:val="28"/>
          <w:szCs w:val="28"/>
        </w:rPr>
        <w:t xml:space="preserve"> 100,0</w:t>
      </w:r>
      <w:r w:rsidRPr="008E60C1">
        <w:rPr>
          <w:kern w:val="2"/>
          <w:sz w:val="28"/>
          <w:szCs w:val="28"/>
        </w:rPr>
        <w:t xml:space="preserve">, фактическое значение </w:t>
      </w:r>
      <w:r>
        <w:rPr>
          <w:kern w:val="2"/>
          <w:sz w:val="28"/>
          <w:szCs w:val="28"/>
        </w:rPr>
        <w:t>100,0</w:t>
      </w:r>
      <w:r w:rsidRPr="008E60C1">
        <w:rPr>
          <w:kern w:val="2"/>
          <w:sz w:val="28"/>
          <w:szCs w:val="28"/>
        </w:rPr>
        <w:t>.</w:t>
      </w:r>
    </w:p>
    <w:p w:rsidR="00B35F05" w:rsidRPr="00D01428" w:rsidRDefault="00B35F05" w:rsidP="00B35F05">
      <w:pPr>
        <w:ind w:firstLine="709"/>
        <w:jc w:val="both"/>
        <w:rPr>
          <w:kern w:val="2"/>
          <w:sz w:val="28"/>
          <w:szCs w:val="28"/>
        </w:rPr>
      </w:pPr>
      <w:r w:rsidRPr="008E60C1">
        <w:rPr>
          <w:kern w:val="2"/>
          <w:sz w:val="28"/>
          <w:szCs w:val="28"/>
        </w:rPr>
        <w:t xml:space="preserve">Показатель </w:t>
      </w:r>
      <w:r>
        <w:rPr>
          <w:kern w:val="2"/>
          <w:sz w:val="28"/>
          <w:szCs w:val="28"/>
        </w:rPr>
        <w:t>1.1</w:t>
      </w:r>
      <w:r w:rsidRPr="008E60C1">
        <w:rPr>
          <w:kern w:val="2"/>
          <w:sz w:val="28"/>
          <w:szCs w:val="28"/>
        </w:rPr>
        <w:t>. «</w:t>
      </w:r>
      <w:r>
        <w:rPr>
          <w:kern w:val="2"/>
          <w:sz w:val="28"/>
          <w:szCs w:val="28"/>
        </w:rPr>
        <w:t>П</w:t>
      </w:r>
      <w:r w:rsidRPr="00D42E08">
        <w:rPr>
          <w:kern w:val="2"/>
          <w:sz w:val="28"/>
          <w:szCs w:val="28"/>
        </w:rPr>
        <w:t>ланируемая площадь ликвидируемого многоквартирного жилищного фонда, признанного непригодным для проживания, аварийным, подлежащим сносу или реконструкции</w:t>
      </w:r>
      <w:r>
        <w:rPr>
          <w:kern w:val="2"/>
          <w:sz w:val="28"/>
          <w:szCs w:val="28"/>
        </w:rPr>
        <w:t>»</w:t>
      </w:r>
      <w:r w:rsidRPr="008E60C1">
        <w:rPr>
          <w:kern w:val="2"/>
          <w:sz w:val="28"/>
          <w:szCs w:val="28"/>
        </w:rPr>
        <w:t xml:space="preserve"> – плановое значение </w:t>
      </w:r>
      <w:r>
        <w:rPr>
          <w:kern w:val="2"/>
          <w:sz w:val="28"/>
          <w:szCs w:val="28"/>
        </w:rPr>
        <w:t>4,49</w:t>
      </w:r>
      <w:r w:rsidRPr="008E60C1">
        <w:rPr>
          <w:kern w:val="2"/>
          <w:sz w:val="28"/>
          <w:szCs w:val="28"/>
        </w:rPr>
        <w:t xml:space="preserve">, фактическое значение </w:t>
      </w:r>
      <w:r>
        <w:rPr>
          <w:kern w:val="2"/>
          <w:sz w:val="28"/>
          <w:szCs w:val="28"/>
        </w:rPr>
        <w:t>4,44</w:t>
      </w:r>
      <w:r w:rsidRPr="008E60C1">
        <w:rPr>
          <w:kern w:val="2"/>
          <w:sz w:val="28"/>
          <w:szCs w:val="28"/>
        </w:rPr>
        <w:t>.</w:t>
      </w:r>
      <w:r w:rsidRPr="00084A38">
        <w:rPr>
          <w:kern w:val="2"/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B35F05" w:rsidRPr="001C5DC9" w:rsidRDefault="00B35F05" w:rsidP="00B35F05">
      <w:pPr>
        <w:ind w:firstLine="709"/>
        <w:jc w:val="both"/>
        <w:rPr>
          <w:kern w:val="2"/>
          <w:sz w:val="28"/>
          <w:szCs w:val="28"/>
        </w:rPr>
      </w:pPr>
      <w:r w:rsidRPr="001C5DC9">
        <w:rPr>
          <w:kern w:val="2"/>
          <w:sz w:val="28"/>
          <w:szCs w:val="28"/>
        </w:rPr>
        <w:t>Показатель 1.</w:t>
      </w:r>
      <w:r>
        <w:rPr>
          <w:kern w:val="2"/>
          <w:sz w:val="28"/>
          <w:szCs w:val="28"/>
        </w:rPr>
        <w:t>2</w:t>
      </w:r>
      <w:r w:rsidRPr="001C5DC9">
        <w:rPr>
          <w:kern w:val="2"/>
          <w:sz w:val="28"/>
          <w:szCs w:val="28"/>
        </w:rPr>
        <w:t>. «</w:t>
      </w:r>
      <w:r>
        <w:rPr>
          <w:kern w:val="2"/>
          <w:sz w:val="28"/>
          <w:szCs w:val="28"/>
        </w:rPr>
        <w:t>О</w:t>
      </w:r>
      <w:r w:rsidRPr="00DA25C5">
        <w:rPr>
          <w:kern w:val="2"/>
          <w:sz w:val="28"/>
          <w:szCs w:val="28"/>
        </w:rPr>
        <w:t>бщая площадь жилых помещений, планируемых к приобретению (строящихся), для предоставления гражданам, переселяемым из многоквартирного жилищного фонда, признанного непригодным для проживания, аварийным, подлежащим сносу или реконструкции</w:t>
      </w:r>
      <w:r w:rsidRPr="001C5DC9">
        <w:rPr>
          <w:kern w:val="2"/>
          <w:sz w:val="28"/>
          <w:szCs w:val="28"/>
        </w:rPr>
        <w:t>» –</w:t>
      </w:r>
      <w:r>
        <w:rPr>
          <w:kern w:val="2"/>
          <w:sz w:val="28"/>
          <w:szCs w:val="28"/>
        </w:rPr>
        <w:t xml:space="preserve"> </w:t>
      </w:r>
      <w:r w:rsidRPr="001C5DC9">
        <w:rPr>
          <w:kern w:val="2"/>
          <w:sz w:val="28"/>
          <w:szCs w:val="28"/>
        </w:rPr>
        <w:t>плановое значение</w:t>
      </w:r>
      <w:r w:rsidRPr="001C5DC9">
        <w:rPr>
          <w:i/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1,50</w:t>
      </w:r>
      <w:r w:rsidRPr="001C5DC9">
        <w:rPr>
          <w:kern w:val="2"/>
          <w:sz w:val="28"/>
          <w:szCs w:val="28"/>
        </w:rPr>
        <w:t xml:space="preserve">, фактическое значение – </w:t>
      </w:r>
      <w:r>
        <w:rPr>
          <w:kern w:val="2"/>
          <w:sz w:val="28"/>
          <w:szCs w:val="28"/>
        </w:rPr>
        <w:t>1,45.</w:t>
      </w:r>
    </w:p>
    <w:p w:rsidR="00B35F05" w:rsidRPr="00CE02AE" w:rsidRDefault="00B35F05" w:rsidP="00B35F05">
      <w:pPr>
        <w:ind w:firstLine="709"/>
        <w:jc w:val="both"/>
        <w:rPr>
          <w:kern w:val="2"/>
          <w:sz w:val="28"/>
          <w:szCs w:val="28"/>
        </w:rPr>
      </w:pPr>
      <w:r w:rsidRPr="00CE02AE">
        <w:rPr>
          <w:kern w:val="2"/>
          <w:sz w:val="28"/>
          <w:szCs w:val="28"/>
        </w:rPr>
        <w:t xml:space="preserve">Показатель </w:t>
      </w:r>
      <w:r>
        <w:rPr>
          <w:kern w:val="2"/>
          <w:sz w:val="28"/>
          <w:szCs w:val="28"/>
        </w:rPr>
        <w:t>1.3</w:t>
      </w:r>
      <w:r w:rsidRPr="00CE02AE">
        <w:rPr>
          <w:kern w:val="2"/>
          <w:sz w:val="28"/>
          <w:szCs w:val="28"/>
        </w:rPr>
        <w:t>. «</w:t>
      </w:r>
      <w:r>
        <w:rPr>
          <w:kern w:val="2"/>
          <w:sz w:val="28"/>
          <w:szCs w:val="28"/>
        </w:rPr>
        <w:t>Разработка проектной документации на снос расселенных домов</w:t>
      </w:r>
      <w:r w:rsidRPr="00CE02AE">
        <w:rPr>
          <w:kern w:val="2"/>
          <w:sz w:val="28"/>
          <w:szCs w:val="28"/>
        </w:rPr>
        <w:t xml:space="preserve">» – плановое значение </w:t>
      </w:r>
      <w:r>
        <w:rPr>
          <w:kern w:val="2"/>
          <w:sz w:val="28"/>
          <w:szCs w:val="28"/>
        </w:rPr>
        <w:t>16</w:t>
      </w:r>
      <w:r w:rsidRPr="00CE02AE">
        <w:rPr>
          <w:kern w:val="2"/>
          <w:sz w:val="28"/>
          <w:szCs w:val="28"/>
        </w:rPr>
        <w:t xml:space="preserve">, фактическое значение </w:t>
      </w:r>
      <w:r>
        <w:rPr>
          <w:kern w:val="2"/>
          <w:sz w:val="28"/>
          <w:szCs w:val="28"/>
        </w:rPr>
        <w:t>16</w:t>
      </w:r>
      <w:r w:rsidRPr="00CE02AE">
        <w:rPr>
          <w:kern w:val="2"/>
          <w:sz w:val="28"/>
          <w:szCs w:val="28"/>
        </w:rPr>
        <w:t>.</w:t>
      </w:r>
    </w:p>
    <w:p w:rsidR="00B35F05" w:rsidRPr="00CE02AE" w:rsidRDefault="00B35F05" w:rsidP="00B35F05">
      <w:pPr>
        <w:ind w:firstLine="709"/>
        <w:jc w:val="both"/>
        <w:rPr>
          <w:color w:val="FF0000"/>
          <w:kern w:val="2"/>
          <w:sz w:val="28"/>
          <w:szCs w:val="28"/>
        </w:rPr>
      </w:pPr>
      <w:r w:rsidRPr="00CE02AE">
        <w:rPr>
          <w:kern w:val="2"/>
          <w:sz w:val="28"/>
          <w:szCs w:val="28"/>
        </w:rPr>
        <w:t xml:space="preserve">Показатель </w:t>
      </w:r>
      <w:r>
        <w:rPr>
          <w:kern w:val="2"/>
          <w:sz w:val="28"/>
          <w:szCs w:val="28"/>
        </w:rPr>
        <w:t>1</w:t>
      </w:r>
      <w:r w:rsidRPr="00CE02AE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4</w:t>
      </w:r>
      <w:r w:rsidRPr="00CE02AE">
        <w:rPr>
          <w:kern w:val="2"/>
          <w:sz w:val="28"/>
          <w:szCs w:val="28"/>
        </w:rPr>
        <w:t>. «</w:t>
      </w:r>
      <w:r>
        <w:rPr>
          <w:kern w:val="2"/>
          <w:sz w:val="28"/>
          <w:szCs w:val="28"/>
        </w:rPr>
        <w:t>Снос аварийных многоквартирных домов</w:t>
      </w:r>
      <w:r w:rsidRPr="00CE02AE">
        <w:rPr>
          <w:color w:val="000000" w:themeColor="text1"/>
          <w:kern w:val="2"/>
          <w:sz w:val="28"/>
          <w:szCs w:val="28"/>
        </w:rPr>
        <w:t xml:space="preserve">» – плановое значение </w:t>
      </w:r>
      <w:r>
        <w:rPr>
          <w:color w:val="000000" w:themeColor="text1"/>
          <w:kern w:val="2"/>
          <w:sz w:val="28"/>
          <w:szCs w:val="28"/>
        </w:rPr>
        <w:t>2,04</w:t>
      </w:r>
      <w:r w:rsidRPr="00CE02AE">
        <w:rPr>
          <w:color w:val="000000" w:themeColor="text1"/>
          <w:kern w:val="2"/>
          <w:sz w:val="28"/>
          <w:szCs w:val="28"/>
        </w:rPr>
        <w:t xml:space="preserve">, фактическое значение </w:t>
      </w:r>
      <w:r>
        <w:rPr>
          <w:color w:val="000000" w:themeColor="text1"/>
          <w:kern w:val="2"/>
          <w:sz w:val="28"/>
          <w:szCs w:val="28"/>
        </w:rPr>
        <w:t>2,04.</w:t>
      </w:r>
    </w:p>
    <w:p w:rsidR="00B35F05" w:rsidRPr="00CE02AE" w:rsidRDefault="00B35F05" w:rsidP="00B35F05">
      <w:pPr>
        <w:ind w:firstLine="709"/>
        <w:jc w:val="both"/>
        <w:rPr>
          <w:kern w:val="2"/>
          <w:sz w:val="28"/>
          <w:szCs w:val="28"/>
        </w:rPr>
      </w:pPr>
      <w:r w:rsidRPr="00CE02AE">
        <w:rPr>
          <w:kern w:val="2"/>
          <w:sz w:val="28"/>
          <w:szCs w:val="28"/>
        </w:rPr>
        <w:t xml:space="preserve">Показатель </w:t>
      </w:r>
      <w:r>
        <w:rPr>
          <w:kern w:val="2"/>
          <w:sz w:val="28"/>
          <w:szCs w:val="28"/>
        </w:rPr>
        <w:t>2</w:t>
      </w:r>
      <w:r w:rsidRPr="00CE02AE">
        <w:rPr>
          <w:kern w:val="2"/>
          <w:sz w:val="28"/>
          <w:szCs w:val="28"/>
        </w:rPr>
        <w:t>.1. «</w:t>
      </w:r>
      <w:r>
        <w:rPr>
          <w:kern w:val="2"/>
          <w:sz w:val="28"/>
          <w:szCs w:val="28"/>
        </w:rPr>
        <w:t>Количество молодых – претендентов на получение социальных выплат»</w:t>
      </w:r>
      <w:r w:rsidRPr="00CE02AE">
        <w:rPr>
          <w:kern w:val="2"/>
          <w:sz w:val="28"/>
          <w:szCs w:val="28"/>
        </w:rPr>
        <w:t xml:space="preserve"> – плановое значение </w:t>
      </w:r>
      <w:r>
        <w:rPr>
          <w:kern w:val="2"/>
          <w:sz w:val="28"/>
          <w:szCs w:val="28"/>
        </w:rPr>
        <w:t>25</w:t>
      </w:r>
      <w:r w:rsidRPr="00CE02AE">
        <w:rPr>
          <w:kern w:val="2"/>
          <w:sz w:val="28"/>
          <w:szCs w:val="28"/>
        </w:rPr>
        <w:t xml:space="preserve">, фактическое значение </w:t>
      </w:r>
      <w:r>
        <w:rPr>
          <w:kern w:val="2"/>
          <w:sz w:val="28"/>
          <w:szCs w:val="28"/>
        </w:rPr>
        <w:t>25.</w:t>
      </w:r>
    </w:p>
    <w:p w:rsidR="00B35F05" w:rsidRDefault="00B35F05" w:rsidP="00B35F05">
      <w:pPr>
        <w:ind w:firstLine="709"/>
        <w:jc w:val="both"/>
        <w:rPr>
          <w:kern w:val="2"/>
          <w:sz w:val="28"/>
          <w:szCs w:val="28"/>
        </w:rPr>
      </w:pPr>
      <w:r w:rsidRPr="00CE02AE">
        <w:rPr>
          <w:kern w:val="2"/>
          <w:sz w:val="28"/>
          <w:szCs w:val="28"/>
        </w:rPr>
        <w:t xml:space="preserve">Показатель </w:t>
      </w:r>
      <w:r>
        <w:rPr>
          <w:kern w:val="2"/>
          <w:sz w:val="28"/>
          <w:szCs w:val="28"/>
        </w:rPr>
        <w:t>3</w:t>
      </w:r>
      <w:r w:rsidRPr="00CE02AE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</w:t>
      </w:r>
      <w:r w:rsidRPr="00CE02AE">
        <w:rPr>
          <w:kern w:val="2"/>
          <w:sz w:val="28"/>
          <w:szCs w:val="28"/>
        </w:rPr>
        <w:t>. «</w:t>
      </w:r>
      <w:r>
        <w:rPr>
          <w:kern w:val="2"/>
          <w:sz w:val="28"/>
          <w:szCs w:val="28"/>
        </w:rPr>
        <w:t>К</w:t>
      </w:r>
      <w:r w:rsidRPr="007423D9">
        <w:rPr>
          <w:kern w:val="2"/>
          <w:sz w:val="28"/>
          <w:szCs w:val="28"/>
        </w:rPr>
        <w:t>оличество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жильем»</w:t>
      </w:r>
      <w:r w:rsidRPr="00CE02AE">
        <w:rPr>
          <w:kern w:val="2"/>
          <w:sz w:val="28"/>
          <w:szCs w:val="28"/>
        </w:rPr>
        <w:t xml:space="preserve"> – плановое значение </w:t>
      </w:r>
      <w:r>
        <w:rPr>
          <w:kern w:val="2"/>
          <w:sz w:val="28"/>
          <w:szCs w:val="28"/>
        </w:rPr>
        <w:t>21</w:t>
      </w:r>
      <w:r w:rsidRPr="00CE02AE">
        <w:rPr>
          <w:kern w:val="2"/>
          <w:sz w:val="28"/>
          <w:szCs w:val="28"/>
        </w:rPr>
        <w:t xml:space="preserve">, фактическое значение </w:t>
      </w:r>
      <w:r>
        <w:rPr>
          <w:kern w:val="2"/>
          <w:sz w:val="28"/>
          <w:szCs w:val="28"/>
        </w:rPr>
        <w:t>21</w:t>
      </w:r>
      <w:r w:rsidRPr="00CE02AE">
        <w:rPr>
          <w:kern w:val="2"/>
          <w:sz w:val="28"/>
          <w:szCs w:val="28"/>
        </w:rPr>
        <w:t>.</w:t>
      </w:r>
    </w:p>
    <w:p w:rsidR="00B35F05" w:rsidRPr="00CE02AE" w:rsidRDefault="00B35F05" w:rsidP="00B35F05">
      <w:pPr>
        <w:ind w:firstLine="709"/>
        <w:jc w:val="both"/>
        <w:rPr>
          <w:sz w:val="28"/>
          <w:szCs w:val="28"/>
        </w:rPr>
      </w:pPr>
      <w:r w:rsidRPr="00CE02AE">
        <w:rPr>
          <w:kern w:val="2"/>
          <w:sz w:val="28"/>
          <w:szCs w:val="28"/>
        </w:rPr>
        <w:lastRenderedPageBreak/>
        <w:t xml:space="preserve">Показатель </w:t>
      </w:r>
      <w:r>
        <w:rPr>
          <w:kern w:val="2"/>
          <w:sz w:val="28"/>
          <w:szCs w:val="28"/>
        </w:rPr>
        <w:t>3</w:t>
      </w:r>
      <w:r w:rsidRPr="00CE02AE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2</w:t>
      </w:r>
      <w:r w:rsidRPr="00CE02AE">
        <w:rPr>
          <w:kern w:val="2"/>
          <w:sz w:val="28"/>
          <w:szCs w:val="28"/>
        </w:rPr>
        <w:t>. «</w:t>
      </w:r>
      <w:r>
        <w:rPr>
          <w:kern w:val="2"/>
          <w:sz w:val="28"/>
          <w:szCs w:val="28"/>
        </w:rPr>
        <w:t>О</w:t>
      </w:r>
      <w:r w:rsidRPr="007423D9">
        <w:rPr>
          <w:kern w:val="2"/>
          <w:sz w:val="28"/>
          <w:szCs w:val="28"/>
        </w:rPr>
        <w:t xml:space="preserve">бщая площадь жилых помещений, приобретаемых (строящихся) для детей-сирот и детей, оставшихся без попечения родителей, лиц из </w:t>
      </w:r>
      <w:r>
        <w:rPr>
          <w:kern w:val="2"/>
          <w:sz w:val="28"/>
          <w:szCs w:val="28"/>
        </w:rPr>
        <w:t xml:space="preserve">их </w:t>
      </w:r>
      <w:r w:rsidRPr="007423D9">
        <w:rPr>
          <w:kern w:val="2"/>
          <w:sz w:val="28"/>
          <w:szCs w:val="28"/>
        </w:rPr>
        <w:t>числа»</w:t>
      </w:r>
      <w:r w:rsidRPr="00CE02AE">
        <w:rPr>
          <w:kern w:val="2"/>
          <w:sz w:val="28"/>
          <w:szCs w:val="28"/>
        </w:rPr>
        <w:t xml:space="preserve"> – плановое значение </w:t>
      </w:r>
      <w:r>
        <w:rPr>
          <w:kern w:val="2"/>
          <w:sz w:val="28"/>
          <w:szCs w:val="28"/>
        </w:rPr>
        <w:t>0,53</w:t>
      </w:r>
      <w:r w:rsidRPr="00CE02AE">
        <w:rPr>
          <w:kern w:val="2"/>
          <w:sz w:val="28"/>
          <w:szCs w:val="28"/>
        </w:rPr>
        <w:t xml:space="preserve">, фактическое значение </w:t>
      </w:r>
      <w:r>
        <w:rPr>
          <w:kern w:val="2"/>
          <w:sz w:val="28"/>
          <w:szCs w:val="28"/>
        </w:rPr>
        <w:t>0,53</w:t>
      </w:r>
      <w:r w:rsidRPr="00CE02AE">
        <w:rPr>
          <w:kern w:val="2"/>
          <w:sz w:val="28"/>
          <w:szCs w:val="28"/>
        </w:rPr>
        <w:t>.</w:t>
      </w:r>
    </w:p>
    <w:p w:rsidR="00B35F05" w:rsidRPr="00CE02AE" w:rsidRDefault="00B35F05" w:rsidP="00B35F05">
      <w:pPr>
        <w:ind w:firstLine="709"/>
        <w:jc w:val="both"/>
      </w:pPr>
      <w:r w:rsidRPr="00CE02AE">
        <w:rPr>
          <w:sz w:val="28"/>
          <w:szCs w:val="28"/>
        </w:rPr>
        <w:t xml:space="preserve">Сведения о достижении значений показателей </w:t>
      </w:r>
      <w:r w:rsidRPr="00CE02AE">
        <w:rPr>
          <w:kern w:val="2"/>
          <w:sz w:val="28"/>
          <w:szCs w:val="28"/>
        </w:rPr>
        <w:t>муниципальной</w:t>
      </w:r>
      <w:r w:rsidRPr="00CE02AE">
        <w:rPr>
          <w:sz w:val="28"/>
          <w:szCs w:val="28"/>
        </w:rPr>
        <w:t xml:space="preserve"> программы, подпрограмм </w:t>
      </w:r>
      <w:r w:rsidRPr="00CE02AE">
        <w:rPr>
          <w:kern w:val="2"/>
          <w:sz w:val="28"/>
          <w:szCs w:val="28"/>
        </w:rPr>
        <w:t>муниципальной</w:t>
      </w:r>
      <w:r w:rsidRPr="00CE02AE">
        <w:rPr>
          <w:sz w:val="28"/>
          <w:szCs w:val="28"/>
        </w:rPr>
        <w:t xml:space="preserve"> программы с обоснованием отклонений по показателям приведены в приложении № 3 к отчету о реализации </w:t>
      </w:r>
      <w:r w:rsidRPr="00CE02AE">
        <w:rPr>
          <w:kern w:val="2"/>
          <w:sz w:val="28"/>
          <w:szCs w:val="28"/>
        </w:rPr>
        <w:t>муниципальной</w:t>
      </w:r>
      <w:r w:rsidRPr="00CE02AE">
        <w:rPr>
          <w:sz w:val="28"/>
          <w:szCs w:val="28"/>
        </w:rPr>
        <w:t xml:space="preserve"> программы. </w:t>
      </w:r>
    </w:p>
    <w:p w:rsidR="00B35F05" w:rsidRDefault="00B35F05" w:rsidP="00B35F05">
      <w:pPr>
        <w:tabs>
          <w:tab w:val="left" w:pos="1276"/>
        </w:tabs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B35F05" w:rsidRPr="00E31285" w:rsidRDefault="00B35F05" w:rsidP="00B35F05">
      <w:pPr>
        <w:tabs>
          <w:tab w:val="left" w:pos="1276"/>
        </w:tabs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E31285">
        <w:rPr>
          <w:kern w:val="2"/>
          <w:sz w:val="28"/>
          <w:szCs w:val="28"/>
        </w:rPr>
        <w:t xml:space="preserve">Раздел 6. Результаты оценки </w:t>
      </w:r>
      <w:r w:rsidRPr="00E31285">
        <w:rPr>
          <w:kern w:val="2"/>
          <w:sz w:val="28"/>
          <w:szCs w:val="28"/>
        </w:rPr>
        <w:br/>
        <w:t>эффективности реализации муниципальной программы</w:t>
      </w:r>
    </w:p>
    <w:p w:rsidR="00B35F05" w:rsidRPr="00E31285" w:rsidRDefault="00B35F05" w:rsidP="00B35F0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35F05" w:rsidRPr="00E31285" w:rsidRDefault="00B35F05" w:rsidP="00B35F0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285">
        <w:rPr>
          <w:sz w:val="28"/>
          <w:szCs w:val="28"/>
        </w:rPr>
        <w:t xml:space="preserve">Эффективность </w:t>
      </w:r>
      <w:r w:rsidRPr="00E31285">
        <w:rPr>
          <w:kern w:val="2"/>
          <w:sz w:val="28"/>
          <w:szCs w:val="28"/>
        </w:rPr>
        <w:t>муниципальной</w:t>
      </w:r>
      <w:r w:rsidRPr="00E31285">
        <w:rPr>
          <w:sz w:val="28"/>
          <w:szCs w:val="28"/>
        </w:rPr>
        <w:t xml:space="preserve"> программы определяется на основании степени выполнения целевых показателей, основных мероприятий и оценки бюджетной эффективности </w:t>
      </w:r>
      <w:r w:rsidRPr="00E31285">
        <w:rPr>
          <w:kern w:val="2"/>
          <w:sz w:val="28"/>
          <w:szCs w:val="28"/>
        </w:rPr>
        <w:t>муниципальной</w:t>
      </w:r>
      <w:r w:rsidRPr="00E31285">
        <w:rPr>
          <w:sz w:val="28"/>
          <w:szCs w:val="28"/>
        </w:rPr>
        <w:t xml:space="preserve"> программы.</w:t>
      </w:r>
    </w:p>
    <w:p w:rsidR="00B35F05" w:rsidRPr="00E31285" w:rsidRDefault="00B35F05" w:rsidP="00B35F05">
      <w:pPr>
        <w:ind w:firstLine="709"/>
        <w:jc w:val="both"/>
      </w:pPr>
      <w:r w:rsidRPr="00E31285">
        <w:rPr>
          <w:sz w:val="28"/>
          <w:szCs w:val="28"/>
        </w:rPr>
        <w:t xml:space="preserve">1. Степень достижения целевых показателей </w:t>
      </w:r>
      <w:r w:rsidRPr="00E31285">
        <w:rPr>
          <w:kern w:val="2"/>
          <w:sz w:val="28"/>
          <w:szCs w:val="28"/>
        </w:rPr>
        <w:t>муниципальной</w:t>
      </w:r>
      <w:r w:rsidRPr="00E31285">
        <w:rPr>
          <w:sz w:val="28"/>
          <w:szCs w:val="28"/>
        </w:rPr>
        <w:t xml:space="preserve"> программы, подпрограмм </w:t>
      </w:r>
      <w:r w:rsidRPr="00E31285">
        <w:rPr>
          <w:kern w:val="2"/>
          <w:sz w:val="28"/>
          <w:szCs w:val="28"/>
        </w:rPr>
        <w:t>муниципальной</w:t>
      </w:r>
      <w:r w:rsidRPr="00E31285">
        <w:rPr>
          <w:sz w:val="28"/>
          <w:szCs w:val="28"/>
        </w:rPr>
        <w:t xml:space="preserve"> программы:</w:t>
      </w:r>
    </w:p>
    <w:p w:rsidR="00B35F05" w:rsidRPr="00E31285" w:rsidRDefault="00B35F05" w:rsidP="00B35F0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285">
        <w:rPr>
          <w:sz w:val="28"/>
          <w:szCs w:val="28"/>
        </w:rPr>
        <w:t xml:space="preserve">степень достижения целевого показателя 1 – </w:t>
      </w:r>
      <w:r>
        <w:rPr>
          <w:sz w:val="28"/>
          <w:szCs w:val="28"/>
        </w:rPr>
        <w:t>0,99</w:t>
      </w:r>
      <w:r w:rsidRPr="00E31285">
        <w:rPr>
          <w:sz w:val="28"/>
          <w:szCs w:val="28"/>
        </w:rPr>
        <w:t>;</w:t>
      </w:r>
    </w:p>
    <w:p w:rsidR="00B35F05" w:rsidRPr="00E31285" w:rsidRDefault="00B35F05" w:rsidP="00B35F0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285">
        <w:rPr>
          <w:sz w:val="28"/>
          <w:szCs w:val="28"/>
        </w:rPr>
        <w:t xml:space="preserve">степень достижения целевого показателя 2 – </w:t>
      </w:r>
      <w:r>
        <w:rPr>
          <w:sz w:val="28"/>
          <w:szCs w:val="28"/>
        </w:rPr>
        <w:t>1</w:t>
      </w:r>
      <w:r w:rsidRPr="00E31285">
        <w:rPr>
          <w:sz w:val="28"/>
          <w:szCs w:val="28"/>
        </w:rPr>
        <w:t>;</w:t>
      </w:r>
    </w:p>
    <w:p w:rsidR="00B35F05" w:rsidRPr="00E31285" w:rsidRDefault="00B35F05" w:rsidP="00B35F0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285">
        <w:rPr>
          <w:sz w:val="28"/>
          <w:szCs w:val="28"/>
        </w:rPr>
        <w:t xml:space="preserve">степень достижения целевого показателя </w:t>
      </w:r>
      <w:r>
        <w:rPr>
          <w:sz w:val="28"/>
          <w:szCs w:val="28"/>
        </w:rPr>
        <w:t>1.1</w:t>
      </w:r>
      <w:r w:rsidRPr="00E31285">
        <w:rPr>
          <w:sz w:val="28"/>
          <w:szCs w:val="28"/>
        </w:rPr>
        <w:t xml:space="preserve"> – </w:t>
      </w:r>
      <w:r>
        <w:rPr>
          <w:sz w:val="28"/>
          <w:szCs w:val="28"/>
        </w:rPr>
        <w:t>0,99</w:t>
      </w:r>
      <w:r w:rsidRPr="00E31285">
        <w:rPr>
          <w:sz w:val="28"/>
          <w:szCs w:val="28"/>
        </w:rPr>
        <w:t>;</w:t>
      </w:r>
    </w:p>
    <w:p w:rsidR="00B35F05" w:rsidRPr="00E31285" w:rsidRDefault="00B35F05" w:rsidP="00B35F0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285">
        <w:rPr>
          <w:sz w:val="28"/>
          <w:szCs w:val="28"/>
        </w:rPr>
        <w:t>степень достижения целевого показателя 1.</w:t>
      </w:r>
      <w:r>
        <w:rPr>
          <w:sz w:val="28"/>
          <w:szCs w:val="28"/>
        </w:rPr>
        <w:t>2</w:t>
      </w:r>
      <w:r w:rsidRPr="00E31285">
        <w:rPr>
          <w:sz w:val="28"/>
          <w:szCs w:val="28"/>
        </w:rPr>
        <w:t xml:space="preserve"> – </w:t>
      </w:r>
      <w:r>
        <w:rPr>
          <w:sz w:val="28"/>
          <w:szCs w:val="28"/>
        </w:rPr>
        <w:t>0,97</w:t>
      </w:r>
      <w:r w:rsidRPr="00E31285">
        <w:rPr>
          <w:sz w:val="28"/>
          <w:szCs w:val="28"/>
        </w:rPr>
        <w:t>;</w:t>
      </w:r>
    </w:p>
    <w:p w:rsidR="00B35F05" w:rsidRPr="00E31285" w:rsidRDefault="00B35F05" w:rsidP="00B35F0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285">
        <w:rPr>
          <w:sz w:val="28"/>
          <w:szCs w:val="28"/>
        </w:rPr>
        <w:t xml:space="preserve">степень достижения целевого показателя </w:t>
      </w:r>
      <w:r>
        <w:rPr>
          <w:sz w:val="28"/>
          <w:szCs w:val="28"/>
        </w:rPr>
        <w:t>1</w:t>
      </w:r>
      <w:r w:rsidRPr="00E31285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E31285">
        <w:rPr>
          <w:sz w:val="28"/>
          <w:szCs w:val="28"/>
        </w:rPr>
        <w:t xml:space="preserve"> – </w:t>
      </w:r>
      <w:r>
        <w:rPr>
          <w:sz w:val="28"/>
          <w:szCs w:val="28"/>
        </w:rPr>
        <w:t>1</w:t>
      </w:r>
      <w:r w:rsidRPr="00E31285">
        <w:rPr>
          <w:sz w:val="28"/>
          <w:szCs w:val="28"/>
        </w:rPr>
        <w:t>;</w:t>
      </w:r>
    </w:p>
    <w:p w:rsidR="00B35F05" w:rsidRPr="00E31285" w:rsidRDefault="00B35F05" w:rsidP="00B35F0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285">
        <w:rPr>
          <w:sz w:val="28"/>
          <w:szCs w:val="28"/>
        </w:rPr>
        <w:t xml:space="preserve">степень достижения целевого показателя </w:t>
      </w:r>
      <w:r>
        <w:rPr>
          <w:sz w:val="28"/>
          <w:szCs w:val="28"/>
        </w:rPr>
        <w:t>1</w:t>
      </w:r>
      <w:r w:rsidRPr="00E31285">
        <w:rPr>
          <w:sz w:val="28"/>
          <w:szCs w:val="28"/>
        </w:rPr>
        <w:t>.</w:t>
      </w:r>
      <w:r>
        <w:rPr>
          <w:sz w:val="28"/>
          <w:szCs w:val="28"/>
        </w:rPr>
        <w:t>4 – 1</w:t>
      </w:r>
      <w:r w:rsidRPr="00E31285">
        <w:rPr>
          <w:sz w:val="28"/>
          <w:szCs w:val="28"/>
        </w:rPr>
        <w:t>;</w:t>
      </w:r>
    </w:p>
    <w:p w:rsidR="00B35F05" w:rsidRDefault="00B35F05" w:rsidP="00B35F0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285">
        <w:rPr>
          <w:sz w:val="28"/>
          <w:szCs w:val="28"/>
        </w:rPr>
        <w:t xml:space="preserve">степень достижения целевого показателя </w:t>
      </w:r>
      <w:r>
        <w:rPr>
          <w:sz w:val="28"/>
          <w:szCs w:val="28"/>
        </w:rPr>
        <w:t>2</w:t>
      </w:r>
      <w:r w:rsidRPr="00E31285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E31285">
        <w:rPr>
          <w:sz w:val="28"/>
          <w:szCs w:val="28"/>
        </w:rPr>
        <w:t xml:space="preserve"> – </w:t>
      </w:r>
      <w:r>
        <w:rPr>
          <w:sz w:val="28"/>
          <w:szCs w:val="28"/>
        </w:rPr>
        <w:t>1</w:t>
      </w:r>
      <w:r w:rsidRPr="00E31285">
        <w:rPr>
          <w:sz w:val="28"/>
          <w:szCs w:val="28"/>
        </w:rPr>
        <w:t>;</w:t>
      </w:r>
    </w:p>
    <w:p w:rsidR="00B35F05" w:rsidRDefault="00B35F05" w:rsidP="00B35F0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285">
        <w:rPr>
          <w:sz w:val="28"/>
          <w:szCs w:val="28"/>
        </w:rPr>
        <w:t xml:space="preserve">степень </w:t>
      </w:r>
      <w:r>
        <w:rPr>
          <w:sz w:val="28"/>
          <w:szCs w:val="28"/>
        </w:rPr>
        <w:t>достижения целевого показателя 3</w:t>
      </w:r>
      <w:r w:rsidRPr="00E31285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E31285">
        <w:rPr>
          <w:sz w:val="28"/>
          <w:szCs w:val="28"/>
        </w:rPr>
        <w:t xml:space="preserve"> – </w:t>
      </w:r>
      <w:r>
        <w:rPr>
          <w:sz w:val="28"/>
          <w:szCs w:val="28"/>
        </w:rPr>
        <w:t>1</w:t>
      </w:r>
      <w:r w:rsidRPr="00E31285">
        <w:rPr>
          <w:sz w:val="28"/>
          <w:szCs w:val="28"/>
        </w:rPr>
        <w:t>;</w:t>
      </w:r>
    </w:p>
    <w:p w:rsidR="00B35F05" w:rsidRPr="00E31285" w:rsidRDefault="00B35F05" w:rsidP="00B35F0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285">
        <w:rPr>
          <w:sz w:val="28"/>
          <w:szCs w:val="28"/>
        </w:rPr>
        <w:t xml:space="preserve">степень </w:t>
      </w:r>
      <w:r>
        <w:rPr>
          <w:sz w:val="28"/>
          <w:szCs w:val="28"/>
        </w:rPr>
        <w:t>достижения целевого показателя 3</w:t>
      </w:r>
      <w:r w:rsidRPr="00E31285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E31285">
        <w:rPr>
          <w:sz w:val="28"/>
          <w:szCs w:val="28"/>
        </w:rPr>
        <w:t xml:space="preserve"> – </w:t>
      </w:r>
      <w:r>
        <w:rPr>
          <w:sz w:val="28"/>
          <w:szCs w:val="28"/>
        </w:rPr>
        <w:t>1</w:t>
      </w:r>
      <w:r w:rsidRPr="00E31285">
        <w:rPr>
          <w:sz w:val="28"/>
          <w:szCs w:val="28"/>
        </w:rPr>
        <w:t>;</w:t>
      </w:r>
    </w:p>
    <w:p w:rsidR="00B35F05" w:rsidRPr="00E31285" w:rsidRDefault="00B35F05" w:rsidP="00B35F0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35F05" w:rsidRPr="00E31285" w:rsidRDefault="00B35F05" w:rsidP="00B35F05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82718C">
        <w:rPr>
          <w:kern w:val="2"/>
          <w:sz w:val="28"/>
          <w:szCs w:val="28"/>
        </w:rPr>
        <w:t xml:space="preserve">Суммарная оценка степени достижения целевых показателей муниципальной программы составляет 1 (9/9), что характеризует </w:t>
      </w:r>
      <w:r>
        <w:rPr>
          <w:kern w:val="2"/>
          <w:sz w:val="28"/>
          <w:szCs w:val="28"/>
        </w:rPr>
        <w:t>высокий</w:t>
      </w:r>
      <w:r w:rsidRPr="0082718C">
        <w:rPr>
          <w:kern w:val="2"/>
          <w:sz w:val="28"/>
          <w:szCs w:val="28"/>
        </w:rPr>
        <w:t xml:space="preserve"> у</w:t>
      </w:r>
      <w:r>
        <w:rPr>
          <w:kern w:val="2"/>
          <w:sz w:val="28"/>
          <w:szCs w:val="28"/>
        </w:rPr>
        <w:t xml:space="preserve">ровень эффективности реализации </w:t>
      </w:r>
      <w:r w:rsidRPr="0082718C">
        <w:rPr>
          <w:kern w:val="2"/>
          <w:sz w:val="28"/>
          <w:szCs w:val="28"/>
        </w:rPr>
        <w:t>муниципальной программы по степени достижения целевых по</w:t>
      </w:r>
      <w:r w:rsidRPr="00E31285">
        <w:rPr>
          <w:kern w:val="2"/>
          <w:sz w:val="28"/>
          <w:szCs w:val="28"/>
        </w:rPr>
        <w:t>казателей.</w:t>
      </w:r>
    </w:p>
    <w:p w:rsidR="00B35F05" w:rsidRPr="00E31285" w:rsidRDefault="00B35F05" w:rsidP="00B35F05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E31285">
        <w:rPr>
          <w:kern w:val="2"/>
          <w:sz w:val="28"/>
          <w:szCs w:val="28"/>
        </w:rPr>
        <w:t>2. Степень реализации основных мероприятий, приоритетных основных мероприятий, финансируемых за счет всех источников финансирования, оценивается как доля основных мероприятий, приоритетных основных мероприятий, выполненных в полном объеме.</w:t>
      </w:r>
    </w:p>
    <w:p w:rsidR="00B35F05" w:rsidRPr="00E31285" w:rsidRDefault="00B35F05" w:rsidP="00B35F05">
      <w:pPr>
        <w:autoSpaceDE w:val="0"/>
        <w:autoSpaceDN w:val="0"/>
        <w:adjustRightInd w:val="0"/>
        <w:spacing w:line="221" w:lineRule="auto"/>
        <w:ind w:firstLine="709"/>
        <w:jc w:val="both"/>
        <w:rPr>
          <w:kern w:val="2"/>
          <w:sz w:val="2"/>
          <w:szCs w:val="2"/>
        </w:rPr>
      </w:pPr>
      <w:r w:rsidRPr="00E31285">
        <w:rPr>
          <w:kern w:val="2"/>
          <w:sz w:val="28"/>
          <w:szCs w:val="28"/>
        </w:rPr>
        <w:t xml:space="preserve">Степень реализации основных мероприятий, приоритетных основных мероприятий составляет </w:t>
      </w:r>
      <w:r>
        <w:rPr>
          <w:kern w:val="2"/>
          <w:sz w:val="28"/>
          <w:szCs w:val="28"/>
        </w:rPr>
        <w:t>1,0</w:t>
      </w:r>
      <w:r w:rsidRPr="00E31285">
        <w:rPr>
          <w:kern w:val="2"/>
          <w:sz w:val="28"/>
          <w:szCs w:val="28"/>
        </w:rPr>
        <w:t xml:space="preserve"> </w:t>
      </w:r>
      <w:r w:rsidRPr="005035F4">
        <w:rPr>
          <w:kern w:val="2"/>
          <w:sz w:val="28"/>
          <w:szCs w:val="28"/>
        </w:rPr>
        <w:t>(</w:t>
      </w:r>
      <w:r>
        <w:rPr>
          <w:kern w:val="2"/>
          <w:sz w:val="28"/>
          <w:szCs w:val="28"/>
        </w:rPr>
        <w:t>3</w:t>
      </w:r>
      <w:r w:rsidRPr="005035F4">
        <w:rPr>
          <w:kern w:val="2"/>
          <w:sz w:val="28"/>
          <w:szCs w:val="28"/>
        </w:rPr>
        <w:t>/</w:t>
      </w:r>
      <w:r>
        <w:rPr>
          <w:kern w:val="2"/>
          <w:sz w:val="28"/>
          <w:szCs w:val="28"/>
        </w:rPr>
        <w:t>3</w:t>
      </w:r>
      <w:r w:rsidRPr="005035F4">
        <w:rPr>
          <w:kern w:val="2"/>
          <w:sz w:val="28"/>
          <w:szCs w:val="28"/>
        </w:rPr>
        <w:t>),</w:t>
      </w:r>
      <w:r w:rsidRPr="00E31285">
        <w:rPr>
          <w:kern w:val="2"/>
          <w:sz w:val="28"/>
          <w:szCs w:val="28"/>
        </w:rPr>
        <w:t xml:space="preserve"> что характеризует </w:t>
      </w:r>
      <w:r>
        <w:rPr>
          <w:kern w:val="2"/>
          <w:sz w:val="28"/>
          <w:szCs w:val="28"/>
        </w:rPr>
        <w:t xml:space="preserve">высокий </w:t>
      </w:r>
      <w:r w:rsidRPr="00E31285">
        <w:rPr>
          <w:kern w:val="2"/>
          <w:sz w:val="28"/>
          <w:szCs w:val="28"/>
        </w:rPr>
        <w:t>уровень эффективности реализации муниципальной программы по степени реализации основных мероприятий, приоритетных основных мероприятий.</w:t>
      </w:r>
    </w:p>
    <w:p w:rsidR="00B35F05" w:rsidRPr="00E31285" w:rsidRDefault="00B35F05" w:rsidP="00B35F05">
      <w:pPr>
        <w:autoSpaceDE w:val="0"/>
        <w:autoSpaceDN w:val="0"/>
        <w:adjustRightInd w:val="0"/>
        <w:spacing w:line="221" w:lineRule="auto"/>
        <w:ind w:firstLine="709"/>
        <w:jc w:val="both"/>
        <w:rPr>
          <w:kern w:val="2"/>
          <w:sz w:val="28"/>
          <w:szCs w:val="28"/>
        </w:rPr>
      </w:pPr>
      <w:r w:rsidRPr="00E31285">
        <w:rPr>
          <w:kern w:val="2"/>
          <w:sz w:val="28"/>
          <w:szCs w:val="28"/>
        </w:rPr>
        <w:t>3. Бюджетная эффективность реализации Программы рассчитывается в несколько этапов.</w:t>
      </w:r>
    </w:p>
    <w:p w:rsidR="00B35F05" w:rsidRPr="00E31285" w:rsidRDefault="00B35F05" w:rsidP="00B35F05">
      <w:pPr>
        <w:autoSpaceDE w:val="0"/>
        <w:autoSpaceDN w:val="0"/>
        <w:adjustRightInd w:val="0"/>
        <w:spacing w:line="221" w:lineRule="auto"/>
        <w:ind w:firstLine="709"/>
        <w:jc w:val="both"/>
        <w:rPr>
          <w:kern w:val="2"/>
          <w:sz w:val="28"/>
          <w:szCs w:val="28"/>
        </w:rPr>
      </w:pPr>
      <w:r w:rsidRPr="00E31285">
        <w:rPr>
          <w:kern w:val="2"/>
          <w:sz w:val="28"/>
          <w:szCs w:val="28"/>
        </w:rPr>
        <w:t>3.1. Степень реализации основных мероприятий, приоритетных основных мероприятий, финансируемых за счет средств местного бюджета оценивается как доля мероприятий, выполненных в полном объеме.</w:t>
      </w:r>
    </w:p>
    <w:p w:rsidR="00B35F05" w:rsidRPr="00E31285" w:rsidRDefault="00B35F05" w:rsidP="00B35F05">
      <w:pPr>
        <w:autoSpaceDE w:val="0"/>
        <w:autoSpaceDN w:val="0"/>
        <w:adjustRightInd w:val="0"/>
        <w:spacing w:line="221" w:lineRule="auto"/>
        <w:ind w:firstLine="709"/>
        <w:jc w:val="both"/>
        <w:rPr>
          <w:kern w:val="2"/>
          <w:sz w:val="28"/>
          <w:szCs w:val="28"/>
        </w:rPr>
      </w:pPr>
      <w:r w:rsidRPr="00E31285">
        <w:rPr>
          <w:kern w:val="2"/>
          <w:sz w:val="28"/>
          <w:szCs w:val="28"/>
        </w:rPr>
        <w:t xml:space="preserve">Степень реализации основных мероприятий, приоритетных основных мероприятий муниципальной программы </w:t>
      </w:r>
      <w:r w:rsidRPr="00230092">
        <w:rPr>
          <w:kern w:val="2"/>
          <w:sz w:val="28"/>
          <w:szCs w:val="28"/>
        </w:rPr>
        <w:t>составляет 1,0 (</w:t>
      </w:r>
      <w:r>
        <w:rPr>
          <w:kern w:val="2"/>
          <w:sz w:val="28"/>
          <w:szCs w:val="28"/>
        </w:rPr>
        <w:t>2</w:t>
      </w:r>
      <w:r w:rsidRPr="00230092">
        <w:rPr>
          <w:kern w:val="2"/>
          <w:sz w:val="28"/>
          <w:szCs w:val="28"/>
        </w:rPr>
        <w:t>/</w:t>
      </w:r>
      <w:r>
        <w:rPr>
          <w:kern w:val="2"/>
          <w:sz w:val="28"/>
          <w:szCs w:val="28"/>
        </w:rPr>
        <w:t>2</w:t>
      </w:r>
      <w:r w:rsidRPr="00230092">
        <w:rPr>
          <w:kern w:val="2"/>
          <w:sz w:val="28"/>
          <w:szCs w:val="28"/>
        </w:rPr>
        <w:t>).</w:t>
      </w:r>
    </w:p>
    <w:p w:rsidR="00B35F05" w:rsidRPr="00E31285" w:rsidRDefault="00B35F05" w:rsidP="00B35F05">
      <w:pPr>
        <w:autoSpaceDE w:val="0"/>
        <w:autoSpaceDN w:val="0"/>
        <w:adjustRightInd w:val="0"/>
        <w:spacing w:line="221" w:lineRule="auto"/>
        <w:ind w:firstLine="709"/>
        <w:jc w:val="both"/>
        <w:rPr>
          <w:kern w:val="2"/>
          <w:sz w:val="28"/>
          <w:szCs w:val="28"/>
        </w:rPr>
      </w:pPr>
      <w:r w:rsidRPr="00E31285">
        <w:rPr>
          <w:kern w:val="2"/>
          <w:sz w:val="28"/>
          <w:szCs w:val="28"/>
        </w:rPr>
        <w:lastRenderedPageBreak/>
        <w:t>3.2. Степень соответствия запланированному уровню расходов за счет средств местного бюджета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B35F05" w:rsidRPr="00AE1429" w:rsidRDefault="00B35F05" w:rsidP="00B35F05">
      <w:pPr>
        <w:autoSpaceDE w:val="0"/>
        <w:autoSpaceDN w:val="0"/>
        <w:adjustRightInd w:val="0"/>
        <w:spacing w:line="221" w:lineRule="auto"/>
        <w:ind w:firstLine="709"/>
        <w:jc w:val="both"/>
        <w:rPr>
          <w:kern w:val="2"/>
          <w:sz w:val="28"/>
          <w:szCs w:val="28"/>
        </w:rPr>
      </w:pPr>
      <w:r w:rsidRPr="00AE1429">
        <w:rPr>
          <w:kern w:val="2"/>
          <w:sz w:val="28"/>
          <w:szCs w:val="28"/>
        </w:rPr>
        <w:t>Степень соответствия запланированному уровню расходов:</w:t>
      </w:r>
    </w:p>
    <w:p w:rsidR="00B35F05" w:rsidRPr="00E31285" w:rsidRDefault="00B35F05" w:rsidP="00B35F05">
      <w:pPr>
        <w:spacing w:line="221" w:lineRule="auto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2 969</w:t>
      </w:r>
      <w:r w:rsidRPr="00AE1429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>7</w:t>
      </w:r>
      <w:r w:rsidRPr="00AE1429">
        <w:rPr>
          <w:kern w:val="2"/>
          <w:sz w:val="28"/>
          <w:szCs w:val="28"/>
        </w:rPr>
        <w:t xml:space="preserve"> тыс. рублей / </w:t>
      </w:r>
      <w:r>
        <w:rPr>
          <w:kern w:val="2"/>
          <w:sz w:val="28"/>
          <w:szCs w:val="28"/>
        </w:rPr>
        <w:t>3 648,8</w:t>
      </w:r>
      <w:r w:rsidRPr="00AE1429">
        <w:rPr>
          <w:kern w:val="2"/>
          <w:sz w:val="28"/>
          <w:szCs w:val="28"/>
        </w:rPr>
        <w:t xml:space="preserve"> тыс. рублей =</w:t>
      </w:r>
      <w:r>
        <w:rPr>
          <w:kern w:val="2"/>
          <w:sz w:val="28"/>
          <w:szCs w:val="28"/>
        </w:rPr>
        <w:t>0,81.</w:t>
      </w:r>
    </w:p>
    <w:p w:rsidR="00B35F05" w:rsidRPr="00E31285" w:rsidRDefault="00B35F05" w:rsidP="00B35F05">
      <w:pPr>
        <w:autoSpaceDE w:val="0"/>
        <w:autoSpaceDN w:val="0"/>
        <w:adjustRightInd w:val="0"/>
        <w:spacing w:line="221" w:lineRule="auto"/>
        <w:ind w:firstLine="709"/>
        <w:jc w:val="both"/>
        <w:rPr>
          <w:kern w:val="2"/>
          <w:sz w:val="28"/>
          <w:szCs w:val="28"/>
        </w:rPr>
      </w:pPr>
      <w:r w:rsidRPr="00E31285">
        <w:rPr>
          <w:kern w:val="2"/>
          <w:sz w:val="28"/>
          <w:szCs w:val="28"/>
        </w:rPr>
        <w:t>3.3. Эффективность использования средств местного бюджета рассчитывается как отношение степени реализации основных мероприятий, приоритетных основных мероприятий к степени соответствия запланированному уровню расходов за счет средств местного бюджета.</w:t>
      </w:r>
    </w:p>
    <w:p w:rsidR="00B35F05" w:rsidRPr="00E31285" w:rsidRDefault="00B35F05" w:rsidP="00B35F05">
      <w:pPr>
        <w:autoSpaceDE w:val="0"/>
        <w:autoSpaceDN w:val="0"/>
        <w:adjustRightInd w:val="0"/>
        <w:spacing w:line="221" w:lineRule="auto"/>
        <w:ind w:firstLine="709"/>
        <w:jc w:val="both"/>
        <w:rPr>
          <w:kern w:val="2"/>
          <w:sz w:val="28"/>
          <w:szCs w:val="28"/>
        </w:rPr>
      </w:pPr>
      <w:r w:rsidRPr="00E31285">
        <w:rPr>
          <w:kern w:val="2"/>
          <w:sz w:val="28"/>
          <w:szCs w:val="28"/>
        </w:rPr>
        <w:t>Эффективность использования финансовых ресурсов на реализацию муниципальной программы:</w:t>
      </w:r>
    </w:p>
    <w:p w:rsidR="00B35F05" w:rsidRPr="00E31285" w:rsidRDefault="00B35F05" w:rsidP="00B35F05">
      <w:pPr>
        <w:autoSpaceDE w:val="0"/>
        <w:autoSpaceDN w:val="0"/>
        <w:adjustRightInd w:val="0"/>
        <w:spacing w:line="221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</w:t>
      </w:r>
      <w:r w:rsidRPr="00E31285">
        <w:rPr>
          <w:kern w:val="2"/>
          <w:sz w:val="28"/>
          <w:szCs w:val="28"/>
        </w:rPr>
        <w:t>/</w:t>
      </w:r>
      <w:r>
        <w:rPr>
          <w:kern w:val="2"/>
          <w:sz w:val="28"/>
          <w:szCs w:val="28"/>
        </w:rPr>
        <w:t>0,81</w:t>
      </w:r>
      <w:r w:rsidRPr="00E31285">
        <w:rPr>
          <w:kern w:val="2"/>
          <w:sz w:val="28"/>
          <w:szCs w:val="28"/>
        </w:rPr>
        <w:t xml:space="preserve"> = </w:t>
      </w:r>
      <w:r>
        <w:rPr>
          <w:kern w:val="2"/>
          <w:sz w:val="28"/>
          <w:szCs w:val="28"/>
        </w:rPr>
        <w:t>1,23</w:t>
      </w:r>
      <w:r w:rsidRPr="00E31285">
        <w:rPr>
          <w:kern w:val="2"/>
          <w:sz w:val="28"/>
          <w:szCs w:val="28"/>
        </w:rPr>
        <w:t xml:space="preserve">, в связи с чем бюджетная эффективность реализации муниципальной программы является </w:t>
      </w:r>
      <w:r>
        <w:rPr>
          <w:kern w:val="2"/>
          <w:sz w:val="28"/>
          <w:szCs w:val="28"/>
        </w:rPr>
        <w:t>высокой</w:t>
      </w:r>
      <w:r w:rsidRPr="00E31285">
        <w:rPr>
          <w:kern w:val="2"/>
          <w:sz w:val="28"/>
          <w:szCs w:val="28"/>
        </w:rPr>
        <w:t>.</w:t>
      </w:r>
    </w:p>
    <w:p w:rsidR="00B35F05" w:rsidRPr="00E31285" w:rsidRDefault="00B35F05" w:rsidP="00B35F05">
      <w:pPr>
        <w:autoSpaceDE w:val="0"/>
        <w:autoSpaceDN w:val="0"/>
        <w:adjustRightInd w:val="0"/>
        <w:spacing w:line="221" w:lineRule="auto"/>
        <w:ind w:firstLine="709"/>
        <w:jc w:val="both"/>
        <w:rPr>
          <w:rFonts w:eastAsia="Calibri"/>
          <w:kern w:val="2"/>
          <w:sz w:val="28"/>
          <w:szCs w:val="28"/>
        </w:rPr>
      </w:pPr>
      <w:r w:rsidRPr="00E31285">
        <w:rPr>
          <w:rFonts w:eastAsia="Calibri"/>
          <w:kern w:val="2"/>
          <w:sz w:val="28"/>
          <w:szCs w:val="28"/>
        </w:rPr>
        <w:t xml:space="preserve">Уровень реализации </w:t>
      </w:r>
      <w:r w:rsidRPr="00E31285">
        <w:rPr>
          <w:kern w:val="2"/>
          <w:sz w:val="28"/>
          <w:szCs w:val="28"/>
        </w:rPr>
        <w:t>муниципальной</w:t>
      </w:r>
      <w:r w:rsidRPr="00E31285">
        <w:rPr>
          <w:rFonts w:eastAsia="Calibri"/>
          <w:kern w:val="2"/>
          <w:sz w:val="28"/>
          <w:szCs w:val="28"/>
        </w:rPr>
        <w:t xml:space="preserve"> Программы в целом:</w:t>
      </w:r>
    </w:p>
    <w:p w:rsidR="00B35F05" w:rsidRPr="00E31285" w:rsidRDefault="00B35F05" w:rsidP="00B35F05">
      <w:pPr>
        <w:spacing w:line="216" w:lineRule="auto"/>
        <w:ind w:firstLine="709"/>
        <w:jc w:val="both"/>
        <w:rPr>
          <w:rFonts w:eastAsia="Calibri"/>
          <w:kern w:val="2"/>
          <w:sz w:val="28"/>
          <w:szCs w:val="28"/>
        </w:rPr>
      </w:pPr>
      <w:r>
        <w:rPr>
          <w:rFonts w:eastAsia="Calibri"/>
          <w:kern w:val="2"/>
          <w:sz w:val="28"/>
          <w:szCs w:val="28"/>
        </w:rPr>
        <w:t>1</w:t>
      </w:r>
      <w:r w:rsidRPr="00E31285">
        <w:rPr>
          <w:rFonts w:eastAsia="Calibri"/>
          <w:kern w:val="2"/>
          <w:sz w:val="28"/>
          <w:szCs w:val="28"/>
        </w:rPr>
        <w:t xml:space="preserve"> х 0,5 + </w:t>
      </w:r>
      <w:r>
        <w:rPr>
          <w:rFonts w:eastAsia="Calibri"/>
          <w:kern w:val="2"/>
          <w:sz w:val="28"/>
          <w:szCs w:val="28"/>
        </w:rPr>
        <w:t>1</w:t>
      </w:r>
      <w:r w:rsidRPr="00E31285">
        <w:rPr>
          <w:rFonts w:eastAsia="Calibri"/>
          <w:kern w:val="2"/>
          <w:sz w:val="28"/>
          <w:szCs w:val="28"/>
        </w:rPr>
        <w:t xml:space="preserve"> х 0,3 + </w:t>
      </w:r>
      <w:r>
        <w:rPr>
          <w:rFonts w:eastAsia="Calibri"/>
          <w:kern w:val="2"/>
          <w:sz w:val="28"/>
          <w:szCs w:val="28"/>
        </w:rPr>
        <w:t>1,23</w:t>
      </w:r>
      <w:r w:rsidRPr="00E31285">
        <w:rPr>
          <w:rFonts w:eastAsia="Calibri"/>
          <w:kern w:val="2"/>
          <w:sz w:val="28"/>
          <w:szCs w:val="28"/>
        </w:rPr>
        <w:t xml:space="preserve"> х 0,2 = </w:t>
      </w:r>
      <w:r>
        <w:rPr>
          <w:rFonts w:eastAsia="Calibri"/>
          <w:kern w:val="2"/>
          <w:sz w:val="28"/>
          <w:szCs w:val="28"/>
        </w:rPr>
        <w:t>1,05</w:t>
      </w:r>
      <w:r w:rsidRPr="00E31285">
        <w:rPr>
          <w:rFonts w:eastAsia="Calibri"/>
          <w:kern w:val="2"/>
          <w:sz w:val="28"/>
          <w:szCs w:val="28"/>
        </w:rPr>
        <w:t xml:space="preserve">, в связи с чем уровень реализации </w:t>
      </w:r>
      <w:r w:rsidRPr="00E31285">
        <w:rPr>
          <w:kern w:val="2"/>
          <w:sz w:val="28"/>
          <w:szCs w:val="28"/>
        </w:rPr>
        <w:t>муниципальной</w:t>
      </w:r>
      <w:r w:rsidRPr="00E31285">
        <w:rPr>
          <w:rFonts w:eastAsia="Calibri"/>
          <w:kern w:val="2"/>
          <w:sz w:val="28"/>
          <w:szCs w:val="28"/>
        </w:rPr>
        <w:t xml:space="preserve"> программы является </w:t>
      </w:r>
      <w:r>
        <w:rPr>
          <w:rFonts w:eastAsia="Calibri"/>
          <w:kern w:val="2"/>
          <w:sz w:val="28"/>
          <w:szCs w:val="28"/>
        </w:rPr>
        <w:t>высоким</w:t>
      </w:r>
      <w:r w:rsidRPr="00E31285">
        <w:rPr>
          <w:rFonts w:eastAsia="Calibri"/>
          <w:kern w:val="2"/>
          <w:sz w:val="28"/>
          <w:szCs w:val="28"/>
        </w:rPr>
        <w:t>.</w:t>
      </w:r>
    </w:p>
    <w:p w:rsidR="00B35F05" w:rsidRPr="00BE3E44" w:rsidRDefault="00B35F05" w:rsidP="00B35F05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216" w:lineRule="auto"/>
        <w:ind w:firstLine="709"/>
        <w:jc w:val="center"/>
        <w:rPr>
          <w:bCs/>
          <w:i/>
          <w:iCs/>
          <w:spacing w:val="-4"/>
          <w:kern w:val="2"/>
          <w:sz w:val="28"/>
          <w:szCs w:val="28"/>
        </w:rPr>
      </w:pPr>
    </w:p>
    <w:p w:rsidR="00B35F05" w:rsidRPr="00BE3E44" w:rsidRDefault="00B35F05" w:rsidP="00B35F05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216" w:lineRule="auto"/>
        <w:ind w:firstLine="709"/>
        <w:jc w:val="center"/>
        <w:rPr>
          <w:kern w:val="2"/>
          <w:sz w:val="28"/>
          <w:szCs w:val="28"/>
        </w:rPr>
      </w:pPr>
    </w:p>
    <w:p w:rsidR="00B35F05" w:rsidRPr="0061749F" w:rsidRDefault="00B35F05" w:rsidP="00B35F05">
      <w:pPr>
        <w:tabs>
          <w:tab w:val="left" w:pos="1276"/>
        </w:tabs>
        <w:autoSpaceDE w:val="0"/>
        <w:autoSpaceDN w:val="0"/>
        <w:adjustRightInd w:val="0"/>
        <w:spacing w:line="221" w:lineRule="auto"/>
        <w:jc w:val="center"/>
        <w:rPr>
          <w:kern w:val="2"/>
          <w:sz w:val="28"/>
          <w:szCs w:val="28"/>
        </w:rPr>
      </w:pPr>
      <w:r w:rsidRPr="0061749F">
        <w:rPr>
          <w:kern w:val="2"/>
          <w:sz w:val="28"/>
          <w:szCs w:val="28"/>
        </w:rPr>
        <w:t xml:space="preserve">Раздел 7. Предложения по дальнейшей </w:t>
      </w:r>
      <w:r w:rsidRPr="0061749F">
        <w:rPr>
          <w:kern w:val="2"/>
          <w:sz w:val="28"/>
          <w:szCs w:val="28"/>
        </w:rPr>
        <w:br/>
        <w:t>реализации муниципальной программы</w:t>
      </w:r>
    </w:p>
    <w:p w:rsidR="00B35F05" w:rsidRPr="0061749F" w:rsidRDefault="00B35F05" w:rsidP="00B35F05">
      <w:pPr>
        <w:spacing w:line="221" w:lineRule="auto"/>
        <w:ind w:firstLine="709"/>
        <w:jc w:val="both"/>
        <w:rPr>
          <w:kern w:val="2"/>
          <w:sz w:val="28"/>
          <w:szCs w:val="28"/>
        </w:rPr>
      </w:pPr>
    </w:p>
    <w:p w:rsidR="00B35F05" w:rsidRDefault="00B35F05" w:rsidP="00B35F05">
      <w:pPr>
        <w:jc w:val="both"/>
        <w:rPr>
          <w:sz w:val="28"/>
          <w:szCs w:val="28"/>
        </w:rPr>
      </w:pPr>
      <w:r w:rsidRPr="0061749F">
        <w:rPr>
          <w:sz w:val="28"/>
          <w:szCs w:val="28"/>
        </w:rPr>
        <w:t xml:space="preserve">    Работа по реализации муниципальной программы «</w:t>
      </w:r>
      <w:r w:rsidRPr="00641A3B">
        <w:rPr>
          <w:bCs/>
          <w:color w:val="00000A"/>
          <w:sz w:val="28"/>
          <w:szCs w:val="28"/>
        </w:rPr>
        <w:t>Обеспечение доступным и комфортным жильем населения Белокалитвинского района</w:t>
      </w:r>
      <w:r w:rsidRPr="0061749F">
        <w:rPr>
          <w:sz w:val="28"/>
          <w:szCs w:val="28"/>
        </w:rPr>
        <w:t>», срок реализации которой – 2019 - 2030 будет продолжена ответственными исполнителями в 2020 году в соответствии с мероприятиями Программы и учетом итогов реализации Программы в 2019 году.</w:t>
      </w:r>
    </w:p>
    <w:p w:rsidR="00B35F05" w:rsidRDefault="00B35F05" w:rsidP="00B35F05">
      <w:pPr>
        <w:rPr>
          <w:sz w:val="28"/>
          <w:szCs w:val="28"/>
        </w:rPr>
      </w:pPr>
    </w:p>
    <w:p w:rsidR="006D0A6E" w:rsidRDefault="006D0A6E" w:rsidP="00B35F05">
      <w:pPr>
        <w:rPr>
          <w:sz w:val="28"/>
          <w:szCs w:val="28"/>
        </w:rPr>
      </w:pPr>
    </w:p>
    <w:p w:rsidR="006D0A6E" w:rsidRPr="001E57E5" w:rsidRDefault="006D0A6E" w:rsidP="00B35F05">
      <w:pPr>
        <w:rPr>
          <w:sz w:val="28"/>
          <w:szCs w:val="28"/>
        </w:rPr>
      </w:pPr>
    </w:p>
    <w:p w:rsidR="00B35F05" w:rsidRPr="00EF1CB7" w:rsidRDefault="00B35F05" w:rsidP="00B35F05">
      <w:pPr>
        <w:suppressAutoHyphens/>
        <w:rPr>
          <w:lang w:eastAsia="zh-CN"/>
        </w:rPr>
      </w:pPr>
      <w:r w:rsidRPr="00EF1CB7">
        <w:rPr>
          <w:sz w:val="28"/>
          <w:szCs w:val="28"/>
          <w:lang w:eastAsia="zh-CN"/>
        </w:rPr>
        <w:t>Управляющий делами</w:t>
      </w:r>
      <w:r w:rsidRPr="00EF1CB7">
        <w:rPr>
          <w:sz w:val="28"/>
          <w:szCs w:val="28"/>
          <w:lang w:eastAsia="zh-CN"/>
        </w:rPr>
        <w:tab/>
      </w:r>
      <w:r w:rsidRPr="00EF1CB7">
        <w:rPr>
          <w:sz w:val="28"/>
          <w:szCs w:val="28"/>
          <w:lang w:eastAsia="zh-CN"/>
        </w:rPr>
        <w:tab/>
      </w:r>
      <w:r w:rsidRPr="00EF1CB7">
        <w:rPr>
          <w:sz w:val="28"/>
          <w:szCs w:val="28"/>
          <w:lang w:eastAsia="zh-CN"/>
        </w:rPr>
        <w:tab/>
      </w:r>
      <w:r w:rsidRPr="00EF1CB7">
        <w:rPr>
          <w:sz w:val="28"/>
          <w:szCs w:val="28"/>
          <w:lang w:eastAsia="zh-CN"/>
        </w:rPr>
        <w:tab/>
        <w:t xml:space="preserve">                                  Л.Г. Василенко    </w:t>
      </w:r>
    </w:p>
    <w:p w:rsidR="00B35F05" w:rsidRPr="00EF1CB7" w:rsidRDefault="00B35F05" w:rsidP="00B35F05">
      <w:pPr>
        <w:suppressAutoHyphens/>
        <w:rPr>
          <w:sz w:val="28"/>
          <w:szCs w:val="28"/>
          <w:lang w:eastAsia="zh-CN"/>
        </w:rPr>
      </w:pPr>
    </w:p>
    <w:p w:rsidR="00B35F05" w:rsidRDefault="00B35F05" w:rsidP="00835273">
      <w:pPr>
        <w:rPr>
          <w:sz w:val="28"/>
          <w:szCs w:val="28"/>
        </w:rPr>
      </w:pPr>
    </w:p>
    <w:p w:rsidR="00B35F05" w:rsidRDefault="00B35F05" w:rsidP="00835273">
      <w:pPr>
        <w:rPr>
          <w:sz w:val="28"/>
          <w:szCs w:val="28"/>
        </w:rPr>
        <w:sectPr w:rsidR="00B35F05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B35F05" w:rsidRPr="00710956" w:rsidRDefault="00B35F05" w:rsidP="00B35F05">
      <w:pPr>
        <w:jc w:val="right"/>
        <w:outlineLvl w:val="2"/>
        <w:rPr>
          <w:rFonts w:eastAsia="Calibri"/>
          <w:sz w:val="28"/>
          <w:szCs w:val="28"/>
        </w:rPr>
      </w:pPr>
      <w:r w:rsidRPr="00710956">
        <w:rPr>
          <w:rFonts w:eastAsia="Calibri"/>
          <w:sz w:val="28"/>
          <w:szCs w:val="28"/>
        </w:rPr>
        <w:lastRenderedPageBreak/>
        <w:t xml:space="preserve">Таблица № 1 </w:t>
      </w:r>
    </w:p>
    <w:p w:rsidR="00B35F05" w:rsidRPr="00710956" w:rsidRDefault="00B35F05" w:rsidP="00B35F05">
      <w:pPr>
        <w:jc w:val="right"/>
        <w:outlineLvl w:val="2"/>
        <w:rPr>
          <w:sz w:val="28"/>
          <w:szCs w:val="28"/>
        </w:rPr>
      </w:pPr>
      <w:r w:rsidRPr="00710956">
        <w:rPr>
          <w:rFonts w:eastAsia="Calibri"/>
          <w:sz w:val="28"/>
          <w:szCs w:val="28"/>
        </w:rPr>
        <w:t xml:space="preserve">к отчету о реализации </w:t>
      </w:r>
      <w:r>
        <w:rPr>
          <w:rFonts w:eastAsia="Calibri"/>
          <w:sz w:val="28"/>
          <w:szCs w:val="28"/>
        </w:rPr>
        <w:t>муниципальной п</w:t>
      </w:r>
      <w:r w:rsidRPr="00710956">
        <w:rPr>
          <w:rFonts w:eastAsia="Calibri"/>
          <w:sz w:val="28"/>
          <w:szCs w:val="28"/>
        </w:rPr>
        <w:t>рограммы</w:t>
      </w:r>
    </w:p>
    <w:p w:rsidR="00B35F05" w:rsidRPr="00710956" w:rsidRDefault="00B35F05" w:rsidP="00B35F05">
      <w:pPr>
        <w:jc w:val="center"/>
        <w:rPr>
          <w:rFonts w:eastAsia="Calibri"/>
          <w:sz w:val="28"/>
          <w:szCs w:val="28"/>
        </w:rPr>
      </w:pPr>
    </w:p>
    <w:p w:rsidR="00B35F05" w:rsidRPr="00710956" w:rsidRDefault="00B35F05" w:rsidP="00B35F05">
      <w:pPr>
        <w:jc w:val="center"/>
        <w:rPr>
          <w:sz w:val="28"/>
          <w:szCs w:val="28"/>
        </w:rPr>
      </w:pPr>
      <w:bookmarkStart w:id="4" w:name="Par152010"/>
      <w:bookmarkEnd w:id="4"/>
      <w:r w:rsidRPr="00710956">
        <w:rPr>
          <w:rFonts w:eastAsia="Calibri"/>
          <w:sz w:val="28"/>
          <w:szCs w:val="28"/>
        </w:rPr>
        <w:t>Сведения</w:t>
      </w:r>
    </w:p>
    <w:p w:rsidR="00B35F05" w:rsidRDefault="00B35F05" w:rsidP="00B35F05">
      <w:pPr>
        <w:jc w:val="center"/>
        <w:rPr>
          <w:rFonts w:eastAsia="Calibri"/>
          <w:sz w:val="28"/>
          <w:szCs w:val="28"/>
        </w:rPr>
      </w:pPr>
      <w:r w:rsidRPr="00710956">
        <w:rPr>
          <w:rFonts w:eastAsia="Calibri"/>
          <w:sz w:val="28"/>
          <w:szCs w:val="28"/>
        </w:rPr>
        <w:t>о выполнении основных мероприятий, приоритетных основных мероприятий, а также контрольных событий муниципальной программы «</w:t>
      </w:r>
      <w:r w:rsidRPr="005F5D19">
        <w:rPr>
          <w:rFonts w:eastAsia="Calibri"/>
          <w:sz w:val="28"/>
          <w:szCs w:val="28"/>
        </w:rPr>
        <w:t>Обеспечение доступным и комфортным жильем населения Белокалитвинского района</w:t>
      </w:r>
      <w:r w:rsidRPr="00710956">
        <w:rPr>
          <w:rFonts w:eastAsia="Calibri"/>
          <w:sz w:val="28"/>
          <w:szCs w:val="28"/>
        </w:rPr>
        <w:t>» за 2019 год</w:t>
      </w:r>
    </w:p>
    <w:p w:rsidR="00B35F05" w:rsidRPr="00710956" w:rsidRDefault="00B35F05" w:rsidP="00B35F05">
      <w:pPr>
        <w:jc w:val="center"/>
        <w:rPr>
          <w:rFonts w:eastAsia="Calibri"/>
          <w:sz w:val="28"/>
          <w:szCs w:val="28"/>
        </w:rPr>
      </w:pPr>
    </w:p>
    <w:tbl>
      <w:tblPr>
        <w:tblW w:w="15967" w:type="dxa"/>
        <w:tblInd w:w="-5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</w:tblCellMar>
        <w:tblLook w:val="04A0" w:firstRow="1" w:lastRow="0" w:firstColumn="1" w:lastColumn="0" w:noHBand="0" w:noVBand="1"/>
      </w:tblPr>
      <w:tblGrid>
        <w:gridCol w:w="513"/>
        <w:gridCol w:w="2835"/>
        <w:gridCol w:w="1843"/>
        <w:gridCol w:w="1134"/>
        <w:gridCol w:w="1276"/>
        <w:gridCol w:w="1276"/>
        <w:gridCol w:w="2835"/>
        <w:gridCol w:w="2976"/>
        <w:gridCol w:w="1267"/>
        <w:gridCol w:w="12"/>
      </w:tblGrid>
      <w:tr w:rsidR="00B35F05" w:rsidTr="002A23DC">
        <w:trPr>
          <w:gridAfter w:val="1"/>
          <w:wAfter w:w="12" w:type="dxa"/>
          <w:trHeight w:val="828"/>
        </w:trPr>
        <w:tc>
          <w:tcPr>
            <w:tcW w:w="5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Номер и 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Ответственный исполнитель</w:t>
            </w:r>
          </w:p>
          <w:p w:rsidR="00B35F05" w:rsidRDefault="00B35F05" w:rsidP="002A23DC">
            <w:pPr>
              <w:pStyle w:val="aa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(ФИО)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Плановый срок</w:t>
            </w:r>
          </w:p>
        </w:tc>
        <w:tc>
          <w:tcPr>
            <w:tcW w:w="25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Фактический срок</w:t>
            </w:r>
          </w:p>
        </w:tc>
        <w:tc>
          <w:tcPr>
            <w:tcW w:w="58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Результаты</w:t>
            </w: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Причины не реализации/реализации не в полном объеме </w:t>
            </w:r>
          </w:p>
        </w:tc>
      </w:tr>
      <w:tr w:rsidR="00B35F05" w:rsidTr="002A23DC">
        <w:trPr>
          <w:gridAfter w:val="1"/>
          <w:wAfter w:w="12" w:type="dxa"/>
        </w:trPr>
        <w:tc>
          <w:tcPr>
            <w:tcW w:w="5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/>
        </w:tc>
        <w:tc>
          <w:tcPr>
            <w:tcW w:w="28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/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/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начала реализации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окончания реализации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запланированные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достигнутые</w:t>
            </w: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B35F05" w:rsidRDefault="00B35F05" w:rsidP="002A23DC">
            <w:pPr>
              <w:pStyle w:val="aa"/>
              <w:jc w:val="center"/>
              <w:rPr>
                <w:sz w:val="24"/>
              </w:rPr>
            </w:pPr>
          </w:p>
        </w:tc>
      </w:tr>
      <w:tr w:rsidR="00B35F05" w:rsidTr="002A23DC">
        <w:trPr>
          <w:gridAfter w:val="1"/>
          <w:wAfter w:w="12" w:type="dxa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</w:t>
            </w: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10</w:t>
            </w:r>
          </w:p>
        </w:tc>
      </w:tr>
      <w:tr w:rsidR="00B35F05" w:rsidTr="002A23DC">
        <w:trPr>
          <w:trHeight w:val="1088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710956" w:rsidRDefault="00B35F05" w:rsidP="002A23D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35F05" w:rsidRPr="00710956" w:rsidRDefault="00B35F05" w:rsidP="002A23DC">
            <w:pPr>
              <w:pStyle w:val="aa"/>
              <w:jc w:val="left"/>
              <w:rPr>
                <w:rFonts w:eastAsia="Calibri"/>
                <w:sz w:val="24"/>
                <w:lang w:eastAsia="en-US"/>
              </w:rPr>
            </w:pPr>
            <w:r w:rsidRPr="00710956">
              <w:rPr>
                <w:rFonts w:eastAsia="Calibri"/>
                <w:sz w:val="24"/>
                <w:lang w:eastAsia="en-US"/>
              </w:rPr>
              <w:t>Подпрограмма 1 «</w:t>
            </w:r>
            <w:r w:rsidRPr="005F5D19">
              <w:rPr>
                <w:rFonts w:eastAsia="Calibri"/>
                <w:sz w:val="24"/>
                <w:lang w:eastAsia="en-US"/>
              </w:rPr>
              <w:t>Переселение граждан из аварийного жилищного фонда</w:t>
            </w:r>
            <w:r w:rsidRPr="00710956">
              <w:rPr>
                <w:rFonts w:eastAsia="Calibri"/>
                <w:sz w:val="24"/>
                <w:lang w:eastAsia="en-US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35F05" w:rsidRPr="00710956" w:rsidRDefault="00B35F05" w:rsidP="002A23DC">
            <w:pPr>
              <w:pStyle w:val="aa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Гусейнов Р.Р.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35F05" w:rsidRPr="00710956" w:rsidRDefault="00B35F05" w:rsidP="002A23D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35F05" w:rsidRPr="00710956" w:rsidRDefault="00B35F05" w:rsidP="002A23D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35F05" w:rsidRPr="00710956" w:rsidRDefault="00B35F05" w:rsidP="002A23D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35F05" w:rsidRPr="00710956" w:rsidRDefault="00B35F05" w:rsidP="002A23D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35F05" w:rsidRPr="00710956" w:rsidRDefault="00B35F05" w:rsidP="002A23D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35F05" w:rsidRDefault="00B35F05" w:rsidP="002A23DC">
            <w:pPr>
              <w:jc w:val="center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-</w:t>
            </w:r>
          </w:p>
        </w:tc>
      </w:tr>
      <w:tr w:rsidR="00B35F05" w:rsidTr="002A23DC">
        <w:trPr>
          <w:gridAfter w:val="1"/>
          <w:wAfter w:w="12" w:type="dxa"/>
          <w:trHeight w:val="1265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3E7D69" w:rsidRDefault="00B35F05" w:rsidP="002A23DC">
            <w:pPr>
              <w:pStyle w:val="aa"/>
              <w:jc w:val="left"/>
            </w:pPr>
            <w:r>
              <w:rPr>
                <w:rFonts w:eastAsia="Calibri"/>
                <w:sz w:val="24"/>
                <w:lang w:eastAsia="en-US"/>
              </w:rPr>
              <w:t>Основное мероприятие 1.1.</w:t>
            </w:r>
            <w:r w:rsidRPr="003E7D69">
              <w:rPr>
                <w:rFonts w:eastAsia="Calibri"/>
                <w:sz w:val="24"/>
                <w:lang w:eastAsia="en-US"/>
              </w:rPr>
              <w:t xml:space="preserve"> </w:t>
            </w:r>
            <w:r w:rsidRPr="005F5D19">
              <w:rPr>
                <w:rFonts w:eastAsia="Calibri"/>
                <w:sz w:val="24"/>
                <w:lang w:eastAsia="en-US"/>
              </w:rPr>
              <w:t>Переселение граждан из многоквартирного аварийного жилищного фонда, признанного непригодным для проживания, аварийным и подлежащим сносу или реконструкции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3E7D69" w:rsidRDefault="00B35F05" w:rsidP="002A23DC">
            <w:pPr>
              <w:pStyle w:val="aa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Гусейнов Р.Р.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3E7D69" w:rsidRDefault="00B35F05" w:rsidP="002A23DC">
            <w:pPr>
              <w:pStyle w:val="aa"/>
            </w:pPr>
            <w:r w:rsidRPr="003E7D69">
              <w:rPr>
                <w:rFonts w:eastAsia="Calibri"/>
                <w:sz w:val="24"/>
                <w:lang w:eastAsia="en-US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3E7D69" w:rsidRDefault="00B35F05" w:rsidP="002A23DC">
            <w:pPr>
              <w:pStyle w:val="aa"/>
            </w:pPr>
            <w:r w:rsidRPr="003E7D69">
              <w:rPr>
                <w:rFonts w:eastAsia="Calibri"/>
                <w:sz w:val="24"/>
                <w:lang w:eastAsia="en-US"/>
              </w:rPr>
              <w:t>01.01.2019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3E7D69" w:rsidRDefault="00B35F05" w:rsidP="002A23DC">
            <w:pPr>
              <w:pStyle w:val="aa"/>
            </w:pPr>
            <w:r w:rsidRPr="003E7D69">
              <w:rPr>
                <w:rFonts w:eastAsia="Calibri"/>
                <w:sz w:val="24"/>
                <w:lang w:eastAsia="en-US"/>
              </w:rPr>
              <w:t>31.12.2019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3E7D69" w:rsidRDefault="00B35F05" w:rsidP="002A23DC">
            <w:pPr>
              <w:pStyle w:val="aa"/>
              <w:jc w:val="left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Л</w:t>
            </w:r>
            <w:r w:rsidRPr="00380AE1">
              <w:rPr>
                <w:rFonts w:eastAsia="Calibri"/>
                <w:sz w:val="24"/>
                <w:lang w:eastAsia="en-US"/>
              </w:rPr>
              <w:t>иквидация аварийного жилищного фонда, переселение граждан из многоквартирного аварийного жилищного фонда, разработка проектной документации и снос расселенных домов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F12FD3" w:rsidRDefault="00B35F05" w:rsidP="002A23DC">
            <w:pPr>
              <w:pStyle w:val="aa"/>
              <w:jc w:val="left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Переселена 91 семья из 4,44 тыс. </w:t>
            </w:r>
            <w:proofErr w:type="spellStart"/>
            <w:r>
              <w:rPr>
                <w:rFonts w:eastAsia="Calibri"/>
                <w:sz w:val="24"/>
                <w:lang w:eastAsia="en-US"/>
              </w:rPr>
              <w:t>кв.м</w:t>
            </w:r>
            <w:proofErr w:type="spellEnd"/>
            <w:r>
              <w:rPr>
                <w:rFonts w:eastAsia="Calibri"/>
                <w:sz w:val="24"/>
                <w:lang w:eastAsia="en-US"/>
              </w:rPr>
              <w:t xml:space="preserve">. аварийного жилья, разработана проектная документация на снос 16 расселенных домов, снесено 2,04 тыс. </w:t>
            </w:r>
            <w:proofErr w:type="spellStart"/>
            <w:r>
              <w:rPr>
                <w:rFonts w:eastAsia="Calibri"/>
                <w:sz w:val="24"/>
                <w:lang w:eastAsia="en-US"/>
              </w:rPr>
              <w:t>кв.м</w:t>
            </w:r>
            <w:proofErr w:type="spellEnd"/>
            <w:r>
              <w:rPr>
                <w:rFonts w:eastAsia="Calibri"/>
                <w:sz w:val="24"/>
                <w:lang w:eastAsia="en-US"/>
              </w:rPr>
              <w:t>. аварийного жилья.</w:t>
            </w: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710956" w:rsidRDefault="00B35F05" w:rsidP="002A23DC">
            <w:pPr>
              <w:jc w:val="center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-</w:t>
            </w:r>
          </w:p>
        </w:tc>
      </w:tr>
      <w:tr w:rsidR="00B35F05" w:rsidTr="002A23DC">
        <w:trPr>
          <w:trHeight w:val="840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710956" w:rsidRDefault="00B35F05" w:rsidP="002A23DC">
            <w:pPr>
              <w:jc w:val="center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lastRenderedPageBreak/>
              <w:t>3.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35F05" w:rsidRPr="00710956" w:rsidRDefault="00B35F05" w:rsidP="002A23DC">
            <w:pPr>
              <w:rPr>
                <w:rFonts w:eastAsia="Calibri"/>
                <w:highlight w:val="white"/>
              </w:rPr>
            </w:pPr>
            <w:r w:rsidRPr="00710956">
              <w:rPr>
                <w:rFonts w:eastAsia="Calibri"/>
                <w:shd w:val="clear" w:color="auto" w:fill="FFFFFF"/>
              </w:rPr>
              <w:t>Подпрограмма 2 «</w:t>
            </w:r>
            <w:r w:rsidRPr="00380AE1">
              <w:rPr>
                <w:rFonts w:eastAsia="Calibri"/>
                <w:shd w:val="clear" w:color="auto" w:fill="FFFFFF"/>
              </w:rPr>
              <w:t>Обеспечение жильем молодых семей</w:t>
            </w:r>
            <w:r w:rsidRPr="00710956">
              <w:rPr>
                <w:rFonts w:eastAsia="Calibri"/>
                <w:shd w:val="clear" w:color="auto" w:fill="FFFFFF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35F05" w:rsidRPr="003E7D69" w:rsidRDefault="00B35F05" w:rsidP="002A23DC">
            <w:pPr>
              <w:pStyle w:val="aa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Гусейнов Р.Р.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35F05" w:rsidRPr="00710956" w:rsidRDefault="00B35F05" w:rsidP="002A23DC">
            <w:pPr>
              <w:jc w:val="center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35F05" w:rsidRPr="00710956" w:rsidRDefault="00B35F05" w:rsidP="002A23DC">
            <w:pPr>
              <w:jc w:val="center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35F05" w:rsidRPr="00710956" w:rsidRDefault="00B35F05" w:rsidP="002A23DC">
            <w:pPr>
              <w:jc w:val="center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35F05" w:rsidRPr="00710956" w:rsidRDefault="00B35F05" w:rsidP="002A23DC">
            <w:pPr>
              <w:jc w:val="center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Х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35F05" w:rsidRPr="00710956" w:rsidRDefault="00B35F05" w:rsidP="002A23DC">
            <w:pPr>
              <w:jc w:val="center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35F05" w:rsidRPr="00710956" w:rsidRDefault="00B35F05" w:rsidP="002A23DC">
            <w:pPr>
              <w:jc w:val="center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-</w:t>
            </w:r>
          </w:p>
        </w:tc>
      </w:tr>
      <w:tr w:rsidR="00B35F05" w:rsidTr="002A23DC">
        <w:trPr>
          <w:gridAfter w:val="1"/>
          <w:wAfter w:w="12" w:type="dxa"/>
          <w:trHeight w:val="1195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center"/>
              <w:rPr>
                <w:rFonts w:eastAsia="Calibri"/>
                <w:sz w:val="24"/>
                <w:highlight w:val="white"/>
                <w:lang w:eastAsia="en-US"/>
              </w:rPr>
            </w:pPr>
            <w:r>
              <w:rPr>
                <w:rFonts w:eastAsia="Calibri"/>
                <w:sz w:val="24"/>
                <w:shd w:val="clear" w:color="auto" w:fill="FFFFFF"/>
                <w:lang w:eastAsia="en-US"/>
              </w:rPr>
              <w:t>4.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left"/>
              <w:rPr>
                <w:rFonts w:eastAsia="Calibri"/>
                <w:sz w:val="24"/>
                <w:highlight w:val="white"/>
                <w:lang w:eastAsia="en-US"/>
              </w:rPr>
            </w:pPr>
            <w:r>
              <w:rPr>
                <w:rFonts w:eastAsia="Calibri"/>
                <w:sz w:val="24"/>
                <w:shd w:val="clear" w:color="auto" w:fill="FFFFFF"/>
                <w:lang w:eastAsia="en-US"/>
              </w:rPr>
              <w:t xml:space="preserve">Основное мероприятие 2.1. </w:t>
            </w:r>
            <w:r w:rsidRPr="00A71540">
              <w:rPr>
                <w:rFonts w:eastAsia="Calibri"/>
                <w:sz w:val="24"/>
                <w:shd w:val="clear" w:color="auto" w:fill="FFFFFF"/>
                <w:lang w:eastAsia="en-US"/>
              </w:rPr>
              <w:t xml:space="preserve">Обеспечение жильем молодых семей в </w:t>
            </w:r>
            <w:proofErr w:type="spellStart"/>
            <w:r w:rsidRPr="00A71540">
              <w:rPr>
                <w:rFonts w:eastAsia="Calibri"/>
                <w:sz w:val="24"/>
                <w:shd w:val="clear" w:color="auto" w:fill="FFFFFF"/>
                <w:lang w:eastAsia="en-US"/>
              </w:rPr>
              <w:t>Белокалитвинском</w:t>
            </w:r>
            <w:proofErr w:type="spellEnd"/>
            <w:r w:rsidRPr="00A71540">
              <w:rPr>
                <w:rFonts w:eastAsia="Calibri"/>
                <w:sz w:val="24"/>
                <w:shd w:val="clear" w:color="auto" w:fill="FFFFFF"/>
                <w:lang w:eastAsia="en-US"/>
              </w:rPr>
              <w:t xml:space="preserve"> районе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3E7D69" w:rsidRDefault="00B35F05" w:rsidP="002A23DC">
            <w:pPr>
              <w:pStyle w:val="aa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Гусейнов Р.Р.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</w:pPr>
            <w:r>
              <w:rPr>
                <w:rFonts w:eastAsia="Calibri"/>
                <w:sz w:val="24"/>
                <w:lang w:eastAsia="en-US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</w:pPr>
            <w:r>
              <w:rPr>
                <w:rFonts w:eastAsia="Calibri"/>
                <w:sz w:val="24"/>
                <w:lang w:eastAsia="en-US"/>
              </w:rPr>
              <w:t>01.01.2019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</w:pPr>
            <w:r>
              <w:rPr>
                <w:rFonts w:eastAsia="Calibri"/>
                <w:sz w:val="24"/>
                <w:lang w:eastAsia="en-US"/>
              </w:rPr>
              <w:t>31.12.2019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8543BB" w:rsidRDefault="00B35F05" w:rsidP="002A23DC">
            <w:pPr>
              <w:pStyle w:val="aa"/>
              <w:jc w:val="left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shd w:val="clear" w:color="auto" w:fill="FFFFFF"/>
                <w:lang w:eastAsia="en-US"/>
              </w:rPr>
              <w:t>У</w:t>
            </w:r>
            <w:r w:rsidRPr="00A71540">
              <w:rPr>
                <w:rFonts w:eastAsia="Calibri"/>
                <w:sz w:val="24"/>
                <w:shd w:val="clear" w:color="auto" w:fill="FFFFFF"/>
                <w:lang w:eastAsia="en-US"/>
              </w:rPr>
              <w:t>лучшение жилищных условий молодых семей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8543BB" w:rsidRDefault="00B35F05" w:rsidP="002A23DC">
            <w:pPr>
              <w:pStyle w:val="aa"/>
              <w:jc w:val="left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shd w:val="clear" w:color="auto" w:fill="FFFFFF"/>
                <w:lang w:eastAsia="en-US"/>
              </w:rPr>
              <w:t>Улучшены жилищные условия 25 семьям</w:t>
            </w: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jc w:val="center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-</w:t>
            </w:r>
          </w:p>
        </w:tc>
      </w:tr>
      <w:tr w:rsidR="00B35F05" w:rsidTr="002A23DC">
        <w:trPr>
          <w:trHeight w:val="1210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710956" w:rsidRDefault="00B35F05" w:rsidP="002A23DC">
            <w:pPr>
              <w:jc w:val="center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5.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35F05" w:rsidRPr="00F02070" w:rsidRDefault="00B35F05" w:rsidP="002A23DC">
            <w:pPr>
              <w:rPr>
                <w:rFonts w:eastAsia="Calibri"/>
                <w:color w:val="00000A"/>
              </w:rPr>
            </w:pPr>
            <w:r w:rsidRPr="00F02070">
              <w:rPr>
                <w:rFonts w:eastAsia="Calibri"/>
                <w:color w:val="00000A"/>
              </w:rPr>
              <w:t>Подпрограмма 3 «</w:t>
            </w:r>
            <w:r w:rsidRPr="00A71540">
              <w:rPr>
                <w:rFonts w:eastAsia="Calibri"/>
                <w:color w:val="00000A"/>
              </w:rPr>
              <w:t>Обеспечение жильем детей-сирот и детей, оставшихся без попечения родителей</w:t>
            </w:r>
            <w:r w:rsidRPr="00F02070">
              <w:rPr>
                <w:rFonts w:eastAsia="Calibri"/>
                <w:color w:val="00000A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35F05" w:rsidRPr="003E7D69" w:rsidRDefault="00B35F05" w:rsidP="002A23DC">
            <w:pPr>
              <w:pStyle w:val="aa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Гусейнов Р.Р.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35F05" w:rsidRPr="00710956" w:rsidRDefault="00B35F05" w:rsidP="002A23DC">
            <w:pPr>
              <w:jc w:val="center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35F05" w:rsidRPr="00710956" w:rsidRDefault="00B35F05" w:rsidP="002A23DC">
            <w:pPr>
              <w:jc w:val="center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35F05" w:rsidRPr="00710956" w:rsidRDefault="00B35F05" w:rsidP="002A23DC">
            <w:pPr>
              <w:jc w:val="center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35F05" w:rsidRPr="00710956" w:rsidRDefault="00B35F05" w:rsidP="002A23DC">
            <w:pPr>
              <w:jc w:val="center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Х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35F05" w:rsidRPr="00710956" w:rsidRDefault="00B35F05" w:rsidP="002A23DC">
            <w:pPr>
              <w:jc w:val="center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35F05" w:rsidRPr="00710956" w:rsidRDefault="00B35F05" w:rsidP="002A23DC">
            <w:pPr>
              <w:jc w:val="center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-</w:t>
            </w:r>
          </w:p>
        </w:tc>
      </w:tr>
      <w:tr w:rsidR="00B35F05" w:rsidTr="002A23DC">
        <w:trPr>
          <w:gridAfter w:val="1"/>
          <w:wAfter w:w="12" w:type="dxa"/>
          <w:trHeight w:val="1690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rPr>
                <w:rFonts w:eastAsia="Calibri"/>
                <w:sz w:val="24"/>
                <w:highlight w:val="white"/>
                <w:lang w:eastAsia="en-US"/>
              </w:rPr>
            </w:pPr>
            <w:r>
              <w:rPr>
                <w:rFonts w:eastAsia="Calibri"/>
                <w:sz w:val="24"/>
                <w:shd w:val="clear" w:color="auto" w:fill="FFFFFF"/>
                <w:lang w:eastAsia="en-US"/>
              </w:rPr>
              <w:t>6.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left"/>
              <w:rPr>
                <w:rFonts w:eastAsia="Calibri"/>
                <w:sz w:val="24"/>
                <w:highlight w:val="white"/>
                <w:lang w:eastAsia="en-US"/>
              </w:rPr>
            </w:pPr>
            <w:r>
              <w:rPr>
                <w:rFonts w:eastAsia="Calibri"/>
                <w:sz w:val="24"/>
                <w:shd w:val="clear" w:color="auto" w:fill="FFFFFF"/>
                <w:lang w:eastAsia="en-US"/>
              </w:rPr>
              <w:t>Основное мероприятие 3.1.</w:t>
            </w:r>
          </w:p>
          <w:p w:rsidR="00B35F05" w:rsidRDefault="00B35F05" w:rsidP="002A23DC">
            <w:pPr>
              <w:pStyle w:val="aa"/>
              <w:jc w:val="left"/>
              <w:rPr>
                <w:highlight w:val="white"/>
              </w:rPr>
            </w:pPr>
            <w:r w:rsidRPr="00A71540">
              <w:rPr>
                <w:rFonts w:eastAsia="Calibri"/>
                <w:sz w:val="24"/>
                <w:shd w:val="clear" w:color="auto" w:fill="FFFFFF"/>
                <w:lang w:eastAsia="en-US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A71540">
              <w:rPr>
                <w:rFonts w:eastAsia="Calibri"/>
                <w:sz w:val="24"/>
                <w:highlight w:val="white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3E7D69" w:rsidRDefault="00B35F05" w:rsidP="002A23DC">
            <w:pPr>
              <w:pStyle w:val="aa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Гусейнов Р.Р.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rPr>
                <w:rFonts w:eastAsia="Calibri"/>
                <w:sz w:val="24"/>
                <w:highlight w:val="white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2019</w:t>
            </w:r>
          </w:p>
          <w:p w:rsidR="00B35F05" w:rsidRDefault="00B35F05" w:rsidP="002A23DC">
            <w:pPr>
              <w:pStyle w:val="aa"/>
              <w:rPr>
                <w:rFonts w:eastAsia="Calibri"/>
                <w:sz w:val="24"/>
                <w:highlight w:val="white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</w:pPr>
            <w:r>
              <w:rPr>
                <w:rFonts w:eastAsia="Calibri"/>
                <w:sz w:val="24"/>
                <w:lang w:eastAsia="en-US"/>
              </w:rPr>
              <w:t>01.01.2019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</w:pPr>
            <w:r>
              <w:rPr>
                <w:rFonts w:eastAsia="Calibri"/>
                <w:sz w:val="24"/>
                <w:lang w:eastAsia="en-US"/>
              </w:rPr>
              <w:t>31.12</w:t>
            </w:r>
            <w:r w:rsidRPr="00A110E4">
              <w:rPr>
                <w:rFonts w:eastAsia="Calibri"/>
                <w:sz w:val="24"/>
                <w:lang w:eastAsia="en-US"/>
              </w:rPr>
              <w:t>.2019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8543BB" w:rsidRDefault="00B35F05" w:rsidP="002A23DC">
            <w:pPr>
              <w:pStyle w:val="aa"/>
              <w:jc w:val="left"/>
            </w:pPr>
            <w:r>
              <w:rPr>
                <w:sz w:val="24"/>
                <w:shd w:val="clear" w:color="auto" w:fill="FFFFFF"/>
                <w:lang w:eastAsia="zh-CN"/>
              </w:rPr>
              <w:t>Р</w:t>
            </w:r>
            <w:r w:rsidRPr="00A71540">
              <w:rPr>
                <w:sz w:val="24"/>
                <w:shd w:val="clear" w:color="auto" w:fill="FFFFFF"/>
                <w:lang w:eastAsia="zh-CN"/>
              </w:rPr>
              <w:t>ешение жилищной проблемы детей-сирот и детей, оставшихся без попечения родителей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D05A1D" w:rsidRDefault="00B35F05" w:rsidP="002A23DC">
            <w:pPr>
              <w:pStyle w:val="aa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hd w:val="clear" w:color="auto" w:fill="FFFFFF"/>
              </w:rPr>
              <w:t xml:space="preserve">Предоставлены жилые помещения для постоянного проживания </w:t>
            </w:r>
            <w:r>
              <w:rPr>
                <w:color w:val="000000" w:themeColor="text1"/>
                <w:sz w:val="24"/>
              </w:rPr>
              <w:t>21 ребенку-сироте</w:t>
            </w: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jc w:val="center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-</w:t>
            </w:r>
          </w:p>
        </w:tc>
      </w:tr>
    </w:tbl>
    <w:p w:rsidR="00B35F05" w:rsidRDefault="00B35F05" w:rsidP="00B35F05">
      <w:pPr>
        <w:sectPr w:rsidR="00B35F05" w:rsidSect="006D0A6E"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240"/>
        </w:sectPr>
      </w:pPr>
    </w:p>
    <w:p w:rsidR="00B35F05" w:rsidRPr="00710956" w:rsidRDefault="00B35F05" w:rsidP="00B35F05">
      <w:pPr>
        <w:jc w:val="right"/>
        <w:outlineLvl w:val="2"/>
        <w:rPr>
          <w:rFonts w:eastAsia="Calibri"/>
          <w:sz w:val="28"/>
          <w:szCs w:val="28"/>
        </w:rPr>
      </w:pPr>
      <w:r w:rsidRPr="00710956">
        <w:rPr>
          <w:rFonts w:eastAsia="Calibri"/>
          <w:sz w:val="28"/>
          <w:szCs w:val="28"/>
        </w:rPr>
        <w:lastRenderedPageBreak/>
        <w:t>Таблица №</w:t>
      </w:r>
      <w:r w:rsidR="006D0A6E">
        <w:rPr>
          <w:rFonts w:eastAsia="Calibri"/>
          <w:sz w:val="28"/>
          <w:szCs w:val="28"/>
        </w:rPr>
        <w:t xml:space="preserve"> </w:t>
      </w:r>
      <w:r w:rsidRPr="00710956">
        <w:rPr>
          <w:rFonts w:eastAsia="Calibri"/>
          <w:sz w:val="28"/>
          <w:szCs w:val="28"/>
        </w:rPr>
        <w:t>2</w:t>
      </w:r>
    </w:p>
    <w:p w:rsidR="00B35F05" w:rsidRPr="00710956" w:rsidRDefault="00B35F05" w:rsidP="00B35F05">
      <w:pPr>
        <w:jc w:val="right"/>
        <w:outlineLvl w:val="2"/>
        <w:rPr>
          <w:sz w:val="28"/>
          <w:szCs w:val="28"/>
        </w:rPr>
      </w:pPr>
      <w:bookmarkStart w:id="5" w:name="__DdeLink__1946_1677219810"/>
      <w:r w:rsidRPr="00710956">
        <w:rPr>
          <w:rFonts w:eastAsia="Calibri"/>
          <w:sz w:val="28"/>
          <w:szCs w:val="28"/>
        </w:rPr>
        <w:t xml:space="preserve">к </w:t>
      </w:r>
      <w:bookmarkEnd w:id="5"/>
      <w:r w:rsidRPr="00710956">
        <w:rPr>
          <w:rFonts w:eastAsia="Calibri"/>
          <w:sz w:val="28"/>
          <w:szCs w:val="28"/>
        </w:rPr>
        <w:t xml:space="preserve">отчету о реализации </w:t>
      </w:r>
      <w:r>
        <w:rPr>
          <w:rFonts w:eastAsia="Calibri"/>
          <w:sz w:val="28"/>
          <w:szCs w:val="28"/>
        </w:rPr>
        <w:t>муниципальной п</w:t>
      </w:r>
      <w:r w:rsidRPr="00710956">
        <w:rPr>
          <w:rFonts w:eastAsia="Calibri"/>
          <w:sz w:val="28"/>
          <w:szCs w:val="28"/>
        </w:rPr>
        <w:t>рограммы</w:t>
      </w:r>
    </w:p>
    <w:p w:rsidR="00B35F05" w:rsidRPr="00710956" w:rsidRDefault="00B35F05" w:rsidP="00B35F05">
      <w:pPr>
        <w:jc w:val="right"/>
        <w:outlineLvl w:val="2"/>
        <w:rPr>
          <w:rFonts w:eastAsia="Calibri"/>
          <w:sz w:val="28"/>
          <w:szCs w:val="28"/>
        </w:rPr>
      </w:pPr>
    </w:p>
    <w:p w:rsidR="00B35F05" w:rsidRPr="00710956" w:rsidRDefault="00B35F05" w:rsidP="00B35F05">
      <w:pPr>
        <w:jc w:val="center"/>
        <w:rPr>
          <w:rFonts w:eastAsia="Calibri"/>
          <w:sz w:val="28"/>
          <w:szCs w:val="28"/>
        </w:rPr>
      </w:pPr>
      <w:r w:rsidRPr="00710956">
        <w:rPr>
          <w:rFonts w:eastAsia="Calibri"/>
          <w:sz w:val="28"/>
          <w:szCs w:val="28"/>
        </w:rPr>
        <w:t>Сведения</w:t>
      </w:r>
    </w:p>
    <w:p w:rsidR="00B35F05" w:rsidRPr="00710956" w:rsidRDefault="00B35F05" w:rsidP="00B35F05">
      <w:pPr>
        <w:jc w:val="center"/>
        <w:rPr>
          <w:rFonts w:eastAsia="Calibri"/>
          <w:sz w:val="28"/>
          <w:szCs w:val="28"/>
        </w:rPr>
      </w:pPr>
      <w:r w:rsidRPr="00710956">
        <w:rPr>
          <w:rFonts w:eastAsia="Calibri"/>
          <w:sz w:val="28"/>
          <w:szCs w:val="28"/>
        </w:rPr>
        <w:t xml:space="preserve"> об использовании бюджетных ассигнований и внебюджетных средств на реализацию муниципальной программы Белокалитвинского района «</w:t>
      </w:r>
      <w:r w:rsidRPr="00641A3B">
        <w:rPr>
          <w:bCs/>
          <w:color w:val="00000A"/>
          <w:sz w:val="28"/>
          <w:szCs w:val="28"/>
        </w:rPr>
        <w:t>Обеспечение доступным и комфортным жильем населения Белокалитвинского района</w:t>
      </w:r>
      <w:r w:rsidRPr="00710956">
        <w:rPr>
          <w:rFonts w:eastAsia="Calibri"/>
          <w:sz w:val="28"/>
          <w:szCs w:val="28"/>
        </w:rPr>
        <w:t>» за 2019 год.</w:t>
      </w:r>
    </w:p>
    <w:tbl>
      <w:tblPr>
        <w:tblW w:w="14981" w:type="dxa"/>
        <w:tblInd w:w="-42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75" w:type="dxa"/>
        </w:tblCellMar>
        <w:tblLook w:val="04A0" w:firstRow="1" w:lastRow="0" w:firstColumn="1" w:lastColumn="0" w:noHBand="0" w:noVBand="1"/>
      </w:tblPr>
      <w:tblGrid>
        <w:gridCol w:w="4955"/>
        <w:gridCol w:w="3116"/>
        <w:gridCol w:w="2286"/>
        <w:gridCol w:w="2500"/>
        <w:gridCol w:w="2124"/>
      </w:tblGrid>
      <w:tr w:rsidR="00B35F05" w:rsidTr="006D0A6E">
        <w:trPr>
          <w:trHeight w:val="641"/>
        </w:trPr>
        <w:tc>
          <w:tcPr>
            <w:tcW w:w="495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31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Источники финансирования</w:t>
            </w:r>
          </w:p>
        </w:tc>
        <w:tc>
          <w:tcPr>
            <w:tcW w:w="47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6D0A6E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z w:val="24"/>
              </w:rPr>
              <w:br/>
              <w:t>расходов, предусмотренных (тыс. руб.)</w:t>
            </w:r>
          </w:p>
        </w:tc>
        <w:tc>
          <w:tcPr>
            <w:tcW w:w="212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Фактические расходы (тыс. руб.)</w:t>
            </w:r>
          </w:p>
        </w:tc>
      </w:tr>
      <w:tr w:rsidR="00B35F05" w:rsidTr="006D0A6E">
        <w:trPr>
          <w:trHeight w:val="550"/>
        </w:trPr>
        <w:tc>
          <w:tcPr>
            <w:tcW w:w="495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31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2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муниципальной программой</w:t>
            </w:r>
          </w:p>
        </w:tc>
        <w:tc>
          <w:tcPr>
            <w:tcW w:w="25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35F05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Сводной бюджетной росписью</w:t>
            </w:r>
          </w:p>
        </w:tc>
        <w:tc>
          <w:tcPr>
            <w:tcW w:w="212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center"/>
              <w:rPr>
                <w:sz w:val="24"/>
              </w:rPr>
            </w:pPr>
          </w:p>
        </w:tc>
      </w:tr>
      <w:tr w:rsidR="00B35F05" w:rsidTr="006D0A6E">
        <w:trPr>
          <w:trHeight w:val="275"/>
        </w:trPr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35F05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B35F05" w:rsidTr="002A23DC">
        <w:trPr>
          <w:trHeight w:val="325"/>
        </w:trPr>
        <w:tc>
          <w:tcPr>
            <w:tcW w:w="49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left"/>
              <w:rPr>
                <w:rFonts w:cs="Calibri"/>
                <w:sz w:val="24"/>
              </w:rPr>
            </w:pPr>
            <w:r>
              <w:rPr>
                <w:sz w:val="24"/>
              </w:rPr>
              <w:t xml:space="preserve">Муниципальная программа      </w:t>
            </w:r>
          </w:p>
          <w:p w:rsidR="00B35F05" w:rsidRDefault="00B35F05" w:rsidP="002A23DC">
            <w:pPr>
              <w:pStyle w:val="aa"/>
              <w:jc w:val="left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«</w:t>
            </w:r>
            <w:r w:rsidRPr="00F04D86">
              <w:rPr>
                <w:rFonts w:cs="Calibri"/>
                <w:sz w:val="24"/>
              </w:rPr>
              <w:t>Обеспечение доступным и комфортным жильем населения Белокалитвинского района</w:t>
            </w:r>
            <w:r>
              <w:rPr>
                <w:rFonts w:cs="Calibri"/>
                <w:sz w:val="24"/>
              </w:rPr>
              <w:t>»</w:t>
            </w:r>
          </w:p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rPr>
                <w:sz w:val="24"/>
              </w:rPr>
            </w:pPr>
            <w:r>
              <w:rPr>
                <w:sz w:val="24"/>
                <w:lang w:val="en-US"/>
              </w:rPr>
              <w:t>В</w:t>
            </w:r>
            <w:r>
              <w:rPr>
                <w:sz w:val="24"/>
              </w:rPr>
              <w:t xml:space="preserve">сего                 </w:t>
            </w:r>
          </w:p>
        </w:tc>
        <w:tc>
          <w:tcPr>
            <w:tcW w:w="2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center"/>
            </w:pPr>
            <w:r>
              <w:rPr>
                <w:color w:val="000000"/>
                <w:sz w:val="24"/>
              </w:rPr>
              <w:t>223548,2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 w:rsidRPr="00A66F84">
              <w:rPr>
                <w:color w:val="000000"/>
                <w:sz w:val="24"/>
              </w:rPr>
              <w:t>223485,5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4319F8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217680,1</w:t>
            </w:r>
          </w:p>
        </w:tc>
      </w:tr>
      <w:tr w:rsidR="00B35F05" w:rsidTr="002A23DC">
        <w:trPr>
          <w:trHeight w:val="325"/>
        </w:trPr>
        <w:tc>
          <w:tcPr>
            <w:tcW w:w="49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/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rPr>
                <w:sz w:val="24"/>
              </w:rPr>
            </w:pPr>
            <w:r w:rsidRPr="00401016">
              <w:rPr>
                <w:sz w:val="24"/>
              </w:rPr>
              <w:t>Федеральный бюджет</w:t>
            </w:r>
          </w:p>
        </w:tc>
        <w:tc>
          <w:tcPr>
            <w:tcW w:w="2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center"/>
            </w:pPr>
            <w:r>
              <w:rPr>
                <w:color w:val="000000"/>
                <w:sz w:val="24"/>
              </w:rPr>
              <w:t>5237,6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 w:rsidRPr="00A66F84">
              <w:rPr>
                <w:color w:val="000000"/>
                <w:sz w:val="24"/>
              </w:rPr>
              <w:t>5237,6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4319F8" w:rsidRDefault="00B35F05" w:rsidP="002A23DC">
            <w:pPr>
              <w:pStyle w:val="aa"/>
              <w:jc w:val="center"/>
              <w:rPr>
                <w:sz w:val="24"/>
              </w:rPr>
            </w:pPr>
            <w:r w:rsidRPr="004319F8">
              <w:rPr>
                <w:sz w:val="24"/>
              </w:rPr>
              <w:t>5237,5</w:t>
            </w:r>
          </w:p>
        </w:tc>
      </w:tr>
      <w:tr w:rsidR="00B35F05" w:rsidTr="002A23DC">
        <w:trPr>
          <w:trHeight w:val="392"/>
        </w:trPr>
        <w:tc>
          <w:tcPr>
            <w:tcW w:w="49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/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left"/>
              <w:rPr>
                <w:sz w:val="24"/>
              </w:rPr>
            </w:pPr>
            <w:r w:rsidRPr="00401016">
              <w:rPr>
                <w:sz w:val="24"/>
              </w:rPr>
              <w:t>Фонд содействия реформированию ЖКХ</w:t>
            </w:r>
          </w:p>
        </w:tc>
        <w:tc>
          <w:tcPr>
            <w:tcW w:w="2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center"/>
            </w:pPr>
            <w:r>
              <w:rPr>
                <w:color w:val="000000"/>
                <w:sz w:val="24"/>
              </w:rPr>
              <w:t>152975,5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 w:rsidRPr="00A66F84">
              <w:rPr>
                <w:color w:val="000000"/>
                <w:sz w:val="24"/>
              </w:rPr>
              <w:t>152975,5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4319F8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150813,3</w:t>
            </w:r>
          </w:p>
        </w:tc>
      </w:tr>
      <w:tr w:rsidR="00B35F05" w:rsidTr="002A23DC">
        <w:trPr>
          <w:trHeight w:val="325"/>
        </w:trPr>
        <w:tc>
          <w:tcPr>
            <w:tcW w:w="49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/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rPr>
                <w:sz w:val="24"/>
              </w:rPr>
            </w:pPr>
            <w:r w:rsidRPr="00401016">
              <w:rPr>
                <w:sz w:val="24"/>
              </w:rPr>
              <w:t>Областной бюджет</w:t>
            </w:r>
          </w:p>
        </w:tc>
        <w:tc>
          <w:tcPr>
            <w:tcW w:w="2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center"/>
            </w:pPr>
            <w:r>
              <w:rPr>
                <w:color w:val="000000"/>
                <w:sz w:val="24"/>
              </w:rPr>
              <w:t>61686,3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 w:rsidRPr="00A66F84">
              <w:rPr>
                <w:color w:val="000000"/>
                <w:sz w:val="24"/>
              </w:rPr>
              <w:t>61686,3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4319F8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58659,8</w:t>
            </w:r>
          </w:p>
        </w:tc>
      </w:tr>
      <w:tr w:rsidR="00B35F05" w:rsidTr="006D0A6E">
        <w:trPr>
          <w:trHeight w:val="259"/>
        </w:trPr>
        <w:tc>
          <w:tcPr>
            <w:tcW w:w="49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/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rPr>
                <w:sz w:val="24"/>
              </w:rPr>
            </w:pPr>
            <w:r w:rsidRPr="00401016">
              <w:rPr>
                <w:sz w:val="24"/>
              </w:rPr>
              <w:t>Местный бюджет</w:t>
            </w:r>
          </w:p>
        </w:tc>
        <w:tc>
          <w:tcPr>
            <w:tcW w:w="2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 w:rsidRPr="00A66F84">
              <w:rPr>
                <w:color w:val="000000"/>
                <w:sz w:val="24"/>
              </w:rPr>
              <w:t>3586,1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 w:rsidRPr="00A66F84">
              <w:rPr>
                <w:color w:val="000000"/>
                <w:sz w:val="24"/>
              </w:rPr>
              <w:t>3586,1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4319F8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2911,1</w:t>
            </w:r>
          </w:p>
        </w:tc>
      </w:tr>
      <w:tr w:rsidR="00B35F05" w:rsidTr="002A23DC">
        <w:trPr>
          <w:trHeight w:val="315"/>
        </w:trPr>
        <w:tc>
          <w:tcPr>
            <w:tcW w:w="49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/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left"/>
            </w:pPr>
            <w:r w:rsidRPr="00401016">
              <w:rPr>
                <w:sz w:val="24"/>
              </w:rPr>
              <w:t>Местный бюджет поселений</w:t>
            </w:r>
          </w:p>
        </w:tc>
        <w:tc>
          <w:tcPr>
            <w:tcW w:w="2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 w:rsidRPr="00A66F84">
              <w:rPr>
                <w:color w:val="000000"/>
                <w:sz w:val="24"/>
              </w:rPr>
              <w:t>62,7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 w:rsidRPr="00A66F84">
              <w:rPr>
                <w:color w:val="000000"/>
                <w:sz w:val="24"/>
              </w:rPr>
              <w:t>Х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4319F8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58,4</w:t>
            </w:r>
          </w:p>
        </w:tc>
      </w:tr>
      <w:tr w:rsidR="00B35F05" w:rsidTr="006D0A6E">
        <w:trPr>
          <w:trHeight w:val="211"/>
        </w:trPr>
        <w:tc>
          <w:tcPr>
            <w:tcW w:w="49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left"/>
              <w:rPr>
                <w:sz w:val="24"/>
              </w:rPr>
            </w:pPr>
            <w:r w:rsidRPr="004E122C">
              <w:rPr>
                <w:sz w:val="24"/>
              </w:rPr>
              <w:t>Подпрограмма 1</w:t>
            </w:r>
          </w:p>
          <w:p w:rsidR="00B35F05" w:rsidRDefault="00B35F05" w:rsidP="002A23DC">
            <w:pPr>
              <w:pStyle w:val="aa"/>
              <w:jc w:val="left"/>
              <w:rPr>
                <w:sz w:val="24"/>
              </w:rPr>
            </w:pPr>
            <w:r w:rsidRPr="00F04D86">
              <w:rPr>
                <w:sz w:val="24"/>
              </w:rPr>
              <w:t>Переселение граждан из аварийного жилищного фонда</w:t>
            </w:r>
          </w:p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rPr>
                <w:sz w:val="24"/>
              </w:rPr>
            </w:pPr>
            <w:r>
              <w:rPr>
                <w:sz w:val="24"/>
                <w:lang w:val="en-US"/>
              </w:rPr>
              <w:t>В</w:t>
            </w:r>
            <w:r>
              <w:rPr>
                <w:sz w:val="24"/>
              </w:rPr>
              <w:t xml:space="preserve">сего                 </w:t>
            </w:r>
          </w:p>
        </w:tc>
        <w:tc>
          <w:tcPr>
            <w:tcW w:w="2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 w:rsidRPr="00A66F84">
              <w:rPr>
                <w:color w:val="000000"/>
                <w:sz w:val="24"/>
              </w:rPr>
              <w:t>181625,3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 w:rsidRPr="00A66F84">
              <w:rPr>
                <w:sz w:val="24"/>
              </w:rPr>
              <w:t>181562,6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4319F8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175969,2</w:t>
            </w:r>
          </w:p>
        </w:tc>
      </w:tr>
      <w:tr w:rsidR="00B35F05" w:rsidTr="002A23DC">
        <w:trPr>
          <w:trHeight w:val="367"/>
        </w:trPr>
        <w:tc>
          <w:tcPr>
            <w:tcW w:w="49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/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rPr>
                <w:sz w:val="24"/>
              </w:rPr>
            </w:pPr>
            <w:r w:rsidRPr="00401016">
              <w:rPr>
                <w:sz w:val="24"/>
              </w:rPr>
              <w:t>Федеральный бюджет</w:t>
            </w:r>
          </w:p>
        </w:tc>
        <w:tc>
          <w:tcPr>
            <w:tcW w:w="2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 w:rsidRPr="00A66F84">
              <w:rPr>
                <w:sz w:val="24"/>
              </w:rPr>
              <w:t>-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 w:rsidRPr="00A66F84">
              <w:rPr>
                <w:sz w:val="24"/>
              </w:rPr>
              <w:t>-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4319F8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35F05" w:rsidTr="002A23DC">
        <w:trPr>
          <w:trHeight w:val="367"/>
        </w:trPr>
        <w:tc>
          <w:tcPr>
            <w:tcW w:w="49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/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left"/>
              <w:rPr>
                <w:sz w:val="24"/>
              </w:rPr>
            </w:pPr>
            <w:r w:rsidRPr="00401016">
              <w:rPr>
                <w:sz w:val="24"/>
              </w:rPr>
              <w:t>Фонд содействия реформированию ЖКХ</w:t>
            </w:r>
          </w:p>
        </w:tc>
        <w:tc>
          <w:tcPr>
            <w:tcW w:w="2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 w:rsidRPr="00A66F84">
              <w:rPr>
                <w:color w:val="000000"/>
                <w:sz w:val="24"/>
              </w:rPr>
              <w:t>152975,5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 w:rsidRPr="00A66F84">
              <w:rPr>
                <w:color w:val="000000"/>
                <w:sz w:val="24"/>
              </w:rPr>
              <w:t>152975,5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4319F8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150813,3</w:t>
            </w:r>
          </w:p>
        </w:tc>
      </w:tr>
      <w:tr w:rsidR="00B35F05" w:rsidTr="002A23DC">
        <w:trPr>
          <w:trHeight w:val="367"/>
        </w:trPr>
        <w:tc>
          <w:tcPr>
            <w:tcW w:w="49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/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rPr>
                <w:sz w:val="24"/>
              </w:rPr>
            </w:pPr>
            <w:r w:rsidRPr="00401016">
              <w:rPr>
                <w:sz w:val="24"/>
              </w:rPr>
              <w:t>Областной бюджет</w:t>
            </w:r>
          </w:p>
        </w:tc>
        <w:tc>
          <w:tcPr>
            <w:tcW w:w="2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 w:rsidRPr="00A66F84">
              <w:rPr>
                <w:color w:val="000000"/>
                <w:sz w:val="24"/>
              </w:rPr>
              <w:t>26501,0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 w:rsidRPr="00A66F84">
              <w:rPr>
                <w:color w:val="000000"/>
                <w:sz w:val="24"/>
              </w:rPr>
              <w:t>26501,0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4319F8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23474,7</w:t>
            </w:r>
          </w:p>
        </w:tc>
      </w:tr>
      <w:tr w:rsidR="00B35F05" w:rsidTr="002A23DC">
        <w:trPr>
          <w:trHeight w:val="367"/>
        </w:trPr>
        <w:tc>
          <w:tcPr>
            <w:tcW w:w="49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/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rPr>
                <w:sz w:val="24"/>
              </w:rPr>
            </w:pPr>
            <w:r w:rsidRPr="00401016">
              <w:rPr>
                <w:sz w:val="24"/>
              </w:rPr>
              <w:t>Местный бюджет</w:t>
            </w:r>
          </w:p>
        </w:tc>
        <w:tc>
          <w:tcPr>
            <w:tcW w:w="2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 w:rsidRPr="00A66F84">
              <w:rPr>
                <w:color w:val="000000"/>
                <w:sz w:val="24"/>
              </w:rPr>
              <w:t>2086,1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 w:rsidRPr="00A66F84">
              <w:rPr>
                <w:color w:val="000000"/>
                <w:sz w:val="24"/>
              </w:rPr>
              <w:t>2086,1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4319F8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1622,8</w:t>
            </w:r>
          </w:p>
        </w:tc>
      </w:tr>
      <w:tr w:rsidR="00B35F05" w:rsidTr="002A23DC">
        <w:trPr>
          <w:trHeight w:val="353"/>
        </w:trPr>
        <w:tc>
          <w:tcPr>
            <w:tcW w:w="49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/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left"/>
            </w:pPr>
            <w:r w:rsidRPr="00401016">
              <w:rPr>
                <w:sz w:val="24"/>
              </w:rPr>
              <w:t>Местный бюджет поселений</w:t>
            </w:r>
          </w:p>
        </w:tc>
        <w:tc>
          <w:tcPr>
            <w:tcW w:w="2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 w:rsidRPr="00A66F84">
              <w:rPr>
                <w:color w:val="000000"/>
                <w:sz w:val="24"/>
              </w:rPr>
              <w:t>62,7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 w:rsidRPr="00A66F84">
              <w:rPr>
                <w:sz w:val="24"/>
              </w:rPr>
              <w:t>Х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4319F8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58,4</w:t>
            </w:r>
          </w:p>
        </w:tc>
      </w:tr>
      <w:tr w:rsidR="00B35F05" w:rsidTr="002A23DC">
        <w:trPr>
          <w:trHeight w:val="297"/>
        </w:trPr>
        <w:tc>
          <w:tcPr>
            <w:tcW w:w="495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1.1</w:t>
            </w:r>
          </w:p>
          <w:p w:rsidR="00B35F05" w:rsidRDefault="00B35F05" w:rsidP="002A23DC">
            <w:pPr>
              <w:pStyle w:val="aa"/>
              <w:jc w:val="left"/>
            </w:pPr>
            <w:r w:rsidRPr="00F04D86">
              <w:rPr>
                <w:sz w:val="24"/>
              </w:rPr>
              <w:lastRenderedPageBreak/>
              <w:t>Переселение граждан из многоквартирного аварийного жилищного фонда, признанного непригодным для проживания, аварийным и подлежащим сносу или реконструкции</w:t>
            </w:r>
          </w:p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rPr>
                <w:sz w:val="24"/>
              </w:rPr>
            </w:pPr>
            <w:r>
              <w:rPr>
                <w:sz w:val="24"/>
                <w:lang w:val="en-US"/>
              </w:rPr>
              <w:lastRenderedPageBreak/>
              <w:t>В</w:t>
            </w:r>
            <w:r>
              <w:rPr>
                <w:sz w:val="24"/>
              </w:rPr>
              <w:t xml:space="preserve">сего                 </w:t>
            </w:r>
          </w:p>
        </w:tc>
        <w:tc>
          <w:tcPr>
            <w:tcW w:w="228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 w:rsidRPr="00A66F84">
              <w:rPr>
                <w:color w:val="000000"/>
                <w:sz w:val="24"/>
              </w:rPr>
              <w:t>181625,3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 w:rsidRPr="00A66F84">
              <w:rPr>
                <w:sz w:val="24"/>
              </w:rPr>
              <w:t>181562,6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4319F8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175969,2</w:t>
            </w:r>
          </w:p>
        </w:tc>
      </w:tr>
      <w:tr w:rsidR="00B35F05" w:rsidTr="002A23DC">
        <w:trPr>
          <w:trHeight w:val="297"/>
        </w:trPr>
        <w:tc>
          <w:tcPr>
            <w:tcW w:w="495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/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rPr>
                <w:sz w:val="24"/>
              </w:rPr>
            </w:pPr>
            <w:r w:rsidRPr="00401016">
              <w:rPr>
                <w:sz w:val="24"/>
              </w:rPr>
              <w:t>Федеральный бюджет</w:t>
            </w:r>
          </w:p>
        </w:tc>
        <w:tc>
          <w:tcPr>
            <w:tcW w:w="228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 w:rsidRPr="00A66F84">
              <w:rPr>
                <w:sz w:val="24"/>
              </w:rPr>
              <w:t>-</w:t>
            </w:r>
          </w:p>
        </w:tc>
        <w:tc>
          <w:tcPr>
            <w:tcW w:w="2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 w:rsidRPr="00A66F84">
              <w:rPr>
                <w:sz w:val="24"/>
              </w:rPr>
              <w:t>-</w:t>
            </w:r>
          </w:p>
        </w:tc>
        <w:tc>
          <w:tcPr>
            <w:tcW w:w="212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4319F8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35F05" w:rsidTr="002A23DC">
        <w:trPr>
          <w:trHeight w:val="297"/>
        </w:trPr>
        <w:tc>
          <w:tcPr>
            <w:tcW w:w="495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/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left"/>
              <w:rPr>
                <w:sz w:val="24"/>
              </w:rPr>
            </w:pPr>
            <w:r w:rsidRPr="00401016">
              <w:rPr>
                <w:sz w:val="24"/>
              </w:rPr>
              <w:t>Фонд содействия реформированию ЖКХ</w:t>
            </w:r>
          </w:p>
        </w:tc>
        <w:tc>
          <w:tcPr>
            <w:tcW w:w="228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 w:rsidRPr="00A66F84">
              <w:rPr>
                <w:color w:val="000000"/>
                <w:sz w:val="24"/>
              </w:rPr>
              <w:t>152975,5</w:t>
            </w:r>
          </w:p>
        </w:tc>
        <w:tc>
          <w:tcPr>
            <w:tcW w:w="2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 w:rsidRPr="00A66F84">
              <w:rPr>
                <w:color w:val="000000"/>
                <w:sz w:val="24"/>
              </w:rPr>
              <w:t>152975,5</w:t>
            </w:r>
          </w:p>
        </w:tc>
        <w:tc>
          <w:tcPr>
            <w:tcW w:w="212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4319F8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150813,3</w:t>
            </w:r>
          </w:p>
        </w:tc>
      </w:tr>
      <w:tr w:rsidR="00B35F05" w:rsidTr="002A23DC">
        <w:trPr>
          <w:trHeight w:val="297"/>
        </w:trPr>
        <w:tc>
          <w:tcPr>
            <w:tcW w:w="495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/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rPr>
                <w:sz w:val="24"/>
              </w:rPr>
            </w:pPr>
            <w:r w:rsidRPr="00401016">
              <w:rPr>
                <w:sz w:val="24"/>
              </w:rPr>
              <w:t>Областной бюджет</w:t>
            </w:r>
          </w:p>
        </w:tc>
        <w:tc>
          <w:tcPr>
            <w:tcW w:w="228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 w:rsidRPr="00A66F84">
              <w:rPr>
                <w:color w:val="000000"/>
                <w:sz w:val="24"/>
              </w:rPr>
              <w:t>26501,0</w:t>
            </w:r>
          </w:p>
        </w:tc>
        <w:tc>
          <w:tcPr>
            <w:tcW w:w="2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 w:rsidRPr="00A66F84">
              <w:rPr>
                <w:color w:val="000000"/>
                <w:sz w:val="24"/>
              </w:rPr>
              <w:t>26501,0</w:t>
            </w:r>
          </w:p>
        </w:tc>
        <w:tc>
          <w:tcPr>
            <w:tcW w:w="212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4319F8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23474,7</w:t>
            </w:r>
          </w:p>
        </w:tc>
      </w:tr>
      <w:tr w:rsidR="00B35F05" w:rsidTr="002A23DC">
        <w:trPr>
          <w:trHeight w:val="297"/>
        </w:trPr>
        <w:tc>
          <w:tcPr>
            <w:tcW w:w="495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/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rPr>
                <w:sz w:val="24"/>
              </w:rPr>
            </w:pPr>
            <w:r w:rsidRPr="00401016">
              <w:rPr>
                <w:sz w:val="24"/>
              </w:rPr>
              <w:t>Местный бюджет</w:t>
            </w:r>
          </w:p>
        </w:tc>
        <w:tc>
          <w:tcPr>
            <w:tcW w:w="228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 w:rsidRPr="00A66F84">
              <w:rPr>
                <w:color w:val="000000"/>
                <w:sz w:val="24"/>
              </w:rPr>
              <w:t>2086,1</w:t>
            </w:r>
          </w:p>
        </w:tc>
        <w:tc>
          <w:tcPr>
            <w:tcW w:w="2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 w:rsidRPr="00A66F84">
              <w:rPr>
                <w:color w:val="000000"/>
                <w:sz w:val="24"/>
              </w:rPr>
              <w:t>2086,1</w:t>
            </w:r>
          </w:p>
        </w:tc>
        <w:tc>
          <w:tcPr>
            <w:tcW w:w="212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4319F8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1622,8</w:t>
            </w:r>
          </w:p>
        </w:tc>
      </w:tr>
      <w:tr w:rsidR="00B35F05" w:rsidTr="002A23DC">
        <w:trPr>
          <w:trHeight w:val="271"/>
        </w:trPr>
        <w:tc>
          <w:tcPr>
            <w:tcW w:w="495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/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left"/>
            </w:pPr>
            <w:r w:rsidRPr="00401016">
              <w:rPr>
                <w:sz w:val="24"/>
              </w:rPr>
              <w:t>Местный бюджет поселений</w:t>
            </w:r>
          </w:p>
        </w:tc>
        <w:tc>
          <w:tcPr>
            <w:tcW w:w="22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 w:rsidRPr="00A66F84">
              <w:rPr>
                <w:color w:val="000000"/>
                <w:sz w:val="24"/>
              </w:rPr>
              <w:t>62,7</w:t>
            </w:r>
          </w:p>
        </w:tc>
        <w:tc>
          <w:tcPr>
            <w:tcW w:w="25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 w:rsidRPr="00A66F84">
              <w:rPr>
                <w:sz w:val="24"/>
              </w:rPr>
              <w:t>Х</w:t>
            </w:r>
          </w:p>
        </w:tc>
        <w:tc>
          <w:tcPr>
            <w:tcW w:w="21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4319F8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58,4</w:t>
            </w:r>
          </w:p>
        </w:tc>
      </w:tr>
      <w:tr w:rsidR="00B35F05" w:rsidTr="006D0A6E">
        <w:trPr>
          <w:trHeight w:val="289"/>
        </w:trPr>
        <w:tc>
          <w:tcPr>
            <w:tcW w:w="49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left"/>
              <w:rPr>
                <w:sz w:val="24"/>
              </w:rPr>
            </w:pPr>
            <w:r>
              <w:rPr>
                <w:sz w:val="24"/>
              </w:rPr>
              <w:t>Подпрограмма 2</w:t>
            </w:r>
          </w:p>
          <w:p w:rsidR="00B35F05" w:rsidRDefault="00B35F05" w:rsidP="002A23DC">
            <w:pPr>
              <w:pStyle w:val="aa"/>
              <w:jc w:val="left"/>
              <w:rPr>
                <w:sz w:val="24"/>
              </w:rPr>
            </w:pPr>
            <w:r w:rsidRPr="00F04D86">
              <w:rPr>
                <w:sz w:val="24"/>
              </w:rPr>
              <w:t>Обеспечение жильем молодых семей</w:t>
            </w:r>
          </w:p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rPr>
                <w:sz w:val="24"/>
              </w:rPr>
            </w:pPr>
            <w:r>
              <w:rPr>
                <w:sz w:val="24"/>
                <w:lang w:val="en-US"/>
              </w:rPr>
              <w:t>В</w:t>
            </w:r>
            <w:r>
              <w:rPr>
                <w:sz w:val="24"/>
              </w:rPr>
              <w:t xml:space="preserve">сего                 </w:t>
            </w:r>
          </w:p>
        </w:tc>
        <w:tc>
          <w:tcPr>
            <w:tcW w:w="2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21681,1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21681,1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4319F8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21469,1</w:t>
            </w:r>
          </w:p>
        </w:tc>
      </w:tr>
      <w:tr w:rsidR="00B35F05" w:rsidTr="002A23DC">
        <w:trPr>
          <w:trHeight w:val="295"/>
        </w:trPr>
        <w:tc>
          <w:tcPr>
            <w:tcW w:w="49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/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rPr>
                <w:sz w:val="24"/>
              </w:rPr>
            </w:pPr>
            <w:r w:rsidRPr="00401016">
              <w:rPr>
                <w:sz w:val="24"/>
              </w:rPr>
              <w:t>Федеральный бюджет</w:t>
            </w:r>
          </w:p>
        </w:tc>
        <w:tc>
          <w:tcPr>
            <w:tcW w:w="2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5237,6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5237,6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4319F8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5237,5</w:t>
            </w:r>
          </w:p>
        </w:tc>
      </w:tr>
      <w:tr w:rsidR="00B35F05" w:rsidTr="002A23DC">
        <w:trPr>
          <w:trHeight w:val="412"/>
        </w:trPr>
        <w:tc>
          <w:tcPr>
            <w:tcW w:w="49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/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left"/>
              <w:rPr>
                <w:sz w:val="24"/>
              </w:rPr>
            </w:pPr>
            <w:r w:rsidRPr="00401016">
              <w:rPr>
                <w:sz w:val="24"/>
              </w:rPr>
              <w:t>Фонд содействия реформированию ЖКХ</w:t>
            </w:r>
          </w:p>
        </w:tc>
        <w:tc>
          <w:tcPr>
            <w:tcW w:w="2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4319F8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35F05" w:rsidTr="006D0A6E">
        <w:trPr>
          <w:trHeight w:val="264"/>
        </w:trPr>
        <w:tc>
          <w:tcPr>
            <w:tcW w:w="49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/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rPr>
                <w:sz w:val="24"/>
              </w:rPr>
            </w:pPr>
            <w:r w:rsidRPr="00401016">
              <w:rPr>
                <w:sz w:val="24"/>
              </w:rPr>
              <w:t>Областной бюджет</w:t>
            </w:r>
          </w:p>
        </w:tc>
        <w:tc>
          <w:tcPr>
            <w:tcW w:w="2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14943,5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14943,5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4319F8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14943,3</w:t>
            </w:r>
          </w:p>
        </w:tc>
      </w:tr>
      <w:tr w:rsidR="00B35F05" w:rsidTr="002A23DC">
        <w:trPr>
          <w:trHeight w:val="345"/>
        </w:trPr>
        <w:tc>
          <w:tcPr>
            <w:tcW w:w="49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/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rPr>
                <w:sz w:val="24"/>
              </w:rPr>
            </w:pPr>
            <w:r w:rsidRPr="00401016">
              <w:rPr>
                <w:sz w:val="24"/>
              </w:rPr>
              <w:t>Местный бюджет</w:t>
            </w:r>
          </w:p>
        </w:tc>
        <w:tc>
          <w:tcPr>
            <w:tcW w:w="2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1500,0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1500,0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4319F8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1288,3</w:t>
            </w:r>
          </w:p>
        </w:tc>
      </w:tr>
      <w:tr w:rsidR="00B35F05" w:rsidTr="002A23DC">
        <w:trPr>
          <w:trHeight w:val="265"/>
        </w:trPr>
        <w:tc>
          <w:tcPr>
            <w:tcW w:w="49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/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left"/>
            </w:pPr>
            <w:r w:rsidRPr="00401016">
              <w:rPr>
                <w:sz w:val="24"/>
              </w:rPr>
              <w:t>Местный бюджет поселений</w:t>
            </w:r>
          </w:p>
        </w:tc>
        <w:tc>
          <w:tcPr>
            <w:tcW w:w="2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4319F8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35F05" w:rsidTr="002A23DC">
        <w:trPr>
          <w:trHeight w:val="264"/>
        </w:trPr>
        <w:tc>
          <w:tcPr>
            <w:tcW w:w="495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2.1</w:t>
            </w:r>
          </w:p>
          <w:p w:rsidR="00B35F05" w:rsidRDefault="00B35F05" w:rsidP="002A23DC">
            <w:pPr>
              <w:pStyle w:val="aa"/>
              <w:jc w:val="left"/>
            </w:pPr>
            <w:r w:rsidRPr="00F04D86">
              <w:rPr>
                <w:sz w:val="24"/>
              </w:rPr>
              <w:t xml:space="preserve">Обеспечение жильем молодых семей в </w:t>
            </w:r>
            <w:proofErr w:type="spellStart"/>
            <w:r w:rsidRPr="00F04D86">
              <w:rPr>
                <w:sz w:val="24"/>
              </w:rPr>
              <w:t>Белокалитвинском</w:t>
            </w:r>
            <w:proofErr w:type="spellEnd"/>
            <w:r w:rsidRPr="00F04D86">
              <w:rPr>
                <w:sz w:val="24"/>
              </w:rPr>
              <w:t xml:space="preserve"> районе</w:t>
            </w:r>
          </w:p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rPr>
                <w:sz w:val="24"/>
              </w:rPr>
            </w:pPr>
            <w:r>
              <w:rPr>
                <w:sz w:val="24"/>
                <w:lang w:val="en-US"/>
              </w:rPr>
              <w:t>В</w:t>
            </w:r>
            <w:r>
              <w:rPr>
                <w:sz w:val="24"/>
              </w:rPr>
              <w:t xml:space="preserve">сего                 </w:t>
            </w:r>
          </w:p>
        </w:tc>
        <w:tc>
          <w:tcPr>
            <w:tcW w:w="228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21681,1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21681,1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4319F8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21469,1</w:t>
            </w:r>
          </w:p>
        </w:tc>
      </w:tr>
      <w:tr w:rsidR="00B35F05" w:rsidTr="002A23DC">
        <w:trPr>
          <w:trHeight w:val="264"/>
        </w:trPr>
        <w:tc>
          <w:tcPr>
            <w:tcW w:w="495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left"/>
              <w:rPr>
                <w:sz w:val="24"/>
              </w:rPr>
            </w:pPr>
          </w:p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rPr>
                <w:sz w:val="24"/>
              </w:rPr>
            </w:pPr>
            <w:r w:rsidRPr="00401016">
              <w:rPr>
                <w:sz w:val="24"/>
              </w:rPr>
              <w:t>Федеральный бюджет</w:t>
            </w:r>
          </w:p>
        </w:tc>
        <w:tc>
          <w:tcPr>
            <w:tcW w:w="228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5237,6</w:t>
            </w:r>
          </w:p>
        </w:tc>
        <w:tc>
          <w:tcPr>
            <w:tcW w:w="2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5237,6</w:t>
            </w:r>
          </w:p>
        </w:tc>
        <w:tc>
          <w:tcPr>
            <w:tcW w:w="212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4319F8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5237,5</w:t>
            </w:r>
          </w:p>
        </w:tc>
      </w:tr>
      <w:tr w:rsidR="00B35F05" w:rsidTr="002A23DC">
        <w:trPr>
          <w:trHeight w:val="264"/>
        </w:trPr>
        <w:tc>
          <w:tcPr>
            <w:tcW w:w="495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left"/>
              <w:rPr>
                <w:sz w:val="24"/>
              </w:rPr>
            </w:pPr>
          </w:p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left"/>
              <w:rPr>
                <w:sz w:val="24"/>
              </w:rPr>
            </w:pPr>
            <w:r w:rsidRPr="00401016">
              <w:rPr>
                <w:sz w:val="24"/>
              </w:rPr>
              <w:t>Фонд содействия реформированию ЖКХ</w:t>
            </w:r>
          </w:p>
        </w:tc>
        <w:tc>
          <w:tcPr>
            <w:tcW w:w="228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4319F8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35F05" w:rsidTr="002A23DC">
        <w:trPr>
          <w:trHeight w:val="264"/>
        </w:trPr>
        <w:tc>
          <w:tcPr>
            <w:tcW w:w="495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left"/>
              <w:rPr>
                <w:sz w:val="24"/>
              </w:rPr>
            </w:pPr>
          </w:p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rPr>
                <w:sz w:val="24"/>
              </w:rPr>
            </w:pPr>
            <w:r w:rsidRPr="00401016">
              <w:rPr>
                <w:sz w:val="24"/>
              </w:rPr>
              <w:t>Областной бюджет</w:t>
            </w:r>
          </w:p>
        </w:tc>
        <w:tc>
          <w:tcPr>
            <w:tcW w:w="228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14943,5</w:t>
            </w:r>
          </w:p>
        </w:tc>
        <w:tc>
          <w:tcPr>
            <w:tcW w:w="2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14943,5</w:t>
            </w:r>
          </w:p>
        </w:tc>
        <w:tc>
          <w:tcPr>
            <w:tcW w:w="212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4319F8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14943,3</w:t>
            </w:r>
          </w:p>
        </w:tc>
      </w:tr>
      <w:tr w:rsidR="00B35F05" w:rsidTr="002A23DC">
        <w:trPr>
          <w:trHeight w:val="264"/>
        </w:trPr>
        <w:tc>
          <w:tcPr>
            <w:tcW w:w="495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left"/>
              <w:rPr>
                <w:sz w:val="24"/>
              </w:rPr>
            </w:pPr>
          </w:p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rPr>
                <w:sz w:val="24"/>
              </w:rPr>
            </w:pPr>
            <w:r w:rsidRPr="00401016">
              <w:rPr>
                <w:sz w:val="24"/>
              </w:rPr>
              <w:t>Местный бюджет</w:t>
            </w:r>
          </w:p>
        </w:tc>
        <w:tc>
          <w:tcPr>
            <w:tcW w:w="228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1500,0</w:t>
            </w:r>
          </w:p>
        </w:tc>
        <w:tc>
          <w:tcPr>
            <w:tcW w:w="2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1500,0</w:t>
            </w:r>
          </w:p>
        </w:tc>
        <w:tc>
          <w:tcPr>
            <w:tcW w:w="212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4319F8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1288,3</w:t>
            </w:r>
          </w:p>
        </w:tc>
      </w:tr>
      <w:tr w:rsidR="00B35F05" w:rsidTr="002A23DC">
        <w:trPr>
          <w:trHeight w:val="264"/>
        </w:trPr>
        <w:tc>
          <w:tcPr>
            <w:tcW w:w="495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left"/>
              <w:rPr>
                <w:sz w:val="24"/>
              </w:rPr>
            </w:pPr>
          </w:p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left"/>
            </w:pPr>
            <w:r w:rsidRPr="00401016">
              <w:rPr>
                <w:sz w:val="24"/>
              </w:rPr>
              <w:t>Местный бюджет поселений</w:t>
            </w:r>
          </w:p>
        </w:tc>
        <w:tc>
          <w:tcPr>
            <w:tcW w:w="22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4319F8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35F05" w:rsidTr="002A23DC">
        <w:trPr>
          <w:trHeight w:val="317"/>
        </w:trPr>
        <w:tc>
          <w:tcPr>
            <w:tcW w:w="49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</w:pPr>
            <w:r>
              <w:rPr>
                <w:sz w:val="24"/>
              </w:rPr>
              <w:t>Подпрограмма 3</w:t>
            </w:r>
            <w:r>
              <w:rPr>
                <w:rFonts w:eastAsia="Calibri"/>
                <w:sz w:val="24"/>
                <w:lang w:eastAsia="en-US"/>
              </w:rPr>
              <w:t xml:space="preserve">        </w:t>
            </w:r>
          </w:p>
          <w:p w:rsidR="00B35F05" w:rsidRDefault="00B35F05" w:rsidP="002A23DC">
            <w:pPr>
              <w:pStyle w:val="aa"/>
              <w:jc w:val="left"/>
              <w:rPr>
                <w:sz w:val="24"/>
              </w:rPr>
            </w:pPr>
            <w:r w:rsidRPr="00F04D86">
              <w:rPr>
                <w:sz w:val="24"/>
              </w:rPr>
              <w:t>Обеспечение жильем детей-сирот и детей, оставшихся без попечения родителей</w:t>
            </w:r>
          </w:p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rPr>
                <w:sz w:val="24"/>
              </w:rPr>
            </w:pPr>
            <w:r>
              <w:rPr>
                <w:sz w:val="24"/>
                <w:lang w:val="en-US"/>
              </w:rPr>
              <w:t>В</w:t>
            </w:r>
            <w:r>
              <w:rPr>
                <w:sz w:val="24"/>
              </w:rPr>
              <w:t xml:space="preserve">сего                 </w:t>
            </w:r>
          </w:p>
        </w:tc>
        <w:tc>
          <w:tcPr>
            <w:tcW w:w="2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20241,8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20241,8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20241,8</w:t>
            </w:r>
          </w:p>
        </w:tc>
      </w:tr>
      <w:tr w:rsidR="00B35F05" w:rsidTr="002A23DC">
        <w:trPr>
          <w:trHeight w:val="295"/>
        </w:trPr>
        <w:tc>
          <w:tcPr>
            <w:tcW w:w="49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/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rPr>
                <w:sz w:val="24"/>
              </w:rPr>
            </w:pPr>
            <w:r w:rsidRPr="00401016">
              <w:rPr>
                <w:sz w:val="24"/>
              </w:rPr>
              <w:t>Федеральный бюджет</w:t>
            </w:r>
          </w:p>
        </w:tc>
        <w:tc>
          <w:tcPr>
            <w:tcW w:w="2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35F05" w:rsidTr="002A23DC">
        <w:trPr>
          <w:trHeight w:val="428"/>
        </w:trPr>
        <w:tc>
          <w:tcPr>
            <w:tcW w:w="49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/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left"/>
              <w:rPr>
                <w:sz w:val="24"/>
              </w:rPr>
            </w:pPr>
            <w:r w:rsidRPr="00401016">
              <w:rPr>
                <w:sz w:val="24"/>
              </w:rPr>
              <w:t>Фонд содействия реформированию ЖКХ</w:t>
            </w:r>
          </w:p>
        </w:tc>
        <w:tc>
          <w:tcPr>
            <w:tcW w:w="2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35F05" w:rsidTr="006D0A6E">
        <w:trPr>
          <w:trHeight w:val="265"/>
        </w:trPr>
        <w:tc>
          <w:tcPr>
            <w:tcW w:w="49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/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rPr>
                <w:sz w:val="24"/>
              </w:rPr>
            </w:pPr>
            <w:r w:rsidRPr="00401016">
              <w:rPr>
                <w:sz w:val="24"/>
              </w:rPr>
              <w:t>Областной бюджет</w:t>
            </w:r>
          </w:p>
        </w:tc>
        <w:tc>
          <w:tcPr>
            <w:tcW w:w="2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20241,8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20241,8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20241,8</w:t>
            </w:r>
          </w:p>
        </w:tc>
      </w:tr>
      <w:tr w:rsidR="00B35F05" w:rsidTr="002A23DC">
        <w:trPr>
          <w:trHeight w:val="357"/>
        </w:trPr>
        <w:tc>
          <w:tcPr>
            <w:tcW w:w="49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/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rPr>
                <w:sz w:val="24"/>
              </w:rPr>
            </w:pPr>
            <w:r w:rsidRPr="00401016">
              <w:rPr>
                <w:sz w:val="24"/>
              </w:rPr>
              <w:t>Местный бюджет</w:t>
            </w:r>
          </w:p>
        </w:tc>
        <w:tc>
          <w:tcPr>
            <w:tcW w:w="2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35F05" w:rsidTr="002A23DC">
        <w:trPr>
          <w:trHeight w:val="276"/>
        </w:trPr>
        <w:tc>
          <w:tcPr>
            <w:tcW w:w="49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/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left"/>
            </w:pPr>
            <w:r w:rsidRPr="00401016">
              <w:rPr>
                <w:sz w:val="24"/>
              </w:rPr>
              <w:t>Местный бюджет поселений</w:t>
            </w:r>
          </w:p>
        </w:tc>
        <w:tc>
          <w:tcPr>
            <w:tcW w:w="228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35F05" w:rsidTr="002A23DC">
        <w:trPr>
          <w:trHeight w:val="198"/>
        </w:trPr>
        <w:tc>
          <w:tcPr>
            <w:tcW w:w="495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rPr>
                <w:sz w:val="24"/>
              </w:rPr>
            </w:pPr>
            <w:r>
              <w:rPr>
                <w:sz w:val="24"/>
              </w:rPr>
              <w:t>Основное мероприятие 3.1</w:t>
            </w:r>
          </w:p>
          <w:p w:rsidR="00B35F05" w:rsidRDefault="00B35F05" w:rsidP="002A23DC">
            <w:pPr>
              <w:pStyle w:val="aa"/>
            </w:pPr>
            <w:r w:rsidRPr="00F04D86">
              <w:rPr>
                <w:sz w:val="24"/>
              </w:rPr>
              <w:t xml:space="preserve">Обеспечение предоставления жилых помещений детям-сиротам и детям, оставшимся без попечения родителей, лицам из </w:t>
            </w:r>
            <w:r w:rsidRPr="00F04D86">
              <w:rPr>
                <w:sz w:val="24"/>
              </w:rPr>
              <w:lastRenderedPageBreak/>
              <w:t>их числа по договорам найма специализированных жилых помещений</w:t>
            </w:r>
          </w:p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rPr>
                <w:sz w:val="24"/>
              </w:rPr>
            </w:pPr>
            <w:r>
              <w:rPr>
                <w:sz w:val="24"/>
                <w:lang w:val="en-US"/>
              </w:rPr>
              <w:lastRenderedPageBreak/>
              <w:t>В</w:t>
            </w:r>
            <w:r>
              <w:rPr>
                <w:sz w:val="24"/>
              </w:rPr>
              <w:t xml:space="preserve">сего                 </w:t>
            </w:r>
          </w:p>
        </w:tc>
        <w:tc>
          <w:tcPr>
            <w:tcW w:w="228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20241,8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20241,8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20241,8</w:t>
            </w:r>
          </w:p>
        </w:tc>
      </w:tr>
      <w:tr w:rsidR="00B35F05" w:rsidTr="002A23DC">
        <w:trPr>
          <w:trHeight w:val="198"/>
        </w:trPr>
        <w:tc>
          <w:tcPr>
            <w:tcW w:w="495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rPr>
                <w:sz w:val="24"/>
              </w:rPr>
            </w:pPr>
          </w:p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rPr>
                <w:sz w:val="24"/>
              </w:rPr>
            </w:pPr>
            <w:r w:rsidRPr="00401016">
              <w:rPr>
                <w:sz w:val="24"/>
              </w:rPr>
              <w:t>Федеральный бюджет</w:t>
            </w:r>
          </w:p>
        </w:tc>
        <w:tc>
          <w:tcPr>
            <w:tcW w:w="228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35F05" w:rsidTr="002A23DC">
        <w:trPr>
          <w:trHeight w:val="198"/>
        </w:trPr>
        <w:tc>
          <w:tcPr>
            <w:tcW w:w="495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rPr>
                <w:sz w:val="24"/>
              </w:rPr>
            </w:pPr>
          </w:p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left"/>
              <w:rPr>
                <w:sz w:val="24"/>
              </w:rPr>
            </w:pPr>
            <w:r w:rsidRPr="00401016">
              <w:rPr>
                <w:sz w:val="24"/>
              </w:rPr>
              <w:t>Фонд содействия реформированию ЖКХ</w:t>
            </w:r>
          </w:p>
        </w:tc>
        <w:tc>
          <w:tcPr>
            <w:tcW w:w="228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35F05" w:rsidTr="002A23DC">
        <w:trPr>
          <w:trHeight w:val="198"/>
        </w:trPr>
        <w:tc>
          <w:tcPr>
            <w:tcW w:w="495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rPr>
                <w:sz w:val="24"/>
              </w:rPr>
            </w:pPr>
          </w:p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rPr>
                <w:sz w:val="24"/>
              </w:rPr>
            </w:pPr>
            <w:r w:rsidRPr="00401016">
              <w:rPr>
                <w:sz w:val="24"/>
              </w:rPr>
              <w:t>Областной бюджет</w:t>
            </w:r>
          </w:p>
        </w:tc>
        <w:tc>
          <w:tcPr>
            <w:tcW w:w="228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20241,8</w:t>
            </w:r>
          </w:p>
        </w:tc>
        <w:tc>
          <w:tcPr>
            <w:tcW w:w="2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20241,8</w:t>
            </w:r>
          </w:p>
        </w:tc>
        <w:tc>
          <w:tcPr>
            <w:tcW w:w="212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20241,8</w:t>
            </w:r>
          </w:p>
        </w:tc>
      </w:tr>
      <w:tr w:rsidR="00B35F05" w:rsidTr="002A23DC">
        <w:trPr>
          <w:trHeight w:val="198"/>
        </w:trPr>
        <w:tc>
          <w:tcPr>
            <w:tcW w:w="495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rPr>
                <w:sz w:val="24"/>
              </w:rPr>
            </w:pPr>
          </w:p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rPr>
                <w:sz w:val="24"/>
              </w:rPr>
            </w:pPr>
            <w:r w:rsidRPr="00401016">
              <w:rPr>
                <w:sz w:val="24"/>
              </w:rPr>
              <w:t>Местный бюджет</w:t>
            </w:r>
          </w:p>
        </w:tc>
        <w:tc>
          <w:tcPr>
            <w:tcW w:w="228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35F05" w:rsidTr="002A23DC">
        <w:trPr>
          <w:trHeight w:val="198"/>
        </w:trPr>
        <w:tc>
          <w:tcPr>
            <w:tcW w:w="495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rPr>
                <w:sz w:val="24"/>
              </w:rPr>
            </w:pPr>
          </w:p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left"/>
            </w:pPr>
            <w:r w:rsidRPr="00401016">
              <w:rPr>
                <w:sz w:val="24"/>
              </w:rPr>
              <w:t>Местный бюджет поселений</w:t>
            </w:r>
          </w:p>
        </w:tc>
        <w:tc>
          <w:tcPr>
            <w:tcW w:w="22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A66F84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B35F05" w:rsidRDefault="00B35F05" w:rsidP="00B35F05">
      <w:pPr>
        <w:jc w:val="right"/>
        <w:outlineLvl w:val="2"/>
        <w:rPr>
          <w:rFonts w:eastAsia="Calibri"/>
          <w:sz w:val="28"/>
          <w:szCs w:val="28"/>
        </w:rPr>
      </w:pPr>
    </w:p>
    <w:p w:rsidR="00B35F05" w:rsidRPr="00710956" w:rsidRDefault="00B35F05" w:rsidP="00B35F05">
      <w:pPr>
        <w:jc w:val="right"/>
        <w:outlineLvl w:val="2"/>
        <w:rPr>
          <w:sz w:val="28"/>
          <w:szCs w:val="28"/>
        </w:rPr>
      </w:pPr>
      <w:r w:rsidRPr="00710956">
        <w:rPr>
          <w:rFonts w:eastAsia="Calibri"/>
          <w:sz w:val="28"/>
          <w:szCs w:val="28"/>
        </w:rPr>
        <w:t>Таблица № 3</w:t>
      </w:r>
    </w:p>
    <w:p w:rsidR="00B35F05" w:rsidRPr="00710956" w:rsidRDefault="00B35F05" w:rsidP="00B35F05">
      <w:pPr>
        <w:jc w:val="right"/>
        <w:outlineLvl w:val="2"/>
        <w:rPr>
          <w:rFonts w:eastAsia="Calibri"/>
          <w:sz w:val="28"/>
          <w:szCs w:val="28"/>
        </w:rPr>
      </w:pPr>
      <w:r w:rsidRPr="00710956">
        <w:rPr>
          <w:rFonts w:eastAsia="Calibri"/>
          <w:sz w:val="28"/>
          <w:szCs w:val="28"/>
        </w:rPr>
        <w:t xml:space="preserve">к отчету о реализации </w:t>
      </w:r>
      <w:r>
        <w:rPr>
          <w:rFonts w:eastAsia="Calibri"/>
          <w:sz w:val="28"/>
          <w:szCs w:val="28"/>
        </w:rPr>
        <w:t>муниципальной п</w:t>
      </w:r>
      <w:r w:rsidRPr="00710956">
        <w:rPr>
          <w:rFonts w:eastAsia="Calibri"/>
          <w:sz w:val="28"/>
          <w:szCs w:val="28"/>
        </w:rPr>
        <w:t>рограммы</w:t>
      </w:r>
    </w:p>
    <w:p w:rsidR="00B35F05" w:rsidRPr="00710956" w:rsidRDefault="00B35F05" w:rsidP="00B35F05">
      <w:pPr>
        <w:jc w:val="right"/>
        <w:outlineLvl w:val="2"/>
        <w:rPr>
          <w:sz w:val="28"/>
          <w:szCs w:val="28"/>
        </w:rPr>
      </w:pPr>
    </w:p>
    <w:p w:rsidR="00B35F05" w:rsidRPr="00710956" w:rsidRDefault="00B35F05" w:rsidP="00B35F05">
      <w:pPr>
        <w:shd w:val="clear" w:color="auto" w:fill="FFFFFF"/>
        <w:jc w:val="center"/>
        <w:rPr>
          <w:rFonts w:eastAsia="Calibri"/>
          <w:sz w:val="28"/>
          <w:szCs w:val="28"/>
        </w:rPr>
      </w:pPr>
      <w:bookmarkStart w:id="6" w:name="Par1422"/>
      <w:bookmarkEnd w:id="6"/>
      <w:r w:rsidRPr="00710956">
        <w:rPr>
          <w:rFonts w:eastAsia="Calibri"/>
          <w:sz w:val="28"/>
          <w:szCs w:val="28"/>
        </w:rPr>
        <w:t xml:space="preserve">Сведения </w:t>
      </w:r>
    </w:p>
    <w:p w:rsidR="00B35F05" w:rsidRPr="00710956" w:rsidRDefault="00B35F05" w:rsidP="00B35F05">
      <w:pPr>
        <w:shd w:val="clear" w:color="auto" w:fill="FFFFFF"/>
        <w:jc w:val="center"/>
        <w:rPr>
          <w:rFonts w:eastAsia="Calibri"/>
          <w:sz w:val="28"/>
          <w:szCs w:val="28"/>
        </w:rPr>
      </w:pPr>
      <w:r w:rsidRPr="00710956">
        <w:rPr>
          <w:rFonts w:eastAsia="Calibri"/>
          <w:sz w:val="28"/>
          <w:szCs w:val="28"/>
        </w:rPr>
        <w:t xml:space="preserve">о достижении значений показателей </w:t>
      </w:r>
    </w:p>
    <w:tbl>
      <w:tblPr>
        <w:tblW w:w="15725" w:type="dxa"/>
        <w:tblInd w:w="-42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75" w:type="dxa"/>
        </w:tblCellMar>
        <w:tblLook w:val="04A0" w:firstRow="1" w:lastRow="0" w:firstColumn="1" w:lastColumn="0" w:noHBand="0" w:noVBand="1"/>
      </w:tblPr>
      <w:tblGrid>
        <w:gridCol w:w="710"/>
        <w:gridCol w:w="4242"/>
        <w:gridCol w:w="1350"/>
        <w:gridCol w:w="2062"/>
        <w:gridCol w:w="1701"/>
        <w:gridCol w:w="1550"/>
        <w:gridCol w:w="4110"/>
      </w:tblGrid>
      <w:tr w:rsidR="00B35F05" w:rsidTr="002A23DC">
        <w:tc>
          <w:tcPr>
            <w:tcW w:w="7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42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br/>
              <w:t xml:space="preserve">  Номер и наименование</w:t>
            </w:r>
          </w:p>
        </w:tc>
        <w:tc>
          <w:tcPr>
            <w:tcW w:w="13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</w:p>
          <w:p w:rsidR="00B35F05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измерения</w:t>
            </w:r>
          </w:p>
        </w:tc>
        <w:tc>
          <w:tcPr>
            <w:tcW w:w="531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Значения показателей </w:t>
            </w:r>
            <w:r>
              <w:rPr>
                <w:rFonts w:cs="Calibri"/>
                <w:sz w:val="24"/>
              </w:rPr>
              <w:t>муниципальной</w:t>
            </w:r>
            <w:r>
              <w:rPr>
                <w:sz w:val="24"/>
              </w:rPr>
              <w:t xml:space="preserve"> программы,</w:t>
            </w:r>
            <w:r>
              <w:rPr>
                <w:sz w:val="24"/>
              </w:rPr>
              <w:br/>
              <w:t xml:space="preserve">подпрограммы </w:t>
            </w:r>
            <w:r>
              <w:rPr>
                <w:rFonts w:cs="Calibri"/>
                <w:sz w:val="24"/>
              </w:rPr>
              <w:t>муниципальной</w:t>
            </w:r>
            <w:r>
              <w:rPr>
                <w:sz w:val="24"/>
              </w:rPr>
              <w:br/>
              <w:t xml:space="preserve">программы </w:t>
            </w:r>
          </w:p>
        </w:tc>
        <w:tc>
          <w:tcPr>
            <w:tcW w:w="41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Обоснование отклонений  </w:t>
            </w:r>
            <w:r>
              <w:rPr>
                <w:sz w:val="24"/>
              </w:rPr>
              <w:br/>
              <w:t xml:space="preserve"> значений показателя на конец   отчетного года (при наличии)</w:t>
            </w:r>
          </w:p>
        </w:tc>
      </w:tr>
      <w:tr w:rsidR="00B35F05" w:rsidTr="002A23DC">
        <w:tc>
          <w:tcPr>
            <w:tcW w:w="7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/>
        </w:tc>
        <w:tc>
          <w:tcPr>
            <w:tcW w:w="42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/>
        </w:tc>
        <w:tc>
          <w:tcPr>
            <w:tcW w:w="13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/>
        </w:tc>
        <w:tc>
          <w:tcPr>
            <w:tcW w:w="20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center"/>
            </w:pPr>
            <w:r>
              <w:rPr>
                <w:sz w:val="24"/>
              </w:rPr>
              <w:t>год, предшествующий отчетному</w:t>
            </w:r>
            <w:hyperlink w:anchor="Par1462">
              <w:r>
                <w:rPr>
                  <w:rStyle w:val="-"/>
                  <w:sz w:val="24"/>
                </w:rPr>
                <w:t>&lt;1&gt;</w:t>
              </w:r>
            </w:hyperlink>
          </w:p>
        </w:tc>
        <w:tc>
          <w:tcPr>
            <w:tcW w:w="32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отчетный год</w:t>
            </w:r>
          </w:p>
        </w:tc>
        <w:tc>
          <w:tcPr>
            <w:tcW w:w="41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/>
        </w:tc>
      </w:tr>
      <w:tr w:rsidR="00B35F05" w:rsidTr="002A23DC">
        <w:tc>
          <w:tcPr>
            <w:tcW w:w="7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/>
        </w:tc>
        <w:tc>
          <w:tcPr>
            <w:tcW w:w="42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/>
        </w:tc>
        <w:tc>
          <w:tcPr>
            <w:tcW w:w="13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/>
        </w:tc>
        <w:tc>
          <w:tcPr>
            <w:tcW w:w="20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/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  <w:tc>
          <w:tcPr>
            <w:tcW w:w="41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/>
        </w:tc>
      </w:tr>
      <w:tr w:rsidR="00B35F05" w:rsidTr="002A23DC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B35F05" w:rsidTr="002A23DC">
        <w:tc>
          <w:tcPr>
            <w:tcW w:w="1572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D41AF1" w:rsidRDefault="00B35F05" w:rsidP="002A23DC">
            <w:pPr>
              <w:pStyle w:val="aa"/>
              <w:jc w:val="center"/>
              <w:rPr>
                <w:highlight w:val="yellow"/>
              </w:rPr>
            </w:pPr>
            <w:r w:rsidRPr="00A10399">
              <w:rPr>
                <w:sz w:val="24"/>
              </w:rPr>
              <w:t>М</w:t>
            </w:r>
            <w:r w:rsidRPr="00A10399">
              <w:rPr>
                <w:rFonts w:cs="Calibri"/>
                <w:sz w:val="24"/>
              </w:rPr>
              <w:t>униципальн</w:t>
            </w:r>
            <w:r w:rsidRPr="00A10399">
              <w:rPr>
                <w:sz w:val="24"/>
              </w:rPr>
              <w:t>ая программа Белокалитвинского района «Экономическое развитие и инновационная экономика»</w:t>
            </w:r>
          </w:p>
        </w:tc>
      </w:tr>
      <w:tr w:rsidR="00B35F05" w:rsidTr="002A23DC">
        <w:trPr>
          <w:trHeight w:val="1270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center"/>
              <w:rPr>
                <w:highlight w:val="white"/>
              </w:rPr>
            </w:pPr>
            <w:r>
              <w:rPr>
                <w:sz w:val="24"/>
                <w:shd w:val="clear" w:color="auto" w:fill="FFFFFF"/>
              </w:rPr>
              <w:t>1.</w:t>
            </w:r>
          </w:p>
        </w:tc>
        <w:tc>
          <w:tcPr>
            <w:tcW w:w="424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D41AF1" w:rsidRDefault="00B35F05" w:rsidP="002A23DC">
            <w:pPr>
              <w:pStyle w:val="aa"/>
              <w:jc w:val="left"/>
              <w:rPr>
                <w:highlight w:val="yellow"/>
              </w:rPr>
            </w:pPr>
            <w:r>
              <w:rPr>
                <w:sz w:val="24"/>
                <w:shd w:val="clear" w:color="auto" w:fill="FFFFFF"/>
              </w:rPr>
              <w:t xml:space="preserve">Показатель 1. </w:t>
            </w:r>
            <w:r w:rsidRPr="00AE460F">
              <w:rPr>
                <w:sz w:val="24"/>
                <w:shd w:val="clear" w:color="auto" w:fill="FFFFFF"/>
              </w:rPr>
              <w:t>Количество семей, переселенных из многоквартирного жилищного фонда, признанного непригодным для проживания, аварийным, подлежащим сносу или реконструкции</w: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D41AF1" w:rsidRDefault="00B35F05" w:rsidP="002A23DC">
            <w:pPr>
              <w:pStyle w:val="aa"/>
              <w:jc w:val="center"/>
              <w:rPr>
                <w:highlight w:val="yellow"/>
              </w:rPr>
            </w:pPr>
            <w:r>
              <w:rPr>
                <w:sz w:val="24"/>
                <w:shd w:val="clear" w:color="auto" w:fill="FFFFFF"/>
              </w:rPr>
              <w:t>семей</w:t>
            </w: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2231C7" w:rsidRDefault="00B35F05" w:rsidP="002A23DC">
            <w:pPr>
              <w:pStyle w:val="aa"/>
              <w:jc w:val="center"/>
            </w:pPr>
            <w:r>
              <w:rPr>
                <w:sz w:val="24"/>
                <w:shd w:val="clear" w:color="auto" w:fill="FFFFFF"/>
              </w:rPr>
              <w:t>5</w:t>
            </w:r>
            <w:r w:rsidRPr="002231C7">
              <w:rPr>
                <w:sz w:val="24"/>
                <w:shd w:val="clear" w:color="auto" w:fill="FFFFFF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2231C7" w:rsidRDefault="00B35F05" w:rsidP="002A23DC">
            <w:pPr>
              <w:pStyle w:val="aa"/>
              <w:jc w:val="center"/>
            </w:pPr>
            <w:r>
              <w:rPr>
                <w:sz w:val="24"/>
                <w:shd w:val="clear" w:color="auto" w:fill="FFFFFF"/>
              </w:rPr>
              <w:t>92</w:t>
            </w:r>
          </w:p>
        </w:tc>
        <w:tc>
          <w:tcPr>
            <w:tcW w:w="15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D41AF1" w:rsidRDefault="00B35F05" w:rsidP="002A23DC">
            <w:pPr>
              <w:pStyle w:val="aa"/>
              <w:jc w:val="center"/>
              <w:rPr>
                <w:highlight w:val="yellow"/>
              </w:rPr>
            </w:pPr>
            <w:r>
              <w:rPr>
                <w:sz w:val="24"/>
                <w:shd w:val="clear" w:color="auto" w:fill="FFFFFF"/>
              </w:rPr>
              <w:t>91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C6538F" w:rsidRDefault="00B35F05" w:rsidP="002A23DC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Н</w:t>
            </w:r>
            <w:r w:rsidRPr="00C6538F">
              <w:rPr>
                <w:sz w:val="24"/>
              </w:rPr>
              <w:t>арушение продавцом п.6 ст. 95 Федерального закона от 05.04.2013 № 44-ФЗ при приобретении жилого помещения</w:t>
            </w:r>
            <w:r>
              <w:rPr>
                <w:sz w:val="24"/>
              </w:rPr>
              <w:t>. Контракт расторгнут. Заключен новый контракт в 2020 году</w:t>
            </w:r>
          </w:p>
        </w:tc>
      </w:tr>
      <w:tr w:rsidR="00B35F05" w:rsidTr="002A23D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center"/>
              <w:rPr>
                <w:color w:val="FF0000"/>
              </w:rPr>
            </w:pPr>
            <w:r>
              <w:rPr>
                <w:color w:val="000000"/>
                <w:sz w:val="24"/>
              </w:rPr>
              <w:t>2.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B35F05" w:rsidRPr="00D41AF1" w:rsidRDefault="00B35F05" w:rsidP="002A23DC">
            <w:pPr>
              <w:pStyle w:val="aa"/>
              <w:jc w:val="left"/>
              <w:rPr>
                <w:color w:val="000000"/>
                <w:highlight w:val="yellow"/>
              </w:rPr>
            </w:pPr>
            <w:r w:rsidRPr="002A535F">
              <w:rPr>
                <w:sz w:val="22"/>
                <w:szCs w:val="22"/>
              </w:rPr>
              <w:t xml:space="preserve">Показатель 2.  </w:t>
            </w:r>
            <w:r w:rsidRPr="00455005">
              <w:rPr>
                <w:sz w:val="22"/>
                <w:szCs w:val="22"/>
              </w:rPr>
              <w:t>Доля молодых семей, реализовавших свое право на получение государственной поддержки в улучшении жилищных условий, в общем количестве молодых семей – претендентов на получение социальных выплат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B35F05" w:rsidRPr="00D41AF1" w:rsidRDefault="00B35F05" w:rsidP="002A23DC">
            <w:pPr>
              <w:pStyle w:val="aa"/>
              <w:jc w:val="center"/>
              <w:rPr>
                <w:color w:val="FF0000"/>
                <w:highlight w:val="yellow"/>
              </w:rPr>
            </w:pPr>
            <w:r>
              <w:rPr>
                <w:color w:val="000000"/>
                <w:sz w:val="24"/>
              </w:rPr>
              <w:t>процентов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B35F05" w:rsidRPr="002A535F" w:rsidRDefault="00B35F05" w:rsidP="002A23DC">
            <w:pPr>
              <w:pStyle w:val="aa"/>
              <w:jc w:val="center"/>
              <w:rPr>
                <w:color w:val="FF0000"/>
              </w:rPr>
            </w:pPr>
            <w:r>
              <w:rPr>
                <w:color w:val="000000"/>
                <w:sz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B35F05" w:rsidRPr="002A535F" w:rsidRDefault="00B35F05" w:rsidP="002A23DC">
            <w:pPr>
              <w:pStyle w:val="aa"/>
              <w:jc w:val="center"/>
              <w:rPr>
                <w:color w:val="FF0000"/>
              </w:rPr>
            </w:pPr>
            <w:r>
              <w:rPr>
                <w:color w:val="000000"/>
                <w:sz w:val="24"/>
              </w:rPr>
              <w:t>100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B35F05" w:rsidRPr="00086D62" w:rsidRDefault="00B35F05" w:rsidP="002A23DC">
            <w:pPr>
              <w:pStyle w:val="aa"/>
              <w:jc w:val="center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100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B35F05" w:rsidRPr="00086D62" w:rsidRDefault="00B35F05" w:rsidP="002A23DC">
            <w:pPr>
              <w:pStyle w:val="aa"/>
              <w:jc w:val="center"/>
              <w:rPr>
                <w:sz w:val="24"/>
                <w:shd w:val="clear" w:color="auto" w:fill="FFFFFF"/>
              </w:rPr>
            </w:pPr>
            <w:bookmarkStart w:id="7" w:name="__DdeLink__4507_1550051258"/>
            <w:bookmarkEnd w:id="7"/>
            <w:r>
              <w:rPr>
                <w:sz w:val="24"/>
                <w:shd w:val="clear" w:color="auto" w:fill="FFFFFF"/>
              </w:rPr>
              <w:t>-</w:t>
            </w:r>
          </w:p>
        </w:tc>
      </w:tr>
      <w:tr w:rsidR="00B35F05" w:rsidTr="002A23DC">
        <w:trPr>
          <w:trHeight w:val="451"/>
        </w:trPr>
        <w:tc>
          <w:tcPr>
            <w:tcW w:w="1572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D41AF1" w:rsidRDefault="00B35F05" w:rsidP="002A23DC">
            <w:pPr>
              <w:pStyle w:val="aa"/>
              <w:jc w:val="center"/>
              <w:rPr>
                <w:sz w:val="24"/>
                <w:highlight w:val="yellow"/>
              </w:rPr>
            </w:pPr>
            <w:r w:rsidRPr="003D3B02">
              <w:rPr>
                <w:sz w:val="24"/>
              </w:rPr>
              <w:t>Подпрограмма 1 «</w:t>
            </w:r>
            <w:r w:rsidRPr="00455005">
              <w:rPr>
                <w:sz w:val="24"/>
              </w:rPr>
              <w:t>Переселение граждан из аварийного жилищного фонда</w:t>
            </w:r>
            <w:r w:rsidRPr="003D3B02">
              <w:rPr>
                <w:sz w:val="24"/>
              </w:rPr>
              <w:t>»</w:t>
            </w:r>
          </w:p>
        </w:tc>
      </w:tr>
      <w:tr w:rsidR="00B35F05" w:rsidTr="002A23DC">
        <w:trPr>
          <w:trHeight w:val="418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center"/>
              <w:rPr>
                <w:highlight w:val="white"/>
              </w:rPr>
            </w:pPr>
            <w:r>
              <w:rPr>
                <w:sz w:val="24"/>
                <w:shd w:val="clear" w:color="auto" w:fill="FFFFFF"/>
              </w:rPr>
              <w:t>3.</w:t>
            </w:r>
          </w:p>
        </w:tc>
        <w:tc>
          <w:tcPr>
            <w:tcW w:w="4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D41AF1" w:rsidRDefault="00B35F05" w:rsidP="002A23DC">
            <w:pPr>
              <w:pStyle w:val="aa"/>
              <w:jc w:val="left"/>
              <w:rPr>
                <w:highlight w:val="yellow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 xml:space="preserve">Показатель 1.1. </w:t>
            </w:r>
            <w:r w:rsidRPr="00455005">
              <w:rPr>
                <w:kern w:val="2"/>
                <w:sz w:val="22"/>
                <w:szCs w:val="22"/>
                <w:lang w:eastAsia="en-US"/>
              </w:rPr>
              <w:t xml:space="preserve">Планируемая площадь ликвидируемого многоквартирного жилищного фонда, признанного </w:t>
            </w:r>
            <w:r w:rsidRPr="00455005">
              <w:rPr>
                <w:kern w:val="2"/>
                <w:sz w:val="22"/>
                <w:szCs w:val="22"/>
                <w:lang w:eastAsia="en-US"/>
              </w:rPr>
              <w:lastRenderedPageBreak/>
              <w:t>непригодным для проживания, аварийным, подлежащим сносу или реконструкции</w: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537B69" w:rsidRDefault="00B35F05" w:rsidP="002A23DC">
            <w:pPr>
              <w:pStyle w:val="aa"/>
              <w:jc w:val="center"/>
              <w:rPr>
                <w:sz w:val="24"/>
                <w:shd w:val="clear" w:color="auto" w:fill="FFFFFF"/>
              </w:rPr>
            </w:pPr>
            <w:r w:rsidRPr="00537B69">
              <w:rPr>
                <w:sz w:val="24"/>
                <w:shd w:val="clear" w:color="auto" w:fill="FFFFFF"/>
              </w:rPr>
              <w:lastRenderedPageBreak/>
              <w:t xml:space="preserve">тыс. </w:t>
            </w:r>
          </w:p>
          <w:p w:rsidR="00B35F05" w:rsidRPr="00D41AF1" w:rsidRDefault="00B35F05" w:rsidP="002A23DC">
            <w:pPr>
              <w:pStyle w:val="aa"/>
              <w:jc w:val="center"/>
              <w:rPr>
                <w:highlight w:val="yellow"/>
              </w:rPr>
            </w:pPr>
            <w:r w:rsidRPr="00537B69">
              <w:rPr>
                <w:sz w:val="24"/>
                <w:shd w:val="clear" w:color="auto" w:fill="FFFFFF"/>
              </w:rPr>
              <w:t>кв. метров</w:t>
            </w: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D41AF1" w:rsidRDefault="00B35F05" w:rsidP="002A23DC">
            <w:pPr>
              <w:pStyle w:val="aa"/>
              <w:jc w:val="center"/>
              <w:rPr>
                <w:highlight w:val="yellow"/>
              </w:rPr>
            </w:pPr>
            <w:r>
              <w:rPr>
                <w:sz w:val="24"/>
              </w:rPr>
              <w:t>1,90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D41AF1" w:rsidRDefault="00B35F05" w:rsidP="002A23DC">
            <w:pPr>
              <w:pStyle w:val="aa"/>
              <w:jc w:val="center"/>
              <w:rPr>
                <w:highlight w:val="yellow"/>
              </w:rPr>
            </w:pPr>
            <w:r>
              <w:rPr>
                <w:sz w:val="24"/>
                <w:shd w:val="clear" w:color="auto" w:fill="FFFFFF"/>
              </w:rPr>
              <w:t>4,49</w:t>
            </w:r>
          </w:p>
        </w:tc>
        <w:tc>
          <w:tcPr>
            <w:tcW w:w="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D41AF1" w:rsidRDefault="00B35F05" w:rsidP="002A23DC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4,44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D41AF1" w:rsidRDefault="00B35F05" w:rsidP="002A23DC">
            <w:pPr>
              <w:pStyle w:val="aa"/>
              <w:jc w:val="center"/>
              <w:rPr>
                <w:highlight w:val="yellow"/>
              </w:rPr>
            </w:pPr>
            <w:r>
              <w:rPr>
                <w:sz w:val="24"/>
              </w:rPr>
              <w:t>Н</w:t>
            </w:r>
            <w:r w:rsidRPr="00C6538F">
              <w:rPr>
                <w:sz w:val="24"/>
              </w:rPr>
              <w:t xml:space="preserve">арушение продавцом п.6 ст. 95 Федерального закона от 05.04.2013 № </w:t>
            </w:r>
            <w:r w:rsidRPr="00C6538F">
              <w:rPr>
                <w:sz w:val="24"/>
              </w:rPr>
              <w:lastRenderedPageBreak/>
              <w:t>44-ФЗ при приобретении жилого помещения</w:t>
            </w:r>
            <w:r>
              <w:rPr>
                <w:sz w:val="24"/>
              </w:rPr>
              <w:t>. Контракт расторгнут. Заключен новый контракт в 2020 году</w:t>
            </w:r>
          </w:p>
        </w:tc>
      </w:tr>
      <w:tr w:rsidR="00B35F05" w:rsidTr="002A23DC">
        <w:trPr>
          <w:trHeight w:val="418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center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lastRenderedPageBreak/>
              <w:t>4.</w:t>
            </w:r>
          </w:p>
        </w:tc>
        <w:tc>
          <w:tcPr>
            <w:tcW w:w="4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left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 xml:space="preserve">Показатель 1.2. </w:t>
            </w:r>
            <w:r w:rsidRPr="00455005">
              <w:rPr>
                <w:kern w:val="2"/>
                <w:sz w:val="22"/>
                <w:szCs w:val="22"/>
                <w:lang w:eastAsia="en-US"/>
              </w:rPr>
              <w:t>Общая площадь жилых помещений, планируемых к приобретению (строящихся), для предоставления гражданам, переселяемым из многоквартирного жилищного фонда, признанного непригодным для проживания, аварийным, подлежащим сносу или реконструкции</w: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537B69" w:rsidRDefault="00B35F05" w:rsidP="002A23DC">
            <w:pPr>
              <w:pStyle w:val="aa"/>
              <w:jc w:val="center"/>
              <w:rPr>
                <w:sz w:val="24"/>
                <w:shd w:val="clear" w:color="auto" w:fill="FFFFFF"/>
              </w:rPr>
            </w:pPr>
            <w:r w:rsidRPr="00537B69">
              <w:rPr>
                <w:sz w:val="24"/>
                <w:shd w:val="clear" w:color="auto" w:fill="FFFFFF"/>
              </w:rPr>
              <w:t xml:space="preserve">тыс. </w:t>
            </w:r>
          </w:p>
          <w:p w:rsidR="00B35F05" w:rsidRPr="002A535F" w:rsidRDefault="00B35F05" w:rsidP="002A23DC">
            <w:pPr>
              <w:pStyle w:val="aa"/>
              <w:jc w:val="center"/>
              <w:rPr>
                <w:sz w:val="24"/>
                <w:shd w:val="clear" w:color="auto" w:fill="FFFFFF"/>
              </w:rPr>
            </w:pPr>
            <w:r w:rsidRPr="00537B69">
              <w:rPr>
                <w:sz w:val="24"/>
                <w:shd w:val="clear" w:color="auto" w:fill="FFFFFF"/>
              </w:rPr>
              <w:t>кв. метров</w:t>
            </w: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2231C7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2,10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2231C7" w:rsidRDefault="00B35F05" w:rsidP="002A23DC">
            <w:pPr>
              <w:pStyle w:val="aa"/>
              <w:jc w:val="center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1,50</w:t>
            </w:r>
          </w:p>
        </w:tc>
        <w:tc>
          <w:tcPr>
            <w:tcW w:w="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6C7DDE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1,45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6C7DDE" w:rsidRDefault="00B35F05" w:rsidP="002A23DC">
            <w:pPr>
              <w:pStyle w:val="aa"/>
              <w:jc w:val="center"/>
              <w:rPr>
                <w:bCs/>
                <w:sz w:val="24"/>
              </w:rPr>
            </w:pPr>
            <w:r>
              <w:rPr>
                <w:sz w:val="24"/>
              </w:rPr>
              <w:t>Н</w:t>
            </w:r>
            <w:r w:rsidRPr="00C6538F">
              <w:rPr>
                <w:sz w:val="24"/>
              </w:rPr>
              <w:t>арушение продавцом п.6 ст. 95 Федерального закона от 05.04.2013 № 44-ФЗ при приобретении жилого помещения</w:t>
            </w:r>
            <w:r>
              <w:rPr>
                <w:sz w:val="24"/>
              </w:rPr>
              <w:t>. Контракт расторгнут. Заключен новый контракт в 2020 году</w:t>
            </w:r>
          </w:p>
        </w:tc>
      </w:tr>
      <w:tr w:rsidR="00B35F05" w:rsidTr="002A23DC">
        <w:trPr>
          <w:trHeight w:val="418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center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5.</w:t>
            </w:r>
          </w:p>
        </w:tc>
        <w:tc>
          <w:tcPr>
            <w:tcW w:w="4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left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 xml:space="preserve">Показатель 1.3. </w:t>
            </w:r>
            <w:r w:rsidRPr="00455005">
              <w:rPr>
                <w:kern w:val="2"/>
                <w:sz w:val="22"/>
                <w:szCs w:val="22"/>
                <w:lang w:eastAsia="en-US"/>
              </w:rPr>
              <w:t>Разработка проектной документации на снос расселенных домов</w: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2A535F" w:rsidRDefault="00B35F05" w:rsidP="002A23DC">
            <w:pPr>
              <w:pStyle w:val="aa"/>
              <w:jc w:val="center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штук</w:t>
            </w: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2231C7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2231C7" w:rsidRDefault="00B35F05" w:rsidP="002A23DC">
            <w:pPr>
              <w:pStyle w:val="aa"/>
              <w:jc w:val="center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16</w:t>
            </w:r>
          </w:p>
        </w:tc>
        <w:tc>
          <w:tcPr>
            <w:tcW w:w="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6C7DDE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6C7DDE" w:rsidRDefault="00B35F05" w:rsidP="002A23DC">
            <w:pPr>
              <w:pStyle w:val="aa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B35F05" w:rsidTr="002A23DC">
        <w:trPr>
          <w:trHeight w:val="418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center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6.</w:t>
            </w:r>
          </w:p>
        </w:tc>
        <w:tc>
          <w:tcPr>
            <w:tcW w:w="4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left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 xml:space="preserve">Показатель 1.4. </w:t>
            </w:r>
            <w:r w:rsidRPr="00455005">
              <w:rPr>
                <w:kern w:val="2"/>
                <w:sz w:val="22"/>
                <w:szCs w:val="22"/>
                <w:lang w:eastAsia="en-US"/>
              </w:rPr>
              <w:t>Снос аварийных многоквартирных домов</w: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537B69" w:rsidRDefault="00B35F05" w:rsidP="002A23DC">
            <w:pPr>
              <w:pStyle w:val="aa"/>
              <w:jc w:val="center"/>
              <w:rPr>
                <w:sz w:val="24"/>
                <w:shd w:val="clear" w:color="auto" w:fill="FFFFFF"/>
              </w:rPr>
            </w:pPr>
            <w:r w:rsidRPr="00537B69">
              <w:rPr>
                <w:sz w:val="24"/>
                <w:shd w:val="clear" w:color="auto" w:fill="FFFFFF"/>
              </w:rPr>
              <w:t xml:space="preserve">тыс. </w:t>
            </w:r>
          </w:p>
          <w:p w:rsidR="00B35F05" w:rsidRPr="002A535F" w:rsidRDefault="00B35F05" w:rsidP="002A23DC">
            <w:pPr>
              <w:pStyle w:val="aa"/>
              <w:jc w:val="center"/>
              <w:rPr>
                <w:sz w:val="24"/>
                <w:shd w:val="clear" w:color="auto" w:fill="FFFFFF"/>
              </w:rPr>
            </w:pPr>
            <w:r w:rsidRPr="00537B69">
              <w:rPr>
                <w:sz w:val="24"/>
                <w:shd w:val="clear" w:color="auto" w:fill="FFFFFF"/>
              </w:rPr>
              <w:t>кв. метров</w:t>
            </w: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2231C7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2231C7" w:rsidRDefault="00B35F05" w:rsidP="002A23DC">
            <w:pPr>
              <w:pStyle w:val="aa"/>
              <w:jc w:val="center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2,04</w:t>
            </w:r>
          </w:p>
        </w:tc>
        <w:tc>
          <w:tcPr>
            <w:tcW w:w="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6C7DDE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2,04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6C7DDE" w:rsidRDefault="00B35F05" w:rsidP="002A23DC">
            <w:pPr>
              <w:pStyle w:val="aa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B35F05" w:rsidTr="002A23DC">
        <w:trPr>
          <w:trHeight w:val="417"/>
        </w:trPr>
        <w:tc>
          <w:tcPr>
            <w:tcW w:w="1572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7E2AB1" w:rsidRDefault="00B35F05" w:rsidP="002A23DC">
            <w:pPr>
              <w:pStyle w:val="aa"/>
              <w:jc w:val="center"/>
              <w:rPr>
                <w:sz w:val="24"/>
              </w:rPr>
            </w:pPr>
            <w:r w:rsidRPr="007E2AB1">
              <w:rPr>
                <w:sz w:val="24"/>
              </w:rPr>
              <w:t>Подпрограмма 2 «</w:t>
            </w:r>
            <w:r w:rsidRPr="00455005">
              <w:rPr>
                <w:sz w:val="24"/>
              </w:rPr>
              <w:t>Обеспечение жильем молодых семей</w:t>
            </w:r>
            <w:r w:rsidRPr="007E2AB1">
              <w:rPr>
                <w:sz w:val="24"/>
              </w:rPr>
              <w:t>»</w:t>
            </w:r>
          </w:p>
        </w:tc>
      </w:tr>
      <w:tr w:rsidR="00B35F05" w:rsidTr="002A23DC">
        <w:trPr>
          <w:trHeight w:val="1294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center"/>
              <w:rPr>
                <w:highlight w:val="white"/>
              </w:rPr>
            </w:pPr>
            <w:r>
              <w:rPr>
                <w:sz w:val="24"/>
                <w:shd w:val="clear" w:color="auto" w:fill="FFFFFF"/>
              </w:rPr>
              <w:t>7.</w:t>
            </w:r>
          </w:p>
        </w:tc>
        <w:tc>
          <w:tcPr>
            <w:tcW w:w="4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ind w:left="113"/>
              <w:jc w:val="left"/>
              <w:rPr>
                <w:highlight w:val="white"/>
              </w:rPr>
            </w:pPr>
            <w:r>
              <w:rPr>
                <w:sz w:val="24"/>
                <w:shd w:val="clear" w:color="auto" w:fill="FFFFFF"/>
              </w:rPr>
              <w:t xml:space="preserve">Показатель 2.1. </w:t>
            </w:r>
            <w:r w:rsidRPr="00455005">
              <w:rPr>
                <w:sz w:val="24"/>
                <w:shd w:val="clear" w:color="auto" w:fill="FFFFFF"/>
              </w:rPr>
              <w:t>Количество молодых – претендентов на получение социальных выплат</w: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center"/>
              <w:rPr>
                <w:highlight w:val="white"/>
              </w:rPr>
            </w:pPr>
            <w:r>
              <w:rPr>
                <w:sz w:val="24"/>
                <w:shd w:val="clear" w:color="auto" w:fill="FFFFFF"/>
              </w:rPr>
              <w:t>семей</w:t>
            </w: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7E2AB1" w:rsidRDefault="00B35F05" w:rsidP="002A23DC">
            <w:pPr>
              <w:pStyle w:val="aa"/>
              <w:jc w:val="center"/>
            </w:pPr>
            <w:r>
              <w:rPr>
                <w:sz w:val="24"/>
                <w:shd w:val="clear" w:color="auto" w:fill="FFFFFF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7E2AB1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  <w:shd w:val="clear" w:color="auto" w:fill="FFFFFF"/>
              </w:rPr>
              <w:t>25</w:t>
            </w:r>
          </w:p>
        </w:tc>
        <w:tc>
          <w:tcPr>
            <w:tcW w:w="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  <w:shd w:val="clear" w:color="auto" w:fill="FFFFFF"/>
              </w:rPr>
              <w:t>25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35F05" w:rsidTr="002A23DC">
        <w:tc>
          <w:tcPr>
            <w:tcW w:w="1572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7E2AB1" w:rsidRDefault="00B35F05" w:rsidP="002A23DC">
            <w:pPr>
              <w:pStyle w:val="aa"/>
              <w:jc w:val="center"/>
              <w:rPr>
                <w:sz w:val="24"/>
              </w:rPr>
            </w:pPr>
            <w:r w:rsidRPr="007E2AB1">
              <w:rPr>
                <w:sz w:val="24"/>
              </w:rPr>
              <w:t>Подпрограмма 3 «</w:t>
            </w:r>
            <w:r w:rsidRPr="00455005">
              <w:rPr>
                <w:sz w:val="24"/>
              </w:rPr>
              <w:t>Обеспечение жильем детей-сирот и детей, оставшихся без попечения родителей</w:t>
            </w:r>
            <w:r w:rsidRPr="007E2AB1">
              <w:rPr>
                <w:sz w:val="24"/>
              </w:rPr>
              <w:t>»</w:t>
            </w:r>
          </w:p>
        </w:tc>
      </w:tr>
      <w:tr w:rsidR="00B35F05" w:rsidTr="002A23DC">
        <w:trPr>
          <w:trHeight w:val="1123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center"/>
              <w:rPr>
                <w:highlight w:val="white"/>
              </w:rPr>
            </w:pPr>
            <w:r>
              <w:rPr>
                <w:sz w:val="24"/>
                <w:shd w:val="clear" w:color="auto" w:fill="FFFFFF"/>
              </w:rPr>
              <w:t>8.</w:t>
            </w:r>
          </w:p>
        </w:tc>
        <w:tc>
          <w:tcPr>
            <w:tcW w:w="4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710956" w:rsidRDefault="00B35F05" w:rsidP="002A23DC">
            <w:pPr>
              <w:pStyle w:val="aa"/>
              <w:ind w:left="57"/>
              <w:jc w:val="left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Показатель 3.1. </w:t>
            </w:r>
            <w:r w:rsidRPr="00455005">
              <w:rPr>
                <w:sz w:val="24"/>
                <w:shd w:val="clear" w:color="auto" w:fill="FFFFFF"/>
              </w:rPr>
              <w:t>Количество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жильем</w: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center"/>
              <w:rPr>
                <w:highlight w:val="white"/>
              </w:rPr>
            </w:pPr>
            <w:r>
              <w:rPr>
                <w:sz w:val="24"/>
                <w:shd w:val="clear" w:color="auto" w:fill="FFFFFF"/>
              </w:rPr>
              <w:t>человек</w:t>
            </w: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7E2AB1" w:rsidRDefault="00B35F05" w:rsidP="002A23DC">
            <w:pPr>
              <w:pStyle w:val="aa"/>
              <w:jc w:val="center"/>
            </w:pPr>
            <w:r>
              <w:rPr>
                <w:sz w:val="24"/>
                <w:shd w:val="clear" w:color="auto" w:fill="FFFFFF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7E2AB1" w:rsidRDefault="00B35F05" w:rsidP="002A23DC">
            <w:pPr>
              <w:pStyle w:val="aa"/>
              <w:jc w:val="center"/>
            </w:pPr>
            <w:r>
              <w:rPr>
                <w:sz w:val="24"/>
                <w:shd w:val="clear" w:color="auto" w:fill="FFFFFF"/>
              </w:rPr>
              <w:t>21</w:t>
            </w:r>
          </w:p>
        </w:tc>
        <w:tc>
          <w:tcPr>
            <w:tcW w:w="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9C71CF" w:rsidRDefault="00B35F05" w:rsidP="002A23DC">
            <w:pPr>
              <w:pStyle w:val="aa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21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35F05" w:rsidTr="002A23DC">
        <w:trPr>
          <w:trHeight w:val="1445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center"/>
              <w:rPr>
                <w:highlight w:val="white"/>
              </w:rPr>
            </w:pPr>
            <w:r>
              <w:rPr>
                <w:sz w:val="24"/>
                <w:shd w:val="clear" w:color="auto" w:fill="FFFFFF"/>
              </w:rPr>
              <w:t>9.</w:t>
            </w:r>
          </w:p>
        </w:tc>
        <w:tc>
          <w:tcPr>
            <w:tcW w:w="4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710956" w:rsidRDefault="00B35F05" w:rsidP="002A23DC">
            <w:pPr>
              <w:rPr>
                <w:color w:val="00000A"/>
                <w:shd w:val="clear" w:color="auto" w:fill="FFFFFF"/>
              </w:rPr>
            </w:pPr>
            <w:r>
              <w:rPr>
                <w:color w:val="00000A"/>
                <w:shd w:val="clear" w:color="auto" w:fill="FFFFFF"/>
              </w:rPr>
              <w:t xml:space="preserve">Показатель 3.2. </w:t>
            </w:r>
            <w:r w:rsidRPr="00455005">
              <w:rPr>
                <w:color w:val="00000A"/>
                <w:shd w:val="clear" w:color="auto" w:fill="FFFFFF"/>
              </w:rPr>
              <w:t>Общая площадь жилых помещений, приобретаемых (строящихся) для детей-сирот и детей, оставшихся без попечения родителей, лиц из их числа</w: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537B69" w:rsidRDefault="00B35F05" w:rsidP="002A23DC">
            <w:pPr>
              <w:pStyle w:val="aa"/>
              <w:jc w:val="center"/>
              <w:rPr>
                <w:sz w:val="24"/>
                <w:shd w:val="clear" w:color="auto" w:fill="FFFFFF"/>
              </w:rPr>
            </w:pPr>
            <w:r w:rsidRPr="00537B69">
              <w:rPr>
                <w:sz w:val="24"/>
                <w:shd w:val="clear" w:color="auto" w:fill="FFFFFF"/>
              </w:rPr>
              <w:t xml:space="preserve">тыс. </w:t>
            </w:r>
          </w:p>
          <w:p w:rsidR="00B35F05" w:rsidRDefault="00B35F05" w:rsidP="002A23DC">
            <w:pPr>
              <w:pStyle w:val="aa"/>
              <w:jc w:val="center"/>
              <w:rPr>
                <w:highlight w:val="white"/>
              </w:rPr>
            </w:pPr>
            <w:r w:rsidRPr="00537B69">
              <w:rPr>
                <w:sz w:val="24"/>
                <w:shd w:val="clear" w:color="auto" w:fill="FFFFFF"/>
              </w:rPr>
              <w:t>кв. метров</w:t>
            </w: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7E2AB1" w:rsidRDefault="00B35F05" w:rsidP="002A23DC">
            <w:pPr>
              <w:pStyle w:val="aa"/>
              <w:jc w:val="center"/>
            </w:pPr>
            <w:r>
              <w:rPr>
                <w:sz w:val="24"/>
                <w:shd w:val="clear" w:color="auto" w:fill="FFFFFF"/>
              </w:rPr>
              <w:t>0,60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7E2AB1" w:rsidRDefault="00B35F05" w:rsidP="002A23DC">
            <w:pPr>
              <w:pStyle w:val="aa"/>
              <w:jc w:val="center"/>
            </w:pPr>
            <w:r>
              <w:rPr>
                <w:sz w:val="24"/>
                <w:shd w:val="clear" w:color="auto" w:fill="FFFFFF"/>
              </w:rPr>
              <w:t>0,53</w:t>
            </w:r>
          </w:p>
        </w:tc>
        <w:tc>
          <w:tcPr>
            <w:tcW w:w="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Pr="009C71CF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0,53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35F05" w:rsidRDefault="00B35F05" w:rsidP="002A23D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B35F05" w:rsidRDefault="00B35F05" w:rsidP="00B35F05">
      <w:pPr>
        <w:ind w:hanging="284"/>
        <w:rPr>
          <w:rFonts w:eastAsia="Calibri"/>
        </w:rPr>
      </w:pPr>
      <w:r>
        <w:rPr>
          <w:rFonts w:eastAsia="Calibri"/>
        </w:rPr>
        <w:lastRenderedPageBreak/>
        <w:t>-------------------------------</w:t>
      </w:r>
    </w:p>
    <w:tbl>
      <w:tblPr>
        <w:tblW w:w="15088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94"/>
        <w:gridCol w:w="2894"/>
      </w:tblGrid>
      <w:tr w:rsidR="00B35F05" w:rsidRPr="00C153E9" w:rsidTr="002A23DC">
        <w:tc>
          <w:tcPr>
            <w:tcW w:w="12194" w:type="dxa"/>
          </w:tcPr>
          <w:p w:rsidR="00B35F05" w:rsidRPr="00C153E9" w:rsidRDefault="00B35F05" w:rsidP="002A23DC">
            <w:pPr>
              <w:spacing w:line="216" w:lineRule="auto"/>
              <w:rPr>
                <w:lang w:eastAsia="zh-CN"/>
              </w:rPr>
            </w:pPr>
            <w:bookmarkStart w:id="8" w:name="Par1462"/>
            <w:bookmarkEnd w:id="8"/>
            <w:r>
              <w:rPr>
                <w:rFonts w:eastAsia="Calibri"/>
                <w:sz w:val="20"/>
                <w:szCs w:val="20"/>
              </w:rPr>
              <w:t>&lt;1&gt; Приводится фактическое зн</w:t>
            </w:r>
            <w:r w:rsidRPr="00710956">
              <w:rPr>
                <w:rFonts w:eastAsia="Calibri"/>
                <w:sz w:val="20"/>
                <w:szCs w:val="20"/>
              </w:rPr>
              <w:t>ачение показателя за год, предшествующий отчетному.</w:t>
            </w:r>
          </w:p>
        </w:tc>
        <w:tc>
          <w:tcPr>
            <w:tcW w:w="2894" w:type="dxa"/>
          </w:tcPr>
          <w:p w:rsidR="00B35F05" w:rsidRPr="00C153E9" w:rsidRDefault="00B35F05" w:rsidP="002A23DC">
            <w:pPr>
              <w:spacing w:line="216" w:lineRule="auto"/>
              <w:rPr>
                <w:lang w:eastAsia="zh-CN"/>
              </w:rPr>
            </w:pPr>
          </w:p>
        </w:tc>
      </w:tr>
    </w:tbl>
    <w:p w:rsidR="00B35F05" w:rsidRDefault="00B35F05" w:rsidP="00B35F05">
      <w:pPr>
        <w:jc w:val="both"/>
      </w:pPr>
    </w:p>
    <w:p w:rsidR="00B35F05" w:rsidRPr="001B152D" w:rsidRDefault="00B35F05" w:rsidP="00835273">
      <w:pPr>
        <w:rPr>
          <w:sz w:val="28"/>
          <w:szCs w:val="28"/>
        </w:rPr>
      </w:pPr>
    </w:p>
    <w:sectPr w:rsidR="00B35F05" w:rsidRPr="001B152D" w:rsidSect="00086D6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E2D" w:rsidRDefault="00917E2D">
      <w:r>
        <w:separator/>
      </w:r>
    </w:p>
  </w:endnote>
  <w:endnote w:type="continuationSeparator" w:id="0">
    <w:p w:rsidR="00917E2D" w:rsidRDefault="0091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8460C" w:rsidRPr="00C8460C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8460C">
      <w:rPr>
        <w:noProof/>
        <w:sz w:val="14"/>
        <w:lang w:val="en-US"/>
      </w:rPr>
      <w:t>C</w:t>
    </w:r>
    <w:r w:rsidR="00C8460C" w:rsidRPr="004A003A">
      <w:rPr>
        <w:noProof/>
        <w:sz w:val="14"/>
      </w:rPr>
      <w:t>:\</w:t>
    </w:r>
    <w:r w:rsidR="00C8460C">
      <w:rPr>
        <w:noProof/>
        <w:sz w:val="14"/>
        <w:lang w:val="en-US"/>
      </w:rPr>
      <w:t>Users</w:t>
    </w:r>
    <w:r w:rsidR="00C8460C" w:rsidRPr="004A003A">
      <w:rPr>
        <w:noProof/>
        <w:sz w:val="14"/>
      </w:rPr>
      <w:t>\</w:t>
    </w:r>
    <w:r w:rsidR="00C8460C">
      <w:rPr>
        <w:noProof/>
        <w:sz w:val="14"/>
        <w:lang w:val="en-US"/>
      </w:rPr>
      <w:t>eio</w:t>
    </w:r>
    <w:r w:rsidR="00C8460C" w:rsidRPr="004A003A">
      <w:rPr>
        <w:noProof/>
        <w:sz w:val="14"/>
      </w:rPr>
      <w:t>3\Сохранения Алентьева\Мои документы\Постановления\Отчет_жилье-2019.</w:t>
    </w:r>
    <w:r w:rsidR="00C8460C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A003A" w:rsidRPr="004A003A">
      <w:rPr>
        <w:noProof/>
        <w:sz w:val="14"/>
      </w:rPr>
      <w:t>4/29/2020 10:38:00</w:t>
    </w:r>
    <w:r w:rsidR="004A003A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4A003A">
      <w:rPr>
        <w:noProof/>
        <w:sz w:val="14"/>
        <w:lang w:val="en-US"/>
      </w:rPr>
      <w:t>13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4A003A">
      <w:rPr>
        <w:noProof/>
        <w:sz w:val="14"/>
      </w:rPr>
      <w:t>13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8460C" w:rsidRPr="00C8460C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8460C">
      <w:rPr>
        <w:noProof/>
        <w:sz w:val="14"/>
        <w:lang w:val="en-US"/>
      </w:rPr>
      <w:t>C</w:t>
    </w:r>
    <w:r w:rsidR="00C8460C" w:rsidRPr="004A003A">
      <w:rPr>
        <w:noProof/>
        <w:sz w:val="14"/>
      </w:rPr>
      <w:t>:\</w:t>
    </w:r>
    <w:r w:rsidR="00C8460C">
      <w:rPr>
        <w:noProof/>
        <w:sz w:val="14"/>
        <w:lang w:val="en-US"/>
      </w:rPr>
      <w:t>Users</w:t>
    </w:r>
    <w:r w:rsidR="00C8460C" w:rsidRPr="004A003A">
      <w:rPr>
        <w:noProof/>
        <w:sz w:val="14"/>
      </w:rPr>
      <w:t>\</w:t>
    </w:r>
    <w:r w:rsidR="00C8460C">
      <w:rPr>
        <w:noProof/>
        <w:sz w:val="14"/>
        <w:lang w:val="en-US"/>
      </w:rPr>
      <w:t>eio</w:t>
    </w:r>
    <w:r w:rsidR="00C8460C" w:rsidRPr="004A003A">
      <w:rPr>
        <w:noProof/>
        <w:sz w:val="14"/>
      </w:rPr>
      <w:t>3\Сохранения Алентьева\Мои документы\Постановления\Отчет_жилье-2019.</w:t>
    </w:r>
    <w:r w:rsidR="00C8460C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A003A" w:rsidRPr="004A003A">
      <w:rPr>
        <w:noProof/>
        <w:sz w:val="14"/>
      </w:rPr>
      <w:t>4/29/2020 10:38:00</w:t>
    </w:r>
    <w:r w:rsidR="004A003A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E2D" w:rsidRDefault="00917E2D">
      <w:r>
        <w:separator/>
      </w:r>
    </w:p>
  </w:footnote>
  <w:footnote w:type="continuationSeparator" w:id="0">
    <w:p w:rsidR="00917E2D" w:rsidRDefault="0091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C8460C" w:rsidRDefault="00C8460C">
        <w:pPr>
          <w:pStyle w:val="a3"/>
          <w:jc w:val="center"/>
        </w:pPr>
      </w:p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003A">
          <w:rPr>
            <w:noProof/>
          </w:rPr>
          <w:t>13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33190"/>
    <w:rsid w:val="00241D5F"/>
    <w:rsid w:val="00244BD2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A003A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D0A6E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17E2D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35F05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8460C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95D64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9655A"/>
    <w:rsid w:val="00EA0F1C"/>
    <w:rsid w:val="00EC02D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55019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-">
    <w:name w:val="Интернет-ссылка"/>
    <w:basedOn w:val="a0"/>
    <w:rsid w:val="00B35F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622CF-C9FC-45CC-A593-0108D9BC6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8</TotalTime>
  <Pages>1</Pages>
  <Words>3002</Words>
  <Characters>17117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20079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2020-04-29T07:36:00Z</cp:lastPrinted>
  <dcterms:created xsi:type="dcterms:W3CDTF">2020-04-29T07:31:00Z</dcterms:created>
  <dcterms:modified xsi:type="dcterms:W3CDTF">2020-05-13T09:41:00Z</dcterms:modified>
</cp:coreProperties>
</file>