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6D0658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36196">
        <w:rPr>
          <w:sz w:val="28"/>
        </w:rPr>
        <w:t>14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547DA9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36196">
        <w:rPr>
          <w:sz w:val="28"/>
        </w:rPr>
        <w:t>251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7FF49D2" w14:textId="16BC8E87" w:rsidR="001E3FAF" w:rsidRPr="009456F6" w:rsidRDefault="001E3FAF" w:rsidP="001E3FAF">
      <w:pPr>
        <w:jc w:val="center"/>
        <w:rPr>
          <w:b/>
          <w:spacing w:val="2"/>
          <w:sz w:val="28"/>
          <w:szCs w:val="28"/>
        </w:rPr>
      </w:pPr>
      <w:r w:rsidRPr="001F1746">
        <w:rPr>
          <w:b/>
          <w:color w:val="000000"/>
          <w:sz w:val="28"/>
          <w:szCs w:val="28"/>
        </w:rPr>
        <w:t xml:space="preserve">Об утверждении Правил персонифицированного </w:t>
      </w:r>
      <w:r>
        <w:rPr>
          <w:b/>
          <w:color w:val="000000"/>
          <w:sz w:val="28"/>
          <w:szCs w:val="28"/>
        </w:rPr>
        <w:t>учета</w:t>
      </w:r>
      <w:r w:rsidRPr="001F1746">
        <w:rPr>
          <w:b/>
          <w:color w:val="000000"/>
          <w:sz w:val="28"/>
          <w:szCs w:val="28"/>
        </w:rPr>
        <w:t xml:space="preserve"> детей в </w:t>
      </w:r>
      <w:r w:rsidRPr="009456F6">
        <w:rPr>
          <w:b/>
          <w:spacing w:val="2"/>
          <w:sz w:val="28"/>
          <w:szCs w:val="28"/>
        </w:rPr>
        <w:t>Белокалитвинском районе</w:t>
      </w:r>
    </w:p>
    <w:p w14:paraId="37BFC033" w14:textId="77777777" w:rsidR="001E3FAF" w:rsidRPr="009456F6" w:rsidRDefault="001E3FAF" w:rsidP="001E3FAF">
      <w:pPr>
        <w:jc w:val="center"/>
        <w:rPr>
          <w:b/>
          <w:color w:val="000000"/>
          <w:sz w:val="28"/>
          <w:szCs w:val="28"/>
        </w:rPr>
      </w:pPr>
    </w:p>
    <w:p w14:paraId="13BC403E" w14:textId="4809A688" w:rsidR="001E3FAF" w:rsidRPr="009456F6" w:rsidRDefault="001E3FAF" w:rsidP="00882838">
      <w:pPr>
        <w:ind w:right="62" w:firstLine="709"/>
        <w:jc w:val="both"/>
        <w:rPr>
          <w:b/>
          <w:color w:val="000000"/>
          <w:sz w:val="28"/>
          <w:szCs w:val="28"/>
        </w:rPr>
      </w:pPr>
      <w:r w:rsidRPr="009456F6">
        <w:rPr>
          <w:sz w:val="28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утверждённого протоколом президиума Совета при Президенте Российской Федерации по стратегическому развитию и национальным проектам от 24.12.2018 №</w:t>
      </w:r>
      <w:r w:rsidR="00882838">
        <w:rPr>
          <w:sz w:val="28"/>
          <w:szCs w:val="28"/>
        </w:rPr>
        <w:t xml:space="preserve"> </w:t>
      </w:r>
      <w:r w:rsidRPr="009456F6">
        <w:rPr>
          <w:sz w:val="28"/>
          <w:szCs w:val="28"/>
        </w:rPr>
        <w:t xml:space="preserve">16, </w:t>
      </w:r>
      <w:r w:rsidRPr="009456F6">
        <w:rPr>
          <w:color w:val="000000"/>
          <w:sz w:val="28"/>
          <w:szCs w:val="28"/>
        </w:rPr>
        <w:t>во исполнение  приказа министерства общего и профессионального образования Ростовской области от 24.08.2023 №</w:t>
      </w:r>
      <w:r w:rsidR="00882838">
        <w:rPr>
          <w:color w:val="000000"/>
          <w:sz w:val="28"/>
          <w:szCs w:val="28"/>
        </w:rPr>
        <w:t xml:space="preserve"> </w:t>
      </w:r>
      <w:r w:rsidRPr="009456F6">
        <w:rPr>
          <w:color w:val="000000"/>
          <w:sz w:val="28"/>
          <w:szCs w:val="28"/>
        </w:rPr>
        <w:t xml:space="preserve">792 «О реализации системы персонифицированного учета и персонифицированного финансирования дополнительного образования детей в Ростовской области», руководствуясь Уставом муниципального образования Белокалитвинского района, Администрация Белокалитвинского района  </w:t>
      </w:r>
      <w:r w:rsidR="00882838">
        <w:rPr>
          <w:color w:val="000000"/>
          <w:sz w:val="28"/>
          <w:szCs w:val="28"/>
        </w:rPr>
        <w:t xml:space="preserve">                                       </w:t>
      </w:r>
      <w:r w:rsidRPr="009456F6">
        <w:rPr>
          <w:b/>
          <w:color w:val="000000"/>
          <w:sz w:val="28"/>
          <w:szCs w:val="28"/>
        </w:rPr>
        <w:t>п о с т а н о в л я е т</w:t>
      </w:r>
      <w:r w:rsidRPr="009456F6">
        <w:rPr>
          <w:b/>
          <w:sz w:val="28"/>
          <w:szCs w:val="28"/>
        </w:rPr>
        <w:t>:</w:t>
      </w:r>
    </w:p>
    <w:p w14:paraId="37F95933" w14:textId="77777777" w:rsidR="001E3FAF" w:rsidRPr="009456F6" w:rsidRDefault="001E3FAF" w:rsidP="00882838">
      <w:pPr>
        <w:ind w:firstLine="709"/>
        <w:jc w:val="both"/>
        <w:rPr>
          <w:sz w:val="28"/>
          <w:szCs w:val="28"/>
        </w:rPr>
      </w:pPr>
    </w:p>
    <w:p w14:paraId="73DFC8B9" w14:textId="7E7423AD" w:rsidR="001E3FAF" w:rsidRPr="009456F6" w:rsidRDefault="001E3FAF" w:rsidP="00882838">
      <w:pPr>
        <w:numPr>
          <w:ilvl w:val="0"/>
          <w:numId w:val="9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9456F6">
        <w:rPr>
          <w:color w:val="000000"/>
          <w:sz w:val="28"/>
          <w:szCs w:val="28"/>
        </w:rPr>
        <w:t>Обеспечить на территории Белокалитвинского района реализацию системы персонифицированного учета детей, обучающихся по дополнительным общеобразов</w:t>
      </w:r>
      <w:r>
        <w:rPr>
          <w:color w:val="000000"/>
          <w:sz w:val="28"/>
          <w:szCs w:val="28"/>
        </w:rPr>
        <w:t>ательным программам, реализуемым</w:t>
      </w:r>
      <w:r w:rsidRPr="009456F6">
        <w:rPr>
          <w:color w:val="000000"/>
          <w:sz w:val="28"/>
          <w:szCs w:val="28"/>
        </w:rPr>
        <w:t xml:space="preserve"> муниципальными учреждениями Белокалитвинского района.</w:t>
      </w:r>
    </w:p>
    <w:p w14:paraId="6B24612F" w14:textId="48898D1F" w:rsidR="001E3FAF" w:rsidRPr="009456F6" w:rsidRDefault="001E3FAF" w:rsidP="00882838">
      <w:pPr>
        <w:numPr>
          <w:ilvl w:val="0"/>
          <w:numId w:val="9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9456F6">
        <w:rPr>
          <w:color w:val="000000"/>
          <w:sz w:val="28"/>
          <w:szCs w:val="28"/>
        </w:rPr>
        <w:t>Утвердить Правила персонифицированного учета детей, обучающихся по дополнительным общеобразов</w:t>
      </w:r>
      <w:r>
        <w:rPr>
          <w:color w:val="000000"/>
          <w:sz w:val="28"/>
          <w:szCs w:val="28"/>
        </w:rPr>
        <w:t>ательным программам, реализуемым</w:t>
      </w:r>
      <w:r w:rsidRPr="009456F6">
        <w:rPr>
          <w:color w:val="000000"/>
          <w:sz w:val="28"/>
          <w:szCs w:val="28"/>
        </w:rPr>
        <w:t xml:space="preserve"> муниципальными учреждениями Белокалитвинского района (приложение № 1).</w:t>
      </w:r>
    </w:p>
    <w:p w14:paraId="6DB12B34" w14:textId="5FF7C00B" w:rsidR="001E3FAF" w:rsidRPr="009456F6" w:rsidRDefault="001E3FAF" w:rsidP="00882838">
      <w:pPr>
        <w:numPr>
          <w:ilvl w:val="0"/>
          <w:numId w:val="9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9456F6">
        <w:rPr>
          <w:sz w:val="28"/>
          <w:szCs w:val="28"/>
        </w:rPr>
        <w:t xml:space="preserve">Отделу образования </w:t>
      </w:r>
      <w:r w:rsidRPr="009456F6">
        <w:rPr>
          <w:color w:val="000000"/>
          <w:sz w:val="28"/>
          <w:szCs w:val="28"/>
        </w:rPr>
        <w:t>Администрации Белокалитвинского района</w:t>
      </w:r>
      <w:r w:rsidRPr="009456F6">
        <w:rPr>
          <w:sz w:val="28"/>
          <w:szCs w:val="28"/>
        </w:rPr>
        <w:t xml:space="preserve">, </w:t>
      </w:r>
      <w:r w:rsidRPr="009456F6">
        <w:rPr>
          <w:color w:val="000000"/>
          <w:sz w:val="28"/>
          <w:szCs w:val="28"/>
        </w:rPr>
        <w:t>обеспечить реализацию системы персонифицированного учета детей, обучающихся по дополнительным общеобразовательным программам, в муниципальных организациях, реализующих дополнительные общеобразовательные программы.</w:t>
      </w:r>
    </w:p>
    <w:p w14:paraId="40D34FB8" w14:textId="3E8F4169" w:rsidR="001E3FAF" w:rsidRPr="009456F6" w:rsidRDefault="001E3FAF" w:rsidP="00882838">
      <w:pPr>
        <w:numPr>
          <w:ilvl w:val="0"/>
          <w:numId w:val="9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9456F6">
        <w:rPr>
          <w:color w:val="000000"/>
          <w:sz w:val="28"/>
          <w:szCs w:val="28"/>
        </w:rPr>
        <w:t>Муниципальному опорному центру Бело</w:t>
      </w:r>
      <w:r>
        <w:rPr>
          <w:color w:val="000000"/>
          <w:sz w:val="28"/>
          <w:szCs w:val="28"/>
        </w:rPr>
        <w:t>калитвинского района, созданному</w:t>
      </w:r>
      <w:r w:rsidRPr="009456F6">
        <w:rPr>
          <w:color w:val="000000"/>
          <w:sz w:val="28"/>
          <w:szCs w:val="28"/>
        </w:rPr>
        <w:t xml:space="preserve"> на базе муниципального бюджетного учреждения дополнительного образования Дома детского творчества обеспечить взаимодействие с оператором персонифицированного учета Ростовской области, содействовать </w:t>
      </w:r>
      <w:r w:rsidRPr="009456F6">
        <w:rPr>
          <w:color w:val="000000"/>
          <w:sz w:val="28"/>
          <w:szCs w:val="28"/>
        </w:rPr>
        <w:lastRenderedPageBreak/>
        <w:t>информированию о системе персонифицированного учета детей, обучающихся по дополнительным общеобразов</w:t>
      </w:r>
      <w:r>
        <w:rPr>
          <w:color w:val="000000"/>
          <w:sz w:val="28"/>
          <w:szCs w:val="28"/>
        </w:rPr>
        <w:t>ательным программам, реализуемым</w:t>
      </w:r>
      <w:r w:rsidRPr="009456F6">
        <w:rPr>
          <w:color w:val="000000"/>
          <w:sz w:val="28"/>
          <w:szCs w:val="28"/>
        </w:rPr>
        <w:t xml:space="preserve"> муниципальными учреждениями Белокалитвинского района, организационному и методическому сопровождению реализации системы.</w:t>
      </w:r>
    </w:p>
    <w:p w14:paraId="05A619FE" w14:textId="35D2E505" w:rsidR="001E3FAF" w:rsidRDefault="001E3FAF" w:rsidP="00882838">
      <w:pPr>
        <w:numPr>
          <w:ilvl w:val="0"/>
          <w:numId w:val="9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Отделу электронно-информационного</w:t>
      </w:r>
      <w:r w:rsidRPr="009456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обеспечения </w:t>
      </w:r>
      <w:r w:rsidRPr="009456F6">
        <w:rPr>
          <w:color w:val="000000"/>
          <w:sz w:val="28"/>
          <w:szCs w:val="28"/>
        </w:rPr>
        <w:t>муниципального образования разместить настоящее постановление на официальном сайте администрации Белокалитвинского района в информационно-коммуникационной сети Интернет.</w:t>
      </w:r>
    </w:p>
    <w:p w14:paraId="503FD813" w14:textId="2BC16881" w:rsidR="001E3FAF" w:rsidRPr="001A421D" w:rsidRDefault="001E3FAF" w:rsidP="00882838">
      <w:pPr>
        <w:numPr>
          <w:ilvl w:val="0"/>
          <w:numId w:val="9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 w:rsidRPr="001A421D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 xml:space="preserve">постановление вступает в силу со дня принятия и распространяется на правоотношения, возникшие с </w:t>
      </w:r>
      <w:r w:rsidR="00882838">
        <w:rPr>
          <w:color w:val="000000"/>
          <w:sz w:val="28"/>
          <w:szCs w:val="28"/>
        </w:rPr>
        <w:t>0</w:t>
      </w:r>
      <w:r w:rsidRPr="001A421D">
        <w:rPr>
          <w:color w:val="000000"/>
          <w:sz w:val="28"/>
          <w:szCs w:val="28"/>
        </w:rPr>
        <w:t>1 сентября 2023 года.</w:t>
      </w:r>
    </w:p>
    <w:p w14:paraId="3C513096" w14:textId="18CD23B3" w:rsidR="001E3FAF" w:rsidRPr="009456F6" w:rsidRDefault="001E3FAF" w:rsidP="00882838">
      <w:pPr>
        <w:numPr>
          <w:ilvl w:val="0"/>
          <w:numId w:val="9"/>
        </w:num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выполнения</w:t>
      </w:r>
      <w:r w:rsidRPr="009456F6">
        <w:rPr>
          <w:color w:val="000000"/>
          <w:sz w:val="28"/>
          <w:szCs w:val="28"/>
        </w:rPr>
        <w:t xml:space="preserve"> настоящего постановления возложить на </w:t>
      </w:r>
      <w:r w:rsidRPr="009456F6">
        <w:rPr>
          <w:sz w:val="28"/>
          <w:szCs w:val="28"/>
        </w:rPr>
        <w:t xml:space="preserve">заместителя главы Администрации </w:t>
      </w:r>
      <w:r w:rsidRPr="009456F6">
        <w:rPr>
          <w:color w:val="000000"/>
          <w:sz w:val="28"/>
          <w:szCs w:val="28"/>
        </w:rPr>
        <w:t xml:space="preserve">Белокалитвинского района </w:t>
      </w:r>
      <w:r w:rsidRPr="009456F6">
        <w:rPr>
          <w:sz w:val="28"/>
          <w:szCs w:val="28"/>
        </w:rPr>
        <w:t xml:space="preserve">по социальным вопросам </w:t>
      </w:r>
      <w:proofErr w:type="spellStart"/>
      <w:r w:rsidRPr="009456F6">
        <w:rPr>
          <w:sz w:val="28"/>
          <w:szCs w:val="28"/>
        </w:rPr>
        <w:t>Керенцеву</w:t>
      </w:r>
      <w:proofErr w:type="spellEnd"/>
      <w:r w:rsidR="00882838" w:rsidRPr="00882838">
        <w:rPr>
          <w:sz w:val="28"/>
          <w:szCs w:val="28"/>
        </w:rPr>
        <w:t xml:space="preserve"> </w:t>
      </w:r>
      <w:r w:rsidR="00882838" w:rsidRPr="009456F6">
        <w:rPr>
          <w:sz w:val="28"/>
          <w:szCs w:val="28"/>
        </w:rPr>
        <w:t>Е.Н.</w:t>
      </w:r>
    </w:p>
    <w:p w14:paraId="11C1C29C" w14:textId="77777777" w:rsidR="001E3FAF" w:rsidRPr="009456F6" w:rsidRDefault="001E3FAF" w:rsidP="001E3FAF">
      <w:pPr>
        <w:tabs>
          <w:tab w:val="left" w:pos="426"/>
        </w:tabs>
        <w:jc w:val="both"/>
        <w:rPr>
          <w:sz w:val="28"/>
          <w:szCs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882838" w:rsidRDefault="00872883" w:rsidP="00872883">
      <w:pPr>
        <w:rPr>
          <w:color w:val="FFFFFF" w:themeColor="background1"/>
          <w:sz w:val="28"/>
        </w:rPr>
      </w:pPr>
      <w:r w:rsidRPr="00882838">
        <w:rPr>
          <w:color w:val="FFFFFF" w:themeColor="background1"/>
          <w:sz w:val="28"/>
        </w:rPr>
        <w:t>Верно:</w:t>
      </w:r>
    </w:p>
    <w:p w14:paraId="06CD959A" w14:textId="5C04BF9D" w:rsidR="00FC5FB5" w:rsidRPr="00882838" w:rsidRDefault="00084FDA" w:rsidP="00835273">
      <w:pPr>
        <w:rPr>
          <w:color w:val="FFFFFF" w:themeColor="background1"/>
          <w:sz w:val="28"/>
        </w:rPr>
      </w:pPr>
      <w:r w:rsidRPr="00882838">
        <w:rPr>
          <w:color w:val="FFFFFF" w:themeColor="background1"/>
          <w:sz w:val="28"/>
        </w:rPr>
        <w:t>З</w:t>
      </w:r>
      <w:r w:rsidR="00FC5FB5" w:rsidRPr="00882838">
        <w:rPr>
          <w:color w:val="FFFFFF" w:themeColor="background1"/>
          <w:sz w:val="28"/>
        </w:rPr>
        <w:t>аместител</w:t>
      </w:r>
      <w:r w:rsidRPr="00882838">
        <w:rPr>
          <w:color w:val="FFFFFF" w:themeColor="background1"/>
          <w:sz w:val="28"/>
        </w:rPr>
        <w:t>ь</w:t>
      </w:r>
      <w:r w:rsidR="00FC5FB5" w:rsidRPr="00882838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882838" w:rsidRDefault="00FC5FB5" w:rsidP="00835273">
      <w:pPr>
        <w:rPr>
          <w:color w:val="FFFFFF" w:themeColor="background1"/>
          <w:sz w:val="28"/>
        </w:rPr>
      </w:pPr>
      <w:r w:rsidRPr="00882838">
        <w:rPr>
          <w:color w:val="FFFFFF" w:themeColor="background1"/>
          <w:sz w:val="28"/>
        </w:rPr>
        <w:t>Белокалитвинского района</w:t>
      </w:r>
    </w:p>
    <w:p w14:paraId="76BCA640" w14:textId="6A6F9116" w:rsidR="003A39C2" w:rsidRPr="00882838" w:rsidRDefault="00FC5FB5" w:rsidP="00835273">
      <w:pPr>
        <w:rPr>
          <w:color w:val="FFFFFF" w:themeColor="background1"/>
          <w:sz w:val="28"/>
        </w:rPr>
      </w:pPr>
      <w:r w:rsidRPr="00882838">
        <w:rPr>
          <w:color w:val="FFFFFF" w:themeColor="background1"/>
          <w:sz w:val="28"/>
        </w:rPr>
        <w:t>по организационной и кадровой работе</w:t>
      </w:r>
      <w:r w:rsidR="00F4755E" w:rsidRPr="00882838">
        <w:rPr>
          <w:color w:val="FFFFFF" w:themeColor="background1"/>
          <w:sz w:val="28"/>
        </w:rPr>
        <w:tab/>
      </w:r>
      <w:r w:rsidR="00F4755E" w:rsidRPr="00882838">
        <w:rPr>
          <w:color w:val="FFFFFF" w:themeColor="background1"/>
          <w:sz w:val="28"/>
        </w:rPr>
        <w:tab/>
      </w:r>
      <w:r w:rsidR="00F4755E" w:rsidRPr="00882838">
        <w:rPr>
          <w:color w:val="FFFFFF" w:themeColor="background1"/>
          <w:sz w:val="28"/>
        </w:rPr>
        <w:tab/>
      </w:r>
      <w:r w:rsidR="00DB5052" w:rsidRPr="00882838">
        <w:rPr>
          <w:color w:val="FFFFFF" w:themeColor="background1"/>
          <w:sz w:val="28"/>
        </w:rPr>
        <w:tab/>
      </w:r>
      <w:r w:rsidR="00E2599A" w:rsidRPr="00882838">
        <w:rPr>
          <w:color w:val="FFFFFF" w:themeColor="background1"/>
          <w:sz w:val="28"/>
        </w:rPr>
        <w:tab/>
      </w:r>
      <w:r w:rsidR="00084FDA" w:rsidRPr="00882838">
        <w:rPr>
          <w:color w:val="FFFFFF" w:themeColor="background1"/>
          <w:sz w:val="28"/>
        </w:rPr>
        <w:t>Л.Г. Василенко</w:t>
      </w:r>
    </w:p>
    <w:p w14:paraId="37AF1AA5" w14:textId="77777777" w:rsidR="001E3FAF" w:rsidRDefault="001E3FAF" w:rsidP="00835273">
      <w:pPr>
        <w:rPr>
          <w:sz w:val="28"/>
        </w:rPr>
      </w:pPr>
    </w:p>
    <w:p w14:paraId="5C1D9931" w14:textId="77777777" w:rsidR="001E3FAF" w:rsidRDefault="001E3FAF" w:rsidP="00835273">
      <w:pPr>
        <w:rPr>
          <w:sz w:val="28"/>
          <w:szCs w:val="28"/>
        </w:rPr>
        <w:sectPr w:rsidR="001E3FAF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E79F8FA" w14:textId="77777777" w:rsidR="00882838" w:rsidRDefault="001E3FAF" w:rsidP="001E3FAF">
      <w:pPr>
        <w:tabs>
          <w:tab w:val="left" w:pos="851"/>
        </w:tabs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68AD579" w14:textId="029EBB09" w:rsidR="001E3FAF" w:rsidRPr="009456F6" w:rsidRDefault="001E3FAF" w:rsidP="001E3FAF">
      <w:pPr>
        <w:tabs>
          <w:tab w:val="left" w:pos="851"/>
        </w:tabs>
        <w:ind w:left="5103"/>
        <w:jc w:val="center"/>
        <w:rPr>
          <w:sz w:val="28"/>
          <w:szCs w:val="28"/>
        </w:rPr>
      </w:pPr>
      <w:r w:rsidRPr="009456F6">
        <w:rPr>
          <w:sz w:val="28"/>
          <w:szCs w:val="28"/>
        </w:rPr>
        <w:t xml:space="preserve"> к постановлению</w:t>
      </w:r>
    </w:p>
    <w:p w14:paraId="70CB01E2" w14:textId="77777777" w:rsidR="00882838" w:rsidRDefault="001E3FAF" w:rsidP="001E3FAF">
      <w:pPr>
        <w:tabs>
          <w:tab w:val="left" w:pos="851"/>
        </w:tabs>
        <w:ind w:left="5103"/>
        <w:jc w:val="center"/>
        <w:rPr>
          <w:sz w:val="28"/>
          <w:szCs w:val="28"/>
        </w:rPr>
      </w:pPr>
      <w:r w:rsidRPr="009456F6">
        <w:rPr>
          <w:sz w:val="28"/>
          <w:szCs w:val="28"/>
        </w:rPr>
        <w:t xml:space="preserve">Администрации </w:t>
      </w:r>
    </w:p>
    <w:p w14:paraId="10437DFE" w14:textId="2BE03555" w:rsidR="001E3FAF" w:rsidRPr="009456F6" w:rsidRDefault="001E3FAF" w:rsidP="001E3FAF">
      <w:pPr>
        <w:tabs>
          <w:tab w:val="left" w:pos="851"/>
        </w:tabs>
        <w:ind w:left="5103"/>
        <w:jc w:val="center"/>
        <w:rPr>
          <w:sz w:val="28"/>
          <w:szCs w:val="28"/>
        </w:rPr>
      </w:pPr>
      <w:r w:rsidRPr="009456F6">
        <w:rPr>
          <w:color w:val="000000"/>
          <w:sz w:val="28"/>
          <w:szCs w:val="28"/>
        </w:rPr>
        <w:t>Белокалитвинского</w:t>
      </w:r>
      <w:r w:rsidR="00882838">
        <w:rPr>
          <w:color w:val="000000"/>
          <w:sz w:val="28"/>
          <w:szCs w:val="28"/>
        </w:rPr>
        <w:t xml:space="preserve"> </w:t>
      </w:r>
      <w:r w:rsidRPr="009456F6">
        <w:rPr>
          <w:color w:val="000000"/>
          <w:sz w:val="28"/>
          <w:szCs w:val="28"/>
        </w:rPr>
        <w:t>района</w:t>
      </w:r>
    </w:p>
    <w:p w14:paraId="084544F4" w14:textId="503CC178" w:rsidR="001E3FAF" w:rsidRPr="009456F6" w:rsidRDefault="001E3FAF" w:rsidP="001E3FAF">
      <w:pPr>
        <w:tabs>
          <w:tab w:val="left" w:pos="851"/>
        </w:tabs>
        <w:ind w:left="5103"/>
        <w:jc w:val="center"/>
        <w:rPr>
          <w:sz w:val="28"/>
          <w:szCs w:val="28"/>
        </w:rPr>
      </w:pPr>
      <w:r w:rsidRPr="009456F6">
        <w:rPr>
          <w:sz w:val="28"/>
          <w:szCs w:val="28"/>
        </w:rPr>
        <w:t xml:space="preserve">от </w:t>
      </w:r>
      <w:r w:rsidR="00536196">
        <w:rPr>
          <w:sz w:val="28"/>
          <w:szCs w:val="28"/>
        </w:rPr>
        <w:t>14</w:t>
      </w:r>
      <w:r w:rsidR="00882838">
        <w:rPr>
          <w:sz w:val="28"/>
          <w:szCs w:val="28"/>
        </w:rPr>
        <w:t>.02.2025</w:t>
      </w:r>
      <w:r w:rsidRPr="009456F6">
        <w:rPr>
          <w:sz w:val="28"/>
          <w:szCs w:val="28"/>
        </w:rPr>
        <w:t xml:space="preserve"> № </w:t>
      </w:r>
      <w:r w:rsidR="00536196">
        <w:rPr>
          <w:sz w:val="28"/>
          <w:szCs w:val="28"/>
        </w:rPr>
        <w:t>251</w:t>
      </w:r>
    </w:p>
    <w:p w14:paraId="647309A6" w14:textId="77777777" w:rsidR="001E3FAF" w:rsidRPr="009456F6" w:rsidRDefault="001E3FAF" w:rsidP="001E3FAF">
      <w:pPr>
        <w:tabs>
          <w:tab w:val="left" w:pos="851"/>
        </w:tabs>
        <w:ind w:firstLine="567"/>
        <w:jc w:val="right"/>
        <w:rPr>
          <w:sz w:val="28"/>
          <w:szCs w:val="28"/>
        </w:rPr>
      </w:pPr>
    </w:p>
    <w:p w14:paraId="2C460A4F" w14:textId="77777777" w:rsidR="001E3FAF" w:rsidRDefault="001E3FAF" w:rsidP="001E3FAF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  <w:r w:rsidRPr="00444053">
        <w:rPr>
          <w:sz w:val="28"/>
          <w:szCs w:val="28"/>
        </w:rPr>
        <w:t xml:space="preserve"> </w:t>
      </w:r>
    </w:p>
    <w:p w14:paraId="16064CD9" w14:textId="77777777" w:rsidR="001E3FAF" w:rsidRPr="00444053" w:rsidRDefault="001E3FAF" w:rsidP="001E3FAF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44053">
        <w:rPr>
          <w:sz w:val="28"/>
          <w:szCs w:val="28"/>
        </w:rPr>
        <w:t>персонифицированного учета детей, обучающихся по дополнительным общеобразовательным программам, реализуемых муниципальными учреждениями Белокалитвинского района</w:t>
      </w:r>
    </w:p>
    <w:p w14:paraId="0ABED3A3" w14:textId="77777777" w:rsidR="001E3FAF" w:rsidRPr="009456F6" w:rsidRDefault="001E3FAF" w:rsidP="001E3FAF">
      <w:pPr>
        <w:tabs>
          <w:tab w:val="left" w:pos="851"/>
        </w:tabs>
        <w:ind w:firstLine="567"/>
        <w:rPr>
          <w:sz w:val="28"/>
          <w:szCs w:val="28"/>
        </w:rPr>
      </w:pPr>
    </w:p>
    <w:p w14:paraId="55C9CD89" w14:textId="77777777" w:rsidR="001E3FAF" w:rsidRPr="009456F6" w:rsidRDefault="001E3FAF" w:rsidP="00882838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56F6">
        <w:rPr>
          <w:sz w:val="28"/>
          <w:szCs w:val="28"/>
        </w:rPr>
        <w:t xml:space="preserve">Правила </w:t>
      </w:r>
      <w:r w:rsidRPr="009456F6">
        <w:rPr>
          <w:color w:val="000000"/>
          <w:sz w:val="28"/>
          <w:szCs w:val="28"/>
        </w:rPr>
        <w:t>персонифицированного учета детей, обучающихся по дополнительным общеобразов</w:t>
      </w:r>
      <w:r>
        <w:rPr>
          <w:color w:val="000000"/>
          <w:sz w:val="28"/>
          <w:szCs w:val="28"/>
        </w:rPr>
        <w:t>ательным программам, реализуемым</w:t>
      </w:r>
      <w:r w:rsidRPr="009456F6">
        <w:rPr>
          <w:color w:val="000000"/>
          <w:sz w:val="28"/>
          <w:szCs w:val="28"/>
        </w:rPr>
        <w:t xml:space="preserve"> муниципальными учреждениями Белокалитвинского района </w:t>
      </w:r>
      <w:r w:rsidRPr="009456F6">
        <w:rPr>
          <w:sz w:val="28"/>
          <w:szCs w:val="28"/>
        </w:rPr>
        <w:t xml:space="preserve">(далее – Правила) регулируют функционирование системы персонифицированного учета детей (далее – система персонифицированного учета), функционирование которой осуществляется в Белокалитвинском районе с целью реализации </w:t>
      </w:r>
      <w:r w:rsidRPr="009456F6">
        <w:rPr>
          <w:color w:val="000000"/>
          <w:sz w:val="28"/>
          <w:szCs w:val="28"/>
        </w:rPr>
        <w:t xml:space="preserve">приказа министерства общего и профессионального образования Ростовской области от 24.08.2023 №792 «О реализации системы персонифицированного учета и персонифицированного финансирования дополнительного образования детей в Ростовской области» (далее – региональные Правила). </w:t>
      </w:r>
    </w:p>
    <w:p w14:paraId="39DED8E3" w14:textId="77777777" w:rsidR="001E3FAF" w:rsidRPr="009456F6" w:rsidRDefault="001E3FAF" w:rsidP="00882838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56F6">
        <w:rPr>
          <w:sz w:val="28"/>
          <w:szCs w:val="28"/>
        </w:rPr>
        <w:t xml:space="preserve">Система персонифицированного учета осуществляется посредством создания в региональном навигаторе реестровых записей о детях, обучающихся по дополнительным общеобразовательным программам, реализуемым муниципальными организациями Белокалитвинского района. Настоящие Правила используют понятия, предусмотренные региональными Правилами. </w:t>
      </w:r>
    </w:p>
    <w:p w14:paraId="35334752" w14:textId="77777777" w:rsidR="001E3FAF" w:rsidRPr="009456F6" w:rsidRDefault="001E3FAF" w:rsidP="00882838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56F6">
        <w:rPr>
          <w:sz w:val="28"/>
          <w:szCs w:val="28"/>
        </w:rPr>
        <w:t xml:space="preserve">В целях обеспечения системы персонифицированного учета муниципальный опорный центр Белокалитвинского района, созданный на базе муниципального бюджетного учреждения дополнительного образования Дома детского творчества, </w:t>
      </w:r>
      <w:r w:rsidRPr="009456F6">
        <w:rPr>
          <w:color w:val="000000"/>
          <w:sz w:val="28"/>
          <w:szCs w:val="28"/>
        </w:rPr>
        <w:t>обеспечивает включение сведений о муниципальных организациях Белокалитвинского района, реализующих дополнительные общеобразовательные программы, в региональный навигатор.</w:t>
      </w:r>
    </w:p>
    <w:p w14:paraId="0B43D9E0" w14:textId="77777777" w:rsidR="001E3FAF" w:rsidRPr="009456F6" w:rsidRDefault="001E3FAF" w:rsidP="00882838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56F6">
        <w:rPr>
          <w:sz w:val="28"/>
          <w:szCs w:val="28"/>
        </w:rPr>
        <w:t>В целях обеспечения системы персонифицированного учета муниципальные организации Белокалитвинского района включают сведения о реализуемых ими дополнительных общеобразовательных программах в региональный навигатор.</w:t>
      </w:r>
    </w:p>
    <w:p w14:paraId="450A2BFC" w14:textId="77777777" w:rsidR="001E3FAF" w:rsidRDefault="001E3FAF" w:rsidP="00882838">
      <w:pPr>
        <w:widowControl w:val="0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456F6">
        <w:rPr>
          <w:sz w:val="28"/>
          <w:szCs w:val="28"/>
        </w:rPr>
        <w:t xml:space="preserve">По всем вопросам, специально не урегулированным в настоящих Правилах, органы местного самоуправления муниципального образования, а также организации, находящиеся в их ведении, руководствуются региональными Правилами. </w:t>
      </w:r>
    </w:p>
    <w:p w14:paraId="32463292" w14:textId="77777777" w:rsidR="001E3FAF" w:rsidRPr="009456F6" w:rsidRDefault="001E3FAF" w:rsidP="001E3FA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568"/>
        <w:jc w:val="both"/>
        <w:rPr>
          <w:sz w:val="28"/>
          <w:szCs w:val="28"/>
        </w:rPr>
      </w:pPr>
    </w:p>
    <w:p w14:paraId="4A0EE494" w14:textId="77777777" w:rsidR="001E3FAF" w:rsidRDefault="001E3FAF" w:rsidP="001E3FAF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14:paraId="3863DDEE" w14:textId="45D6F3EE" w:rsidR="001E3FAF" w:rsidRDefault="001E3FAF" w:rsidP="001E3FAF">
      <w:pPr>
        <w:rPr>
          <w:sz w:val="28"/>
          <w:szCs w:val="28"/>
        </w:rPr>
      </w:pPr>
      <w:r>
        <w:rPr>
          <w:sz w:val="28"/>
          <w:szCs w:val="28"/>
        </w:rPr>
        <w:t xml:space="preserve">Белокалитвинского района </w:t>
      </w:r>
    </w:p>
    <w:p w14:paraId="6A45B6F8" w14:textId="77777777" w:rsidR="001E3FAF" w:rsidRDefault="001E3FAF" w:rsidP="001E3FAF">
      <w:pPr>
        <w:rPr>
          <w:sz w:val="28"/>
          <w:szCs w:val="28"/>
        </w:rPr>
      </w:pPr>
      <w:r>
        <w:rPr>
          <w:sz w:val="28"/>
          <w:szCs w:val="28"/>
        </w:rPr>
        <w:t>по кадровой и организационной работе                                    Л.Г. Василенко</w:t>
      </w:r>
    </w:p>
    <w:p w14:paraId="70424770" w14:textId="77777777" w:rsidR="001E3FAF" w:rsidRPr="001B152D" w:rsidRDefault="001E3FAF" w:rsidP="00835273">
      <w:pPr>
        <w:rPr>
          <w:sz w:val="28"/>
          <w:szCs w:val="28"/>
        </w:rPr>
      </w:pPr>
    </w:p>
    <w:sectPr w:rsidR="001E3FAF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7192" w14:textId="77777777" w:rsidR="00C66979" w:rsidRDefault="00C66979">
      <w:r>
        <w:separator/>
      </w:r>
    </w:p>
  </w:endnote>
  <w:endnote w:type="continuationSeparator" w:id="0">
    <w:p w14:paraId="76AF7003" w14:textId="77777777" w:rsidR="00C66979" w:rsidRDefault="00C6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3543A5D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2838" w:rsidRPr="0088283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2838">
      <w:rPr>
        <w:noProof/>
        <w:sz w:val="14"/>
        <w:lang w:val="en-US"/>
      </w:rPr>
      <w:t>C</w:t>
    </w:r>
    <w:r w:rsidR="00882838" w:rsidRPr="00882838">
      <w:rPr>
        <w:noProof/>
        <w:sz w:val="14"/>
      </w:rPr>
      <w:t>:\</w:t>
    </w:r>
    <w:r w:rsidR="00882838">
      <w:rPr>
        <w:noProof/>
        <w:sz w:val="14"/>
        <w:lang w:val="en-US"/>
      </w:rPr>
      <w:t>Users</w:t>
    </w:r>
    <w:r w:rsidR="00882838" w:rsidRPr="00882838">
      <w:rPr>
        <w:noProof/>
        <w:sz w:val="14"/>
      </w:rPr>
      <w:t>\</w:t>
    </w:r>
    <w:r w:rsidR="00882838">
      <w:rPr>
        <w:noProof/>
        <w:sz w:val="14"/>
        <w:lang w:val="en-US"/>
      </w:rPr>
      <w:t>eio</w:t>
    </w:r>
    <w:r w:rsidR="00882838" w:rsidRPr="00882838">
      <w:rPr>
        <w:noProof/>
        <w:sz w:val="14"/>
      </w:rPr>
      <w:t>3\</w:t>
    </w:r>
    <w:r w:rsidR="00882838">
      <w:rPr>
        <w:noProof/>
        <w:sz w:val="14"/>
        <w:lang w:val="en-US"/>
      </w:rPr>
      <w:t>Documents</w:t>
    </w:r>
    <w:r w:rsidR="00882838" w:rsidRPr="00882838">
      <w:rPr>
        <w:noProof/>
        <w:sz w:val="14"/>
      </w:rPr>
      <w:t>\Постановления\Правила_персонифиц-учет-дети.</w:t>
    </w:r>
    <w:r w:rsidR="0088283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6196" w:rsidRPr="00536196">
      <w:rPr>
        <w:noProof/>
        <w:sz w:val="14"/>
      </w:rPr>
      <w:t>2/13/2025 12:33:00</w:t>
    </w:r>
    <w:r w:rsidR="0053619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D5375B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2838" w:rsidRPr="0088283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82838">
      <w:rPr>
        <w:noProof/>
        <w:sz w:val="14"/>
        <w:lang w:val="en-US"/>
      </w:rPr>
      <w:t>C</w:t>
    </w:r>
    <w:r w:rsidR="00882838" w:rsidRPr="00882838">
      <w:rPr>
        <w:noProof/>
        <w:sz w:val="14"/>
      </w:rPr>
      <w:t>:\</w:t>
    </w:r>
    <w:r w:rsidR="00882838">
      <w:rPr>
        <w:noProof/>
        <w:sz w:val="14"/>
        <w:lang w:val="en-US"/>
      </w:rPr>
      <w:t>Users</w:t>
    </w:r>
    <w:r w:rsidR="00882838" w:rsidRPr="00882838">
      <w:rPr>
        <w:noProof/>
        <w:sz w:val="14"/>
      </w:rPr>
      <w:t>\</w:t>
    </w:r>
    <w:r w:rsidR="00882838">
      <w:rPr>
        <w:noProof/>
        <w:sz w:val="14"/>
        <w:lang w:val="en-US"/>
      </w:rPr>
      <w:t>eio</w:t>
    </w:r>
    <w:r w:rsidR="00882838" w:rsidRPr="00882838">
      <w:rPr>
        <w:noProof/>
        <w:sz w:val="14"/>
      </w:rPr>
      <w:t>3\</w:t>
    </w:r>
    <w:r w:rsidR="00882838">
      <w:rPr>
        <w:noProof/>
        <w:sz w:val="14"/>
        <w:lang w:val="en-US"/>
      </w:rPr>
      <w:t>Documents</w:t>
    </w:r>
    <w:r w:rsidR="00882838" w:rsidRPr="00882838">
      <w:rPr>
        <w:noProof/>
        <w:sz w:val="14"/>
      </w:rPr>
      <w:t>\Постановления\Правила_персонифиц-учет-дети.</w:t>
    </w:r>
    <w:r w:rsidR="0088283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36196" w:rsidRPr="00536196">
      <w:rPr>
        <w:noProof/>
        <w:sz w:val="14"/>
      </w:rPr>
      <w:t>2/13/2025 12:33:00</w:t>
    </w:r>
    <w:r w:rsidR="0053619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C23E" w14:textId="77777777" w:rsidR="00C66979" w:rsidRDefault="00C66979">
      <w:r>
        <w:separator/>
      </w:r>
    </w:p>
  </w:footnote>
  <w:footnote w:type="continuationSeparator" w:id="0">
    <w:p w14:paraId="493EAAF7" w14:textId="77777777" w:rsidR="00C66979" w:rsidRDefault="00C6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522893"/>
      <w:docPartObj>
        <w:docPartGallery w:val="Page Numbers (Top of Page)"/>
        <w:docPartUnique/>
      </w:docPartObj>
    </w:sdtPr>
    <w:sdtContent>
      <w:p w14:paraId="18436020" w14:textId="33B20BD0" w:rsidR="00882838" w:rsidRDefault="0088283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08104A" w14:textId="77777777" w:rsidR="00882838" w:rsidRDefault="0088283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595750352">
    <w:abstractNumId w:val="8"/>
  </w:num>
  <w:num w:numId="10" w16cid:durableId="2054648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E3FAF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96"/>
    <w:rsid w:val="005361B2"/>
    <w:rsid w:val="00547DA9"/>
    <w:rsid w:val="005555A7"/>
    <w:rsid w:val="00564733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82838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66979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2599A"/>
    <w:rsid w:val="00E40632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0C8B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2025-02-13T09:32:00Z</cp:lastPrinted>
  <dcterms:created xsi:type="dcterms:W3CDTF">2025-02-13T09:29:00Z</dcterms:created>
  <dcterms:modified xsi:type="dcterms:W3CDTF">2025-02-19T07:47:00Z</dcterms:modified>
</cp:coreProperties>
</file>