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536722">
        <w:rPr>
          <w:sz w:val="28"/>
        </w:rPr>
        <w:t>30</w:t>
      </w:r>
      <w:r w:rsidR="00C70947">
        <w:rPr>
          <w:sz w:val="28"/>
        </w:rPr>
        <w:t>.</w:t>
      </w:r>
      <w:r w:rsidR="006836BC" w:rsidRPr="001A49B9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536722">
        <w:rPr>
          <w:sz w:val="28"/>
        </w:rPr>
        <w:t>1333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1A49B9" w:rsidRPr="004B12F3" w:rsidRDefault="001A49B9" w:rsidP="001A49B9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1A49B9" w:rsidRPr="00166D49" w:rsidRDefault="001A49B9" w:rsidP="001A49B9">
      <w:pPr>
        <w:ind w:left="142" w:firstLine="567"/>
        <w:jc w:val="both"/>
        <w:rPr>
          <w:sz w:val="28"/>
          <w:szCs w:val="28"/>
        </w:rPr>
      </w:pPr>
    </w:p>
    <w:p w:rsidR="002C6BB5" w:rsidRDefault="002C6BB5" w:rsidP="001A49B9">
      <w:pPr>
        <w:pStyle w:val="western"/>
        <w:spacing w:before="0" w:after="0"/>
        <w:ind w:firstLine="709"/>
        <w:jc w:val="both"/>
      </w:pPr>
    </w:p>
    <w:p w:rsidR="001A49B9" w:rsidRPr="004F2117" w:rsidRDefault="001A49B9" w:rsidP="001A49B9">
      <w:pPr>
        <w:pStyle w:val="western"/>
        <w:spacing w:before="0" w:after="0"/>
        <w:ind w:firstLine="709"/>
        <w:jc w:val="both"/>
        <w:rPr>
          <w:b/>
        </w:rPr>
      </w:pPr>
      <w:r w:rsidRPr="00166D49">
        <w:t xml:space="preserve">На основании </w:t>
      </w:r>
      <w:r w:rsidRPr="004F2117">
        <w:t>ходатайства Публичного акционерного общества «</w:t>
      </w:r>
      <w:proofErr w:type="spellStart"/>
      <w:r w:rsidRPr="004F2117">
        <w:t>Россети</w:t>
      </w:r>
      <w:proofErr w:type="spellEnd"/>
      <w:r w:rsidRPr="004F2117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4F2117">
        <w:rPr>
          <w:bCs/>
        </w:rPr>
        <w:t xml:space="preserve">ВЛ-10 </w:t>
      </w:r>
      <w:proofErr w:type="spellStart"/>
      <w:r w:rsidRPr="004F2117">
        <w:rPr>
          <w:bCs/>
        </w:rPr>
        <w:t>кВ</w:t>
      </w:r>
      <w:proofErr w:type="spellEnd"/>
      <w:r w:rsidRPr="004F2117">
        <w:rPr>
          <w:bCs/>
        </w:rPr>
        <w:t xml:space="preserve"> №</w:t>
      </w:r>
      <w:r w:rsidR="002C6BB5">
        <w:rPr>
          <w:bCs/>
        </w:rPr>
        <w:t xml:space="preserve"> </w:t>
      </w:r>
      <w:r w:rsidRPr="004F2117">
        <w:rPr>
          <w:bCs/>
        </w:rPr>
        <w:t xml:space="preserve">1 ПС </w:t>
      </w:r>
      <w:proofErr w:type="spellStart"/>
      <w:r w:rsidRPr="004F2117">
        <w:rPr>
          <w:bCs/>
        </w:rPr>
        <w:t>Голово­Калитвенская</w:t>
      </w:r>
      <w:proofErr w:type="spellEnd"/>
      <w:r w:rsidRPr="004F2117">
        <w:t xml:space="preserve">, руководствуясь статьей 23 и главой </w:t>
      </w:r>
      <w:r w:rsidRPr="004F2117">
        <w:rPr>
          <w:lang w:val="en-US"/>
        </w:rPr>
        <w:t>V</w:t>
      </w:r>
      <w:r w:rsidRPr="004F2117">
        <w:rPr>
          <w:vertAlign w:val="superscript"/>
        </w:rPr>
        <w:t>7</w:t>
      </w:r>
      <w:r w:rsidRPr="004F2117">
        <w:t xml:space="preserve"> Земельного кодекса Российской Федерации, п</w:t>
      </w:r>
      <w:r w:rsidRPr="004F2117">
        <w:rPr>
          <w:color w:val="020B22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</w:t>
      </w:r>
      <w:r w:rsidRPr="002462A6">
        <w:rPr>
          <w:color w:val="020B22"/>
          <w:shd w:val="clear" w:color="auto" w:fill="FFFFFF"/>
        </w:rPr>
        <w:t xml:space="preserve"> Российской Федерации от 26.08.2013 № 736 «О некоторых вопросах установления охранных зон объектов электросетевого хозяйства», </w:t>
      </w:r>
      <w:r w:rsidRPr="004F2117">
        <w:rPr>
          <w:color w:val="020B22"/>
          <w:shd w:val="clear" w:color="auto" w:fill="FFFFFF"/>
        </w:rPr>
        <w:t>Администраци</w:t>
      </w:r>
      <w:r w:rsidRPr="004F2117">
        <w:t xml:space="preserve">я </w:t>
      </w:r>
      <w:proofErr w:type="spellStart"/>
      <w:r w:rsidRPr="004F2117">
        <w:t>Белокалитвинского</w:t>
      </w:r>
      <w:proofErr w:type="spellEnd"/>
      <w:r w:rsidRPr="004F2117">
        <w:t xml:space="preserve"> района </w:t>
      </w:r>
      <w:r w:rsidRPr="004F2117">
        <w:rPr>
          <w:b/>
          <w:spacing w:val="60"/>
        </w:rPr>
        <w:t>постановляет:</w:t>
      </w:r>
    </w:p>
    <w:p w:rsidR="001A49B9" w:rsidRDefault="001A49B9" w:rsidP="001A49B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2C6BB5" w:rsidRDefault="002C6BB5" w:rsidP="001A49B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2C6BB5" w:rsidRPr="004F2117" w:rsidRDefault="002C6BB5" w:rsidP="001A49B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1A49B9" w:rsidRPr="004F2117" w:rsidRDefault="001A49B9" w:rsidP="001A49B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4F2117">
        <w:rPr>
          <w:sz w:val="28"/>
          <w:szCs w:val="28"/>
        </w:rPr>
        <w:t xml:space="preserve">1. Установить публичный сервитут </w:t>
      </w:r>
      <w:r w:rsidRPr="004F2117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4F2117">
        <w:rPr>
          <w:sz w:val="28"/>
          <w:szCs w:val="28"/>
        </w:rPr>
        <w:t xml:space="preserve">в целях эксплуатации объекта энергетики </w:t>
      </w:r>
      <w:r w:rsidRPr="004F2117">
        <w:rPr>
          <w:bCs/>
          <w:sz w:val="28"/>
          <w:szCs w:val="28"/>
        </w:rPr>
        <w:t xml:space="preserve">ВЛ-10 </w:t>
      </w:r>
      <w:proofErr w:type="spellStart"/>
      <w:r w:rsidRPr="004F2117">
        <w:rPr>
          <w:bCs/>
          <w:sz w:val="28"/>
          <w:szCs w:val="28"/>
        </w:rPr>
        <w:t>кВ</w:t>
      </w:r>
      <w:proofErr w:type="spellEnd"/>
      <w:r w:rsidRPr="004F2117">
        <w:rPr>
          <w:bCs/>
          <w:sz w:val="28"/>
          <w:szCs w:val="28"/>
        </w:rPr>
        <w:t xml:space="preserve"> №</w:t>
      </w:r>
      <w:r w:rsidR="002C6BB5">
        <w:rPr>
          <w:bCs/>
          <w:sz w:val="28"/>
          <w:szCs w:val="28"/>
        </w:rPr>
        <w:t xml:space="preserve"> </w:t>
      </w:r>
      <w:r w:rsidRPr="004F2117">
        <w:rPr>
          <w:bCs/>
          <w:sz w:val="28"/>
          <w:szCs w:val="28"/>
        </w:rPr>
        <w:t xml:space="preserve">1 ПС </w:t>
      </w:r>
      <w:proofErr w:type="spellStart"/>
      <w:r w:rsidRPr="004F2117">
        <w:rPr>
          <w:bCs/>
          <w:sz w:val="28"/>
          <w:szCs w:val="28"/>
        </w:rPr>
        <w:t>Голово­Калитвенская</w:t>
      </w:r>
      <w:proofErr w:type="spellEnd"/>
      <w:r w:rsidRPr="004F2117">
        <w:rPr>
          <w:sz w:val="28"/>
          <w:szCs w:val="28"/>
        </w:rPr>
        <w:t xml:space="preserve">, общей площадью </w:t>
      </w:r>
      <w:r w:rsidRPr="004F2117">
        <w:rPr>
          <w:color w:val="000000"/>
          <w:spacing w:val="-2"/>
          <w:sz w:val="28"/>
          <w:szCs w:val="28"/>
        </w:rPr>
        <w:t>839111</w:t>
      </w:r>
      <w:r w:rsidRPr="004F2117">
        <w:rPr>
          <w:sz w:val="28"/>
          <w:szCs w:val="28"/>
        </w:rPr>
        <w:t xml:space="preserve"> </w:t>
      </w:r>
      <w:proofErr w:type="spellStart"/>
      <w:proofErr w:type="gramStart"/>
      <w:r w:rsidRPr="004F2117">
        <w:rPr>
          <w:sz w:val="28"/>
          <w:szCs w:val="28"/>
        </w:rPr>
        <w:t>кв.м</w:t>
      </w:r>
      <w:proofErr w:type="spellEnd"/>
      <w:proofErr w:type="gramEnd"/>
      <w:r w:rsidRPr="004F2117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4F2117">
        <w:rPr>
          <w:sz w:val="28"/>
          <w:szCs w:val="28"/>
        </w:rPr>
        <w:t>Белокалитвинский</w:t>
      </w:r>
      <w:proofErr w:type="spellEnd"/>
      <w:r w:rsidRPr="004F2117">
        <w:rPr>
          <w:sz w:val="28"/>
          <w:szCs w:val="28"/>
        </w:rPr>
        <w:t xml:space="preserve"> район</w:t>
      </w:r>
      <w:r w:rsidRPr="004F2117">
        <w:rPr>
          <w:color w:val="020B22"/>
          <w:sz w:val="28"/>
          <w:szCs w:val="28"/>
        </w:rPr>
        <w:t xml:space="preserve"> (далее – публичный сервитут).</w:t>
      </w:r>
    </w:p>
    <w:p w:rsidR="001A49B9" w:rsidRPr="004F2117" w:rsidRDefault="001A49B9" w:rsidP="001A49B9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4F2117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1A49B9" w:rsidRPr="001665F7" w:rsidRDefault="001A49B9" w:rsidP="001A49B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F211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4F2117">
        <w:rPr>
          <w:sz w:val="28"/>
          <w:szCs w:val="28"/>
        </w:rPr>
        <w:t xml:space="preserve"> Публичное акционерное общество «</w:t>
      </w:r>
      <w:proofErr w:type="spellStart"/>
      <w:r w:rsidRPr="004F211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1A49B9" w:rsidRPr="001665F7" w:rsidRDefault="001A49B9" w:rsidP="001A49B9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2C6BB5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1A49B9" w:rsidRPr="00937E5F" w:rsidRDefault="001A49B9" w:rsidP="001A49B9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2C6BB5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1A49B9" w:rsidRPr="00937E5F" w:rsidRDefault="001A49B9" w:rsidP="001A4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3A7713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2C6BB5" w:rsidRPr="003A7713">
        <w:rPr>
          <w:sz w:val="28"/>
          <w:szCs w:val="28"/>
          <w:shd w:val="clear" w:color="auto" w:fill="FFFFFF"/>
        </w:rPr>
        <w:t>устанавливается, в</w:t>
      </w:r>
      <w:r w:rsidRPr="003A7713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1A49B9" w:rsidRPr="00937E5F" w:rsidRDefault="001A49B9" w:rsidP="001A4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1A49B9" w:rsidRPr="00937E5F" w:rsidRDefault="001A49B9" w:rsidP="001A49B9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2C6BB5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2C6BB5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2C6BB5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f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1A49B9" w:rsidRPr="00937E5F" w:rsidRDefault="001A49B9" w:rsidP="001A49B9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2C6BB5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1A49B9" w:rsidRPr="00937E5F" w:rsidRDefault="001A49B9" w:rsidP="001A49B9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1A49B9" w:rsidRPr="00937E5F" w:rsidRDefault="001A49B9" w:rsidP="001A49B9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1A49B9" w:rsidRDefault="001A49B9" w:rsidP="001A4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2C6BB5" w:rsidRDefault="002C6BB5" w:rsidP="001A49B9">
      <w:pPr>
        <w:ind w:firstLine="708"/>
        <w:jc w:val="both"/>
        <w:rPr>
          <w:sz w:val="28"/>
          <w:szCs w:val="28"/>
        </w:rPr>
      </w:pPr>
    </w:p>
    <w:p w:rsidR="002C6BB5" w:rsidRPr="00937E5F" w:rsidRDefault="002C6BB5" w:rsidP="001A49B9">
      <w:pPr>
        <w:ind w:firstLine="708"/>
        <w:jc w:val="both"/>
        <w:rPr>
          <w:sz w:val="28"/>
          <w:szCs w:val="28"/>
        </w:rPr>
      </w:pPr>
    </w:p>
    <w:p w:rsidR="001A49B9" w:rsidRDefault="001A49B9" w:rsidP="001A4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Настоящее постановление вступает в силу со дня его подписания.</w:t>
      </w:r>
    </w:p>
    <w:p w:rsidR="001A49B9" w:rsidRDefault="001A49B9" w:rsidP="001A49B9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2C6BB5" w:rsidRPr="002C6BB5">
        <w:rPr>
          <w:rFonts w:ascii="Times New Roman" w:hAnsi="Times New Roman" w:cs="Times New Roman"/>
          <w:sz w:val="28"/>
          <w:szCs w:val="28"/>
        </w:rPr>
        <w:t xml:space="preserve"> </w:t>
      </w:r>
      <w:r w:rsidR="002C6BB5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2C6BB5" w:rsidRDefault="00872883" w:rsidP="00872883">
      <w:pPr>
        <w:rPr>
          <w:color w:val="FFFFFF" w:themeColor="background1"/>
          <w:sz w:val="28"/>
        </w:rPr>
      </w:pPr>
      <w:r w:rsidRPr="002C6BB5">
        <w:rPr>
          <w:color w:val="FFFFFF" w:themeColor="background1"/>
          <w:sz w:val="28"/>
        </w:rPr>
        <w:t>Верно:</w:t>
      </w:r>
    </w:p>
    <w:p w:rsidR="003A39C2" w:rsidRPr="002C6BB5" w:rsidRDefault="00DA2597" w:rsidP="00835273">
      <w:pPr>
        <w:rPr>
          <w:color w:val="FFFFFF" w:themeColor="background1"/>
          <w:sz w:val="28"/>
        </w:rPr>
      </w:pPr>
      <w:proofErr w:type="gramStart"/>
      <w:r w:rsidRPr="002C6BB5">
        <w:rPr>
          <w:color w:val="FFFFFF" w:themeColor="background1"/>
          <w:sz w:val="28"/>
        </w:rPr>
        <w:t>У</w:t>
      </w:r>
      <w:r w:rsidR="00715C8D" w:rsidRPr="002C6BB5">
        <w:rPr>
          <w:color w:val="FFFFFF" w:themeColor="background1"/>
          <w:sz w:val="28"/>
        </w:rPr>
        <w:t>правляющ</w:t>
      </w:r>
      <w:r w:rsidRPr="002C6BB5">
        <w:rPr>
          <w:color w:val="FFFFFF" w:themeColor="background1"/>
          <w:sz w:val="28"/>
        </w:rPr>
        <w:t>ий</w:t>
      </w:r>
      <w:r w:rsidR="00715C8D" w:rsidRPr="002C6BB5">
        <w:rPr>
          <w:color w:val="FFFFFF" w:themeColor="background1"/>
          <w:sz w:val="28"/>
        </w:rPr>
        <w:t xml:space="preserve"> </w:t>
      </w:r>
      <w:r w:rsidR="00F4755E" w:rsidRPr="002C6BB5">
        <w:rPr>
          <w:color w:val="FFFFFF" w:themeColor="background1"/>
          <w:sz w:val="28"/>
        </w:rPr>
        <w:t xml:space="preserve"> делами</w:t>
      </w:r>
      <w:proofErr w:type="gramEnd"/>
      <w:r w:rsidR="00F4755E" w:rsidRPr="002C6BB5">
        <w:rPr>
          <w:color w:val="FFFFFF" w:themeColor="background1"/>
          <w:sz w:val="28"/>
        </w:rPr>
        <w:tab/>
      </w:r>
      <w:r w:rsidR="00F4755E" w:rsidRPr="002C6BB5">
        <w:rPr>
          <w:color w:val="FFFFFF" w:themeColor="background1"/>
          <w:sz w:val="28"/>
        </w:rPr>
        <w:tab/>
      </w:r>
      <w:r w:rsidR="00F4755E" w:rsidRPr="002C6BB5">
        <w:rPr>
          <w:color w:val="FFFFFF" w:themeColor="background1"/>
          <w:sz w:val="28"/>
        </w:rPr>
        <w:tab/>
      </w:r>
      <w:r w:rsidR="000C6CE8" w:rsidRPr="002C6BB5">
        <w:rPr>
          <w:color w:val="FFFFFF" w:themeColor="background1"/>
          <w:sz w:val="28"/>
        </w:rPr>
        <w:tab/>
      </w:r>
      <w:r w:rsidR="00F4755E" w:rsidRPr="002C6BB5">
        <w:rPr>
          <w:color w:val="FFFFFF" w:themeColor="background1"/>
          <w:sz w:val="28"/>
        </w:rPr>
        <w:tab/>
      </w:r>
      <w:r w:rsidR="001D3A0E" w:rsidRPr="002C6BB5">
        <w:rPr>
          <w:color w:val="FFFFFF" w:themeColor="background1"/>
          <w:sz w:val="28"/>
        </w:rPr>
        <w:tab/>
      </w:r>
      <w:r w:rsidRPr="002C6BB5">
        <w:rPr>
          <w:color w:val="FFFFFF" w:themeColor="background1"/>
          <w:sz w:val="28"/>
        </w:rPr>
        <w:tab/>
        <w:t>Л.Г. Василенко</w:t>
      </w:r>
    </w:p>
    <w:p w:rsidR="001A49B9" w:rsidRDefault="001A49B9" w:rsidP="00835273">
      <w:pPr>
        <w:rPr>
          <w:sz w:val="28"/>
        </w:rPr>
      </w:pPr>
    </w:p>
    <w:p w:rsidR="001A49B9" w:rsidRDefault="001A49B9" w:rsidP="00835273">
      <w:pPr>
        <w:rPr>
          <w:sz w:val="28"/>
          <w:szCs w:val="28"/>
        </w:rPr>
        <w:sectPr w:rsidR="001A49B9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1A49B9" w:rsidRPr="00C45935" w:rsidTr="007B26FD">
        <w:tc>
          <w:tcPr>
            <w:tcW w:w="4557" w:type="dxa"/>
            <w:shd w:val="clear" w:color="auto" w:fill="auto"/>
          </w:tcPr>
          <w:p w:rsidR="001A49B9" w:rsidRPr="004E3E76" w:rsidRDefault="001A49B9" w:rsidP="007B26FD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1A49B9" w:rsidRPr="004E3E76" w:rsidRDefault="001A49B9" w:rsidP="007B26FD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1A49B9" w:rsidRPr="004E3E76" w:rsidRDefault="001A49B9" w:rsidP="0053672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53672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2C6BB5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536722">
              <w:rPr>
                <w:bCs/>
                <w:sz w:val="28"/>
                <w:szCs w:val="28"/>
              </w:rPr>
              <w:t>1333</w:t>
            </w:r>
          </w:p>
        </w:tc>
      </w:tr>
    </w:tbl>
    <w:p w:rsidR="001A49B9" w:rsidRPr="00AF1D6A" w:rsidRDefault="001A49B9" w:rsidP="001A49B9">
      <w:pPr>
        <w:jc w:val="center"/>
        <w:rPr>
          <w:sz w:val="16"/>
          <w:szCs w:val="16"/>
        </w:rPr>
      </w:pPr>
    </w:p>
    <w:p w:rsidR="001A49B9" w:rsidRPr="00E140DF" w:rsidRDefault="001A49B9" w:rsidP="001A49B9">
      <w:pPr>
        <w:jc w:val="center"/>
        <w:rPr>
          <w:sz w:val="10"/>
          <w:szCs w:val="10"/>
        </w:rPr>
      </w:pPr>
    </w:p>
    <w:p w:rsidR="001A49B9" w:rsidRPr="000A06F1" w:rsidRDefault="001A49B9" w:rsidP="001A49B9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1A49B9" w:rsidRPr="00010057" w:rsidRDefault="001A49B9" w:rsidP="001A49B9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1A49B9" w:rsidRPr="00010057" w:rsidRDefault="001A49B9" w:rsidP="002C6BB5">
      <w:pPr>
        <w:ind w:firstLine="709"/>
        <w:jc w:val="center"/>
        <w:rPr>
          <w:sz w:val="28"/>
          <w:szCs w:val="28"/>
          <w:lang w:eastAsia="en-US"/>
        </w:rPr>
      </w:pP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61:04:0600001:6 (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вх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. 61:04:0600001:58, 61:04:0600001:438, 61:04:0600001:87), местоположение: Ростовская область.,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61:04:0600001:200 (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вх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. 61:04:0600001:205), местоположение: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в границах бывшего ОАО "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61:04:0600002:138 (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вх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. 61:04:0600002:538, 61:04:0600002:455, 61:04:0600002:186, 61:04:0600002:164, 61:04:0600002:171, 61:04:0600002:144),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61:04:0600002:236 (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вх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. 61:04:0600002:239, 61:04:0600002:240), местоположение: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2A05E3">
        <w:rPr>
          <w:rFonts w:ascii="Times New Roman" w:hAnsi="Times New Roman"/>
          <w:color w:val="000000"/>
          <w:sz w:val="28"/>
          <w:szCs w:val="28"/>
        </w:rPr>
        <w:t>н, в границах бывшего колхоза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61:04:0600003:181 (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вх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. 61:04:0600003:182),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в границах бывшего колхоза им. Щаденко (СХПК "Нива");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61:04:0090101:258,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61:04:0090102:89,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х Головка,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 Песчаная, 32;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61:04:0140601:168,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61:04:0140601:79,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ул. Центральная, 2;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61:04:0140701:232,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Курнаковка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 Подгорная, 10-а;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61:04:0600001:102,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61:04:0600001:104,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61:04:0600001:106,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Лагутьевский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61:04:0600001:128,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из земель ОАО "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", контур № 303;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61:04:0600001:217,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под автомобильной дорогой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Лагутьевский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протяженностью 7650 м;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61:04:0600001:218, местоположение: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под автомобильной дорогой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Лагутьевский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Шарковка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протяженностью 1600 м;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61:04:0600001:225,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территория Ильинского сельского поселения;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61:04:0600001:226,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территория Ильинского сельского поселения;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61:04:0600001:227,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территория Ильинского сельского поселения;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61:04:0600001:274, местоположение: на территории Ильинского сельского поселения, расположенного примерно на расстоянии 400 м. по направлению на северо-восток от орие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тира: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Новопокровский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61:04:0600001:285,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 "Красное Знамя", пашня контур № 35, пастбище контур № 50, пастбище контур № 51;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61:04:0600001:305,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2A05E3">
        <w:rPr>
          <w:rFonts w:ascii="Times New Roman" w:hAnsi="Times New Roman"/>
          <w:color w:val="000000"/>
          <w:sz w:val="28"/>
          <w:szCs w:val="28"/>
        </w:rPr>
        <w:t>Установлено</w:t>
      </w:r>
      <w:proofErr w:type="gramEnd"/>
      <w:r w:rsidRPr="002A05E3">
        <w:rPr>
          <w:rFonts w:ascii="Times New Roman" w:hAnsi="Times New Roman"/>
          <w:color w:val="000000"/>
          <w:sz w:val="28"/>
          <w:szCs w:val="28"/>
        </w:rPr>
        <w:t xml:space="preserve"> относительно ориентира Россия, Ростовская обл.,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"Красное знамя" расположенного в границах участка;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61:04:0600001:337, местоположение: Россия,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"Красное Знамя", расположенного в границах участка;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61:04:0600001:341,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установлено относительно ориентира Россия,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"Красное Знамя", расположенного в границах участка;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61:04:0600001:376,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61:04:0600001:403,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61:04:0600001:411,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61:04:0600001:422, местоположение: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р-н,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61:04:0600001:431,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примыкающий с северо-востока к земельному участку с кадастровым номером 61:04:0600001:305;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61:04:0600001:436,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в 2,5 км на юго-запад от ул. Юбилейная,33;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61:04:0600001:443,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61:04:0600001:464,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в 0,9 км на юго-запад от ул.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Юбилейная, 33;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61:04:0600001:99,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61:04:0600002:418, местоположение: Местоположение установлено относительно ориентира, расположенного в границах участка. Почтовый адрес ориентира: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61:04:0600002:447, местоположение: примерно на расстоянии 1030 м. по направлению на восток от ориентира: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х. Ильинка, ул. Юбилейная, 34;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61:04:0600002:475,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61:04:0600002:500,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61:04:0600002:506,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х. Ильинка,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61:04:0600002:507,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в границах бывшего колхоза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61:04:0600002:508, местоположение: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х. Ильинка, в 0,5 км на юг от ул.Советская,6;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61:04:0600002:546,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 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61:04:0600002:553,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61:04:0600002:774, местоположение: Ростовская обл.,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в 1,5 км на восток от ул. Первомайская,18;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61:04:0600003:301, местоположение: Ростовская обл.,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 из земель бывшего колхоза им.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Щаденко (КП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"Нива"), расположенного в границах участка;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61:04:0600003:356,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им. Щаденко (КП "Нива");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61:04:0600003:367,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61:04:0600003:369,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им. Щаденко (КП "Нива");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61:04:0600003:379,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 Головка, в 0,8 км на юго-восток от ул.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05E3">
        <w:rPr>
          <w:rFonts w:ascii="Times New Roman" w:hAnsi="Times New Roman"/>
          <w:color w:val="000000"/>
          <w:sz w:val="28"/>
          <w:szCs w:val="28"/>
        </w:rPr>
        <w:t>Песчаная,18;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61:04:0600003:404,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61:04:0600003:434,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х. Головка,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в 1,2 км на север от ул. Песчаная, 18;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61:04:0600003:447,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Головка,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 в 0,8 км на север от ул. Песчаная,18;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61:04:0000000:166,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под автомобильной дорогой по ул. Новопокровская в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Новопокровский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протяженностью 1465 м;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61:04:0000000:170,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A05E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под автомобильной дорогой подъезд от автомобильной дороги х. Ильинка -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к х. Березово-Федоровка протяженностью 566 м;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61:04:0000000:5759,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61:04:0000000:5779,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примыкающий с юго-востока к земельному участку с кадастровым номером 61:04:0600000:5759;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>61:04:0600002:538, местоположение: -;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61:04:0600001:374,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х.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в 3,4 км на восток от ул. Юбилейная, 53;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61:04:0600001:440,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сельское поселение,</w:t>
      </w:r>
      <w:r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2A05E3">
        <w:rPr>
          <w:rFonts w:ascii="Times New Roman" w:hAnsi="Times New Roman"/>
          <w:color w:val="000000"/>
          <w:sz w:val="28"/>
          <w:szCs w:val="28"/>
        </w:rPr>
        <w:t>емли бывшего колхоза "Красное Знамя</w:t>
      </w:r>
      <w:proofErr w:type="gramStart"/>
      <w:r w:rsidRPr="002A05E3">
        <w:rPr>
          <w:rFonts w:ascii="Times New Roman" w:hAnsi="Times New Roman"/>
          <w:color w:val="000000"/>
          <w:sz w:val="28"/>
          <w:szCs w:val="28"/>
        </w:rPr>
        <w:t>" ;</w:t>
      </w:r>
      <w:proofErr w:type="gramEnd"/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61:04:0600001:445,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Марьевка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61:04:0600001:449,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61:04:0600002:452,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, установлено относительно ориентира Ростовская обл.,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участок в границах бывшего КХ "Прогресс", расположенного в границах участка;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61:04:0600002:469,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61:04:0600002:486,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61:04:0600002:487,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61:04:0600001:311, местоположение: Российская Федерация,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из земель бывшего колхоза "Красное Знамя";</w:t>
      </w:r>
    </w:p>
    <w:p w:rsidR="001A49B9" w:rsidRPr="002A05E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61:04:0600001:462, местоположение: Ростовская область, р-н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>, земли бывшего колхоза "Красное Знамя";</w:t>
      </w:r>
    </w:p>
    <w:p w:rsidR="001A49B9" w:rsidRPr="002F1EB3" w:rsidRDefault="001A49B9" w:rsidP="002C6BB5">
      <w:pPr>
        <w:pStyle w:val="af0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05E3">
        <w:rPr>
          <w:rFonts w:ascii="Times New Roman" w:hAnsi="Times New Roman"/>
          <w:color w:val="000000"/>
          <w:sz w:val="28"/>
          <w:szCs w:val="28"/>
        </w:rPr>
        <w:t xml:space="preserve">61:04:0600002:775, местоположение: Российская Федерация, Ростовская область, </w:t>
      </w:r>
      <w:proofErr w:type="spellStart"/>
      <w:r w:rsidRPr="002A05E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A05E3">
        <w:rPr>
          <w:rFonts w:ascii="Times New Roman" w:hAnsi="Times New Roman"/>
          <w:color w:val="000000"/>
          <w:sz w:val="28"/>
          <w:szCs w:val="28"/>
        </w:rPr>
        <w:t xml:space="preserve"> район, земли СХПК "Прогресс" (к-р №50,53,38,36,35)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A49B9" w:rsidRPr="002F1EB3" w:rsidRDefault="001A49B9" w:rsidP="002C6BB5">
      <w:pPr>
        <w:pStyle w:val="af0"/>
        <w:ind w:firstLine="709"/>
        <w:jc w:val="both"/>
        <w:rPr>
          <w:sz w:val="28"/>
          <w:szCs w:val="28"/>
        </w:rPr>
      </w:pPr>
    </w:p>
    <w:p w:rsidR="001A49B9" w:rsidRPr="00C26125" w:rsidRDefault="001A49B9" w:rsidP="002C6BB5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1A49B9" w:rsidRDefault="001A49B9" w:rsidP="001A49B9">
      <w:pPr>
        <w:rPr>
          <w:sz w:val="28"/>
          <w:szCs w:val="28"/>
        </w:rPr>
      </w:pPr>
    </w:p>
    <w:p w:rsidR="002C6BB5" w:rsidRDefault="002C6BB5" w:rsidP="001A49B9">
      <w:pPr>
        <w:rPr>
          <w:sz w:val="28"/>
          <w:szCs w:val="28"/>
        </w:rPr>
      </w:pPr>
    </w:p>
    <w:p w:rsidR="002C6BB5" w:rsidRDefault="002C6BB5" w:rsidP="001A49B9">
      <w:pPr>
        <w:rPr>
          <w:sz w:val="28"/>
          <w:szCs w:val="28"/>
        </w:rPr>
      </w:pPr>
    </w:p>
    <w:p w:rsidR="001A49B9" w:rsidRPr="00AD54B9" w:rsidRDefault="001A49B9" w:rsidP="001A49B9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1A49B9" w:rsidRDefault="001A49B9" w:rsidP="001A49B9">
      <w:pPr>
        <w:spacing w:before="120"/>
        <w:jc w:val="both"/>
        <w:rPr>
          <w:bCs/>
          <w:sz w:val="28"/>
        </w:rPr>
      </w:pPr>
    </w:p>
    <w:p w:rsidR="001A49B9" w:rsidRDefault="001A49B9" w:rsidP="001A49B9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1A49B9" w:rsidRPr="00C45935" w:rsidTr="007B26FD">
        <w:tc>
          <w:tcPr>
            <w:tcW w:w="4557" w:type="dxa"/>
            <w:shd w:val="clear" w:color="auto" w:fill="auto"/>
          </w:tcPr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Default="001A49B9" w:rsidP="007B26FD">
            <w:pPr>
              <w:jc w:val="center"/>
              <w:rPr>
                <w:sz w:val="28"/>
                <w:szCs w:val="28"/>
              </w:rPr>
            </w:pPr>
          </w:p>
          <w:p w:rsidR="001A49B9" w:rsidRPr="004E3E76" w:rsidRDefault="001A49B9" w:rsidP="007B26FD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1A49B9" w:rsidRPr="004E3E76" w:rsidRDefault="001A49B9" w:rsidP="007B26FD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1A49B9" w:rsidRPr="004E3E76" w:rsidRDefault="001A49B9" w:rsidP="0053672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53672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2C6BB5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536722">
              <w:rPr>
                <w:bCs/>
                <w:sz w:val="28"/>
                <w:szCs w:val="28"/>
              </w:rPr>
              <w:t>1333</w:t>
            </w:r>
          </w:p>
        </w:tc>
      </w:tr>
    </w:tbl>
    <w:p w:rsidR="001A49B9" w:rsidRPr="00AF1D6A" w:rsidRDefault="001A49B9" w:rsidP="001A49B9">
      <w:pPr>
        <w:jc w:val="center"/>
        <w:rPr>
          <w:sz w:val="16"/>
          <w:szCs w:val="16"/>
        </w:rPr>
      </w:pPr>
    </w:p>
    <w:p w:rsidR="001A49B9" w:rsidRPr="000A06F1" w:rsidRDefault="001A49B9" w:rsidP="001A49B9">
      <w:pPr>
        <w:jc w:val="center"/>
        <w:rPr>
          <w:sz w:val="28"/>
          <w:szCs w:val="28"/>
        </w:rPr>
      </w:pPr>
    </w:p>
    <w:tbl>
      <w:tblPr>
        <w:tblW w:w="99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162"/>
        <w:gridCol w:w="581"/>
        <w:gridCol w:w="559"/>
        <w:gridCol w:w="1189"/>
        <w:gridCol w:w="502"/>
        <w:gridCol w:w="1296"/>
        <w:gridCol w:w="8"/>
      </w:tblGrid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BC7228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BC7228">
              <w:rPr>
                <w:color w:val="000000"/>
                <w:spacing w:val="-2"/>
              </w:rPr>
              <w:t xml:space="preserve"> </w:t>
            </w:r>
          </w:p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Публичный сервитут ВЛ-10 </w:t>
            </w:r>
            <w:proofErr w:type="spellStart"/>
            <w:r w:rsidRPr="00BC7228">
              <w:rPr>
                <w:color w:val="000000"/>
                <w:spacing w:val="-2"/>
              </w:rPr>
              <w:t>кВ</w:t>
            </w:r>
            <w:proofErr w:type="spellEnd"/>
            <w:r w:rsidRPr="00BC7228">
              <w:rPr>
                <w:color w:val="000000"/>
                <w:spacing w:val="-2"/>
              </w:rPr>
              <w:t xml:space="preserve"> №1 ПС </w:t>
            </w:r>
            <w:proofErr w:type="spellStart"/>
            <w:r w:rsidRPr="00BC7228">
              <w:rPr>
                <w:color w:val="000000"/>
                <w:spacing w:val="-2"/>
              </w:rPr>
              <w:t>Голово­Калитвенская</w:t>
            </w:r>
            <w:proofErr w:type="spellEnd"/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Раздел 1</w:t>
            </w:r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1A49B9" w:rsidRPr="00BC7228" w:rsidTr="002C6BB5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№ п/п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1A49B9" w:rsidRPr="00BC7228" w:rsidTr="002C6BB5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1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3</w:t>
            </w:r>
          </w:p>
        </w:tc>
      </w:tr>
      <w:tr w:rsidR="001A49B9" w:rsidRPr="00BC7228" w:rsidTr="002C6BB5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1.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BC7228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1A49B9" w:rsidRPr="00BC7228" w:rsidTr="002C6BB5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Площадь объекта +/- величина</w:t>
            </w:r>
          </w:p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 839111 +/- 321 м²</w:t>
            </w:r>
          </w:p>
        </w:tc>
      </w:tr>
      <w:tr w:rsidR="001A49B9" w:rsidRPr="00BC7228" w:rsidTr="002C6BB5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3.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ВЛ-10 </w:t>
            </w:r>
            <w:proofErr w:type="spellStart"/>
            <w:r w:rsidRPr="00BC7228">
              <w:rPr>
                <w:color w:val="000000"/>
                <w:spacing w:val="-2"/>
              </w:rPr>
              <w:t>кВ</w:t>
            </w:r>
            <w:proofErr w:type="spellEnd"/>
            <w:r w:rsidRPr="00BC7228">
              <w:rPr>
                <w:color w:val="000000"/>
                <w:spacing w:val="-2"/>
              </w:rPr>
              <w:t xml:space="preserve"> №1 ПС </w:t>
            </w:r>
            <w:proofErr w:type="spellStart"/>
            <w:r w:rsidRPr="00BC7228">
              <w:rPr>
                <w:color w:val="000000"/>
                <w:spacing w:val="-2"/>
              </w:rPr>
              <w:t>Голово­Калитвенская</w:t>
            </w:r>
            <w:proofErr w:type="spellEnd"/>
            <w:r w:rsidRPr="00BC7228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BC7228">
              <w:rPr>
                <w:color w:val="000000"/>
                <w:spacing w:val="-2"/>
              </w:rPr>
              <w:t>Россети</w:t>
            </w:r>
            <w:proofErr w:type="spellEnd"/>
            <w:r w:rsidRPr="00BC7228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BC7228">
              <w:rPr>
                <w:color w:val="000000"/>
                <w:spacing w:val="-2"/>
              </w:rPr>
              <w:t>г.Ростов</w:t>
            </w:r>
            <w:proofErr w:type="spellEnd"/>
            <w:r w:rsidRPr="00BC7228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BC7228">
              <w:rPr>
                <w:color w:val="000000"/>
                <w:spacing w:val="-2"/>
              </w:rPr>
              <w:t>ул.Большая</w:t>
            </w:r>
            <w:proofErr w:type="spellEnd"/>
            <w:r w:rsidRPr="00BC7228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BC7228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1A49B9" w:rsidRPr="00BC7228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BC7228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BC7228">
              <w:rPr>
                <w:color w:val="000000"/>
                <w:spacing w:val="-2"/>
              </w:rPr>
              <w:t>квадратическая</w:t>
            </w:r>
            <w:proofErr w:type="spellEnd"/>
            <w:r w:rsidRPr="00BC7228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BC7228">
              <w:rPr>
                <w:color w:val="000000"/>
                <w:spacing w:val="-2"/>
              </w:rPr>
              <w:t>Мt</w:t>
            </w:r>
            <w:proofErr w:type="spellEnd"/>
            <w:r w:rsidRPr="00BC7228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Y</w:t>
            </w:r>
          </w:p>
        </w:tc>
        <w:tc>
          <w:tcPr>
            <w:tcW w:w="16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/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6</w:t>
            </w:r>
          </w:p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567063.98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2308908.13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-</w:t>
            </w:r>
          </w:p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567374.99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2309376.47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-</w:t>
            </w:r>
          </w:p>
        </w:tc>
      </w:tr>
      <w:tr w:rsidR="001A49B9" w:rsidRPr="00BC7228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567376.62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2309382.93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567345.64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2309715.46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BC7228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BC7228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567268.89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2310499.16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567188.34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2311401.66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567440.13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2311926.63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567608.81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2312281.82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567656.42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2312386.35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567835.38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2312760.89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568272.28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2313675.90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568330.16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2313683.83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568482.68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2313652.80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568791.43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2313587.60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568874.89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2313568.51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568880.64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2313568.90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568885.47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2313572.75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568899.69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2313594.48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568882.70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2313605.16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568872.59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2313589.55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568795.81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2313607.11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568486.77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2313672.38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568332.49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2313703.77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568329.13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2313703.88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568277.52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2313696.81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568349.95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2314163.53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568480.50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2315019.40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568486.34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2315066.82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568511.29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2315203.40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568570.91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2315578.98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568781.75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2315815.54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568998.58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2316058.90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569937.89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2317042.19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570216.89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2317319.45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570386.91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2317487.83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570398.31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2317466.48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570468.90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2317416.28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571202.45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2316911.71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571409.52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2316769.60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571182.81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2316495.01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571177.09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2316487.41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571192.30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2316474.89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571198.24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2316482.28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571426.11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2316758.28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571439.19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2316749.40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571446.20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2316747.78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571565.39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2316764.81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571803.73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2316833.42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572009.95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2316982.18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572022.16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2316986.15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572016.82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2317005.46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572002.40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2317000.77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571999.55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2316999.35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571793.45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2316850.66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571573.73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2316787.82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571570.22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2316792.76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571558.13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2316789.90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571555.88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2316783.48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571447.22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2316768.12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571429.82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2316779.92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571213.78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2316928.19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570480.43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2317432.62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570412.05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2317481.25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570402.01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2317502.78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570681.77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2317779.60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571003.86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2318105.77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571229.66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2318338.71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571313.16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2318317.22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571327.75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2318310.31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571335.78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2318328.88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571319.04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2318336.36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571245.85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2318355.19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571324.50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2318435.00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571399.77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2318514.30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571449.04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2318562.00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571698.85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2318825.48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571723.89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2318797.51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571903.79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2318638.55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571906.41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2318635.93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571910.96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2318625.27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571929.93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2318632.49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571923.89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2318645.82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571917.26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2318653.34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571738.40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2318811.29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571712.69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2318840.01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572224.53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2319375.36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572238.95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2319377.62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572256.31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2319375.74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572721.31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2319408.88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572845.90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2319500.24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573046.95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2319657.95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573098.34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2319506.71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573101.74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2319501.98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573126.79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2319482.62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573138.65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2319498.48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573116.29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2319516.03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573063.62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2319671.04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573576.82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2320074.30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573640.85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2320058.79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574124.25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2319932.70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574445.54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2319849.65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574403.88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2319749.60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574202.79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2319266.47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574017.71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2318817.84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574000.81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2318824.20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573994.44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2318805.22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574014.52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2318797.66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574018.82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2318776.89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574058.58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2318678.99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2318060.76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575135.62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2316939.34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575140.24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2316935.23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575144.14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2316934.38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575161.05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2316934.07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575160.95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2316954.19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575150.03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2316954.32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574496.78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2318071.16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574076.40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2318688.36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574037.70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2318783.53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574033.64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2318804.03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574221.26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2319258.80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574418.49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2319732.65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574432.78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2319726.44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574440.50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2319745.27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574426.17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2319751.11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574468.43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2319852.60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2319857.06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574466.92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2319862.81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574461.70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2319866.13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574129.29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2319952.06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573645.82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2320078.16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573580.48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2320093.99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573500.00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2320208.68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573503.07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2320234.40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573483.32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2320236.89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573479.69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2320207.28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573481.43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2320200.34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573560.83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2320087.17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573045.70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2319682.39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572833.88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2319516.23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572715.53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2319428.56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572255.84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2319395.75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572243.16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2319397.58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572234.41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2319397.16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572365.97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2319785.46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572614.38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2320504.90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572958.51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2321501.63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573250.90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2322292.62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573273.56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2322347.94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2322962.34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573541.28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2322975.96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573547.30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2322981.91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573700.18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2323395.40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573884.98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2323883.15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574364.23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2323852.83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574371.92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2323855.73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2323946.43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574558.82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2323962.34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574736.47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2324095.44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574749.96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2324091.36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574758.36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2324092.58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575823.79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2324794.76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575834.75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2324794.47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575850.30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2324799.97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575843.29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2324819.17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575830.13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2324814.09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575816.64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2324813.95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574751.27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2324111.86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574737.40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2324116.05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574728.49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2324114.47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574557.56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2323985.67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574548.79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2323998.78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574496.28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2324282.50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574494.89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2324298.38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574474.83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2324296.12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2324279.25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574529.50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2323993.11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574538.14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2323978.73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2323967.91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2323980.61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574472.81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2323984.60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574469.56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2324000.17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574449.50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2323995.96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574452.85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2323982.26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574448.85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2323960.67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574360.99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2323873.08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573882.51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2323903.35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573865.40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2323919.61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573940.64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2324115.95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573939.16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2324125.71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573828.85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2324265.77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573822.12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2324269.88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573815.13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2324267.68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573795.91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2324253.78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573787.58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2324253.16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573776.49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2324257.64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573744.67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2324307.67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573736.98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2324312.28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573730.97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2324310.81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2324173.65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573504.17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2324167.14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573505.80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2324160.13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573560.33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2324066.12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573564.77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2324058.03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573582.35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2324067.63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573577.63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2324076.15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573527.98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2324161.76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573733.09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2324288.61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573761.34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2324244.20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573782.25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2324233.74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573800.22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2324234.04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573819.08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2324245.85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573919.93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2324117.80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573844.34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2323920.54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573846.79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2323909.71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573866.54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2323890.93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573681.46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2323402.45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573530.16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2322993.23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573491.99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2322979.62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573485.98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2322973.70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573254.99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2322355.37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573232.33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2322300.03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572939.72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2321508.47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572595.48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2320511.42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572347.05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2319791.96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572210.88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2319390.02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571691.84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2318847.14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571434.98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2318576.22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571385.71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2318528.52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571310.19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2318448.98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571219.41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2318356.86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570989.60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2318119.79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570673.00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2317799.18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570434.62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2317934.19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570308.19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2318006.86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570292.66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2318014.96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570283.82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2317996.73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570298.51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2317989.35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570424.68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2317916.83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570658.31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2317784.52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570382.94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2317512.04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570202.81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2317333.65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569923.70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2317056.28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568984.00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2316072.59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568766.82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2315828.85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568552.12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2315587.93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568491.59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2315206.88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568470.37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2315090.70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568411.59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2315109.78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568350.58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2315131.92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568268.91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2315170.16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568260.82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2315152.03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568342.50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2315113.62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568404.93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2315090.92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568462.42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2315072.25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568466.11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2315066.13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568460.71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2315022.28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568330.19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2314166.58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568255.92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2313688.06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567817.34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2312769.51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567638.34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2312394.89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567590.70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2312290.33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567422.09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2311935.27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567170.10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2311410.49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567168.16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2311398.84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567248.97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2310497.34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567325.73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2309713.58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567356.38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2309384.59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567048.35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2308920.92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565953.13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2307810.27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565911.91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2307765.55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565271.22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2307114.67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565189.31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2307063.65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564903.81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2306891.40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564425.09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2306820.30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564309.42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2306827.75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564077.93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2306739.33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563898.68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2306669.48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563897.35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2306668.85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562743.31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2306009.87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561866.76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2305513.63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561861.71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2305505.62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561839.32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2305186.42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561899.11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2305010.03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561902.82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2305005.09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561912.48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2305004.08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561947.79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2305019.12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561967.11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2304949.34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562499.82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2303976.74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562568.08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2303857.28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562692.18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2303617.69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562715.71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2303580.16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562559.75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2303069.63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562457.70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2302792.41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562184.54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2302801.17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561785.03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2302813.08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561776.47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2302809.44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561606.94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2302674.53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561603.17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2302667.09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561598.58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2302549.38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561596.64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2302544.64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561614.33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2302535.46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561618.49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2302546.87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561622.97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2302661.73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561788.09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2302792.98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562177.63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2302781.37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562208.68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2302711.37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562211.27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2302703.56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562230.48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2302709.92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562226.96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2302719.48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562199.82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2302780.67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562464.27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2302772.19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562470.15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2302773.87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562473.97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2302778.73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562571.76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2303044.36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562748.68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2302774.66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562791.39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2302709.43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562822.00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2302660.12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562831.22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2302648.77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562907.29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2302557.11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562913.37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2302550.00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562928.37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2302562.30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562922.68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2302569.89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562857.16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2302648.83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562861.61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2302655.16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562854.06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2302664.97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562843.68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2302665.10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562838.64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2302671.23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562808.32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2302720.08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562765.41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2302785.62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562580.17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2303068.01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562736.17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2303578.69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562735.08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2303586.93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562709.75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2303627.26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562585.74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2303866.66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562517.32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2303986.43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561985.22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2304957.91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561964.07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2305035.45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561958.54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2305042.26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561950.50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2305042.02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561914.53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2305026.69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561859.41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2305187.05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561881.29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2305498.87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562753.17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2305992.47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563906.63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2306651.11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564085.10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2306720.66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564314.48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2306808.27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564426.93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2306800.36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564910.08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2306872.04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565199.70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2307046.57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565283.72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2307098.97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565926.27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2307751.63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565967.49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2307796.35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567063.98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2308908.13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7A2286">
              <w:rPr>
                <w:color w:val="000000"/>
                <w:spacing w:val="-2"/>
              </w:rPr>
              <w:t>квадратическая</w:t>
            </w:r>
            <w:proofErr w:type="spellEnd"/>
            <w:r w:rsidRPr="007A2286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7A2286">
              <w:rPr>
                <w:color w:val="000000"/>
                <w:spacing w:val="-2"/>
              </w:rPr>
              <w:t>Мt</w:t>
            </w:r>
            <w:proofErr w:type="spellEnd"/>
            <w:r w:rsidRPr="007A2286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Y</w:t>
            </w:r>
          </w:p>
        </w:tc>
        <w:tc>
          <w:tcPr>
            <w:tcW w:w="16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</w:t>
            </w:r>
          </w:p>
        </w:tc>
        <w:tc>
          <w:tcPr>
            <w:tcW w:w="16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</w:t>
            </w:r>
          </w:p>
        </w:tc>
      </w:tr>
      <w:tr w:rsidR="001A49B9" w:rsidRPr="007A2286" w:rsidTr="002C6BB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6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Раздел 3</w:t>
            </w:r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7A2286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49B9" w:rsidRPr="007A2286" w:rsidRDefault="001A49B9" w:rsidP="007B26FD"/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Метод определения координат </w:t>
            </w:r>
            <w:r w:rsidRPr="007A2286">
              <w:rPr>
                <w:color w:val="000000"/>
                <w:spacing w:val="-2"/>
              </w:rPr>
              <w:lastRenderedPageBreak/>
              <w:t xml:space="preserve">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 w:rsidRPr="007A2286">
              <w:rPr>
                <w:color w:val="000000"/>
                <w:spacing w:val="-2"/>
              </w:rPr>
              <w:t>квадратическая</w:t>
            </w:r>
            <w:proofErr w:type="spellEnd"/>
            <w:r w:rsidRPr="007A2286">
              <w:rPr>
                <w:color w:val="000000"/>
                <w:spacing w:val="-2"/>
              </w:rPr>
              <w:t xml:space="preserve"> погрешность </w:t>
            </w:r>
            <w:r w:rsidRPr="007A2286">
              <w:rPr>
                <w:color w:val="000000"/>
                <w:spacing w:val="-2"/>
              </w:rPr>
              <w:lastRenderedPageBreak/>
              <w:t>положения характерной точки (</w:t>
            </w:r>
            <w:proofErr w:type="spellStart"/>
            <w:r w:rsidRPr="007A2286">
              <w:rPr>
                <w:color w:val="000000"/>
                <w:spacing w:val="-2"/>
              </w:rPr>
              <w:t>Мt</w:t>
            </w:r>
            <w:proofErr w:type="spellEnd"/>
            <w:r w:rsidRPr="007A2286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 xml:space="preserve">Описание обозначения точки на </w:t>
            </w:r>
            <w:r w:rsidRPr="007A2286">
              <w:rPr>
                <w:color w:val="000000"/>
                <w:spacing w:val="-2"/>
              </w:rPr>
              <w:lastRenderedPageBreak/>
              <w:t>местности (при наличии)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Y</w:t>
            </w:r>
          </w:p>
        </w:tc>
        <w:tc>
          <w:tcPr>
            <w:tcW w:w="130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1A49B9" w:rsidRPr="007A2286" w:rsidTr="002C6BB5">
        <w:trPr>
          <w:trHeight w:val="2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7A2286">
              <w:rPr>
                <w:color w:val="000000"/>
                <w:spacing w:val="-2"/>
              </w:rPr>
              <w:t>квадратическая</w:t>
            </w:r>
            <w:proofErr w:type="spellEnd"/>
            <w:r w:rsidRPr="007A2286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7A2286">
              <w:rPr>
                <w:color w:val="000000"/>
                <w:spacing w:val="-2"/>
              </w:rPr>
              <w:t>Мt</w:t>
            </w:r>
            <w:proofErr w:type="spellEnd"/>
            <w:r w:rsidRPr="007A2286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Y</w:t>
            </w:r>
          </w:p>
        </w:tc>
        <w:tc>
          <w:tcPr>
            <w:tcW w:w="130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/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5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8</w:t>
            </w:r>
          </w:p>
        </w:tc>
      </w:tr>
      <w:tr w:rsidR="001A49B9" w:rsidRPr="007A2286" w:rsidTr="002C6BB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7A2286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A49B9" w:rsidRPr="007A2286" w:rsidRDefault="001A49B9" w:rsidP="007B26F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1A49B9" w:rsidRPr="00964620" w:rsidRDefault="001A49B9" w:rsidP="001A49B9">
      <w:pPr>
        <w:sectPr w:rsidR="001A49B9" w:rsidRPr="00964620" w:rsidSect="002C6BB5">
          <w:pgSz w:w="11906" w:h="16838"/>
          <w:pgMar w:top="567" w:right="567" w:bottom="517" w:left="1560" w:header="567" w:footer="517" w:gutter="0"/>
          <w:cols w:space="720"/>
        </w:sectPr>
      </w:pPr>
    </w:p>
    <w:p w:rsidR="001A49B9" w:rsidRDefault="001A49B9" w:rsidP="001A49B9">
      <w:pPr>
        <w:rPr>
          <w:noProof/>
        </w:rPr>
        <w:sectPr w:rsidR="001A49B9" w:rsidSect="007D684D">
          <w:head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91935" cy="9406255"/>
            <wp:effectExtent l="0" t="0" r="0" b="4445"/>
            <wp:docPr id="10" name="Рисунок 10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2347" r="2953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rPr>
          <w:noProof/>
        </w:rPr>
        <w:sectPr w:rsidR="001A49B9" w:rsidSect="007D684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03060" cy="9509760"/>
            <wp:effectExtent l="0" t="0" r="2540" b="0"/>
            <wp:docPr id="9" name="Рисунок 9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2583" r="2795"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r>
        <w:rPr>
          <w:noProof/>
        </w:rPr>
        <w:lastRenderedPageBreak/>
        <w:drawing>
          <wp:inline distT="0" distB="0" distL="0" distR="0">
            <wp:extent cx="6599555" cy="9438005"/>
            <wp:effectExtent l="0" t="0" r="0" b="0"/>
            <wp:docPr id="8" name="Рисунок 8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2437" r="2953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48425" cy="9159875"/>
            <wp:effectExtent l="0" t="0" r="9525" b="3175"/>
            <wp:docPr id="7" name="Рисунок 7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2466" r="2953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8430" cy="9159875"/>
            <wp:effectExtent l="0" t="0" r="7620" b="3175"/>
            <wp:docPr id="6" name="Рисунок 6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2791" r="1807"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8430" cy="9175750"/>
            <wp:effectExtent l="0" t="0" r="7620" b="6350"/>
            <wp:docPr id="5" name="Рисунок 5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2528" r="2698" b="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jc w:val="center"/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0175" cy="9191625"/>
            <wp:effectExtent l="0" t="0" r="0" b="9525"/>
            <wp:docPr id="4" name="Рисунок 4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" t="2762" r="3162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0175" cy="9159875"/>
            <wp:effectExtent l="0" t="0" r="0" b="3175"/>
            <wp:docPr id="3" name="Рисунок 3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2548" r="2797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732780" cy="8134350"/>
            <wp:effectExtent l="0" t="0" r="1270" b="0"/>
            <wp:docPr id="2" name="Рисунок 2" descr="Схема расположения границ публичного сервитута_Страница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асположения границ публичного сервитута_Страница_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2611" r="3316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9" w:rsidRDefault="001A49B9" w:rsidP="001A49B9">
      <w:pPr>
        <w:rPr>
          <w:sz w:val="28"/>
          <w:szCs w:val="28"/>
        </w:rPr>
      </w:pPr>
    </w:p>
    <w:p w:rsidR="001A49B9" w:rsidRDefault="001A49B9" w:rsidP="001A49B9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1A49B9" w:rsidRPr="001B152D" w:rsidRDefault="001A49B9" w:rsidP="00835273">
      <w:pPr>
        <w:rPr>
          <w:sz w:val="28"/>
          <w:szCs w:val="28"/>
        </w:rPr>
      </w:pPr>
    </w:p>
    <w:sectPr w:rsidR="001A49B9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449" w:rsidRDefault="00054449">
      <w:r>
        <w:separator/>
      </w:r>
    </w:p>
  </w:endnote>
  <w:endnote w:type="continuationSeparator" w:id="0">
    <w:p w:rsidR="00054449" w:rsidRDefault="0005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C6BB5" w:rsidRPr="002C6BB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C6BB5">
      <w:rPr>
        <w:noProof/>
        <w:sz w:val="14"/>
        <w:lang w:val="en-US"/>
      </w:rPr>
      <w:t>C</w:t>
    </w:r>
    <w:r w:rsidR="002C6BB5" w:rsidRPr="002C6BB5">
      <w:rPr>
        <w:noProof/>
        <w:sz w:val="14"/>
      </w:rPr>
      <w:t>:\</w:t>
    </w:r>
    <w:r w:rsidR="002C6BB5">
      <w:rPr>
        <w:noProof/>
        <w:sz w:val="14"/>
        <w:lang w:val="en-US"/>
      </w:rPr>
      <w:t>Users</w:t>
    </w:r>
    <w:r w:rsidR="002C6BB5" w:rsidRPr="002C6BB5">
      <w:rPr>
        <w:noProof/>
        <w:sz w:val="14"/>
      </w:rPr>
      <w:t>\</w:t>
    </w:r>
    <w:r w:rsidR="002C6BB5">
      <w:rPr>
        <w:noProof/>
        <w:sz w:val="14"/>
        <w:lang w:val="en-US"/>
      </w:rPr>
      <w:t>eio</w:t>
    </w:r>
    <w:r w:rsidR="002C6BB5" w:rsidRPr="002C6BB5">
      <w:rPr>
        <w:noProof/>
        <w:sz w:val="14"/>
      </w:rPr>
      <w:t>3\</w:t>
    </w:r>
    <w:r w:rsidR="002C6BB5">
      <w:rPr>
        <w:noProof/>
        <w:sz w:val="14"/>
        <w:lang w:val="en-US"/>
      </w:rPr>
      <w:t>Documents</w:t>
    </w:r>
    <w:r w:rsidR="002C6BB5" w:rsidRPr="002C6BB5">
      <w:rPr>
        <w:noProof/>
        <w:sz w:val="14"/>
      </w:rPr>
      <w:t>\Постановления\Сервитут_Голово-Калитвен-1.</w:t>
    </w:r>
    <w:r w:rsidR="002C6BB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36722" w:rsidRPr="00536722">
      <w:rPr>
        <w:noProof/>
        <w:sz w:val="14"/>
      </w:rPr>
      <w:t>8/26/2021 2:38:00</w:t>
    </w:r>
    <w:r w:rsidR="0053672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536722">
      <w:rPr>
        <w:noProof/>
        <w:sz w:val="14"/>
        <w:lang w:val="en-US"/>
      </w:rPr>
      <w:t>21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536722">
      <w:rPr>
        <w:noProof/>
        <w:sz w:val="14"/>
      </w:rPr>
      <w:t>26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C6BB5" w:rsidRPr="002C6BB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C6BB5">
      <w:rPr>
        <w:noProof/>
        <w:sz w:val="14"/>
        <w:lang w:val="en-US"/>
      </w:rPr>
      <w:t>C</w:t>
    </w:r>
    <w:r w:rsidR="002C6BB5" w:rsidRPr="002C6BB5">
      <w:rPr>
        <w:noProof/>
        <w:sz w:val="14"/>
      </w:rPr>
      <w:t>:\</w:t>
    </w:r>
    <w:r w:rsidR="002C6BB5">
      <w:rPr>
        <w:noProof/>
        <w:sz w:val="14"/>
        <w:lang w:val="en-US"/>
      </w:rPr>
      <w:t>Users</w:t>
    </w:r>
    <w:r w:rsidR="002C6BB5" w:rsidRPr="002C6BB5">
      <w:rPr>
        <w:noProof/>
        <w:sz w:val="14"/>
      </w:rPr>
      <w:t>\</w:t>
    </w:r>
    <w:r w:rsidR="002C6BB5">
      <w:rPr>
        <w:noProof/>
        <w:sz w:val="14"/>
        <w:lang w:val="en-US"/>
      </w:rPr>
      <w:t>eio</w:t>
    </w:r>
    <w:r w:rsidR="002C6BB5" w:rsidRPr="002C6BB5">
      <w:rPr>
        <w:noProof/>
        <w:sz w:val="14"/>
      </w:rPr>
      <w:t>3\</w:t>
    </w:r>
    <w:r w:rsidR="002C6BB5">
      <w:rPr>
        <w:noProof/>
        <w:sz w:val="14"/>
        <w:lang w:val="en-US"/>
      </w:rPr>
      <w:t>Documents</w:t>
    </w:r>
    <w:r w:rsidR="002C6BB5" w:rsidRPr="002C6BB5">
      <w:rPr>
        <w:noProof/>
        <w:sz w:val="14"/>
      </w:rPr>
      <w:t>\Постановления\Сервитут_Голово-Калитвен-1.</w:t>
    </w:r>
    <w:r w:rsidR="002C6BB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36722" w:rsidRPr="00536722">
      <w:rPr>
        <w:noProof/>
        <w:sz w:val="14"/>
      </w:rPr>
      <w:t>8/26/2021 2:38:00</w:t>
    </w:r>
    <w:r w:rsidR="0053672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449" w:rsidRDefault="00054449">
      <w:r>
        <w:separator/>
      </w:r>
    </w:p>
  </w:footnote>
  <w:footnote w:type="continuationSeparator" w:id="0">
    <w:p w:rsidR="00054449" w:rsidRDefault="00054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722">
          <w:rPr>
            <w:noProof/>
          </w:rPr>
          <w:t>17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9B9" w:rsidRPr="00A36301" w:rsidRDefault="001A49B9" w:rsidP="00A363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4E07"/>
    <w:multiLevelType w:val="hybridMultilevel"/>
    <w:tmpl w:val="48B84C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 w15:restartNumberingAfterBreak="0">
    <w:nsid w:val="15E65F78"/>
    <w:multiLevelType w:val="hybridMultilevel"/>
    <w:tmpl w:val="7054C2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EB671D"/>
    <w:multiLevelType w:val="hybridMultilevel"/>
    <w:tmpl w:val="0A8A9E7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0B2A1F"/>
    <w:multiLevelType w:val="hybridMultilevel"/>
    <w:tmpl w:val="5BF891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A24FA"/>
    <w:multiLevelType w:val="hybridMultilevel"/>
    <w:tmpl w:val="85E8BB4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5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F0F54B4"/>
    <w:multiLevelType w:val="hybridMultilevel"/>
    <w:tmpl w:val="982A3380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9C92FCC"/>
    <w:multiLevelType w:val="hybridMultilevel"/>
    <w:tmpl w:val="D18439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7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C6C3CA4"/>
    <w:multiLevelType w:val="hybridMultilevel"/>
    <w:tmpl w:val="65C23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120AB"/>
    <w:multiLevelType w:val="hybridMultilevel"/>
    <w:tmpl w:val="096CB8C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DE0226"/>
    <w:multiLevelType w:val="hybridMultilevel"/>
    <w:tmpl w:val="1E6A3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9"/>
  </w:num>
  <w:num w:numId="3">
    <w:abstractNumId w:val="2"/>
  </w:num>
  <w:num w:numId="4">
    <w:abstractNumId w:val="24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4"/>
  </w:num>
  <w:num w:numId="12">
    <w:abstractNumId w:val="16"/>
  </w:num>
  <w:num w:numId="13">
    <w:abstractNumId w:val="10"/>
  </w:num>
  <w:num w:numId="14">
    <w:abstractNumId w:val="35"/>
  </w:num>
  <w:num w:numId="15">
    <w:abstractNumId w:val="21"/>
  </w:num>
  <w:num w:numId="16">
    <w:abstractNumId w:val="4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"/>
  </w:num>
  <w:num w:numId="20">
    <w:abstractNumId w:val="37"/>
  </w:num>
  <w:num w:numId="21">
    <w:abstractNumId w:val="30"/>
  </w:num>
  <w:num w:numId="22">
    <w:abstractNumId w:val="36"/>
  </w:num>
  <w:num w:numId="23">
    <w:abstractNumId w:val="7"/>
  </w:num>
  <w:num w:numId="24">
    <w:abstractNumId w:val="27"/>
  </w:num>
  <w:num w:numId="25">
    <w:abstractNumId w:val="32"/>
  </w:num>
  <w:num w:numId="26">
    <w:abstractNumId w:val="28"/>
  </w:num>
  <w:num w:numId="27">
    <w:abstractNumId w:val="15"/>
  </w:num>
  <w:num w:numId="28">
    <w:abstractNumId w:val="6"/>
  </w:num>
  <w:num w:numId="29">
    <w:abstractNumId w:val="20"/>
  </w:num>
  <w:num w:numId="30">
    <w:abstractNumId w:val="25"/>
  </w:num>
  <w:num w:numId="31">
    <w:abstractNumId w:val="34"/>
  </w:num>
  <w:num w:numId="32">
    <w:abstractNumId w:val="23"/>
  </w:num>
  <w:num w:numId="33">
    <w:abstractNumId w:val="13"/>
  </w:num>
  <w:num w:numId="34">
    <w:abstractNumId w:val="42"/>
  </w:num>
  <w:num w:numId="35">
    <w:abstractNumId w:val="12"/>
  </w:num>
  <w:num w:numId="36">
    <w:abstractNumId w:val="41"/>
  </w:num>
  <w:num w:numId="37">
    <w:abstractNumId w:val="9"/>
  </w:num>
  <w:num w:numId="38">
    <w:abstractNumId w:val="26"/>
  </w:num>
  <w:num w:numId="39">
    <w:abstractNumId w:val="33"/>
  </w:num>
  <w:num w:numId="40">
    <w:abstractNumId w:val="4"/>
  </w:num>
  <w:num w:numId="41">
    <w:abstractNumId w:val="19"/>
  </w:num>
  <w:num w:numId="42">
    <w:abstractNumId w:val="39"/>
  </w:num>
  <w:num w:numId="43">
    <w:abstractNumId w:val="22"/>
  </w:num>
  <w:num w:numId="44">
    <w:abstractNumId w:val="8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444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A49B9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C6BB5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3672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9640B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1FFD41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1A49B9"/>
    <w:rPr>
      <w:color w:val="0000FF"/>
      <w:u w:val="single"/>
    </w:rPr>
  </w:style>
  <w:style w:type="paragraph" w:styleId="af0">
    <w:name w:val="No Spacing"/>
    <w:uiPriority w:val="1"/>
    <w:qFormat/>
    <w:rsid w:val="001A49B9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1A49B9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1A49B9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1A49B9"/>
    <w:rPr>
      <w:b/>
      <w:sz w:val="28"/>
    </w:rPr>
  </w:style>
  <w:style w:type="table" w:styleId="af2">
    <w:name w:val="Table Grid"/>
    <w:basedOn w:val="a2"/>
    <w:rsid w:val="001A49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1A49B9"/>
  </w:style>
  <w:style w:type="paragraph" w:customStyle="1" w:styleId="11">
    <w:name w:val="Обычный1"/>
    <w:rsid w:val="001A49B9"/>
    <w:rPr>
      <w:snapToGrid w:val="0"/>
      <w:sz w:val="24"/>
    </w:rPr>
  </w:style>
  <w:style w:type="paragraph" w:customStyle="1" w:styleId="af3">
    <w:name w:val="Название раздела"/>
    <w:basedOn w:val="a0"/>
    <w:rsid w:val="001A49B9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1A49B9"/>
    <w:rPr>
      <w:sz w:val="24"/>
      <w:szCs w:val="24"/>
    </w:rPr>
  </w:style>
  <w:style w:type="character" w:styleId="af4">
    <w:name w:val="page number"/>
    <w:rsid w:val="001A49B9"/>
  </w:style>
  <w:style w:type="paragraph" w:customStyle="1" w:styleId="af5">
    <w:name w:val="Разделитель таблиц"/>
    <w:basedOn w:val="a0"/>
    <w:rsid w:val="001A49B9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1A49B9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1A49B9"/>
    <w:rPr>
      <w:sz w:val="22"/>
    </w:rPr>
  </w:style>
  <w:style w:type="paragraph" w:customStyle="1" w:styleId="af8">
    <w:name w:val="Заголовок таблицы повторяющийся"/>
    <w:basedOn w:val="11"/>
    <w:rsid w:val="001A49B9"/>
    <w:pPr>
      <w:jc w:val="center"/>
    </w:pPr>
    <w:rPr>
      <w:b/>
      <w:sz w:val="22"/>
    </w:rPr>
  </w:style>
  <w:style w:type="character" w:styleId="af9">
    <w:name w:val="annotation reference"/>
    <w:rsid w:val="001A49B9"/>
    <w:rPr>
      <w:sz w:val="16"/>
      <w:szCs w:val="16"/>
    </w:rPr>
  </w:style>
  <w:style w:type="paragraph" w:styleId="afa">
    <w:name w:val="annotation text"/>
    <w:basedOn w:val="a0"/>
    <w:link w:val="afb"/>
    <w:rsid w:val="001A49B9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1A49B9"/>
  </w:style>
  <w:style w:type="paragraph" w:customStyle="1" w:styleId="afc">
    <w:name w:val="Название подраздела"/>
    <w:basedOn w:val="11"/>
    <w:rsid w:val="001A49B9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A49B9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1A49B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1A49B9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1A49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1A49B9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65BF6-FF2B-46E6-9F06-062AF3DC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5</TotalTime>
  <Pages>1</Pages>
  <Words>4476</Words>
  <Characters>25514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2021-08-26T11:37:00Z</cp:lastPrinted>
  <dcterms:created xsi:type="dcterms:W3CDTF">2021-08-26T11:34:00Z</dcterms:created>
  <dcterms:modified xsi:type="dcterms:W3CDTF">2021-09-08T11:18:00Z</dcterms:modified>
</cp:coreProperties>
</file>