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D78E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E5F54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6D78E7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D78E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1519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D78E7" w:rsidP="006D78E7">
      <w:pPr>
        <w:ind w:right="5924"/>
        <w:jc w:val="both"/>
        <w:rPr>
          <w:sz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>О создании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6D78E7" w:rsidRDefault="006D78E7" w:rsidP="006D78E7">
      <w:pPr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Федеральным законом от 10.01.2002  № 7-ФЗ «Об охране окружающей среды», Областным законом Ростовской области от 22.06.2003 № 19-ЗС «О регулировании земельных отношений в Ростовской области», Областным законом Ростовской области от 11.03.2003  № 316-ЗС </w:t>
      </w:r>
      <w:r w:rsidR="00F645F8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«Об охране окружающей среды в Ростовской области», </w:t>
      </w:r>
    </w:p>
    <w:p w:rsidR="006D78E7" w:rsidRDefault="006D78E7" w:rsidP="006D78E7">
      <w:pPr>
        <w:ind w:firstLine="720"/>
        <w:jc w:val="center"/>
        <w:rPr>
          <w:b/>
          <w:color w:val="000000"/>
          <w:sz w:val="27"/>
          <w:szCs w:val="27"/>
        </w:rPr>
      </w:pPr>
    </w:p>
    <w:p w:rsidR="006D78E7" w:rsidRDefault="006D78E7" w:rsidP="006D78E7">
      <w:pPr>
        <w:jc w:val="center"/>
      </w:pPr>
      <w:r>
        <w:rPr>
          <w:color w:val="000000"/>
          <w:sz w:val="28"/>
          <w:szCs w:val="28"/>
        </w:rPr>
        <w:t>ПОСТАНОВЛЯЮ:</w:t>
      </w:r>
    </w:p>
    <w:p w:rsidR="006D78E7" w:rsidRDefault="006D78E7" w:rsidP="006D78E7">
      <w:pPr>
        <w:ind w:firstLine="709"/>
        <w:jc w:val="both"/>
      </w:pPr>
      <w:r>
        <w:rPr>
          <w:sz w:val="28"/>
          <w:szCs w:val="28"/>
        </w:rPr>
        <w:t>1. Создать</w:t>
      </w:r>
      <w:r>
        <w:rPr>
          <w:color w:val="000000"/>
          <w:sz w:val="28"/>
          <w:szCs w:val="28"/>
        </w:rPr>
        <w:t xml:space="preserve"> межведомственную комиссию по контролю за целевым использованием земель и вида разрешенного использования земельных участков на территории Белокалитвинского района (далее по тексту -  межведомственная комиссия), в составе согласно приложению № 1.</w:t>
      </w:r>
    </w:p>
    <w:p w:rsidR="006D78E7" w:rsidRDefault="006D78E7" w:rsidP="006D78E7">
      <w:pPr>
        <w:ind w:firstLine="709"/>
        <w:jc w:val="both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Утвердить Положение </w:t>
      </w:r>
      <w:r w:rsidR="00F645F8">
        <w:rPr>
          <w:color w:val="000000"/>
          <w:sz w:val="28"/>
          <w:szCs w:val="28"/>
        </w:rPr>
        <w:t>о межведомственной</w:t>
      </w:r>
      <w:r>
        <w:rPr>
          <w:color w:val="000000"/>
          <w:sz w:val="28"/>
          <w:szCs w:val="28"/>
        </w:rPr>
        <w:t xml:space="preserve"> комиссии по контролю за целевым использованием земель и вида разрешенного использования земельных участков на территории Белокалитвинского района, согласно приложению № 2.</w:t>
      </w:r>
    </w:p>
    <w:p w:rsidR="006D78E7" w:rsidRDefault="006D78E7" w:rsidP="006D78E7">
      <w:pPr>
        <w:tabs>
          <w:tab w:val="left" w:pos="9586"/>
        </w:tabs>
        <w:ind w:firstLine="709"/>
        <w:jc w:val="both"/>
      </w:pPr>
      <w:r>
        <w:rPr>
          <w:color w:val="000000"/>
          <w:sz w:val="28"/>
          <w:szCs w:val="28"/>
        </w:rPr>
        <w:t>3.  Рекомендовать главам поселений и главам Администраций поселений создать рабочие группы по контролю за целевым использованием земель и вида разрешенного использования земельных участков на территории поселения.</w:t>
      </w:r>
    </w:p>
    <w:p w:rsidR="006D78E7" w:rsidRDefault="006D78E7" w:rsidP="006D78E7">
      <w:pPr>
        <w:ind w:firstLine="709"/>
        <w:jc w:val="both"/>
      </w:pPr>
      <w:r>
        <w:rPr>
          <w:sz w:val="28"/>
          <w:szCs w:val="28"/>
        </w:rPr>
        <w:t xml:space="preserve">4. </w:t>
      </w:r>
      <w:r w:rsidR="00F64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Администрации Белокалитвинского района от 26.12.2011 № 1883 «О создании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района» и от 31.03.2014 № 542 «О внесении </w:t>
      </w:r>
      <w:r>
        <w:rPr>
          <w:color w:val="000000"/>
          <w:sz w:val="28"/>
          <w:szCs w:val="28"/>
        </w:rPr>
        <w:lastRenderedPageBreak/>
        <w:t xml:space="preserve">изменений в постановление Администрации Белокалитвинского района от 26.12.2011 г. № </w:t>
      </w:r>
      <w:r w:rsidR="00F645F8">
        <w:rPr>
          <w:color w:val="000000"/>
          <w:sz w:val="28"/>
          <w:szCs w:val="28"/>
        </w:rPr>
        <w:t>1883» признать</w:t>
      </w:r>
      <w:r>
        <w:rPr>
          <w:color w:val="000000"/>
          <w:sz w:val="28"/>
          <w:szCs w:val="28"/>
        </w:rPr>
        <w:t xml:space="preserve"> утратившими силу.</w:t>
      </w:r>
    </w:p>
    <w:p w:rsidR="006D78E7" w:rsidRDefault="006D78E7" w:rsidP="006D78E7">
      <w:pPr>
        <w:spacing w:line="216" w:lineRule="auto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</w:rPr>
        <w:t>5. </w:t>
      </w:r>
      <w:r w:rsidR="00F645F8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Постановление вступает в силу со дня его официального опубликования.</w:t>
      </w:r>
    </w:p>
    <w:p w:rsidR="006D78E7" w:rsidRDefault="006D78E7" w:rsidP="006D78E7">
      <w:pPr>
        <w:pStyle w:val="a6"/>
        <w:ind w:firstLine="709"/>
      </w:pPr>
      <w:r>
        <w:rPr>
          <w:bCs/>
          <w:color w:val="000000"/>
          <w:sz w:val="28"/>
          <w:szCs w:val="28"/>
        </w:rPr>
        <w:t xml:space="preserve">6.  Контроль за исполнением настоящего постановления возложить на первого заместителя главы Администрации Белокалитвинского района </w:t>
      </w:r>
      <w:r>
        <w:rPr>
          <w:color w:val="000000"/>
          <w:sz w:val="28"/>
          <w:szCs w:val="28"/>
        </w:rPr>
        <w:t>по экономическому развитию, инвестиционной политике и местному самоуправлению</w:t>
      </w:r>
      <w:r>
        <w:rPr>
          <w:bCs/>
          <w:color w:val="000000"/>
          <w:sz w:val="28"/>
          <w:szCs w:val="28"/>
        </w:rPr>
        <w:t xml:space="preserve"> </w:t>
      </w:r>
      <w:r w:rsidR="00F645F8">
        <w:rPr>
          <w:bCs/>
          <w:color w:val="000000"/>
          <w:sz w:val="28"/>
          <w:szCs w:val="28"/>
        </w:rPr>
        <w:t xml:space="preserve">                                       </w:t>
      </w:r>
      <w:r>
        <w:rPr>
          <w:bCs/>
          <w:color w:val="000000"/>
          <w:sz w:val="28"/>
          <w:szCs w:val="28"/>
        </w:rPr>
        <w:t>Д.Ю.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645F8" w:rsidRDefault="00F645F8" w:rsidP="006D78E7">
      <w:pPr>
        <w:jc w:val="right"/>
        <w:rPr>
          <w:sz w:val="28"/>
          <w:szCs w:val="28"/>
        </w:rPr>
      </w:pPr>
    </w:p>
    <w:p w:rsidR="00F645F8" w:rsidRDefault="00F645F8" w:rsidP="00F645F8">
      <w:pPr>
        <w:rPr>
          <w:sz w:val="28"/>
        </w:rPr>
      </w:pPr>
      <w:r>
        <w:rPr>
          <w:sz w:val="28"/>
        </w:rPr>
        <w:t>Верно:</w:t>
      </w:r>
    </w:p>
    <w:p w:rsidR="00F645F8" w:rsidRDefault="00F645F8" w:rsidP="00F645F8">
      <w:pPr>
        <w:rPr>
          <w:sz w:val="28"/>
        </w:rPr>
        <w:sectPr w:rsidR="00F645F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И.о.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lastRenderedPageBreak/>
        <w:t>Приложение № 1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t>Белокалитвинского района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t xml:space="preserve">от </w:t>
      </w:r>
      <w:r w:rsidR="006E5F54">
        <w:rPr>
          <w:sz w:val="28"/>
          <w:szCs w:val="28"/>
        </w:rPr>
        <w:t>18.11.</w:t>
      </w:r>
      <w:r>
        <w:rPr>
          <w:sz w:val="28"/>
          <w:szCs w:val="28"/>
        </w:rPr>
        <w:t xml:space="preserve"> 2016 №</w:t>
      </w:r>
      <w:r w:rsidR="006E5F54">
        <w:rPr>
          <w:sz w:val="28"/>
          <w:szCs w:val="28"/>
        </w:rPr>
        <w:t xml:space="preserve"> 1519</w:t>
      </w:r>
    </w:p>
    <w:p w:rsidR="006D78E7" w:rsidRDefault="006D78E7" w:rsidP="006D78E7">
      <w:pPr>
        <w:rPr>
          <w:sz w:val="12"/>
          <w:szCs w:val="12"/>
        </w:rPr>
      </w:pPr>
    </w:p>
    <w:p w:rsidR="006D78E7" w:rsidRDefault="006D78E7" w:rsidP="006D78E7">
      <w:pPr>
        <w:rPr>
          <w:sz w:val="12"/>
          <w:szCs w:val="12"/>
        </w:rPr>
      </w:pPr>
    </w:p>
    <w:p w:rsidR="006D78E7" w:rsidRDefault="006D78E7" w:rsidP="006D78E7">
      <w:pPr>
        <w:rPr>
          <w:sz w:val="12"/>
          <w:szCs w:val="12"/>
        </w:rPr>
      </w:pPr>
    </w:p>
    <w:p w:rsidR="006D78E7" w:rsidRDefault="006D78E7" w:rsidP="006D78E7">
      <w:pPr>
        <w:ind w:right="213"/>
        <w:jc w:val="center"/>
      </w:pPr>
      <w:r>
        <w:rPr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>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</w:p>
    <w:p w:rsidR="006D78E7" w:rsidRDefault="006D78E7" w:rsidP="006D78E7">
      <w:pPr>
        <w:ind w:right="213"/>
        <w:jc w:val="center"/>
        <w:rPr>
          <w:sz w:val="28"/>
          <w:szCs w:val="28"/>
        </w:rPr>
      </w:pPr>
    </w:p>
    <w:p w:rsidR="006D78E7" w:rsidRDefault="006D78E7" w:rsidP="006D78E7">
      <w:pPr>
        <w:tabs>
          <w:tab w:val="left" w:pos="5103"/>
        </w:tabs>
        <w:ind w:left="4309" w:hanging="4309"/>
        <w:jc w:val="both"/>
      </w:pPr>
      <w:proofErr w:type="gramStart"/>
      <w:r>
        <w:rPr>
          <w:sz w:val="28"/>
          <w:szCs w:val="28"/>
        </w:rPr>
        <w:t>Устименко  Дмитрий</w:t>
      </w:r>
      <w:proofErr w:type="gramEnd"/>
      <w:r>
        <w:rPr>
          <w:sz w:val="28"/>
          <w:szCs w:val="28"/>
        </w:rPr>
        <w:t xml:space="preserve">  Юрьевич      -  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председатель комиссии</w:t>
      </w:r>
    </w:p>
    <w:p w:rsidR="006D78E7" w:rsidRDefault="006D78E7" w:rsidP="006D78E7">
      <w:pPr>
        <w:tabs>
          <w:tab w:val="left" w:pos="5103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5103"/>
        </w:tabs>
        <w:ind w:left="4309" w:hanging="4309"/>
        <w:jc w:val="both"/>
      </w:pPr>
      <w:r>
        <w:rPr>
          <w:sz w:val="28"/>
          <w:szCs w:val="28"/>
        </w:rPr>
        <w:t xml:space="preserve">Севостьянов Сергей Анатольевич - председатель Комитета по </w:t>
      </w:r>
      <w:proofErr w:type="gramStart"/>
      <w:r>
        <w:rPr>
          <w:sz w:val="28"/>
          <w:szCs w:val="28"/>
        </w:rPr>
        <w:t>управлению  имуществом</w:t>
      </w:r>
      <w:proofErr w:type="gramEnd"/>
      <w:r>
        <w:rPr>
          <w:sz w:val="28"/>
          <w:szCs w:val="28"/>
        </w:rPr>
        <w:t xml:space="preserve"> Администрации Белокалитвинского района, заместитель председателя комиссии </w:t>
      </w:r>
    </w:p>
    <w:p w:rsidR="006D78E7" w:rsidRDefault="006D78E7" w:rsidP="006D78E7">
      <w:pPr>
        <w:tabs>
          <w:tab w:val="left" w:pos="5103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5103"/>
        </w:tabs>
        <w:ind w:left="4309" w:hanging="4309"/>
        <w:jc w:val="both"/>
      </w:pPr>
      <w:r>
        <w:rPr>
          <w:sz w:val="28"/>
          <w:szCs w:val="28"/>
        </w:rPr>
        <w:t xml:space="preserve">Голец Мария </w:t>
      </w:r>
      <w:proofErr w:type="gramStart"/>
      <w:r>
        <w:rPr>
          <w:sz w:val="28"/>
          <w:szCs w:val="28"/>
        </w:rPr>
        <w:t>Васильевна  -</w:t>
      </w:r>
      <w:proofErr w:type="gramEnd"/>
      <w:r>
        <w:rPr>
          <w:sz w:val="28"/>
          <w:szCs w:val="28"/>
        </w:rPr>
        <w:t xml:space="preserve"> ведущий специалист по земельным                                отношениям Комитета по управлению имуществом Администрации Белокалитвинского района, секретарь комиссии </w:t>
      </w:r>
    </w:p>
    <w:p w:rsidR="006D78E7" w:rsidRDefault="006D78E7" w:rsidP="006D78E7">
      <w:pPr>
        <w:tabs>
          <w:tab w:val="left" w:pos="5103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5103"/>
        </w:tabs>
        <w:jc w:val="both"/>
      </w:pPr>
      <w:r>
        <w:rPr>
          <w:sz w:val="28"/>
          <w:szCs w:val="28"/>
        </w:rPr>
        <w:t>Члены комиссии:</w:t>
      </w:r>
    </w:p>
    <w:p w:rsidR="006D78E7" w:rsidRDefault="006D78E7" w:rsidP="006D78E7">
      <w:pPr>
        <w:tabs>
          <w:tab w:val="left" w:pos="4364"/>
        </w:tabs>
        <w:ind w:left="4309" w:hanging="4309"/>
        <w:jc w:val="both"/>
      </w:pPr>
      <w:r>
        <w:rPr>
          <w:sz w:val="28"/>
          <w:szCs w:val="28"/>
        </w:rPr>
        <w:t xml:space="preserve">  </w:t>
      </w:r>
    </w:p>
    <w:p w:rsidR="006D78E7" w:rsidRDefault="006D78E7" w:rsidP="006D78E7">
      <w:pPr>
        <w:ind w:left="4309" w:hanging="4309"/>
        <w:jc w:val="both"/>
      </w:pPr>
      <w:r>
        <w:rPr>
          <w:sz w:val="28"/>
          <w:szCs w:val="28"/>
        </w:rPr>
        <w:t>Гусев Константин Семенович - заместитель главы Администрации Белокалитвинского района по жилищно-коммунальному хозяйству и строительству</w:t>
      </w:r>
    </w:p>
    <w:p w:rsidR="006D78E7" w:rsidRDefault="006D78E7" w:rsidP="006D78E7">
      <w:pPr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5073"/>
        </w:tabs>
        <w:ind w:left="4309" w:hanging="4309"/>
        <w:jc w:val="both"/>
      </w:pPr>
      <w:r>
        <w:rPr>
          <w:sz w:val="28"/>
          <w:szCs w:val="28"/>
        </w:rPr>
        <w:t>Логачев Виктор Дмитриевич          -    главный   архитектор   Белокалитвинского района</w:t>
      </w:r>
    </w:p>
    <w:p w:rsidR="006D78E7" w:rsidRDefault="006D78E7" w:rsidP="006D78E7">
      <w:pPr>
        <w:tabs>
          <w:tab w:val="left" w:pos="5073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4364"/>
        </w:tabs>
        <w:ind w:left="4309" w:hanging="4309"/>
        <w:jc w:val="both"/>
      </w:pPr>
      <w:r>
        <w:rPr>
          <w:sz w:val="28"/>
          <w:szCs w:val="28"/>
        </w:rPr>
        <w:t xml:space="preserve">Авдеенко Андрей Петрович    -  </w:t>
      </w:r>
      <w:r>
        <w:rPr>
          <w:color w:val="000000"/>
          <w:sz w:val="28"/>
          <w:szCs w:val="28"/>
        </w:rPr>
        <w:t xml:space="preserve">начальник отдела сельского хозяйства, продовольствия и защиты окружающей </w:t>
      </w:r>
      <w:proofErr w:type="gramStart"/>
      <w:r>
        <w:rPr>
          <w:color w:val="000000"/>
          <w:sz w:val="28"/>
          <w:szCs w:val="28"/>
        </w:rPr>
        <w:t>среды  Администрации</w:t>
      </w:r>
      <w:proofErr w:type="gramEnd"/>
      <w:r>
        <w:rPr>
          <w:color w:val="000000"/>
          <w:sz w:val="28"/>
          <w:szCs w:val="28"/>
        </w:rPr>
        <w:t xml:space="preserve"> Белокалитвинского района</w:t>
      </w:r>
    </w:p>
    <w:p w:rsidR="006D78E7" w:rsidRDefault="006D78E7" w:rsidP="006D78E7">
      <w:pPr>
        <w:tabs>
          <w:tab w:val="left" w:pos="4364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4364"/>
        </w:tabs>
        <w:ind w:left="4309" w:hanging="4309"/>
        <w:jc w:val="both"/>
      </w:pPr>
      <w:proofErr w:type="gramStart"/>
      <w:r>
        <w:rPr>
          <w:color w:val="000000"/>
          <w:sz w:val="28"/>
          <w:szCs w:val="28"/>
        </w:rPr>
        <w:t>Лукьянов  Сергей</w:t>
      </w:r>
      <w:proofErr w:type="gramEnd"/>
      <w:r>
        <w:rPr>
          <w:color w:val="000000"/>
          <w:sz w:val="28"/>
          <w:szCs w:val="28"/>
        </w:rPr>
        <w:t xml:space="preserve">  Юрьевич    -    начальник   юридического   отдела Администрации Белокалитвинского района</w:t>
      </w:r>
    </w:p>
    <w:p w:rsidR="006D78E7" w:rsidRDefault="006D78E7" w:rsidP="006D78E7">
      <w:pPr>
        <w:tabs>
          <w:tab w:val="left" w:pos="4364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tabs>
          <w:tab w:val="left" w:pos="4364"/>
        </w:tabs>
        <w:ind w:left="4309" w:hanging="4309"/>
        <w:jc w:val="both"/>
      </w:pPr>
      <w:proofErr w:type="spellStart"/>
      <w:proofErr w:type="gramStart"/>
      <w:r>
        <w:rPr>
          <w:color w:val="000000"/>
          <w:sz w:val="28"/>
          <w:szCs w:val="28"/>
        </w:rPr>
        <w:t>Голубов</w:t>
      </w:r>
      <w:proofErr w:type="spellEnd"/>
      <w:r>
        <w:rPr>
          <w:color w:val="000000"/>
          <w:sz w:val="28"/>
          <w:szCs w:val="28"/>
        </w:rPr>
        <w:t xml:space="preserve">  Владимир</w:t>
      </w:r>
      <w:proofErr w:type="gramEnd"/>
      <w:r>
        <w:rPr>
          <w:color w:val="000000"/>
          <w:sz w:val="28"/>
          <w:szCs w:val="28"/>
        </w:rPr>
        <w:t xml:space="preserve">  Григорьевич  - заместитель начальника Отдела МВД России по Белокалитвинскому району — начальник полиции (по согласованию)</w:t>
      </w:r>
    </w:p>
    <w:p w:rsidR="006D78E7" w:rsidRDefault="006D78E7" w:rsidP="006D78E7">
      <w:pPr>
        <w:tabs>
          <w:tab w:val="left" w:pos="4364"/>
        </w:tabs>
        <w:ind w:left="4309" w:hanging="4309"/>
        <w:jc w:val="both"/>
      </w:pPr>
      <w:r>
        <w:rPr>
          <w:color w:val="000000"/>
          <w:sz w:val="28"/>
          <w:szCs w:val="28"/>
        </w:rPr>
        <w:lastRenderedPageBreak/>
        <w:t>Шевчук    Татьяна    Сергеевна      - заместитель начальника межмуниципального отдела по Белокалитвинскому, Тацинскому районам Управления Федеральной службы государственной регистрации, кадастра и картографии по Ростовской области (по согласованию)</w:t>
      </w:r>
    </w:p>
    <w:p w:rsidR="006D78E7" w:rsidRDefault="006D78E7" w:rsidP="006D78E7">
      <w:pPr>
        <w:tabs>
          <w:tab w:val="left" w:pos="4364"/>
        </w:tabs>
        <w:ind w:left="4309" w:hanging="4309"/>
        <w:jc w:val="both"/>
        <w:rPr>
          <w:sz w:val="28"/>
          <w:szCs w:val="28"/>
        </w:rPr>
      </w:pPr>
    </w:p>
    <w:p w:rsidR="006D78E7" w:rsidRDefault="006D78E7" w:rsidP="006D78E7">
      <w:pPr>
        <w:ind w:left="4365" w:right="57"/>
        <w:jc w:val="both"/>
      </w:pPr>
      <w:r>
        <w:rPr>
          <w:color w:val="000000"/>
          <w:sz w:val="28"/>
          <w:szCs w:val="28"/>
        </w:rPr>
        <w:t xml:space="preserve">- главы и главы </w:t>
      </w:r>
      <w:proofErr w:type="gramStart"/>
      <w:r>
        <w:rPr>
          <w:color w:val="000000"/>
          <w:sz w:val="28"/>
          <w:szCs w:val="28"/>
        </w:rPr>
        <w:t>Администраций</w:t>
      </w:r>
      <w:proofErr w:type="gramEnd"/>
      <w:r>
        <w:rPr>
          <w:color w:val="000000"/>
          <w:sz w:val="28"/>
          <w:szCs w:val="28"/>
        </w:rPr>
        <w:t xml:space="preserve"> соответствующих городских и сельских поселений, входящих в состав муниципального образования «Белокалитвинский район», согласно территориальной принадлежности земельного участка, вопрос по которому рассматривается межведомственной комиссией (по согласованию)</w:t>
      </w:r>
    </w:p>
    <w:p w:rsidR="006D78E7" w:rsidRDefault="006D78E7" w:rsidP="006D78E7">
      <w:pPr>
        <w:ind w:left="4365" w:right="227"/>
        <w:jc w:val="both"/>
        <w:rPr>
          <w:sz w:val="28"/>
          <w:szCs w:val="28"/>
        </w:rPr>
      </w:pPr>
    </w:p>
    <w:p w:rsidR="00F645F8" w:rsidRDefault="00F645F8" w:rsidP="006D78E7">
      <w:pPr>
        <w:ind w:left="4365" w:right="227"/>
        <w:jc w:val="both"/>
        <w:rPr>
          <w:sz w:val="28"/>
          <w:szCs w:val="28"/>
        </w:rPr>
      </w:pPr>
    </w:p>
    <w:p w:rsidR="006D78E7" w:rsidRDefault="006D78E7" w:rsidP="006D78E7">
      <w:pPr>
        <w:ind w:left="4365" w:right="227"/>
        <w:jc w:val="both"/>
        <w:rPr>
          <w:sz w:val="28"/>
          <w:szCs w:val="28"/>
        </w:rPr>
      </w:pPr>
    </w:p>
    <w:p w:rsidR="006D78E7" w:rsidRDefault="006D78E7" w:rsidP="006D78E7">
      <w:pPr>
        <w:ind w:left="4365" w:right="227" w:hanging="4365"/>
        <w:jc w:val="both"/>
      </w:pPr>
      <w:r>
        <w:rPr>
          <w:color w:val="000000"/>
          <w:sz w:val="28"/>
          <w:szCs w:val="28"/>
        </w:rPr>
        <w:t>И.о. управляющего делами                                                         Л.Е. Котлярова</w:t>
      </w:r>
    </w:p>
    <w:p w:rsidR="006D78E7" w:rsidRDefault="006D78E7" w:rsidP="006D78E7">
      <w:pPr>
        <w:ind w:left="4365" w:right="227" w:hanging="4365"/>
        <w:jc w:val="both"/>
        <w:rPr>
          <w:sz w:val="28"/>
          <w:szCs w:val="28"/>
        </w:rPr>
      </w:pPr>
    </w:p>
    <w:p w:rsidR="006D78E7" w:rsidRDefault="006D78E7" w:rsidP="006D78E7">
      <w:pPr>
        <w:rPr>
          <w:bCs/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  <w:rPr>
          <w:sz w:val="28"/>
          <w:szCs w:val="28"/>
        </w:rPr>
      </w:pPr>
    </w:p>
    <w:p w:rsidR="006D78E7" w:rsidRDefault="006D78E7" w:rsidP="006D78E7">
      <w:pPr>
        <w:jc w:val="right"/>
      </w:pPr>
      <w:r>
        <w:rPr>
          <w:sz w:val="28"/>
          <w:szCs w:val="28"/>
        </w:rPr>
        <w:lastRenderedPageBreak/>
        <w:t>Приложение № 2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6D78E7" w:rsidRDefault="006D78E7" w:rsidP="006D78E7">
      <w:pPr>
        <w:jc w:val="right"/>
      </w:pPr>
      <w:r>
        <w:rPr>
          <w:sz w:val="28"/>
          <w:szCs w:val="28"/>
        </w:rPr>
        <w:t>Белокалитвинского района</w:t>
      </w:r>
    </w:p>
    <w:p w:rsidR="006D78E7" w:rsidRDefault="006D78E7" w:rsidP="006D78E7">
      <w:pPr>
        <w:jc w:val="right"/>
      </w:pPr>
      <w:r>
        <w:rPr>
          <w:color w:val="000000"/>
          <w:sz w:val="28"/>
          <w:szCs w:val="28"/>
        </w:rPr>
        <w:t xml:space="preserve">от </w:t>
      </w:r>
      <w:r w:rsidR="006E5F54">
        <w:rPr>
          <w:color w:val="000000"/>
          <w:sz w:val="28"/>
          <w:szCs w:val="28"/>
        </w:rPr>
        <w:t xml:space="preserve">18.11. 2016 № </w:t>
      </w:r>
      <w:bookmarkStart w:id="3" w:name="_GoBack"/>
      <w:bookmarkEnd w:id="3"/>
      <w:r w:rsidR="006E5F54">
        <w:rPr>
          <w:color w:val="000000"/>
          <w:sz w:val="28"/>
          <w:szCs w:val="28"/>
        </w:rPr>
        <w:t>1519</w:t>
      </w:r>
    </w:p>
    <w:p w:rsidR="006D78E7" w:rsidRDefault="006D78E7" w:rsidP="006D78E7">
      <w:pPr>
        <w:jc w:val="right"/>
        <w:rPr>
          <w:color w:val="000000"/>
          <w:sz w:val="28"/>
          <w:szCs w:val="28"/>
        </w:rPr>
      </w:pPr>
    </w:p>
    <w:p w:rsidR="006D78E7" w:rsidRDefault="006D78E7" w:rsidP="006D78E7">
      <w:pPr>
        <w:jc w:val="right"/>
        <w:rPr>
          <w:color w:val="000000"/>
          <w:sz w:val="22"/>
          <w:szCs w:val="22"/>
        </w:rPr>
      </w:pPr>
    </w:p>
    <w:p w:rsidR="006D78E7" w:rsidRDefault="006D78E7" w:rsidP="006D78E7">
      <w:pPr>
        <w:jc w:val="right"/>
        <w:rPr>
          <w:color w:val="000000"/>
          <w:sz w:val="22"/>
          <w:szCs w:val="22"/>
        </w:rPr>
      </w:pPr>
    </w:p>
    <w:p w:rsidR="006D78E7" w:rsidRDefault="006D78E7" w:rsidP="006D78E7">
      <w:pPr>
        <w:ind w:firstLine="720"/>
        <w:jc w:val="center"/>
      </w:pPr>
      <w:r>
        <w:rPr>
          <w:sz w:val="28"/>
          <w:szCs w:val="28"/>
        </w:rPr>
        <w:t>Положение о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</w:p>
    <w:p w:rsidR="006D78E7" w:rsidRDefault="006D78E7" w:rsidP="006D78E7">
      <w:pPr>
        <w:ind w:firstLine="720"/>
        <w:jc w:val="both"/>
        <w:rPr>
          <w:sz w:val="28"/>
          <w:szCs w:val="28"/>
        </w:rPr>
      </w:pPr>
    </w:p>
    <w:p w:rsidR="006D78E7" w:rsidRDefault="006D78E7" w:rsidP="006D78E7">
      <w:pPr>
        <w:ind w:firstLine="720"/>
        <w:jc w:val="center"/>
      </w:pPr>
      <w:r>
        <w:rPr>
          <w:sz w:val="28"/>
          <w:szCs w:val="28"/>
        </w:rPr>
        <w:t>1. Общие положения</w:t>
      </w:r>
    </w:p>
    <w:p w:rsidR="006D78E7" w:rsidRDefault="006D78E7" w:rsidP="006D78E7">
      <w:pPr>
        <w:ind w:firstLine="720"/>
        <w:jc w:val="both"/>
        <w:rPr>
          <w:sz w:val="28"/>
          <w:szCs w:val="28"/>
        </w:rPr>
      </w:pP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Настоящее Положение разработано в соотв</w:t>
      </w:r>
      <w:r>
        <w:rPr>
          <w:color w:val="000000"/>
          <w:sz w:val="28"/>
          <w:szCs w:val="28"/>
        </w:rPr>
        <w:t>етствии с Конституцией Российской Федерации,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и иными законами и нормативными правовыми актами Российской Федерации, Областным законом «О регулировании земельных отношений в Ростовской области», Уставом муниципального образования «Белокалитвинский район».</w:t>
      </w:r>
    </w:p>
    <w:p w:rsidR="006D78E7" w:rsidRDefault="006D78E7" w:rsidP="006D78E7">
      <w:pPr>
        <w:autoSpaceDE w:val="0"/>
        <w:ind w:firstLine="720"/>
        <w:jc w:val="both"/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>Настоящее Положение направлено на обеспечение рационал</w:t>
      </w:r>
      <w:r>
        <w:rPr>
          <w:sz w:val="28"/>
          <w:szCs w:val="28"/>
        </w:rPr>
        <w:t>ьного и наиболее эффективного использования и охраны земель Белокалитвинского района в условиях рыночных отношений, создания и сохранения благоприятной для жизни и здоровья людей окружающей природной среды, защиту их прав на землю, привлечения инвестиций и пополнения бюджета; определяет задачи, функции и схему взаимодействия Администрации Белокалитвинского района, органов местного самоуправления, физических и юридических лиц в области регулирования процесса предоставления и изъятия земель на территории района.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В основу регулирования земельных отношений положены следующие принципы: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приоритет экологического благополучия окружающей среды в пределах городской черты;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целевое использование земель;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равноправие всех форм собственности на землю;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платность использования земель;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рациональное использование земель, сохранение невосполнимых земельных ресурсов для обеспечения перспектив развития города;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комплексный подход в использовании земель;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устойчивость права на землю;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плановость в использовании земель;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- управление земельными ресурсами района преимущественно экономическими методами.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 xml:space="preserve">Межведомственной комиссии по контролю за целевым использованием земель и вида разрешенного использования земельных участков на территории </w:t>
      </w:r>
      <w:r>
        <w:rPr>
          <w:sz w:val="28"/>
          <w:szCs w:val="28"/>
        </w:rPr>
        <w:lastRenderedPageBreak/>
        <w:t xml:space="preserve">Белокалитвинского района (далее – межведомственная комиссия) создана с целью контроля за целевым использованием земель в соответствии с категориями, утвержденными Земельным кодексом Российской Федерации, а также с целью определения возможности изменения вида разрешенного использования земельных участков или отнесения их к другой категории земель. </w:t>
      </w:r>
    </w:p>
    <w:p w:rsidR="006D78E7" w:rsidRDefault="006D78E7" w:rsidP="006D78E7">
      <w:pPr>
        <w:ind w:firstLine="720"/>
        <w:jc w:val="both"/>
        <w:rPr>
          <w:sz w:val="28"/>
          <w:szCs w:val="28"/>
        </w:rPr>
      </w:pPr>
    </w:p>
    <w:p w:rsidR="006D78E7" w:rsidRDefault="006D78E7" w:rsidP="006D78E7">
      <w:pPr>
        <w:ind w:firstLine="720"/>
        <w:jc w:val="center"/>
      </w:pPr>
      <w:r>
        <w:rPr>
          <w:sz w:val="28"/>
          <w:szCs w:val="28"/>
        </w:rPr>
        <w:t>2. Основные задачи межведомственной комиссии</w:t>
      </w:r>
    </w:p>
    <w:p w:rsidR="006D78E7" w:rsidRDefault="006D78E7" w:rsidP="006D78E7">
      <w:pPr>
        <w:ind w:firstLine="720"/>
        <w:jc w:val="center"/>
        <w:rPr>
          <w:sz w:val="28"/>
          <w:szCs w:val="28"/>
        </w:rPr>
      </w:pP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Обеспечение резервирование земель, изъятие, в том числе путем выкупа, земельных участков для муниципальных нужд,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поселений.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Разработка и реализация местных программ использования и охраны земель.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Мониторинг эффективности проведения муниципального земельного контроля.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Решение спорных вопросов, возникающих при определении возможности изменения вида разрешенного использования земельных участков или отнесения их к другой категории земель.</w:t>
      </w:r>
    </w:p>
    <w:p w:rsidR="006D78E7" w:rsidRDefault="006D78E7" w:rsidP="006D78E7">
      <w:pPr>
        <w:autoSpaceDE w:val="0"/>
        <w:ind w:firstLine="720"/>
        <w:jc w:val="both"/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 xml:space="preserve">Внесение предложений по использованию земельных участков из состава земель сельскохозяйственного назначения; населенных пунктов;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земель особо охраняемых территорий и объектов; лесного фонда; водного фонда; земель запаса, находящихся в муниципальной собственности. </w:t>
      </w:r>
    </w:p>
    <w:p w:rsidR="006D78E7" w:rsidRDefault="006D78E7" w:rsidP="006D78E7">
      <w:pPr>
        <w:autoSpaceDE w:val="0"/>
        <w:ind w:firstLine="540"/>
        <w:jc w:val="both"/>
        <w:rPr>
          <w:sz w:val="28"/>
          <w:szCs w:val="28"/>
        </w:rPr>
      </w:pPr>
    </w:p>
    <w:p w:rsidR="006D78E7" w:rsidRDefault="006D78E7" w:rsidP="006D78E7">
      <w:pPr>
        <w:autoSpaceDE w:val="0"/>
        <w:ind w:firstLine="540"/>
        <w:jc w:val="center"/>
      </w:pPr>
      <w:r>
        <w:rPr>
          <w:sz w:val="28"/>
          <w:szCs w:val="28"/>
        </w:rPr>
        <w:t>3. Полномочия межведомственной комиссии</w:t>
      </w:r>
    </w:p>
    <w:p w:rsidR="006D78E7" w:rsidRDefault="006D78E7" w:rsidP="006D78E7">
      <w:pPr>
        <w:autoSpaceDE w:val="0"/>
        <w:ind w:firstLine="540"/>
        <w:jc w:val="center"/>
        <w:rPr>
          <w:sz w:val="28"/>
          <w:szCs w:val="28"/>
        </w:rPr>
      </w:pP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Для решения поставленных задач межведомственная комиссия в установленном порядке вправе: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- запрашивать и получать от органов государственной власти, органов местного самоуправления, юридических и физических лиц необходимую информацию для реализации своих целей и задач,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- заслушивать на заседаниях межведомственной комиссии представителей соответствующих органов и организаций по вопросам использования земель по их целевому назначению, определения возможности изменения вида разрешенного использования земельных участков или отнесения их к другой категории земель,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- вносить Главе Белокалитвинского района предложения по вопросам, относящимся к компетенции межведомственной комиссии и требующим решения главы Белокалитвинского района,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- составлять план мероприятий работы с указанием сроков выполнения.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 xml:space="preserve">3.2. Члены межведомственной комиссии и лица, участвующие в её заседаниях обязаны хранить государственную и иную охраняемую законом тайну, а также не </w:t>
      </w:r>
      <w:r>
        <w:rPr>
          <w:sz w:val="28"/>
          <w:szCs w:val="28"/>
        </w:rPr>
        <w:lastRenderedPageBreak/>
        <w:t>разглашать ставшую им известной в связи с работой межведомственной комиссии информацию, отнесенную к категории информации для служебного пользования.</w:t>
      </w:r>
    </w:p>
    <w:p w:rsidR="006D78E7" w:rsidRDefault="006D78E7" w:rsidP="006D78E7">
      <w:pPr>
        <w:ind w:firstLine="720"/>
        <w:jc w:val="both"/>
        <w:rPr>
          <w:sz w:val="28"/>
          <w:szCs w:val="28"/>
        </w:rPr>
      </w:pPr>
    </w:p>
    <w:p w:rsidR="006D78E7" w:rsidRDefault="006D78E7" w:rsidP="006D78E7">
      <w:pPr>
        <w:ind w:firstLine="720"/>
        <w:jc w:val="center"/>
      </w:pPr>
      <w:r>
        <w:rPr>
          <w:sz w:val="28"/>
          <w:szCs w:val="28"/>
        </w:rPr>
        <w:t>4. Организация деятельности межведомственной комиссии</w:t>
      </w:r>
    </w:p>
    <w:p w:rsidR="006D78E7" w:rsidRDefault="006D78E7" w:rsidP="006D78E7">
      <w:pPr>
        <w:ind w:firstLine="720"/>
        <w:jc w:val="center"/>
        <w:rPr>
          <w:sz w:val="28"/>
          <w:szCs w:val="28"/>
        </w:rPr>
      </w:pP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Межведомственная комиссия формируется в составе: председателя, заместителя председателя, секретаря и членов межведомственной комиссии.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Работа межведомственной комиссии осуществляется путем личного участия ее членов в рассмотрении вопросов.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Межведомственная комиссия правомочна решать вопросы, если на её заседании присутствует не менее двух третьих от установленного числа её членов.</w:t>
      </w:r>
    </w:p>
    <w:p w:rsidR="006D78E7" w:rsidRDefault="006D78E7" w:rsidP="006D78E7">
      <w:pPr>
        <w:ind w:firstLine="720"/>
        <w:jc w:val="both"/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Межведомственная комиссия принимает решения по рассматриваемым вопросам путем открытого голосования. При равенстве голосов «за» и «против» правом решающего голоса обладает председательствующий на заседании комиссии.</w:t>
      </w:r>
    </w:p>
    <w:p w:rsidR="006D78E7" w:rsidRDefault="006D78E7" w:rsidP="006D78E7">
      <w:pPr>
        <w:ind w:firstLine="720"/>
        <w:jc w:val="both"/>
      </w:pPr>
      <w:r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  <w:t>Заседания межведомственной комиссии проводятся по мере необходимости, но не реже 1 раза в месяц. Организует работу межведомственной комиссии и ведет заседание председатель межведомственной комиссии, а в его отсутствие – заместитель председателя межведомственной комиссии. По итогам каждого заседания составляется протокол, который подписывает секретарь межведомственной комиссии и утверждает председатель межведомственной комиссии, а в его отсутствие – заместитель председателя межведомственной комиссии.</w:t>
      </w:r>
    </w:p>
    <w:p w:rsidR="006D78E7" w:rsidRDefault="006D78E7" w:rsidP="006D78E7">
      <w:pPr>
        <w:ind w:firstLine="720"/>
        <w:jc w:val="both"/>
        <w:rPr>
          <w:color w:val="000000"/>
          <w:sz w:val="28"/>
          <w:szCs w:val="28"/>
        </w:rPr>
      </w:pPr>
    </w:p>
    <w:p w:rsidR="006D78E7" w:rsidRDefault="006D78E7" w:rsidP="006D78E7">
      <w:pPr>
        <w:ind w:firstLine="720"/>
        <w:jc w:val="both"/>
        <w:rPr>
          <w:color w:val="000000"/>
          <w:sz w:val="28"/>
          <w:szCs w:val="28"/>
        </w:rPr>
      </w:pPr>
    </w:p>
    <w:p w:rsidR="006D78E7" w:rsidRDefault="006D78E7" w:rsidP="006D78E7">
      <w:pPr>
        <w:ind w:firstLine="720"/>
        <w:jc w:val="both"/>
        <w:rPr>
          <w:color w:val="000000"/>
          <w:sz w:val="28"/>
          <w:szCs w:val="28"/>
        </w:rPr>
      </w:pPr>
    </w:p>
    <w:p w:rsidR="006D78E7" w:rsidRDefault="006D78E7" w:rsidP="006D78E7">
      <w:pPr>
        <w:ind w:left="4365" w:right="227" w:hanging="4365"/>
        <w:jc w:val="both"/>
      </w:pPr>
      <w:r>
        <w:rPr>
          <w:color w:val="000000"/>
          <w:sz w:val="28"/>
          <w:szCs w:val="28"/>
        </w:rPr>
        <w:t>И.о. управляющего делами                                                          Л.Е. Котлярова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8D" w:rsidRDefault="0013458D">
      <w:r>
        <w:separator/>
      </w:r>
    </w:p>
  </w:endnote>
  <w:endnote w:type="continuationSeparator" w:id="0">
    <w:p w:rsidR="0013458D" w:rsidRDefault="0013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5F8" w:rsidRPr="00844AAA" w:rsidRDefault="00F645F8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D78E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E5F54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E5F54" w:rsidRPr="006E5F54">
      <w:rPr>
        <w:noProof/>
        <w:sz w:val="14"/>
      </w:rPr>
      <w:t>11/16/2016 4:28:00</w:t>
    </w:r>
    <w:r w:rsidR="006E5F5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645F8" w:rsidRPr="006E5F54" w:rsidRDefault="00F645F8">
    <w:pPr>
      <w:pStyle w:val="a5"/>
      <w:jc w:val="right"/>
      <w:rPr>
        <w:sz w:val="14"/>
      </w:rPr>
    </w:pPr>
    <w:r>
      <w:rPr>
        <w:sz w:val="14"/>
      </w:rPr>
      <w:t>стр</w:t>
    </w:r>
    <w:r w:rsidRPr="006E5F54">
      <w:rPr>
        <w:sz w:val="14"/>
      </w:rPr>
      <w:t xml:space="preserve">. </w:t>
    </w:r>
    <w:r>
      <w:rPr>
        <w:sz w:val="14"/>
      </w:rPr>
      <w:fldChar w:fldCharType="begin"/>
    </w:r>
    <w:r w:rsidRPr="006E5F5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E5F54">
      <w:rPr>
        <w:sz w:val="14"/>
      </w:rPr>
      <w:instrText xml:space="preserve"> </w:instrText>
    </w:r>
    <w:r>
      <w:rPr>
        <w:sz w:val="14"/>
      </w:rPr>
      <w:fldChar w:fldCharType="separate"/>
    </w:r>
    <w:r w:rsidR="006E5F5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E5F54">
      <w:rPr>
        <w:noProof/>
        <w:sz w:val="14"/>
      </w:rPr>
      <w:t>7</w:t>
    </w:r>
    <w:r>
      <w:rPr>
        <w:sz w:val="14"/>
      </w:rPr>
      <w:fldChar w:fldCharType="end"/>
    </w:r>
    <w:r w:rsidRPr="006E5F5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45F8" w:rsidRPr="00F645F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45F8">
      <w:rPr>
        <w:noProof/>
        <w:sz w:val="14"/>
        <w:lang w:val="en-US"/>
      </w:rPr>
      <w:t>G</w:t>
    </w:r>
    <w:r w:rsidR="00F645F8" w:rsidRPr="00F645F8">
      <w:rPr>
        <w:noProof/>
        <w:sz w:val="14"/>
      </w:rPr>
      <w:t>:\Мои документы\Постановления\комиссия_испол-земель.</w:t>
    </w:r>
    <w:r w:rsidR="00F645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E5F54" w:rsidRPr="006E5F54">
      <w:rPr>
        <w:noProof/>
        <w:sz w:val="14"/>
      </w:rPr>
      <w:t>11/16/2016 4:28:00</w:t>
    </w:r>
    <w:r w:rsidR="006E5F5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645F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E5F54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E5F54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8D" w:rsidRDefault="0013458D">
      <w:r>
        <w:separator/>
      </w:r>
    </w:p>
  </w:footnote>
  <w:footnote w:type="continuationSeparator" w:id="0">
    <w:p w:rsidR="0013458D" w:rsidRDefault="0013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FF8A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1CC716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3684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3A7B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D650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DD8AE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234C2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3A57A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A7279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C0A6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30620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C488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1C90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C64C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AE453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7CCEA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42649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776501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E7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3458D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67FFA"/>
    <w:rsid w:val="0069702D"/>
    <w:rsid w:val="006A4064"/>
    <w:rsid w:val="006D78E7"/>
    <w:rsid w:val="006E05D3"/>
    <w:rsid w:val="006E5F5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45F8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4D764-A975-4D64-958A-967C5009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6D78E7"/>
    <w:pPr>
      <w:suppressAutoHyphens/>
      <w:ind w:firstLine="720"/>
      <w:jc w:val="both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6D78E7"/>
    <w:rPr>
      <w:lang w:eastAsia="zh-CN"/>
    </w:rPr>
  </w:style>
  <w:style w:type="paragraph" w:styleId="a8">
    <w:name w:val="Balloon Text"/>
    <w:basedOn w:val="a"/>
    <w:link w:val="a9"/>
    <w:rsid w:val="00F645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2016-11-16T13:26:00Z</cp:lastPrinted>
  <dcterms:created xsi:type="dcterms:W3CDTF">2016-11-16T13:22:00Z</dcterms:created>
  <dcterms:modified xsi:type="dcterms:W3CDTF">2016-12-09T07:46:00Z</dcterms:modified>
</cp:coreProperties>
</file>