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7172F">
        <w:rPr>
          <w:sz w:val="28"/>
        </w:rPr>
        <w:t>30.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7172F">
        <w:rPr>
          <w:sz w:val="28"/>
        </w:rPr>
        <w:t>513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76B04" w:rsidRDefault="00076B04" w:rsidP="00FB18C1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bookmarkStart w:id="2" w:name="_GoBack"/>
      <w:r>
        <w:rPr>
          <w:rFonts w:eastAsia="Calibri"/>
          <w:b/>
          <w:bCs/>
          <w:kern w:val="2"/>
          <w:sz w:val="28"/>
          <w:szCs w:val="28"/>
        </w:rPr>
        <w:t xml:space="preserve">Об утверждении проекта планировки и межевания территории линейного объекта «Строительство подъезда к х. </w:t>
      </w:r>
      <w:proofErr w:type="spellStart"/>
      <w:r>
        <w:rPr>
          <w:rFonts w:eastAsia="Calibri"/>
          <w:b/>
          <w:bCs/>
          <w:kern w:val="2"/>
          <w:sz w:val="28"/>
          <w:szCs w:val="28"/>
        </w:rPr>
        <w:t>Мечетный</w:t>
      </w:r>
      <w:proofErr w:type="spellEnd"/>
      <w:r>
        <w:rPr>
          <w:rFonts w:eastAsia="Calibri"/>
          <w:b/>
          <w:bCs/>
          <w:kern w:val="2"/>
          <w:sz w:val="28"/>
          <w:szCs w:val="28"/>
        </w:rPr>
        <w:t>» Белокалитвинского района Ростовской области</w:t>
      </w:r>
    </w:p>
    <w:bookmarkEnd w:id="2"/>
    <w:p w:rsidR="00076B04" w:rsidRDefault="00076B04" w:rsidP="00076B04">
      <w:pPr>
        <w:kinsoku w:val="0"/>
        <w:overflowPunct w:val="0"/>
        <w:ind w:firstLine="567"/>
        <w:rPr>
          <w:rFonts w:eastAsia="Calibri"/>
          <w:b/>
          <w:bCs/>
          <w:kern w:val="2"/>
          <w:sz w:val="28"/>
          <w:szCs w:val="28"/>
          <w:highlight w:val="yellow"/>
        </w:rPr>
      </w:pPr>
      <w:r>
        <w:rPr>
          <w:rFonts w:eastAsia="Calibri"/>
          <w:b/>
          <w:bCs/>
          <w:kern w:val="2"/>
          <w:sz w:val="28"/>
          <w:szCs w:val="28"/>
          <w:highlight w:val="yellow"/>
        </w:rPr>
        <w:t xml:space="preserve"> </w:t>
      </w:r>
    </w:p>
    <w:p w:rsidR="00076B04" w:rsidRDefault="00076B04" w:rsidP="00FB18C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со статьями 8, 42, 43, 45, 46 Градостроительного кодекса Российской Федерации, Федеральным законом от 06.10.2003 №</w:t>
      </w:r>
      <w:r w:rsidR="00FB1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</w:t>
      </w:r>
      <w:r w:rsidR="00FB18C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«Об общих принципах организации местного самоуправления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постановлением председателя Собрания депутатов - главы Белокалитвинского района от 17.02.2020 № 4 «О проведении публичных слушаний по проекту планировки и межевания территории линейного объекта «Строительство подъезда к х. </w:t>
      </w:r>
      <w:proofErr w:type="spellStart"/>
      <w:r>
        <w:rPr>
          <w:sz w:val="28"/>
          <w:szCs w:val="28"/>
        </w:rPr>
        <w:t>Мечетный</w:t>
      </w:r>
      <w:proofErr w:type="spellEnd"/>
      <w:r>
        <w:rPr>
          <w:sz w:val="28"/>
          <w:szCs w:val="28"/>
        </w:rPr>
        <w:t xml:space="preserve">» Белокалитвинского района Ростовской области, на основании заключения о результатах публичных слушаний от 19.03.2020 по обсуждению документации по планировке территории, Администрация Белокалитвинского района </w:t>
      </w:r>
      <w:r w:rsidRPr="00FB18C1">
        <w:rPr>
          <w:b/>
          <w:spacing w:val="60"/>
          <w:sz w:val="28"/>
          <w:szCs w:val="28"/>
        </w:rPr>
        <w:t>постановляет</w:t>
      </w:r>
      <w:r w:rsidRPr="00FB18C1">
        <w:rPr>
          <w:b/>
          <w:bCs/>
          <w:spacing w:val="60"/>
          <w:sz w:val="28"/>
          <w:szCs w:val="28"/>
        </w:rPr>
        <w:t>:</w:t>
      </w:r>
    </w:p>
    <w:p w:rsidR="00076B04" w:rsidRDefault="00076B04" w:rsidP="00FB18C1">
      <w:pPr>
        <w:ind w:firstLine="709"/>
        <w:jc w:val="both"/>
        <w:rPr>
          <w:sz w:val="28"/>
          <w:szCs w:val="28"/>
        </w:rPr>
      </w:pPr>
    </w:p>
    <w:p w:rsidR="00076B04" w:rsidRDefault="00076B04" w:rsidP="00FB18C1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1. Утвердить проект планировки и межевания территории линейного объекта «Строительство подъезда к х. </w:t>
      </w:r>
      <w:proofErr w:type="spellStart"/>
      <w:r>
        <w:rPr>
          <w:rFonts w:eastAsia="Calibri"/>
          <w:kern w:val="2"/>
          <w:sz w:val="28"/>
          <w:szCs w:val="28"/>
        </w:rPr>
        <w:t>Мечетный</w:t>
      </w:r>
      <w:proofErr w:type="spellEnd"/>
      <w:r>
        <w:rPr>
          <w:rFonts w:eastAsia="Calibri"/>
          <w:kern w:val="2"/>
          <w:sz w:val="28"/>
          <w:szCs w:val="28"/>
        </w:rPr>
        <w:t>» Белокалитвинского района Ростовской области (прилагается).</w:t>
      </w:r>
    </w:p>
    <w:p w:rsidR="00076B04" w:rsidRDefault="00076B04" w:rsidP="00FB18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2. 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 в течении семи дней со дня принятия.</w:t>
      </w:r>
    </w:p>
    <w:p w:rsidR="00076B04" w:rsidRDefault="00076B04" w:rsidP="00FB18C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3. Контроль за исполнением настоящего постановления возложить на                   главного архитектора Белокалитвинского района </w:t>
      </w:r>
      <w:proofErr w:type="spellStart"/>
      <w:r>
        <w:rPr>
          <w:kern w:val="2"/>
          <w:sz w:val="28"/>
          <w:szCs w:val="28"/>
          <w:lang w:eastAsia="en-US"/>
        </w:rPr>
        <w:t>Старцева</w:t>
      </w:r>
      <w:proofErr w:type="spellEnd"/>
      <w:r>
        <w:rPr>
          <w:kern w:val="2"/>
          <w:sz w:val="28"/>
          <w:szCs w:val="28"/>
          <w:lang w:eastAsia="en-US"/>
        </w:rPr>
        <w:t xml:space="preserve"> И.А.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Pr="001B152D" w:rsidRDefault="00BC2D3A" w:rsidP="00835273">
      <w:pPr>
        <w:rPr>
          <w:sz w:val="28"/>
          <w:szCs w:val="28"/>
        </w:rPr>
      </w:pPr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 xml:space="preserve">ий 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A8" w:rsidRDefault="00D71AA8">
      <w:r>
        <w:separator/>
      </w:r>
    </w:p>
  </w:endnote>
  <w:endnote w:type="continuationSeparator" w:id="0">
    <w:p w:rsidR="00D71AA8" w:rsidRDefault="00D7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18C1" w:rsidRPr="00FB18C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18C1">
      <w:rPr>
        <w:noProof/>
        <w:sz w:val="14"/>
        <w:lang w:val="en-US"/>
      </w:rPr>
      <w:t>C</w:t>
    </w:r>
    <w:r w:rsidR="00FB18C1" w:rsidRPr="00FB18C1">
      <w:rPr>
        <w:noProof/>
        <w:sz w:val="14"/>
      </w:rPr>
      <w:t>:\</w:t>
    </w:r>
    <w:r w:rsidR="00FB18C1">
      <w:rPr>
        <w:noProof/>
        <w:sz w:val="14"/>
        <w:lang w:val="en-US"/>
      </w:rPr>
      <w:t>Users</w:t>
    </w:r>
    <w:r w:rsidR="00FB18C1" w:rsidRPr="00FB18C1">
      <w:rPr>
        <w:noProof/>
        <w:sz w:val="14"/>
      </w:rPr>
      <w:t>\</w:t>
    </w:r>
    <w:r w:rsidR="00FB18C1">
      <w:rPr>
        <w:noProof/>
        <w:sz w:val="14"/>
        <w:lang w:val="en-US"/>
      </w:rPr>
      <w:t>eio</w:t>
    </w:r>
    <w:r w:rsidR="00FB18C1" w:rsidRPr="00FB18C1">
      <w:rPr>
        <w:noProof/>
        <w:sz w:val="14"/>
      </w:rPr>
      <w:t>3\Сохранения Алентьева\Мои документы\Постановления\лин_объект-Мечетный.</w:t>
    </w:r>
    <w:r w:rsidR="00FB18C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172F" w:rsidRPr="0017172F">
      <w:rPr>
        <w:noProof/>
        <w:sz w:val="14"/>
      </w:rPr>
      <w:t>3/26/2020 2:09:00</w:t>
    </w:r>
    <w:r w:rsidR="0017172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B18C1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B18C1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18C1" w:rsidRPr="00FB18C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18C1">
      <w:rPr>
        <w:noProof/>
        <w:sz w:val="14"/>
        <w:lang w:val="en-US"/>
      </w:rPr>
      <w:t>C</w:t>
    </w:r>
    <w:r w:rsidR="00FB18C1" w:rsidRPr="00FB18C1">
      <w:rPr>
        <w:noProof/>
        <w:sz w:val="14"/>
      </w:rPr>
      <w:t>:\</w:t>
    </w:r>
    <w:r w:rsidR="00FB18C1">
      <w:rPr>
        <w:noProof/>
        <w:sz w:val="14"/>
        <w:lang w:val="en-US"/>
      </w:rPr>
      <w:t>Users</w:t>
    </w:r>
    <w:r w:rsidR="00FB18C1" w:rsidRPr="00FB18C1">
      <w:rPr>
        <w:noProof/>
        <w:sz w:val="14"/>
      </w:rPr>
      <w:t>\</w:t>
    </w:r>
    <w:r w:rsidR="00FB18C1">
      <w:rPr>
        <w:noProof/>
        <w:sz w:val="14"/>
        <w:lang w:val="en-US"/>
      </w:rPr>
      <w:t>eio</w:t>
    </w:r>
    <w:r w:rsidR="00FB18C1" w:rsidRPr="00FB18C1">
      <w:rPr>
        <w:noProof/>
        <w:sz w:val="14"/>
      </w:rPr>
      <w:t>3\Сохранения Алентьева\Мои документы\Постановления\лин_объект-Мечетный.</w:t>
    </w:r>
    <w:r w:rsidR="00FB18C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172F" w:rsidRPr="0017172F">
      <w:rPr>
        <w:noProof/>
        <w:sz w:val="14"/>
      </w:rPr>
      <w:t>3/26/2020 2:09:00</w:t>
    </w:r>
    <w:r w:rsidR="0017172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A8" w:rsidRDefault="00D71AA8">
      <w:r>
        <w:separator/>
      </w:r>
    </w:p>
  </w:footnote>
  <w:footnote w:type="continuationSeparator" w:id="0">
    <w:p w:rsidR="00D71AA8" w:rsidRDefault="00D7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8C1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6B04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7172F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1AA8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53AC7"/>
    <w:rsid w:val="00F76CA4"/>
    <w:rsid w:val="00FB18C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1E31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064F-E556-441A-9470-9259D4BA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2020-03-26T11:09:00Z</cp:lastPrinted>
  <dcterms:created xsi:type="dcterms:W3CDTF">2020-03-26T11:07:00Z</dcterms:created>
  <dcterms:modified xsi:type="dcterms:W3CDTF">2020-04-22T08:28:00Z</dcterms:modified>
</cp:coreProperties>
</file>