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DA573E">
        <w:rPr>
          <w:sz w:val="28"/>
        </w:rPr>
        <w:t>05.06.</w:t>
      </w:r>
      <w:r w:rsidR="00DA573E" w:rsidRPr="00C96E82">
        <w:rPr>
          <w:sz w:val="28"/>
        </w:rPr>
        <w:t>20</w:t>
      </w:r>
      <w:r w:rsidR="00DA573E">
        <w:rPr>
          <w:sz w:val="28"/>
        </w:rPr>
        <w:t xml:space="preserve">23 </w:t>
      </w:r>
      <w:r w:rsidR="00DA573E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B571C">
        <w:rPr>
          <w:sz w:val="28"/>
        </w:rPr>
        <w:t>819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3A6E92" w:rsidRPr="003A6E92" w:rsidRDefault="003A6E92" w:rsidP="003A6E92">
      <w:pPr>
        <w:tabs>
          <w:tab w:val="left" w:pos="284"/>
          <w:tab w:val="left" w:pos="709"/>
          <w:tab w:val="left" w:pos="3261"/>
          <w:tab w:val="left" w:pos="4928"/>
        </w:tabs>
        <w:jc w:val="center"/>
        <w:rPr>
          <w:b/>
          <w:sz w:val="28"/>
          <w:szCs w:val="28"/>
        </w:rPr>
      </w:pPr>
      <w:bookmarkStart w:id="2" w:name="_GoBack"/>
      <w:r w:rsidRPr="003A6E92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3A6E92" w:rsidRPr="003A6E92" w:rsidRDefault="003A6E92" w:rsidP="003A6E92">
      <w:pPr>
        <w:tabs>
          <w:tab w:val="left" w:pos="284"/>
          <w:tab w:val="left" w:pos="709"/>
          <w:tab w:val="left" w:pos="3261"/>
          <w:tab w:val="left" w:pos="4928"/>
        </w:tabs>
        <w:jc w:val="center"/>
        <w:rPr>
          <w:b/>
          <w:sz w:val="28"/>
          <w:szCs w:val="28"/>
        </w:rPr>
      </w:pPr>
      <w:proofErr w:type="spellStart"/>
      <w:r w:rsidRPr="003A6E92">
        <w:rPr>
          <w:b/>
          <w:sz w:val="28"/>
          <w:szCs w:val="28"/>
        </w:rPr>
        <w:t>Белокалитвинского</w:t>
      </w:r>
      <w:proofErr w:type="spellEnd"/>
      <w:r w:rsidRPr="003A6E92">
        <w:rPr>
          <w:b/>
          <w:sz w:val="28"/>
          <w:szCs w:val="28"/>
        </w:rPr>
        <w:t xml:space="preserve"> района от 11.06.2021 № 858</w:t>
      </w:r>
    </w:p>
    <w:bookmarkEnd w:id="2"/>
    <w:p w:rsidR="003A6E92" w:rsidRPr="003C0567" w:rsidRDefault="003A6E92" w:rsidP="003A6E92"/>
    <w:p w:rsidR="003A6E92" w:rsidRPr="003A6E92" w:rsidRDefault="003A6E92" w:rsidP="003A6E92">
      <w:pPr>
        <w:spacing w:line="228" w:lineRule="auto"/>
        <w:ind w:firstLine="709"/>
        <w:jc w:val="both"/>
        <w:rPr>
          <w:sz w:val="28"/>
          <w:szCs w:val="28"/>
        </w:rPr>
      </w:pPr>
      <w:r w:rsidRPr="003A6E92">
        <w:rPr>
          <w:sz w:val="28"/>
          <w:szCs w:val="28"/>
        </w:rPr>
        <w:t>В соответствии с Конституцией Российской Федерации, федеральными законами от 06.10.2003 № 131-ФЗ «Об общих принципах организации местного самоуправления в Российской Федерации», от 27.07.2006 № 149-ФЗ «Об информации, информационных технологиях и защите информации», от 09.02.2009 № 8-ФЗ «Об обеспечении доступа к информации о деятельности государственных органов и органов местного самоуправления», Уставом муниципального образования «</w:t>
      </w:r>
      <w:proofErr w:type="spellStart"/>
      <w:r w:rsidRPr="003A6E92">
        <w:rPr>
          <w:sz w:val="28"/>
          <w:szCs w:val="28"/>
        </w:rPr>
        <w:t>Белокалитвинский</w:t>
      </w:r>
      <w:proofErr w:type="spellEnd"/>
      <w:r w:rsidRPr="003A6E92">
        <w:rPr>
          <w:sz w:val="28"/>
          <w:szCs w:val="28"/>
        </w:rPr>
        <w:t xml:space="preserve"> район», в целях реализации права граждан на получение информации, Администрация </w:t>
      </w:r>
      <w:proofErr w:type="spellStart"/>
      <w:r w:rsidRPr="003A6E92">
        <w:rPr>
          <w:sz w:val="28"/>
          <w:szCs w:val="28"/>
        </w:rPr>
        <w:t>Белокалитвинского</w:t>
      </w:r>
      <w:proofErr w:type="spellEnd"/>
      <w:r w:rsidRPr="003A6E92">
        <w:rPr>
          <w:sz w:val="28"/>
          <w:szCs w:val="28"/>
        </w:rPr>
        <w:t xml:space="preserve"> района </w:t>
      </w:r>
      <w:r w:rsidRPr="003A6E92">
        <w:rPr>
          <w:b/>
          <w:spacing w:val="60"/>
          <w:sz w:val="28"/>
          <w:szCs w:val="28"/>
        </w:rPr>
        <w:t>постановляет:</w:t>
      </w:r>
    </w:p>
    <w:p w:rsidR="003A6E92" w:rsidRPr="003A6E92" w:rsidRDefault="003A6E92" w:rsidP="003A6E92">
      <w:pPr>
        <w:spacing w:line="228" w:lineRule="auto"/>
        <w:ind w:firstLine="709"/>
        <w:jc w:val="both"/>
        <w:rPr>
          <w:sz w:val="28"/>
          <w:szCs w:val="28"/>
        </w:rPr>
      </w:pPr>
    </w:p>
    <w:p w:rsidR="003A6E92" w:rsidRPr="003A6E92" w:rsidRDefault="003A6E92" w:rsidP="003A6E92">
      <w:pPr>
        <w:pStyle w:val="ac"/>
        <w:numPr>
          <w:ilvl w:val="0"/>
          <w:numId w:val="21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3A6E92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3A6E92">
        <w:rPr>
          <w:sz w:val="28"/>
          <w:szCs w:val="28"/>
        </w:rPr>
        <w:t>Белокалитвинского</w:t>
      </w:r>
      <w:proofErr w:type="spellEnd"/>
      <w:r w:rsidRPr="003A6E92">
        <w:rPr>
          <w:sz w:val="28"/>
          <w:szCs w:val="28"/>
        </w:rPr>
        <w:t xml:space="preserve"> района от 11.06.2021 № 858 «Об утверждении Положения об официальном сайте Администрации </w:t>
      </w:r>
      <w:proofErr w:type="spellStart"/>
      <w:r w:rsidRPr="003A6E92">
        <w:rPr>
          <w:sz w:val="28"/>
          <w:szCs w:val="28"/>
        </w:rPr>
        <w:t>Белокалитвинского</w:t>
      </w:r>
      <w:proofErr w:type="spellEnd"/>
      <w:r w:rsidRPr="003A6E92">
        <w:rPr>
          <w:sz w:val="28"/>
          <w:szCs w:val="28"/>
        </w:rPr>
        <w:t xml:space="preserve"> района» изменения, изложив приложение в редакции согласно </w:t>
      </w:r>
      <w:proofErr w:type="gramStart"/>
      <w:r w:rsidRPr="003A6E92">
        <w:rPr>
          <w:sz w:val="28"/>
          <w:szCs w:val="28"/>
        </w:rPr>
        <w:t>приложению</w:t>
      </w:r>
      <w:proofErr w:type="gramEnd"/>
      <w:r w:rsidRPr="003A6E92">
        <w:rPr>
          <w:sz w:val="28"/>
          <w:szCs w:val="28"/>
        </w:rPr>
        <w:t xml:space="preserve"> к настоящему постановлению.</w:t>
      </w:r>
    </w:p>
    <w:p w:rsidR="003A6E92" w:rsidRPr="003A6E92" w:rsidRDefault="003A6E92" w:rsidP="003A6E92">
      <w:pPr>
        <w:pStyle w:val="ac"/>
        <w:numPr>
          <w:ilvl w:val="0"/>
          <w:numId w:val="21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3A6E92">
        <w:rPr>
          <w:sz w:val="28"/>
          <w:szCs w:val="28"/>
        </w:rPr>
        <w:t xml:space="preserve">Руководителям отраслевых (функциональных) органов, структурных подразделений и подведомственных учреждений Администрации </w:t>
      </w:r>
      <w:proofErr w:type="spellStart"/>
      <w:r w:rsidRPr="003A6E92">
        <w:rPr>
          <w:sz w:val="28"/>
          <w:szCs w:val="28"/>
        </w:rPr>
        <w:t>Белокалитвинского</w:t>
      </w:r>
      <w:proofErr w:type="spellEnd"/>
      <w:r w:rsidRPr="003A6E92">
        <w:rPr>
          <w:sz w:val="28"/>
          <w:szCs w:val="28"/>
        </w:rPr>
        <w:t xml:space="preserve"> района организовать предоставление информации для наполнения сайта согласно </w:t>
      </w:r>
      <w:proofErr w:type="gramStart"/>
      <w:r w:rsidRPr="003A6E92">
        <w:rPr>
          <w:sz w:val="28"/>
          <w:szCs w:val="28"/>
        </w:rPr>
        <w:t>приложению</w:t>
      </w:r>
      <w:proofErr w:type="gramEnd"/>
      <w:r w:rsidRPr="003A6E92">
        <w:rPr>
          <w:sz w:val="28"/>
          <w:szCs w:val="28"/>
        </w:rPr>
        <w:t xml:space="preserve"> к Положению об официальном сайте Администрации </w:t>
      </w:r>
      <w:proofErr w:type="spellStart"/>
      <w:r w:rsidRPr="003A6E92">
        <w:rPr>
          <w:sz w:val="28"/>
          <w:szCs w:val="28"/>
        </w:rPr>
        <w:t>Белокалитвинского</w:t>
      </w:r>
      <w:proofErr w:type="spellEnd"/>
      <w:r w:rsidRPr="003A6E92">
        <w:rPr>
          <w:sz w:val="28"/>
          <w:szCs w:val="28"/>
        </w:rPr>
        <w:t xml:space="preserve"> района.</w:t>
      </w:r>
    </w:p>
    <w:p w:rsidR="003A6E92" w:rsidRPr="003A6E92" w:rsidRDefault="003A6E92" w:rsidP="003A6E92">
      <w:pPr>
        <w:pStyle w:val="ac"/>
        <w:numPr>
          <w:ilvl w:val="0"/>
          <w:numId w:val="21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3A6E92">
        <w:rPr>
          <w:sz w:val="28"/>
          <w:szCs w:val="28"/>
        </w:rPr>
        <w:t xml:space="preserve">Настоящее постановление вступает в силу со дня его подписания </w:t>
      </w:r>
      <w:r w:rsidRPr="003A6E92">
        <w:rPr>
          <w:sz w:val="28"/>
          <w:szCs w:val="28"/>
        </w:rPr>
        <w:br/>
        <w:t>и подлежит официальному опубликованию.</w:t>
      </w:r>
    </w:p>
    <w:p w:rsidR="003A6E92" w:rsidRPr="003A6E92" w:rsidRDefault="003A6E92" w:rsidP="003A6E92">
      <w:pPr>
        <w:pStyle w:val="ac"/>
        <w:numPr>
          <w:ilvl w:val="0"/>
          <w:numId w:val="21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3A6E92">
        <w:rPr>
          <w:spacing w:val="-8"/>
          <w:sz w:val="28"/>
          <w:szCs w:val="28"/>
        </w:rPr>
        <w:t xml:space="preserve">Контроль за исполнением настоящего постановления возложить </w:t>
      </w:r>
      <w:r w:rsidRPr="003A6E92">
        <w:rPr>
          <w:sz w:val="28"/>
          <w:szCs w:val="28"/>
        </w:rPr>
        <w:t xml:space="preserve">на заместителя главы Администрации </w:t>
      </w:r>
      <w:proofErr w:type="spellStart"/>
      <w:r w:rsidRPr="003A6E92">
        <w:rPr>
          <w:sz w:val="28"/>
          <w:szCs w:val="28"/>
        </w:rPr>
        <w:t>Белокалитвинского</w:t>
      </w:r>
      <w:proofErr w:type="spellEnd"/>
      <w:r w:rsidRPr="003A6E92">
        <w:rPr>
          <w:sz w:val="28"/>
          <w:szCs w:val="28"/>
        </w:rPr>
        <w:t xml:space="preserve"> района                                                    по организационной и кадровой работе Василенко Л.Г.</w:t>
      </w:r>
    </w:p>
    <w:p w:rsidR="00D6716F" w:rsidRDefault="00D6716F" w:rsidP="003A6E92">
      <w:pPr>
        <w:ind w:firstLine="709"/>
        <w:jc w:val="both"/>
        <w:rPr>
          <w:sz w:val="28"/>
          <w:szCs w:val="28"/>
        </w:rPr>
      </w:pPr>
    </w:p>
    <w:p w:rsidR="003A6E92" w:rsidRPr="003A6E92" w:rsidRDefault="003A6E92" w:rsidP="003A6E92">
      <w:pPr>
        <w:ind w:firstLine="709"/>
        <w:jc w:val="both"/>
        <w:rPr>
          <w:sz w:val="28"/>
          <w:szCs w:val="28"/>
        </w:rPr>
      </w:pPr>
    </w:p>
    <w:p w:rsidR="00D6716F" w:rsidRDefault="001E700E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 xml:space="preserve">а </w:t>
      </w:r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1E700E">
        <w:rPr>
          <w:b w:val="0"/>
        </w:rPr>
        <w:t>О.А. Мельникова</w:t>
      </w:r>
    </w:p>
    <w:p w:rsidR="003715F6" w:rsidRDefault="003715F6" w:rsidP="00835273">
      <w:pPr>
        <w:rPr>
          <w:sz w:val="28"/>
        </w:rPr>
      </w:pPr>
    </w:p>
    <w:p w:rsidR="003715F6" w:rsidRDefault="003715F6" w:rsidP="00835273">
      <w:pPr>
        <w:rPr>
          <w:sz w:val="28"/>
          <w:szCs w:val="28"/>
        </w:rPr>
        <w:sectPr w:rsidR="003715F6" w:rsidSect="003A6E92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843" w:header="397" w:footer="567" w:gutter="0"/>
          <w:cols w:space="708"/>
          <w:titlePg/>
          <w:docGrid w:linePitch="360"/>
        </w:sectPr>
      </w:pPr>
    </w:p>
    <w:p w:rsidR="003A6E92" w:rsidRPr="003A6E92" w:rsidRDefault="003A6E92" w:rsidP="003A6E92">
      <w:pPr>
        <w:widowControl w:val="0"/>
        <w:tabs>
          <w:tab w:val="left" w:pos="284"/>
          <w:tab w:val="left" w:pos="3261"/>
        </w:tabs>
        <w:autoSpaceDE w:val="0"/>
        <w:ind w:left="-142"/>
        <w:jc w:val="right"/>
        <w:rPr>
          <w:sz w:val="26"/>
          <w:szCs w:val="26"/>
        </w:rPr>
      </w:pPr>
      <w:r w:rsidRPr="003A6E92">
        <w:rPr>
          <w:sz w:val="26"/>
          <w:szCs w:val="26"/>
        </w:rPr>
        <w:lastRenderedPageBreak/>
        <w:t xml:space="preserve">Приложение </w:t>
      </w:r>
    </w:p>
    <w:p w:rsidR="003A6E92" w:rsidRPr="003A6E92" w:rsidRDefault="003A6E92" w:rsidP="003A6E92">
      <w:pPr>
        <w:widowControl w:val="0"/>
        <w:tabs>
          <w:tab w:val="left" w:pos="284"/>
          <w:tab w:val="left" w:pos="3261"/>
        </w:tabs>
        <w:autoSpaceDE w:val="0"/>
        <w:ind w:left="-142"/>
        <w:jc w:val="right"/>
        <w:rPr>
          <w:sz w:val="26"/>
          <w:szCs w:val="26"/>
        </w:rPr>
      </w:pPr>
      <w:r w:rsidRPr="003A6E92">
        <w:rPr>
          <w:sz w:val="26"/>
          <w:szCs w:val="26"/>
        </w:rPr>
        <w:t xml:space="preserve">к постановлению </w:t>
      </w:r>
    </w:p>
    <w:p w:rsidR="003A6E92" w:rsidRPr="003A6E92" w:rsidRDefault="003A6E92" w:rsidP="003A6E92">
      <w:pPr>
        <w:widowControl w:val="0"/>
        <w:tabs>
          <w:tab w:val="left" w:pos="284"/>
          <w:tab w:val="left" w:pos="3261"/>
        </w:tabs>
        <w:autoSpaceDE w:val="0"/>
        <w:ind w:left="-142"/>
        <w:jc w:val="right"/>
        <w:rPr>
          <w:sz w:val="26"/>
          <w:szCs w:val="26"/>
        </w:rPr>
      </w:pPr>
      <w:r w:rsidRPr="003A6E92">
        <w:rPr>
          <w:sz w:val="26"/>
          <w:szCs w:val="26"/>
        </w:rPr>
        <w:t xml:space="preserve">Администрации </w:t>
      </w:r>
    </w:p>
    <w:p w:rsidR="003A6E92" w:rsidRPr="003A6E92" w:rsidRDefault="003A6E92" w:rsidP="003A6E92">
      <w:pPr>
        <w:widowControl w:val="0"/>
        <w:tabs>
          <w:tab w:val="left" w:pos="284"/>
          <w:tab w:val="left" w:pos="3261"/>
        </w:tabs>
        <w:autoSpaceDE w:val="0"/>
        <w:ind w:left="-142"/>
        <w:jc w:val="right"/>
        <w:rPr>
          <w:sz w:val="26"/>
          <w:szCs w:val="26"/>
        </w:rPr>
      </w:pP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</w:t>
      </w:r>
    </w:p>
    <w:p w:rsidR="003A6E92" w:rsidRPr="003A6E92" w:rsidRDefault="003A6E92" w:rsidP="003A6E92">
      <w:pPr>
        <w:widowControl w:val="0"/>
        <w:tabs>
          <w:tab w:val="left" w:pos="284"/>
          <w:tab w:val="left" w:pos="3261"/>
        </w:tabs>
        <w:autoSpaceDE w:val="0"/>
        <w:ind w:left="-142"/>
        <w:jc w:val="right"/>
        <w:rPr>
          <w:sz w:val="26"/>
          <w:szCs w:val="26"/>
        </w:rPr>
      </w:pPr>
      <w:r w:rsidRPr="003A6E92">
        <w:rPr>
          <w:sz w:val="26"/>
          <w:szCs w:val="26"/>
        </w:rPr>
        <w:t xml:space="preserve">от </w:t>
      </w:r>
      <w:r w:rsidR="006B571C">
        <w:rPr>
          <w:sz w:val="26"/>
          <w:szCs w:val="26"/>
        </w:rPr>
        <w:t>05.06</w:t>
      </w:r>
      <w:r w:rsidRPr="003A6E92">
        <w:rPr>
          <w:sz w:val="26"/>
          <w:szCs w:val="26"/>
        </w:rPr>
        <w:t xml:space="preserve">.2023 № </w:t>
      </w:r>
      <w:r w:rsidR="006B571C">
        <w:rPr>
          <w:sz w:val="26"/>
          <w:szCs w:val="26"/>
        </w:rPr>
        <w:t>818</w:t>
      </w:r>
    </w:p>
    <w:p w:rsidR="003A6E92" w:rsidRPr="003A6E92" w:rsidRDefault="003A6E92" w:rsidP="003A6E92">
      <w:pPr>
        <w:tabs>
          <w:tab w:val="left" w:pos="284"/>
          <w:tab w:val="left" w:pos="3261"/>
        </w:tabs>
        <w:ind w:left="-142"/>
        <w:jc w:val="right"/>
        <w:rPr>
          <w:sz w:val="26"/>
          <w:szCs w:val="26"/>
        </w:rPr>
      </w:pPr>
    </w:p>
    <w:p w:rsidR="003A6E92" w:rsidRPr="003A6E92" w:rsidRDefault="003A6E92" w:rsidP="003A6E92">
      <w:pPr>
        <w:tabs>
          <w:tab w:val="left" w:pos="284"/>
          <w:tab w:val="left" w:pos="3261"/>
        </w:tabs>
        <w:spacing w:before="100" w:beforeAutospacing="1" w:after="100" w:afterAutospacing="1"/>
        <w:jc w:val="center"/>
        <w:outlineLvl w:val="1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>ПОЛОЖЕНИЕ</w:t>
      </w:r>
      <w:r w:rsidRPr="003A6E92">
        <w:rPr>
          <w:bCs/>
          <w:sz w:val="26"/>
          <w:szCs w:val="26"/>
        </w:rPr>
        <w:br/>
        <w:t xml:space="preserve">об официальном сайте Администрации </w:t>
      </w:r>
      <w:proofErr w:type="spellStart"/>
      <w:r w:rsidRPr="003A6E92">
        <w:rPr>
          <w:bCs/>
          <w:sz w:val="26"/>
          <w:szCs w:val="26"/>
        </w:rPr>
        <w:t>Белокалитвинского</w:t>
      </w:r>
      <w:proofErr w:type="spellEnd"/>
      <w:r w:rsidRPr="003A6E92">
        <w:rPr>
          <w:bCs/>
          <w:sz w:val="26"/>
          <w:szCs w:val="26"/>
        </w:rPr>
        <w:t xml:space="preserve"> района</w:t>
      </w:r>
    </w:p>
    <w:p w:rsidR="003A6E92" w:rsidRPr="003A6E92" w:rsidRDefault="003A6E92" w:rsidP="003A6E92">
      <w:pPr>
        <w:pStyle w:val="1"/>
        <w:keepLines/>
        <w:numPr>
          <w:ilvl w:val="0"/>
          <w:numId w:val="22"/>
        </w:numPr>
        <w:spacing w:before="240" w:line="360" w:lineRule="auto"/>
        <w:rPr>
          <w:sz w:val="26"/>
          <w:szCs w:val="26"/>
        </w:rPr>
      </w:pPr>
      <w:r w:rsidRPr="003A6E92">
        <w:rPr>
          <w:sz w:val="26"/>
          <w:szCs w:val="26"/>
        </w:rPr>
        <w:t>Общие положения</w:t>
      </w:r>
    </w:p>
    <w:p w:rsidR="003A6E92" w:rsidRPr="003A6E92" w:rsidRDefault="003A6E92" w:rsidP="003A6E92">
      <w:pPr>
        <w:pStyle w:val="ac"/>
        <w:numPr>
          <w:ilvl w:val="1"/>
          <w:numId w:val="22"/>
        </w:numPr>
        <w:tabs>
          <w:tab w:val="left" w:pos="284"/>
        </w:tabs>
        <w:ind w:left="0" w:firstLine="709"/>
        <w:jc w:val="both"/>
        <w:rPr>
          <w:bCs/>
          <w:sz w:val="26"/>
          <w:szCs w:val="26"/>
        </w:rPr>
      </w:pPr>
      <w:r w:rsidRPr="003A6E92">
        <w:rPr>
          <w:sz w:val="26"/>
          <w:szCs w:val="26"/>
        </w:rPr>
        <w:t xml:space="preserve">Сайт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 (далее – официальный сайт) является информационной системой общего пользования, размещенной в информационно - телекоммуникационной сети «Интернет» (далее – сеть «Интернет»), содержащей информацию о деятельности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 (далее – Администрация района), отраслевых (функциональных) органах и подведомственных учреждениях Администрации района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3A6E92" w:rsidRPr="003A6E92" w:rsidRDefault="003A6E92" w:rsidP="003A6E92">
      <w:pPr>
        <w:pStyle w:val="ac"/>
        <w:numPr>
          <w:ilvl w:val="1"/>
          <w:numId w:val="22"/>
        </w:numPr>
        <w:tabs>
          <w:tab w:val="left" w:pos="284"/>
        </w:tabs>
        <w:ind w:left="0" w:firstLine="709"/>
        <w:jc w:val="both"/>
        <w:rPr>
          <w:bCs/>
          <w:sz w:val="26"/>
          <w:szCs w:val="26"/>
        </w:rPr>
      </w:pPr>
      <w:r w:rsidRPr="003A6E92">
        <w:rPr>
          <w:sz w:val="26"/>
          <w:szCs w:val="26"/>
        </w:rPr>
        <w:t xml:space="preserve">Электронный адрес сайта - </w:t>
      </w:r>
      <w:hyperlink r:id="rId12" w:history="1">
        <w:r w:rsidRPr="003A6E92">
          <w:rPr>
            <w:rStyle w:val="ad"/>
            <w:sz w:val="26"/>
            <w:szCs w:val="26"/>
          </w:rPr>
          <w:t>https://kalitva-land.ru/</w:t>
        </w:r>
      </w:hyperlink>
      <w:r w:rsidRPr="003A6E92">
        <w:rPr>
          <w:rStyle w:val="ad"/>
          <w:sz w:val="26"/>
          <w:szCs w:val="26"/>
        </w:rPr>
        <w:t>.</w:t>
      </w:r>
    </w:p>
    <w:p w:rsidR="003A6E92" w:rsidRPr="003A6E92" w:rsidRDefault="003A6E92" w:rsidP="003A6E92">
      <w:pPr>
        <w:pStyle w:val="ac"/>
        <w:numPr>
          <w:ilvl w:val="1"/>
          <w:numId w:val="22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sz w:val="26"/>
          <w:szCs w:val="26"/>
        </w:rPr>
        <w:t xml:space="preserve">Наименование сайта - «Официальный сайт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района».</w:t>
      </w:r>
    </w:p>
    <w:p w:rsidR="003A6E92" w:rsidRPr="003A6E92" w:rsidRDefault="003A6E92" w:rsidP="003A6E92">
      <w:pPr>
        <w:pStyle w:val="ac"/>
        <w:numPr>
          <w:ilvl w:val="1"/>
          <w:numId w:val="22"/>
        </w:numPr>
        <w:tabs>
          <w:tab w:val="left" w:pos="284"/>
        </w:tabs>
        <w:ind w:left="0" w:firstLine="709"/>
        <w:jc w:val="both"/>
        <w:rPr>
          <w:bCs/>
          <w:sz w:val="26"/>
          <w:szCs w:val="26"/>
        </w:rPr>
      </w:pPr>
      <w:r w:rsidRPr="003A6E92">
        <w:rPr>
          <w:sz w:val="26"/>
          <w:szCs w:val="26"/>
        </w:rPr>
        <w:t xml:space="preserve">Адрес электронной почты Администрации района - adminbk@donland.ru. </w:t>
      </w:r>
    </w:p>
    <w:p w:rsidR="003A6E92" w:rsidRPr="003A6E92" w:rsidRDefault="003A6E92" w:rsidP="003A6E92">
      <w:pPr>
        <w:pStyle w:val="ac"/>
        <w:numPr>
          <w:ilvl w:val="1"/>
          <w:numId w:val="22"/>
        </w:numPr>
        <w:tabs>
          <w:tab w:val="left" w:pos="284"/>
        </w:tabs>
        <w:ind w:left="0" w:firstLine="709"/>
        <w:jc w:val="both"/>
        <w:rPr>
          <w:bCs/>
          <w:sz w:val="26"/>
          <w:szCs w:val="26"/>
        </w:rPr>
      </w:pPr>
      <w:r w:rsidRPr="003A6E92">
        <w:rPr>
          <w:sz w:val="26"/>
          <w:szCs w:val="26"/>
        </w:rPr>
        <w:t xml:space="preserve">Доступ к информации о деятельности Администрации района обеспечивается в пределах своих полномочий Администрацией района и подведомственными организациями. </w:t>
      </w:r>
    </w:p>
    <w:p w:rsidR="003A6E92" w:rsidRPr="003A6E92" w:rsidRDefault="003A6E92" w:rsidP="003A6E92">
      <w:pPr>
        <w:pStyle w:val="ac"/>
        <w:numPr>
          <w:ilvl w:val="1"/>
          <w:numId w:val="22"/>
        </w:numPr>
        <w:tabs>
          <w:tab w:val="left" w:pos="284"/>
        </w:tabs>
        <w:ind w:left="0" w:firstLine="709"/>
        <w:jc w:val="both"/>
        <w:rPr>
          <w:bCs/>
          <w:sz w:val="26"/>
          <w:szCs w:val="26"/>
        </w:rPr>
      </w:pPr>
      <w:r w:rsidRPr="003A6E92">
        <w:rPr>
          <w:sz w:val="26"/>
          <w:szCs w:val="26"/>
        </w:rPr>
        <w:t>Доступ к информации и интерактивным сервисам, размещаемым на сайте, предоставляется всем на бесплатной основе.</w:t>
      </w:r>
    </w:p>
    <w:p w:rsidR="003A6E92" w:rsidRPr="003A6E92" w:rsidRDefault="003A6E92" w:rsidP="003A6E92">
      <w:pPr>
        <w:pStyle w:val="1"/>
        <w:keepLines/>
        <w:numPr>
          <w:ilvl w:val="0"/>
          <w:numId w:val="22"/>
        </w:numPr>
        <w:spacing w:before="240"/>
        <w:rPr>
          <w:sz w:val="26"/>
          <w:szCs w:val="26"/>
        </w:rPr>
      </w:pPr>
      <w:r w:rsidRPr="003A6E92">
        <w:rPr>
          <w:sz w:val="26"/>
          <w:szCs w:val="26"/>
        </w:rPr>
        <w:t>Содержание сайта</w:t>
      </w:r>
    </w:p>
    <w:p w:rsidR="003A6E92" w:rsidRPr="003A6E92" w:rsidRDefault="003A6E92" w:rsidP="003A6E92">
      <w:pPr>
        <w:pStyle w:val="ac"/>
        <w:numPr>
          <w:ilvl w:val="0"/>
          <w:numId w:val="23"/>
        </w:numPr>
        <w:tabs>
          <w:tab w:val="left" w:pos="284"/>
        </w:tabs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>Общедоступная информация о деятельности Администрации района предоставляется Администрацией района неограниченному кругу лиц посредством ее размещения на официальном сайте в форме открытых данных.</w:t>
      </w:r>
    </w:p>
    <w:p w:rsidR="003A6E92" w:rsidRPr="003A6E92" w:rsidRDefault="003A6E92" w:rsidP="003A6E92">
      <w:pPr>
        <w:pStyle w:val="ac"/>
        <w:numPr>
          <w:ilvl w:val="0"/>
          <w:numId w:val="23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 xml:space="preserve">На сайте размещается информация о деятельности органа местного самоуправления, отраслевых (функциональных) органах и подведомственных учреждениях Администрации района, предусмотренная приложением </w:t>
      </w:r>
      <w:r w:rsidRPr="003A6E92">
        <w:rPr>
          <w:bCs/>
          <w:sz w:val="26"/>
          <w:szCs w:val="26"/>
        </w:rPr>
        <w:br/>
        <w:t>к настоящему Положению.</w:t>
      </w:r>
    </w:p>
    <w:p w:rsidR="003A6E92" w:rsidRPr="003A6E92" w:rsidRDefault="003A6E92" w:rsidP="003A6E92">
      <w:pPr>
        <w:pStyle w:val="ac"/>
        <w:numPr>
          <w:ilvl w:val="0"/>
          <w:numId w:val="23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sz w:val="26"/>
          <w:szCs w:val="26"/>
        </w:rPr>
        <w:t xml:space="preserve">Информация о деятельности Администрации района и главы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района, размещаемая на официальном сайте, в зависимости от сферы деятельности Администрации района содержит: </w:t>
      </w:r>
    </w:p>
    <w:p w:rsidR="003A6E92" w:rsidRPr="003A6E92" w:rsidRDefault="003A6E92" w:rsidP="003A6E92">
      <w:pPr>
        <w:pStyle w:val="ac"/>
        <w:numPr>
          <w:ilvl w:val="0"/>
          <w:numId w:val="24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 xml:space="preserve">общую информацию об Администрации </w:t>
      </w:r>
      <w:proofErr w:type="spellStart"/>
      <w:r w:rsidRPr="003A6E92">
        <w:rPr>
          <w:bCs/>
          <w:sz w:val="26"/>
          <w:szCs w:val="26"/>
        </w:rPr>
        <w:t>Белокалитвинского</w:t>
      </w:r>
      <w:proofErr w:type="spellEnd"/>
      <w:r w:rsidRPr="003A6E92">
        <w:rPr>
          <w:bCs/>
          <w:sz w:val="26"/>
          <w:szCs w:val="26"/>
        </w:rPr>
        <w:t xml:space="preserve"> района, </w:t>
      </w:r>
      <w:r w:rsidRPr="003A6E92">
        <w:rPr>
          <w:bCs/>
          <w:sz w:val="26"/>
          <w:szCs w:val="26"/>
        </w:rPr>
        <w:br/>
        <w:t xml:space="preserve">в том числе: </w:t>
      </w:r>
    </w:p>
    <w:p w:rsidR="003A6E92" w:rsidRPr="003A6E92" w:rsidRDefault="003A6E92" w:rsidP="003A6E92">
      <w:pPr>
        <w:pStyle w:val="ac"/>
        <w:numPr>
          <w:ilvl w:val="0"/>
          <w:numId w:val="25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>наименование и структуру Администрации района, почтовый адрес, адрес электронной почты и номера телефонов;</w:t>
      </w:r>
    </w:p>
    <w:p w:rsidR="003A6E92" w:rsidRPr="003A6E92" w:rsidRDefault="003A6E92" w:rsidP="003A6E92">
      <w:pPr>
        <w:pStyle w:val="ac"/>
        <w:numPr>
          <w:ilvl w:val="0"/>
          <w:numId w:val="25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>сведения о полномочиях Администрации района, задачах и функциях структурных подразделений Администрации района, а также перечень законов и иных нормативных правовых актов, определяющих эти полномочия, задачи и функции;</w:t>
      </w:r>
    </w:p>
    <w:p w:rsidR="003A6E92" w:rsidRPr="003A6E92" w:rsidRDefault="003A6E92" w:rsidP="003A6E92">
      <w:pPr>
        <w:pStyle w:val="ac"/>
        <w:numPr>
          <w:ilvl w:val="0"/>
          <w:numId w:val="25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lastRenderedPageBreak/>
        <w:t>перечень подведомственных организаций, сведения об их задачах и функциях, а также фамилия, имя, отчество руководителя, почтовые адреса, адреса электронной почты (при наличии), номера телефонов подведомственных организаций, информацию об официальных сайтах и официальных страницах подведомственных организаций с электронными адресами официальных сайтов</w:t>
      </w:r>
      <w:r w:rsidRPr="003A6E92">
        <w:rPr>
          <w:bCs/>
          <w:sz w:val="26"/>
          <w:szCs w:val="26"/>
        </w:rPr>
        <w:br/>
        <w:t>с указателями данных страниц в сети «Интернет»;</w:t>
      </w:r>
    </w:p>
    <w:p w:rsidR="003A6E92" w:rsidRPr="003A6E92" w:rsidRDefault="003A6E92" w:rsidP="003A6E92">
      <w:pPr>
        <w:pStyle w:val="ac"/>
        <w:numPr>
          <w:ilvl w:val="0"/>
          <w:numId w:val="25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>перечни информационных систем, банков данных, реестров, регистров, находящихся в ведении Администрации района, подведомственных организаций;</w:t>
      </w:r>
    </w:p>
    <w:p w:rsidR="003A6E92" w:rsidRPr="003A6E92" w:rsidRDefault="003A6E92" w:rsidP="003A6E92">
      <w:pPr>
        <w:pStyle w:val="ac"/>
        <w:numPr>
          <w:ilvl w:val="0"/>
          <w:numId w:val="25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>сведения о средствах массовой информации, учрежденных Администрацией района (при наличии);</w:t>
      </w:r>
    </w:p>
    <w:p w:rsidR="003A6E92" w:rsidRPr="003A6E92" w:rsidRDefault="003A6E92" w:rsidP="003A6E92">
      <w:pPr>
        <w:pStyle w:val="ac"/>
        <w:numPr>
          <w:ilvl w:val="0"/>
          <w:numId w:val="25"/>
        </w:numPr>
        <w:ind w:left="0" w:firstLine="851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 xml:space="preserve">информацию об официальных страницах Администрации </w:t>
      </w:r>
      <w:proofErr w:type="spellStart"/>
      <w:r w:rsidRPr="003A6E92">
        <w:rPr>
          <w:bCs/>
          <w:sz w:val="26"/>
          <w:szCs w:val="26"/>
        </w:rPr>
        <w:t>Белокалитвинского</w:t>
      </w:r>
      <w:proofErr w:type="spellEnd"/>
      <w:r w:rsidRPr="003A6E92">
        <w:rPr>
          <w:bCs/>
          <w:sz w:val="26"/>
          <w:szCs w:val="26"/>
        </w:rPr>
        <w:t xml:space="preserve"> района с указателями данных страниц в сети «Интернет»;</w:t>
      </w:r>
    </w:p>
    <w:p w:rsidR="003A6E92" w:rsidRPr="003A6E92" w:rsidRDefault="003A6E92" w:rsidP="003A6E92">
      <w:pPr>
        <w:pStyle w:val="ac"/>
        <w:numPr>
          <w:ilvl w:val="0"/>
          <w:numId w:val="25"/>
        </w:numPr>
        <w:ind w:left="0" w:firstLine="851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 xml:space="preserve">информацию о проводимых Администрацией </w:t>
      </w:r>
      <w:proofErr w:type="spellStart"/>
      <w:r w:rsidRPr="003A6E92">
        <w:rPr>
          <w:bCs/>
          <w:sz w:val="26"/>
          <w:szCs w:val="26"/>
        </w:rPr>
        <w:t>Белокалитвинского</w:t>
      </w:r>
      <w:proofErr w:type="spellEnd"/>
      <w:r w:rsidRPr="003A6E92">
        <w:rPr>
          <w:bCs/>
          <w:sz w:val="26"/>
          <w:szCs w:val="26"/>
        </w:rPr>
        <w:t xml:space="preserve"> района опросах и иных мероприятиях, связанных с выявлением мнения граждан (физических лиц), материалы по вопросам, которые выносятся Администрацией </w:t>
      </w:r>
      <w:proofErr w:type="spellStart"/>
      <w:r w:rsidRPr="003A6E92">
        <w:rPr>
          <w:bCs/>
          <w:sz w:val="26"/>
          <w:szCs w:val="26"/>
        </w:rPr>
        <w:t>Белокалитвинского</w:t>
      </w:r>
      <w:proofErr w:type="spellEnd"/>
      <w:r w:rsidRPr="003A6E92">
        <w:rPr>
          <w:bCs/>
          <w:sz w:val="26"/>
          <w:szCs w:val="26"/>
        </w:rPr>
        <w:t xml:space="preserve"> района на публичное слушание или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</w:r>
    </w:p>
    <w:p w:rsidR="003A6E92" w:rsidRPr="003A6E92" w:rsidRDefault="003A6E92" w:rsidP="003A6E92">
      <w:pPr>
        <w:pStyle w:val="ac"/>
        <w:numPr>
          <w:ilvl w:val="0"/>
          <w:numId w:val="25"/>
        </w:numPr>
        <w:ind w:left="0" w:firstLine="851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 xml:space="preserve">информацию о проводимых Администрацией </w:t>
      </w:r>
      <w:proofErr w:type="spellStart"/>
      <w:r w:rsidRPr="003A6E92">
        <w:rPr>
          <w:bCs/>
          <w:sz w:val="26"/>
          <w:szCs w:val="26"/>
        </w:rPr>
        <w:t>Белокалитвинского</w:t>
      </w:r>
      <w:proofErr w:type="spellEnd"/>
      <w:r w:rsidRPr="003A6E92">
        <w:rPr>
          <w:bCs/>
          <w:sz w:val="26"/>
          <w:szCs w:val="26"/>
        </w:rPr>
        <w:t xml:space="preserve"> района публичных слушаниях и общественных обсуждениях с использованием Единого портала;</w:t>
      </w:r>
    </w:p>
    <w:p w:rsidR="003A6E92" w:rsidRPr="003A6E92" w:rsidRDefault="003A6E92" w:rsidP="003A6E92">
      <w:pPr>
        <w:pStyle w:val="ac"/>
        <w:numPr>
          <w:ilvl w:val="0"/>
          <w:numId w:val="24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>информацию о нормотворческой деятельности Администрации района, в том числе:</w:t>
      </w:r>
    </w:p>
    <w:p w:rsidR="003A6E92" w:rsidRPr="003A6E92" w:rsidRDefault="003A6E92" w:rsidP="003A6E92">
      <w:pPr>
        <w:pStyle w:val="ac"/>
        <w:numPr>
          <w:ilvl w:val="0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>нормативные правовые акты, изданные Администрацией района, включая сведения о внесении в них изменений, признании их утратившими силу, признании их судом недействительными, а также сведения о государственной регистрации нормативных правовых актов в случаях, установленных законодательством Российской Федерации;</w:t>
      </w:r>
    </w:p>
    <w:p w:rsidR="003A6E92" w:rsidRPr="003A6E92" w:rsidRDefault="003A6E92" w:rsidP="003A6E92">
      <w:pPr>
        <w:pStyle w:val="ac"/>
        <w:numPr>
          <w:ilvl w:val="0"/>
          <w:numId w:val="26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 xml:space="preserve">тексты проектов нормативных правовых актов, в том числе внесенных в Собрание депутатов </w:t>
      </w:r>
      <w:proofErr w:type="spellStart"/>
      <w:r w:rsidRPr="003A6E92">
        <w:rPr>
          <w:bCs/>
          <w:sz w:val="26"/>
          <w:szCs w:val="26"/>
        </w:rPr>
        <w:t>Белокалитвинского</w:t>
      </w:r>
      <w:proofErr w:type="spellEnd"/>
      <w:r w:rsidRPr="003A6E92">
        <w:rPr>
          <w:bCs/>
          <w:sz w:val="26"/>
          <w:szCs w:val="26"/>
        </w:rPr>
        <w:t xml:space="preserve"> района;</w:t>
      </w:r>
    </w:p>
    <w:p w:rsidR="003A6E92" w:rsidRPr="003A6E92" w:rsidRDefault="003A6E92" w:rsidP="003A6E92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информацию о закупках товаров, работ, услуг для обеспечения муниципальных нужд в </w:t>
      </w:r>
      <w:proofErr w:type="spellStart"/>
      <w:r w:rsidRPr="003A6E92">
        <w:rPr>
          <w:sz w:val="26"/>
          <w:szCs w:val="26"/>
        </w:rPr>
        <w:t>Белокалитвинском</w:t>
      </w:r>
      <w:proofErr w:type="spellEnd"/>
      <w:r w:rsidRPr="003A6E92">
        <w:rPr>
          <w:sz w:val="26"/>
          <w:szCs w:val="26"/>
        </w:rPr>
        <w:t xml:space="preserve"> районе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3A6E92" w:rsidRPr="003A6E92" w:rsidRDefault="003A6E92" w:rsidP="003A6E92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административные регламенты, стандарты муниципальных услуг;</w:t>
      </w:r>
    </w:p>
    <w:p w:rsidR="003A6E92" w:rsidRPr="003A6E92" w:rsidRDefault="003A6E92" w:rsidP="003A6E92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порядок обжалования нормативных правовых актов и иных решений, принятых Администрацией района, муниципальных правовых актов;</w:t>
      </w:r>
    </w:p>
    <w:p w:rsidR="003A6E92" w:rsidRPr="003A6E92" w:rsidRDefault="003A6E92" w:rsidP="003A6E92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установленные формы обращений, заявлений и иных документов, принимаемых Администрацией района к рассмотрению в соответствии с законами и иными нормативными правовыми актами, муниципальными правовыми актами;</w:t>
      </w:r>
    </w:p>
    <w:p w:rsidR="003A6E92" w:rsidRPr="003A6E92" w:rsidRDefault="003A6E92" w:rsidP="003A6E92">
      <w:pPr>
        <w:pStyle w:val="ac"/>
        <w:numPr>
          <w:ilvl w:val="0"/>
          <w:numId w:val="24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 xml:space="preserve">информацию об участии Администрации района в целевых и иных программах, реализация которых осуществляется за счет средств бюджета </w:t>
      </w:r>
      <w:proofErr w:type="spellStart"/>
      <w:r w:rsidRPr="003A6E92">
        <w:rPr>
          <w:bCs/>
          <w:sz w:val="26"/>
          <w:szCs w:val="26"/>
        </w:rPr>
        <w:t>Белокалитвинского</w:t>
      </w:r>
      <w:proofErr w:type="spellEnd"/>
      <w:r w:rsidRPr="003A6E92">
        <w:rPr>
          <w:bCs/>
          <w:sz w:val="26"/>
          <w:szCs w:val="26"/>
        </w:rPr>
        <w:t xml:space="preserve"> района;</w:t>
      </w:r>
    </w:p>
    <w:p w:rsidR="003A6E92" w:rsidRPr="003A6E92" w:rsidRDefault="003A6E92" w:rsidP="003A6E92">
      <w:pPr>
        <w:pStyle w:val="ac"/>
        <w:numPr>
          <w:ilvl w:val="0"/>
          <w:numId w:val="24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>информацию о международном сотрудничестве, а также о мероприятиях, проводимых Администрацией района, в том числе сведения об официальных визитах и о рабочих поездках официальных делегаций Администрации района;</w:t>
      </w:r>
    </w:p>
    <w:p w:rsidR="003A6E92" w:rsidRPr="003A6E92" w:rsidRDefault="003A6E92" w:rsidP="003A6E92">
      <w:pPr>
        <w:pStyle w:val="ac"/>
        <w:numPr>
          <w:ilvl w:val="0"/>
          <w:numId w:val="24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lastRenderedPageBreak/>
        <w:t>информацию о состоянии защиты населения и территории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Администрацией района до сведения граждан и организаций в соответствии с действующим законодательством;</w:t>
      </w:r>
    </w:p>
    <w:p w:rsidR="003A6E92" w:rsidRPr="003A6E92" w:rsidRDefault="003A6E92" w:rsidP="003A6E92">
      <w:pPr>
        <w:pStyle w:val="ac"/>
        <w:numPr>
          <w:ilvl w:val="0"/>
          <w:numId w:val="24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>информацию о результатах проверок, проведенных Администрацией района, подведомственными организациями в пределах их полномочий, а также о результатах проверок, проведенных в Администрации района и в подведомственных организациях;</w:t>
      </w:r>
    </w:p>
    <w:p w:rsidR="003A6E92" w:rsidRPr="003A6E92" w:rsidRDefault="003A6E92" w:rsidP="003A6E92">
      <w:pPr>
        <w:pStyle w:val="ac"/>
        <w:numPr>
          <w:ilvl w:val="0"/>
          <w:numId w:val="24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>тексты официальных выступлений и заявлений главы Администрации района и должностных лиц Администрации района;</w:t>
      </w:r>
    </w:p>
    <w:p w:rsidR="003A6E92" w:rsidRPr="003A6E92" w:rsidRDefault="003A6E92" w:rsidP="003A6E92">
      <w:pPr>
        <w:pStyle w:val="ac"/>
        <w:numPr>
          <w:ilvl w:val="0"/>
          <w:numId w:val="24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>статистическую информацию о деятельности Администрации района и подведомственных Администрации района предприятий и учреждений, в том числе:</w:t>
      </w:r>
    </w:p>
    <w:p w:rsidR="003A6E92" w:rsidRPr="003A6E92" w:rsidRDefault="003A6E92" w:rsidP="003A6E92">
      <w:pPr>
        <w:pStyle w:val="ac"/>
        <w:numPr>
          <w:ilvl w:val="0"/>
          <w:numId w:val="27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 района;</w:t>
      </w:r>
    </w:p>
    <w:p w:rsidR="003A6E92" w:rsidRPr="003A6E92" w:rsidRDefault="003A6E92" w:rsidP="003A6E92">
      <w:pPr>
        <w:pStyle w:val="ac"/>
        <w:numPr>
          <w:ilvl w:val="0"/>
          <w:numId w:val="27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>сведения об использовании Администрацией района, подведомственными организациями выделяемых бюджетных средства;</w:t>
      </w:r>
    </w:p>
    <w:p w:rsidR="003A6E92" w:rsidRPr="003A6E92" w:rsidRDefault="003A6E92" w:rsidP="003A6E92">
      <w:pPr>
        <w:pStyle w:val="ac"/>
        <w:numPr>
          <w:ilvl w:val="0"/>
          <w:numId w:val="24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sz w:val="26"/>
          <w:szCs w:val="26"/>
        </w:rPr>
        <w:t>информацию о кадровом обеспечении Администрации района в том числе:</w:t>
      </w:r>
    </w:p>
    <w:p w:rsidR="003A6E92" w:rsidRPr="003A6E92" w:rsidRDefault="003A6E92" w:rsidP="003A6E92">
      <w:pPr>
        <w:pStyle w:val="ac"/>
        <w:numPr>
          <w:ilvl w:val="0"/>
          <w:numId w:val="28"/>
        </w:numPr>
        <w:tabs>
          <w:tab w:val="left" w:pos="0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порядок поступления граждан на муниципальную службу в Администрацию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района;</w:t>
      </w:r>
    </w:p>
    <w:p w:rsidR="003A6E92" w:rsidRPr="003A6E92" w:rsidRDefault="003A6E92" w:rsidP="003A6E92">
      <w:pPr>
        <w:pStyle w:val="ac"/>
        <w:numPr>
          <w:ilvl w:val="0"/>
          <w:numId w:val="28"/>
        </w:numPr>
        <w:tabs>
          <w:tab w:val="left" w:pos="0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сведения о вакантных должностях муниципальной службы, имеющихся в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района;</w:t>
      </w:r>
    </w:p>
    <w:p w:rsidR="003A6E92" w:rsidRPr="003A6E92" w:rsidRDefault="003A6E92" w:rsidP="003A6E92">
      <w:pPr>
        <w:pStyle w:val="ac"/>
        <w:numPr>
          <w:ilvl w:val="0"/>
          <w:numId w:val="28"/>
        </w:numPr>
        <w:tabs>
          <w:tab w:val="left" w:pos="0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квалификационные требования к кандидатам на замещение вакантных должностей в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района;</w:t>
      </w:r>
    </w:p>
    <w:p w:rsidR="003A6E92" w:rsidRPr="003A6E92" w:rsidRDefault="003A6E92" w:rsidP="003A6E92">
      <w:pPr>
        <w:pStyle w:val="ac"/>
        <w:numPr>
          <w:ilvl w:val="0"/>
          <w:numId w:val="28"/>
        </w:numPr>
        <w:tabs>
          <w:tab w:val="left" w:pos="0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условия и результаты конкурсов на замещение вакантных должностей в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района;</w:t>
      </w:r>
    </w:p>
    <w:p w:rsidR="003A6E92" w:rsidRPr="003A6E92" w:rsidRDefault="003A6E92" w:rsidP="003A6E92">
      <w:pPr>
        <w:pStyle w:val="ac"/>
        <w:numPr>
          <w:ilvl w:val="0"/>
          <w:numId w:val="28"/>
        </w:numPr>
        <w:tabs>
          <w:tab w:val="left" w:pos="0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номера телефонов, по которым можно получить информацию по вопросу замещения вакантных должностей в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района;</w:t>
      </w:r>
    </w:p>
    <w:p w:rsidR="003A6E92" w:rsidRPr="003A6E92" w:rsidRDefault="003A6E92" w:rsidP="003A6E92">
      <w:pPr>
        <w:pStyle w:val="ac"/>
        <w:numPr>
          <w:ilvl w:val="0"/>
          <w:numId w:val="24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 xml:space="preserve"> информацию о работе в Администрации района с обращениями граждан (физических лиц), организаций (юридических лиц) органов местного самоуправления, в том числе:</w:t>
      </w:r>
    </w:p>
    <w:p w:rsidR="003A6E92" w:rsidRPr="003A6E92" w:rsidRDefault="003A6E92" w:rsidP="003A6E92">
      <w:pPr>
        <w:pStyle w:val="ac"/>
        <w:numPr>
          <w:ilvl w:val="0"/>
          <w:numId w:val="29"/>
        </w:numPr>
        <w:tabs>
          <w:tab w:val="left" w:pos="0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порядок и время приема граждан (физических лиц), в том числе представителей организаций (юридических лиц), общественных объединений, органов местного самоуправления, порядок рассмотрения их обращений с указанием актов, регулирующих эту деятельность;</w:t>
      </w:r>
    </w:p>
    <w:p w:rsidR="003A6E92" w:rsidRPr="003A6E92" w:rsidRDefault="003A6E92" w:rsidP="003A6E92">
      <w:pPr>
        <w:pStyle w:val="ac"/>
        <w:numPr>
          <w:ilvl w:val="0"/>
          <w:numId w:val="29"/>
        </w:numPr>
        <w:tabs>
          <w:tab w:val="left" w:pos="0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фамилию, имя и отчество руководителя подразделения или иного должностного лица, к полномочиям которых отнесены организация приема лиц, указанных в подпункте «а»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3A6E92" w:rsidRPr="003A6E92" w:rsidRDefault="003A6E92" w:rsidP="003A6E92">
      <w:pPr>
        <w:pStyle w:val="ac"/>
        <w:numPr>
          <w:ilvl w:val="0"/>
          <w:numId w:val="29"/>
        </w:numPr>
        <w:tabs>
          <w:tab w:val="left" w:pos="0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обзоры обращений лиц, указанных в подпункте «а» настоящего пункта и обобщенную информацию о результатах рассмотрения этих обращений и принятых мерах.</w:t>
      </w:r>
    </w:p>
    <w:p w:rsidR="003A6E92" w:rsidRPr="003A6E92" w:rsidRDefault="003A6E92" w:rsidP="003A6E92">
      <w:pPr>
        <w:pStyle w:val="ac"/>
        <w:numPr>
          <w:ilvl w:val="0"/>
          <w:numId w:val="23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>Информация о деятельности подведомственных организаций, размещаемая на официальном сайте, в зависимости от сферы деятельности содержит:</w:t>
      </w:r>
    </w:p>
    <w:p w:rsidR="003A6E92" w:rsidRPr="003A6E92" w:rsidRDefault="003A6E92" w:rsidP="003A6E92">
      <w:pPr>
        <w:pStyle w:val="ac"/>
        <w:numPr>
          <w:ilvl w:val="0"/>
          <w:numId w:val="30"/>
        </w:numPr>
        <w:ind w:left="709" w:firstLine="0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lastRenderedPageBreak/>
        <w:t>Общую информацию о подведомственной организации, в том числе:</w:t>
      </w:r>
    </w:p>
    <w:p w:rsidR="003A6E92" w:rsidRPr="003A6E92" w:rsidRDefault="003A6E92" w:rsidP="003A6E92">
      <w:pPr>
        <w:pStyle w:val="ac"/>
        <w:numPr>
          <w:ilvl w:val="0"/>
          <w:numId w:val="31"/>
        </w:numPr>
        <w:tabs>
          <w:tab w:val="left" w:pos="0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наименование и структуру подведомственной организации, почтовый адрес, адрес электронной почты, номера телефонов справочных служб, а также информацию о наличие официальной страницы подведомственной организации   с указателем данной страницы в сети «Интернет»;</w:t>
      </w:r>
    </w:p>
    <w:p w:rsidR="003A6E92" w:rsidRPr="003A6E92" w:rsidRDefault="003A6E92" w:rsidP="003A6E92">
      <w:pPr>
        <w:pStyle w:val="ac"/>
        <w:numPr>
          <w:ilvl w:val="0"/>
          <w:numId w:val="31"/>
        </w:numPr>
        <w:tabs>
          <w:tab w:val="left" w:pos="0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сведения о полномочиях, задачах и функциях подведомственной организации, а также перечень законов и иных нормативных правовых актов, определяющих эти полномочия, задачи и функции;</w:t>
      </w:r>
    </w:p>
    <w:p w:rsidR="003A6E92" w:rsidRPr="003A6E92" w:rsidRDefault="003A6E92" w:rsidP="003A6E92">
      <w:pPr>
        <w:pStyle w:val="ac"/>
        <w:numPr>
          <w:ilvl w:val="0"/>
          <w:numId w:val="31"/>
        </w:numPr>
        <w:tabs>
          <w:tab w:val="left" w:pos="0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сведения о руководителях подведомственной организации (фамилии, имена, отчества, а также при согласии указанных лиц иные сведения о них);</w:t>
      </w:r>
    </w:p>
    <w:p w:rsidR="003A6E92" w:rsidRPr="003A6E92" w:rsidRDefault="003A6E92" w:rsidP="003A6E92">
      <w:pPr>
        <w:pStyle w:val="ac"/>
        <w:numPr>
          <w:ilvl w:val="0"/>
          <w:numId w:val="23"/>
        </w:numPr>
        <w:ind w:left="0" w:firstLine="709"/>
        <w:jc w:val="both"/>
        <w:rPr>
          <w:bCs/>
          <w:sz w:val="26"/>
          <w:szCs w:val="26"/>
        </w:rPr>
      </w:pPr>
      <w:r w:rsidRPr="003A6E92">
        <w:rPr>
          <w:bCs/>
          <w:sz w:val="26"/>
          <w:szCs w:val="26"/>
        </w:rPr>
        <w:t>Иная информация, в том числе о деятельности Администрации района и подведомственных организаций с учетом требований</w:t>
      </w:r>
      <w:r w:rsidRPr="003A6E92">
        <w:rPr>
          <w:sz w:val="26"/>
          <w:szCs w:val="26"/>
        </w:rPr>
        <w:t xml:space="preserve"> действующего законодательства.</w:t>
      </w:r>
    </w:p>
    <w:p w:rsidR="003A6E92" w:rsidRPr="003A6E92" w:rsidRDefault="003A6E92" w:rsidP="003A6E92">
      <w:pPr>
        <w:pStyle w:val="ac"/>
        <w:numPr>
          <w:ilvl w:val="0"/>
          <w:numId w:val="23"/>
        </w:numPr>
        <w:ind w:left="0" w:firstLine="709"/>
        <w:jc w:val="both"/>
        <w:rPr>
          <w:bCs/>
          <w:sz w:val="26"/>
          <w:szCs w:val="26"/>
          <w:u w:val="single"/>
        </w:rPr>
      </w:pPr>
      <w:r w:rsidRPr="003A6E92">
        <w:rPr>
          <w:sz w:val="26"/>
          <w:szCs w:val="26"/>
        </w:rPr>
        <w:t>На сайте могут размещаться интерактивные сервисы (обсуждения, формы для направления обращений граждан, информации и запросов, поисковые и другие сервисы), ссылки на иные сайты.</w:t>
      </w:r>
    </w:p>
    <w:p w:rsidR="003A6E92" w:rsidRPr="003A6E92" w:rsidRDefault="003A6E92" w:rsidP="003A6E92">
      <w:pPr>
        <w:pStyle w:val="ac"/>
        <w:numPr>
          <w:ilvl w:val="0"/>
          <w:numId w:val="23"/>
        </w:numPr>
        <w:ind w:left="0" w:firstLine="709"/>
        <w:jc w:val="both"/>
        <w:rPr>
          <w:bCs/>
          <w:sz w:val="26"/>
          <w:szCs w:val="26"/>
          <w:u w:val="single"/>
        </w:rPr>
      </w:pPr>
      <w:r w:rsidRPr="003A6E92">
        <w:rPr>
          <w:sz w:val="26"/>
          <w:szCs w:val="26"/>
        </w:rPr>
        <w:t>На сайте запрещается размещение экстремистских материалов, сведений, составляющих государственную или иную охраняемую законом тайну, другой информации ограниченного доступа, предвыборной агитации и агитации по вопросам референдума, информации, нарушающей законодательство об интеллектуальной собственности и персональных данных, рекламы (за исключением социальной рекламы), вредоносных программ.</w:t>
      </w:r>
    </w:p>
    <w:p w:rsidR="003A6E92" w:rsidRPr="003A6E92" w:rsidRDefault="003A6E92" w:rsidP="003A6E92">
      <w:pPr>
        <w:pStyle w:val="ac"/>
        <w:numPr>
          <w:ilvl w:val="0"/>
          <w:numId w:val="23"/>
        </w:numPr>
        <w:ind w:left="0" w:firstLine="709"/>
        <w:jc w:val="both"/>
        <w:rPr>
          <w:bCs/>
          <w:sz w:val="26"/>
          <w:szCs w:val="26"/>
          <w:u w:val="single"/>
        </w:rPr>
      </w:pPr>
      <w:r w:rsidRPr="003A6E92">
        <w:rPr>
          <w:sz w:val="26"/>
          <w:szCs w:val="26"/>
        </w:rPr>
        <w:t xml:space="preserve">Определение структуры сайта, создание и удаление разделов сайта осуществляется отделом электронно-информационного обеспечения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 (далее – отдел ЭИО), исходя из стандартных шаблонов и технических возможностей. </w:t>
      </w:r>
    </w:p>
    <w:p w:rsidR="003A6E92" w:rsidRPr="003A6E92" w:rsidRDefault="003A6E92" w:rsidP="003A6E92">
      <w:pPr>
        <w:pStyle w:val="ac"/>
        <w:numPr>
          <w:ilvl w:val="0"/>
          <w:numId w:val="23"/>
        </w:numPr>
        <w:ind w:left="0" w:firstLine="709"/>
        <w:jc w:val="both"/>
        <w:rPr>
          <w:bCs/>
          <w:sz w:val="26"/>
          <w:szCs w:val="26"/>
          <w:u w:val="single"/>
        </w:rPr>
      </w:pPr>
      <w:r w:rsidRPr="003A6E92">
        <w:rPr>
          <w:sz w:val="26"/>
          <w:szCs w:val="26"/>
        </w:rPr>
        <w:t>Информация, размещаемая на официальном сайте, должна быть круглосуточно доступна пользователям официального сайта для ознакомления.</w:t>
      </w:r>
    </w:p>
    <w:p w:rsidR="003A6E92" w:rsidRPr="003A6E92" w:rsidRDefault="003A6E92" w:rsidP="003A6E92">
      <w:pPr>
        <w:pStyle w:val="1"/>
        <w:keepLines/>
        <w:spacing w:before="240"/>
        <w:rPr>
          <w:sz w:val="26"/>
          <w:szCs w:val="26"/>
        </w:rPr>
      </w:pPr>
      <w:r w:rsidRPr="003A6E92">
        <w:rPr>
          <w:sz w:val="26"/>
          <w:szCs w:val="26"/>
        </w:rPr>
        <w:t>3. Порядок предоставления, размещения, редактирования и удаления информации на сайте</w:t>
      </w:r>
    </w:p>
    <w:p w:rsidR="003A6E92" w:rsidRPr="003A6E92" w:rsidRDefault="003A6E92" w:rsidP="003A6E92">
      <w:pPr>
        <w:pStyle w:val="ac"/>
        <w:numPr>
          <w:ilvl w:val="1"/>
          <w:numId w:val="36"/>
        </w:numPr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устанавливаются федеральными законами.</w:t>
      </w:r>
    </w:p>
    <w:p w:rsidR="003A6E92" w:rsidRPr="003A6E92" w:rsidRDefault="003A6E92" w:rsidP="003A6E92">
      <w:pPr>
        <w:pStyle w:val="ac"/>
        <w:numPr>
          <w:ilvl w:val="1"/>
          <w:numId w:val="36"/>
        </w:numPr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Отдел электронно-информационного обеспечения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 (далее – отдел ЭИО) контролирует деятельность по обеспечению сохранности информации, предупреждению и пресечению попыток ее уничтожения, несанкционированного изменения и копирования, а также нарушения штатного режима обработки информации, включая технологическое взаимодействие с другими информационными системами.</w:t>
      </w:r>
    </w:p>
    <w:p w:rsidR="003A6E92" w:rsidRPr="003A6E92" w:rsidRDefault="003A6E92" w:rsidP="003A6E92">
      <w:pPr>
        <w:pStyle w:val="ac"/>
        <w:numPr>
          <w:ilvl w:val="1"/>
          <w:numId w:val="36"/>
        </w:numPr>
        <w:tabs>
          <w:tab w:val="left" w:pos="284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Отдел ЭИО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 осуществляет общую координацию работы официального сайта, в том числе:</w:t>
      </w:r>
    </w:p>
    <w:p w:rsidR="003A6E92" w:rsidRPr="003A6E92" w:rsidRDefault="003A6E92" w:rsidP="003A6E92">
      <w:pPr>
        <w:pStyle w:val="ac"/>
        <w:numPr>
          <w:ilvl w:val="0"/>
          <w:numId w:val="33"/>
        </w:numPr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координирует работу структурных подразделений Администрации района, иных организаций по информационному наполнению официального сайта;</w:t>
      </w:r>
    </w:p>
    <w:p w:rsidR="003A6E92" w:rsidRPr="003A6E92" w:rsidRDefault="003A6E92" w:rsidP="003A6E92">
      <w:pPr>
        <w:pStyle w:val="ac"/>
        <w:numPr>
          <w:ilvl w:val="0"/>
          <w:numId w:val="33"/>
        </w:numPr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принимает решения по содержанию и оформлению официального сайта, его развитию в пределах своих полномочий по согласованию </w:t>
      </w:r>
      <w:r w:rsidRPr="003A6E92">
        <w:rPr>
          <w:sz w:val="26"/>
          <w:szCs w:val="26"/>
        </w:rPr>
        <w:br/>
        <w:t xml:space="preserve">с заместителем главы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 по организационной и кадровой работе.</w:t>
      </w:r>
    </w:p>
    <w:p w:rsidR="003A6E92" w:rsidRPr="003A6E92" w:rsidRDefault="003A6E92" w:rsidP="003A6E92">
      <w:pPr>
        <w:pStyle w:val="ac"/>
        <w:numPr>
          <w:ilvl w:val="1"/>
          <w:numId w:val="36"/>
        </w:numPr>
        <w:tabs>
          <w:tab w:val="left" w:pos="284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lastRenderedPageBreak/>
        <w:t xml:space="preserve">Отдел ЭИО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 оставляет за собой право исправлять орфографические, пунктуационные и грамматические ошибки в текстовой информации, предоставляемой для размещения на официальном сайте.</w:t>
      </w:r>
    </w:p>
    <w:p w:rsidR="003A6E92" w:rsidRPr="003A6E92" w:rsidRDefault="003A6E92" w:rsidP="003A6E92">
      <w:pPr>
        <w:pStyle w:val="ac"/>
        <w:numPr>
          <w:ilvl w:val="1"/>
          <w:numId w:val="36"/>
        </w:numPr>
        <w:tabs>
          <w:tab w:val="left" w:pos="284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Размещение, редактирование и удаление информации на сайте осуществляется отделом ЭИО в соответствии с приложением к настоящему Положению.</w:t>
      </w:r>
    </w:p>
    <w:p w:rsidR="003A6E92" w:rsidRPr="003A6E92" w:rsidRDefault="003A6E92" w:rsidP="003A6E92">
      <w:pPr>
        <w:pStyle w:val="ac"/>
        <w:numPr>
          <w:ilvl w:val="1"/>
          <w:numId w:val="36"/>
        </w:numPr>
        <w:tabs>
          <w:tab w:val="left" w:pos="284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Размещение информации на сайте Администрации осуществляется </w:t>
      </w:r>
      <w:r w:rsidRPr="003A6E92">
        <w:rPr>
          <w:sz w:val="26"/>
          <w:szCs w:val="26"/>
        </w:rPr>
        <w:br/>
        <w:t>в соответствии с периодичностью и сроками, предусмотренными приложением к настоящему Положению. С указанной периодичностью отраслевые (функциональные) органы и структурные подразделения Администрации района осуществляют проверку необходимости размещения или обновления информации на сайте.</w:t>
      </w:r>
    </w:p>
    <w:p w:rsidR="003A6E92" w:rsidRPr="003A6E92" w:rsidRDefault="003A6E92" w:rsidP="003A6E92">
      <w:pPr>
        <w:pStyle w:val="ac"/>
        <w:numPr>
          <w:ilvl w:val="1"/>
          <w:numId w:val="36"/>
        </w:numPr>
        <w:tabs>
          <w:tab w:val="left" w:pos="284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Информация для размещения на официальном сайте подается не позднее 5 рабочих дней после утверждения информации или ее изменений ответственным отраслевым (функциональным) органом или структурным подразделением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района.</w:t>
      </w:r>
    </w:p>
    <w:p w:rsidR="003A6E92" w:rsidRPr="003A6E92" w:rsidRDefault="003A6E92" w:rsidP="003A6E92">
      <w:pPr>
        <w:pStyle w:val="ac"/>
        <w:numPr>
          <w:ilvl w:val="1"/>
          <w:numId w:val="36"/>
        </w:numPr>
        <w:tabs>
          <w:tab w:val="left" w:pos="284"/>
        </w:tabs>
        <w:spacing w:after="24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Информация, предоставляемая отраслевыми (функциональными) органами и структурными подразделениями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 в соответствии с перечнем информации о деятельности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района, размещаемой на официальном сайте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района, размещается не позднее следующего дня со дня получения отделом ЭИО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 электронной версии документа.</w:t>
      </w:r>
    </w:p>
    <w:p w:rsidR="003A6E92" w:rsidRPr="003A6E92" w:rsidRDefault="003A6E92" w:rsidP="003A6E92">
      <w:pPr>
        <w:pStyle w:val="ac"/>
        <w:numPr>
          <w:ilvl w:val="1"/>
          <w:numId w:val="36"/>
        </w:numPr>
        <w:tabs>
          <w:tab w:val="left" w:pos="284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Срочная информация, предоставляемая отраслевыми (функциональными) органами и структурными подразделениями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района, размещается в этот же день со дня получения отделом ЭИО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 электронной версии документа.</w:t>
      </w:r>
    </w:p>
    <w:p w:rsidR="003A6E92" w:rsidRPr="003A6E92" w:rsidRDefault="003A6E92" w:rsidP="003A6E92">
      <w:pPr>
        <w:pStyle w:val="ac"/>
        <w:numPr>
          <w:ilvl w:val="1"/>
          <w:numId w:val="36"/>
        </w:numPr>
        <w:tabs>
          <w:tab w:val="left" w:pos="284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Не позднее девяти рабочих дней с момента издания нормативного правового акта ответственный за подготовку муниципального правового акта подразделение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 передает в отдел ЭИО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 электронную версию документа.</w:t>
      </w:r>
    </w:p>
    <w:p w:rsidR="003A6E92" w:rsidRPr="003A6E92" w:rsidRDefault="003A6E92" w:rsidP="003A6E92">
      <w:pPr>
        <w:pStyle w:val="ac"/>
        <w:numPr>
          <w:ilvl w:val="1"/>
          <w:numId w:val="36"/>
        </w:numPr>
        <w:tabs>
          <w:tab w:val="left" w:pos="284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В случае принятия решения об удалении информации с официального сайта в сопроводительное письмо включается причина удаления, точное описание, позволяющее однозначно идентифицировать, о какой информации идет речь. </w:t>
      </w:r>
    </w:p>
    <w:p w:rsidR="003A6E92" w:rsidRPr="003A6E92" w:rsidRDefault="003A6E92" w:rsidP="003A6E92">
      <w:pPr>
        <w:pStyle w:val="ac"/>
        <w:numPr>
          <w:ilvl w:val="1"/>
          <w:numId w:val="36"/>
        </w:numPr>
        <w:tabs>
          <w:tab w:val="left" w:pos="284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Отраслевые (функциональные) органы и структурные подразделения Администрации района самостоятельно осуществляют проверку на актуальность и достоверность размещаемой на официальном сайте информации. При необходимости редактирования (обновления) или удаления, имеющейся информации, в адрес заместителя главы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 по организационной и кадровой работе направляется письмо </w:t>
      </w:r>
      <w:r w:rsidRPr="003A6E92">
        <w:rPr>
          <w:rStyle w:val="20"/>
          <w:rFonts w:eastAsia="Courier New"/>
          <w:sz w:val="26"/>
          <w:szCs w:val="26"/>
        </w:rPr>
        <w:t xml:space="preserve">для размещения, обновления, редактирования информации на официальном сайте Администрации района </w:t>
      </w:r>
      <w:r w:rsidRPr="003A6E92">
        <w:rPr>
          <w:sz w:val="26"/>
          <w:szCs w:val="26"/>
        </w:rPr>
        <w:t>в сети «Интернет».</w:t>
      </w:r>
    </w:p>
    <w:p w:rsidR="003A6E92" w:rsidRPr="003A6E92" w:rsidRDefault="003A6E92" w:rsidP="003A6E92">
      <w:pPr>
        <w:pStyle w:val="ac"/>
        <w:numPr>
          <w:ilvl w:val="1"/>
          <w:numId w:val="36"/>
        </w:numPr>
        <w:tabs>
          <w:tab w:val="left" w:pos="284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Письмо для размещения, актуализации или удаления информации должно быть подписано руководителем и отправлено через систему электронного документооборота и делопроизводства «Дело» (далее – СЭД «Дело») в адрес заместителя главы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 по организационной и кадровой работе. Письма, отправленные участниками СЭД «Дело» по электронной почте, к рассмотрению не принимаются. В случае отсутствия у организации (учреждения) СЭД «Дело», письмо необходимо направить на адрес электронной почты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 </w:t>
      </w:r>
      <w:hyperlink r:id="rId13" w:history="1">
        <w:r w:rsidRPr="003A6E92">
          <w:rPr>
            <w:rStyle w:val="ad"/>
            <w:sz w:val="26"/>
            <w:szCs w:val="26"/>
          </w:rPr>
          <w:t>adminbk@donland.ru</w:t>
        </w:r>
      </w:hyperlink>
      <w:r w:rsidRPr="003A6E92">
        <w:rPr>
          <w:sz w:val="26"/>
          <w:szCs w:val="26"/>
        </w:rPr>
        <w:t>.</w:t>
      </w:r>
    </w:p>
    <w:p w:rsidR="003A6E92" w:rsidRPr="003A6E92" w:rsidRDefault="003A6E92" w:rsidP="003A6E92">
      <w:pPr>
        <w:pStyle w:val="ac"/>
        <w:numPr>
          <w:ilvl w:val="1"/>
          <w:numId w:val="36"/>
        </w:numPr>
        <w:tabs>
          <w:tab w:val="left" w:pos="284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lastRenderedPageBreak/>
        <w:t>Руководители отраслевых (функциональных) органов и структурных подразделений Администрации района несут персональную ответственность за полноту, актуальность и достоверность размещаемой на сайте информации, а</w:t>
      </w:r>
      <w:r w:rsidRPr="003A6E92">
        <w:rPr>
          <w:sz w:val="26"/>
          <w:szCs w:val="26"/>
          <w:u w:val="single"/>
        </w:rPr>
        <w:t xml:space="preserve"> </w:t>
      </w:r>
      <w:r w:rsidRPr="003A6E92">
        <w:rPr>
          <w:sz w:val="26"/>
          <w:szCs w:val="26"/>
        </w:rPr>
        <w:t>также за недопущение опубликования на сайте информации, содержащей сведения, запрещенные к открытому опубликованию в соответствии с федеральным и областным законодательством.</w:t>
      </w:r>
    </w:p>
    <w:p w:rsidR="003A6E92" w:rsidRPr="003A6E92" w:rsidRDefault="003A6E92" w:rsidP="003A6E92">
      <w:pPr>
        <w:pStyle w:val="ac"/>
        <w:numPr>
          <w:ilvl w:val="1"/>
          <w:numId w:val="36"/>
        </w:numPr>
        <w:tabs>
          <w:tab w:val="left" w:pos="284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Ответственность за идентичность электронной версии документа несет руководитель отраслевого (функционального) органа или структурного подразделения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района, запросившего размещение информации на официальном сайте.</w:t>
      </w:r>
    </w:p>
    <w:p w:rsidR="003A6E92" w:rsidRPr="003A6E92" w:rsidRDefault="003A6E92" w:rsidP="003A6E92">
      <w:pPr>
        <w:pStyle w:val="ac"/>
        <w:numPr>
          <w:ilvl w:val="1"/>
          <w:numId w:val="36"/>
        </w:numPr>
        <w:tabs>
          <w:tab w:val="left" w:pos="284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Ответственность за структуру содержательной части официального сайта несут должностные лица отдела ЭИО.</w:t>
      </w:r>
    </w:p>
    <w:p w:rsidR="003A6E92" w:rsidRPr="003A6E92" w:rsidRDefault="003A6E92" w:rsidP="003A6E92">
      <w:pPr>
        <w:pStyle w:val="ac"/>
        <w:numPr>
          <w:ilvl w:val="1"/>
          <w:numId w:val="36"/>
        </w:numPr>
        <w:tabs>
          <w:tab w:val="left" w:pos="284"/>
        </w:tabs>
        <w:spacing w:after="280"/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Ответственность за техническое сопровождение официального сайта несет начальник отдела ЭИО Администрации района.</w:t>
      </w:r>
    </w:p>
    <w:p w:rsidR="003A6E92" w:rsidRPr="003A6E92" w:rsidRDefault="003A6E92" w:rsidP="003A6E92">
      <w:pPr>
        <w:pStyle w:val="1"/>
        <w:keepLines/>
        <w:numPr>
          <w:ilvl w:val="0"/>
          <w:numId w:val="35"/>
        </w:numPr>
        <w:spacing w:before="240"/>
        <w:rPr>
          <w:sz w:val="26"/>
          <w:szCs w:val="26"/>
        </w:rPr>
      </w:pPr>
      <w:r w:rsidRPr="003A6E92">
        <w:rPr>
          <w:sz w:val="26"/>
          <w:szCs w:val="26"/>
        </w:rPr>
        <w:t>Требования к технологическим, программным и лингвистическим средствам обеспечения пользования сайтом</w:t>
      </w:r>
    </w:p>
    <w:p w:rsidR="003A6E92" w:rsidRPr="003A6E92" w:rsidRDefault="003A6E92" w:rsidP="003A6E92">
      <w:pPr>
        <w:pStyle w:val="ac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Программные средства, обеспечивающие пользование сайтом, должны формировать содержимое, корректно отображаемое распространенными веб-обозревателями. Не должна требоваться установка на рабочие станции пользователей дополнительных программных и аппаратных средств, созданных специально для пользования сайтом.</w:t>
      </w:r>
    </w:p>
    <w:p w:rsidR="003A6E92" w:rsidRPr="003A6E92" w:rsidRDefault="003A6E92" w:rsidP="003A6E92">
      <w:pPr>
        <w:pStyle w:val="ac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Рабочая станция, используемая для размещения, редактирования и удаления информации на сайте, должна быть оборудована регулярно обновляемым антивирусным программным обеспечением, вход в операционную систему должен осуществляться с вводом пароля.</w:t>
      </w:r>
    </w:p>
    <w:p w:rsidR="003A6E92" w:rsidRPr="003A6E92" w:rsidRDefault="003A6E92" w:rsidP="003A6E92">
      <w:pPr>
        <w:pStyle w:val="ac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Размещение материалов на сайте допускается в следующих форматах: HTML, DOC, DOCX, RTF, XLS, XLSX, PPT, PPTX, TXT или PDF. Файл может быть упакован в формате ZIP или RAR. Графическая информация размещается на сайте в форматах JPEG, GIF, PNG, TIFF, видеозаписи - в формате FLV, AVI или с помощью ссылки на </w:t>
      </w:r>
      <w:proofErr w:type="spellStart"/>
      <w:r w:rsidRPr="003A6E92">
        <w:rPr>
          <w:sz w:val="26"/>
          <w:szCs w:val="26"/>
        </w:rPr>
        <w:t>медиахостинг</w:t>
      </w:r>
      <w:proofErr w:type="spellEnd"/>
      <w:r w:rsidRPr="003A6E92">
        <w:rPr>
          <w:sz w:val="26"/>
          <w:szCs w:val="26"/>
        </w:rPr>
        <w:t>, аудиозаписи - в формате MP3.</w:t>
      </w:r>
    </w:p>
    <w:p w:rsidR="003A6E92" w:rsidRPr="003A6E92" w:rsidRDefault="003A6E92" w:rsidP="003A6E92">
      <w:pPr>
        <w:pStyle w:val="ac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Максимальный объем графического файла, размещаемого на сайте, - 100 килобайт, видео- или аудиозаписи - 5 мегабайт.</w:t>
      </w:r>
    </w:p>
    <w:p w:rsidR="003A6E92" w:rsidRPr="003A6E92" w:rsidRDefault="003A6E92" w:rsidP="003A6E92">
      <w:pPr>
        <w:pStyle w:val="ac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Информация на сайте размещается на русском языке.</w:t>
      </w:r>
    </w:p>
    <w:p w:rsidR="003A6E92" w:rsidRPr="003A6E92" w:rsidRDefault="003A6E92" w:rsidP="003A6E92">
      <w:pPr>
        <w:ind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Допускается использование иностранных языков в электронных адресах, именах собственных, а также в случае отсутствия русскоязычного наименования.</w:t>
      </w:r>
    </w:p>
    <w:p w:rsidR="003A6E92" w:rsidRPr="003A6E92" w:rsidRDefault="003A6E92" w:rsidP="003A6E92">
      <w:pPr>
        <w:pStyle w:val="ac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При размещении информации обеспечивается ее соответствие правилам русского языка (иностранных языков), стилистике и особенностям публикации информации в сети «Интернет». Оформление размещаемой информации должно соответствовать дизайну сайта. На сайте запрещается использование </w:t>
      </w:r>
      <w:proofErr w:type="spellStart"/>
      <w:r w:rsidRPr="003A6E92">
        <w:rPr>
          <w:sz w:val="26"/>
          <w:szCs w:val="26"/>
        </w:rPr>
        <w:t>обсценной</w:t>
      </w:r>
      <w:proofErr w:type="spellEnd"/>
      <w:r w:rsidRPr="003A6E92">
        <w:rPr>
          <w:sz w:val="26"/>
          <w:szCs w:val="26"/>
        </w:rPr>
        <w:t xml:space="preserve"> лексики.</w:t>
      </w:r>
    </w:p>
    <w:p w:rsidR="003A6E92" w:rsidRPr="003A6E92" w:rsidRDefault="003A6E92" w:rsidP="003A6E92">
      <w:pPr>
        <w:pStyle w:val="ac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Информация в виде текста размещается на сайте в формате, обеспечивающем возможность поиска и копирования фрагментов текста средствами веб-обозревателя («гипертекстовый формат»).</w:t>
      </w:r>
    </w:p>
    <w:p w:rsidR="003A6E92" w:rsidRPr="003A6E92" w:rsidRDefault="003A6E92" w:rsidP="003A6E92">
      <w:pPr>
        <w:ind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Нормативные правовые и иные акты, проекты актов, судебные акты, договоры, обзоры, прогнозы, протоколы, заключения, образцы форм и иные документы дополнительно к гипертекстовому формату размещаются на сайте в виде файлов в формате, обеспечивающем возможность их сохранения на технических средствах </w:t>
      </w:r>
      <w:r w:rsidRPr="003A6E92">
        <w:rPr>
          <w:sz w:val="26"/>
          <w:szCs w:val="26"/>
        </w:rPr>
        <w:lastRenderedPageBreak/>
        <w:t>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(«документ в электронной форме»).</w:t>
      </w:r>
    </w:p>
    <w:p w:rsidR="003A6E92" w:rsidRPr="003A6E92" w:rsidRDefault="003A6E92" w:rsidP="003A6E92">
      <w:pPr>
        <w:pStyle w:val="ac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Информация, размещаемая на официальном сайте, является официальной, публичной.</w:t>
      </w:r>
    </w:p>
    <w:p w:rsidR="003A6E92" w:rsidRPr="003A6E92" w:rsidRDefault="003A6E92" w:rsidP="003A6E92">
      <w:pPr>
        <w:pStyle w:val="ac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Навигационные средства сайта должны соответствовать следующим требованиям:</w:t>
      </w:r>
    </w:p>
    <w:p w:rsidR="003A6E92" w:rsidRPr="003A6E92" w:rsidRDefault="003A6E92" w:rsidP="003A6E92">
      <w:pPr>
        <w:ind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а) вся размещенная на сайте информация должна быть доступна пользователям путем последовательного перехода по гиперссылкам, начиная с главной страницы сайта. Количество таких переходов (по кратчайшей последовательности) должно быть не более пяти;</w:t>
      </w:r>
    </w:p>
    <w:p w:rsidR="003A6E92" w:rsidRPr="003A6E92" w:rsidRDefault="003A6E92" w:rsidP="003A6E92">
      <w:pPr>
        <w:ind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б) пользователю должна предоставляться наглядная информация о структуре сайта и о местонахождении отображаемой страницы в этой структуре;</w:t>
      </w:r>
    </w:p>
    <w:p w:rsidR="003A6E92" w:rsidRPr="003A6E92" w:rsidRDefault="003A6E92" w:rsidP="003A6E92">
      <w:pPr>
        <w:ind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в) на каждой странице сайта должны быть размещены: главное меню, явно обозначенная ссылка на главную страницу, ссылка на карту сайта, наименование органа, которому принадлежит сайт;</w:t>
      </w:r>
    </w:p>
    <w:p w:rsidR="003A6E92" w:rsidRPr="003A6E92" w:rsidRDefault="003A6E92" w:rsidP="003A6E92">
      <w:pPr>
        <w:ind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г) заголовки и подписи на страницах должны описывать содержание (назначение) данной страницы,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веб-обозревателя.</w:t>
      </w:r>
    </w:p>
    <w:p w:rsidR="003A6E92" w:rsidRPr="003A6E92" w:rsidRDefault="003A6E92" w:rsidP="003A6E92">
      <w:pPr>
        <w:ind w:firstLine="851"/>
        <w:rPr>
          <w:sz w:val="26"/>
          <w:szCs w:val="26"/>
        </w:rPr>
      </w:pPr>
    </w:p>
    <w:p w:rsidR="003A6E92" w:rsidRPr="003A6E92" w:rsidRDefault="003A6E92" w:rsidP="003A6E92">
      <w:pPr>
        <w:pStyle w:val="ac"/>
        <w:numPr>
          <w:ilvl w:val="0"/>
          <w:numId w:val="34"/>
        </w:numPr>
        <w:tabs>
          <w:tab w:val="left" w:pos="284"/>
        </w:tabs>
        <w:spacing w:after="280"/>
        <w:jc w:val="center"/>
        <w:rPr>
          <w:sz w:val="26"/>
          <w:szCs w:val="26"/>
        </w:rPr>
      </w:pPr>
      <w:r w:rsidRPr="003A6E92">
        <w:rPr>
          <w:sz w:val="26"/>
          <w:szCs w:val="26"/>
        </w:rPr>
        <w:t>Программно-техническое обеспечение пользования сайтом</w:t>
      </w:r>
    </w:p>
    <w:p w:rsidR="003A6E92" w:rsidRPr="003A6E92" w:rsidRDefault="003A6E92" w:rsidP="003A6E92">
      <w:pPr>
        <w:pStyle w:val="ac"/>
        <w:numPr>
          <w:ilvl w:val="1"/>
          <w:numId w:val="32"/>
        </w:numPr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Отдел ЭИО определяет структуру сайта, осуществляет информационное наполнение.</w:t>
      </w:r>
    </w:p>
    <w:p w:rsidR="003A6E92" w:rsidRPr="003A6E92" w:rsidRDefault="003A6E92" w:rsidP="003A6E92">
      <w:pPr>
        <w:pStyle w:val="ac"/>
        <w:numPr>
          <w:ilvl w:val="1"/>
          <w:numId w:val="32"/>
        </w:numPr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Техническое сопровождение официального сайта, в том числе обеспечение поддержки доменного имени официального сайта; обеспечение доступности официального сайта в сети Интернет; предоставление соответствующих программно-технических средств для обеспечения функционирования и развития официального сайта и для защиты, размещенной на нем информации осуществляет отдел ЭИО Администрации района.</w:t>
      </w:r>
    </w:p>
    <w:p w:rsidR="003A6E92" w:rsidRPr="003A6E92" w:rsidRDefault="003A6E92" w:rsidP="003A6E92">
      <w:pPr>
        <w:pStyle w:val="ac"/>
        <w:numPr>
          <w:ilvl w:val="1"/>
          <w:numId w:val="32"/>
        </w:numPr>
        <w:tabs>
          <w:tab w:val="left" w:pos="284"/>
        </w:tabs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В случае возникновения технических, программных неполадок или иных проблем, влекущих невозможность доступа к официальному сайту, сотрудники отдела ЭИО Администрации района определяют характер и причину неполадок и немедленно приступают к их устранению.</w:t>
      </w:r>
    </w:p>
    <w:p w:rsidR="003A6E92" w:rsidRPr="003A6E92" w:rsidRDefault="003A6E92" w:rsidP="003A6E92">
      <w:pPr>
        <w:pStyle w:val="ac"/>
        <w:numPr>
          <w:ilvl w:val="1"/>
          <w:numId w:val="32"/>
        </w:numPr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При обнаружении невозможности доступа к официальному сайту сотрудники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 доводят до сведения сотрудников отдела ЭИО Администрации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 информацию о невозможности доступа с помощью журнала заявок на обслуживание компьютерной техники, либо по телефонам.</w:t>
      </w:r>
    </w:p>
    <w:p w:rsidR="003A6E92" w:rsidRPr="003A6E92" w:rsidRDefault="003A6E92" w:rsidP="003A6E92">
      <w:pPr>
        <w:pStyle w:val="ac"/>
        <w:numPr>
          <w:ilvl w:val="1"/>
          <w:numId w:val="32"/>
        </w:numPr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>Контроль выполнения мер по защите информационных ресурсов официального сайта, внедрения и эффективности использования систем информационной безопасности осуществляет отдел ЭИО Администрации района.</w:t>
      </w:r>
    </w:p>
    <w:p w:rsidR="003A6E92" w:rsidRPr="003A6E92" w:rsidRDefault="003A6E92" w:rsidP="003A6E92">
      <w:pPr>
        <w:pStyle w:val="ac"/>
        <w:numPr>
          <w:ilvl w:val="1"/>
          <w:numId w:val="32"/>
        </w:numPr>
        <w:ind w:left="0" w:firstLine="709"/>
        <w:jc w:val="both"/>
        <w:rPr>
          <w:sz w:val="26"/>
          <w:szCs w:val="26"/>
        </w:rPr>
      </w:pPr>
      <w:r w:rsidRPr="003A6E92">
        <w:rPr>
          <w:sz w:val="26"/>
          <w:szCs w:val="26"/>
        </w:rPr>
        <w:t xml:space="preserve">Оплата услуг по сопровождению и развитию официального сайта осуществляется из бюджета </w:t>
      </w:r>
      <w:proofErr w:type="spellStart"/>
      <w:r w:rsidRPr="003A6E92">
        <w:rPr>
          <w:sz w:val="26"/>
          <w:szCs w:val="26"/>
        </w:rPr>
        <w:t>Белокалитвинского</w:t>
      </w:r>
      <w:proofErr w:type="spellEnd"/>
      <w:r w:rsidRPr="003A6E92">
        <w:rPr>
          <w:sz w:val="26"/>
          <w:szCs w:val="26"/>
        </w:rPr>
        <w:t xml:space="preserve"> района.</w:t>
      </w:r>
    </w:p>
    <w:tbl>
      <w:tblPr>
        <w:tblStyle w:val="a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268"/>
        <w:gridCol w:w="2545"/>
      </w:tblGrid>
      <w:tr w:rsidR="0030103E" w:rsidRPr="003A6E92" w:rsidTr="0030103E">
        <w:tc>
          <w:tcPr>
            <w:tcW w:w="4957" w:type="dxa"/>
          </w:tcPr>
          <w:p w:rsidR="0030103E" w:rsidRPr="003A6E92" w:rsidRDefault="0030103E" w:rsidP="0030103E">
            <w:pPr>
              <w:spacing w:line="264" w:lineRule="auto"/>
              <w:ind w:right="-143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30103E" w:rsidRPr="003A6E92" w:rsidRDefault="0030103E" w:rsidP="0030103E">
            <w:pPr>
              <w:spacing w:line="264" w:lineRule="auto"/>
              <w:ind w:right="-143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30103E" w:rsidRPr="003A6E92" w:rsidRDefault="0030103E" w:rsidP="0030103E">
            <w:pPr>
              <w:spacing w:line="264" w:lineRule="auto"/>
              <w:ind w:right="-143"/>
              <w:rPr>
                <w:sz w:val="26"/>
                <w:szCs w:val="26"/>
              </w:rPr>
            </w:pPr>
          </w:p>
        </w:tc>
      </w:tr>
      <w:tr w:rsidR="003715F6" w:rsidRPr="003A6E92" w:rsidTr="001F2035">
        <w:tc>
          <w:tcPr>
            <w:tcW w:w="4957" w:type="dxa"/>
            <w:hideMark/>
          </w:tcPr>
          <w:p w:rsidR="001F2035" w:rsidRPr="003A6E92" w:rsidRDefault="003715F6" w:rsidP="001F2035">
            <w:pPr>
              <w:ind w:right="-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6E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Заместитель главы </w:t>
            </w:r>
            <w:r w:rsidR="001F2035" w:rsidRPr="003A6E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Администрации</w:t>
            </w:r>
          </w:p>
          <w:p w:rsidR="003715F6" w:rsidRPr="003A6E92" w:rsidRDefault="001F2035" w:rsidP="001F2035">
            <w:pPr>
              <w:ind w:right="-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A6E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Белокалитвинского</w:t>
            </w:r>
            <w:proofErr w:type="spellEnd"/>
            <w:r w:rsidRPr="003A6E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</w:t>
            </w:r>
            <w:r w:rsidR="003715F6" w:rsidRPr="003A6E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по организационной и кадровой работе</w:t>
            </w:r>
          </w:p>
        </w:tc>
        <w:tc>
          <w:tcPr>
            <w:tcW w:w="2268" w:type="dxa"/>
          </w:tcPr>
          <w:p w:rsidR="003715F6" w:rsidRPr="003A6E92" w:rsidRDefault="003715F6" w:rsidP="001F2035">
            <w:pPr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  <w:hideMark/>
          </w:tcPr>
          <w:p w:rsidR="001F2035" w:rsidRPr="003A6E92" w:rsidRDefault="001F2035" w:rsidP="001F2035">
            <w:pPr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2035" w:rsidRPr="003A6E92" w:rsidRDefault="001F2035" w:rsidP="001F2035">
            <w:pPr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6E92" w:rsidRPr="003A6E92" w:rsidRDefault="003715F6" w:rsidP="00745E51">
            <w:pPr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 w:rsidRPr="003A6E92">
              <w:rPr>
                <w:rFonts w:ascii="Times New Roman" w:hAnsi="Times New Roman" w:cs="Times New Roman"/>
                <w:sz w:val="26"/>
                <w:szCs w:val="26"/>
              </w:rPr>
              <w:t>Л.Г. Василенко</w:t>
            </w:r>
          </w:p>
        </w:tc>
      </w:tr>
    </w:tbl>
    <w:p w:rsidR="003715F6" w:rsidRDefault="003715F6" w:rsidP="00835273">
      <w:pPr>
        <w:rPr>
          <w:sz w:val="28"/>
          <w:szCs w:val="28"/>
        </w:rPr>
        <w:sectPr w:rsidR="003715F6" w:rsidSect="00DA368D">
          <w:headerReference w:type="first" r:id="rId14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3A6E92" w:rsidRPr="00745E51" w:rsidRDefault="003A6E92" w:rsidP="003A6E92">
      <w:pPr>
        <w:ind w:firstLine="851"/>
        <w:jc w:val="right"/>
        <w:rPr>
          <w:szCs w:val="28"/>
        </w:rPr>
      </w:pPr>
      <w:r w:rsidRPr="00745E51">
        <w:rPr>
          <w:szCs w:val="28"/>
        </w:rPr>
        <w:lastRenderedPageBreak/>
        <w:t>Приложение</w:t>
      </w:r>
    </w:p>
    <w:p w:rsidR="003A6E92" w:rsidRPr="00745E51" w:rsidRDefault="003A6E92" w:rsidP="003A6E92">
      <w:pPr>
        <w:ind w:firstLine="851"/>
        <w:jc w:val="right"/>
        <w:rPr>
          <w:szCs w:val="28"/>
        </w:rPr>
      </w:pPr>
      <w:r w:rsidRPr="00745E51">
        <w:rPr>
          <w:szCs w:val="28"/>
        </w:rPr>
        <w:t xml:space="preserve">к Положению об официальном сайте </w:t>
      </w:r>
    </w:p>
    <w:p w:rsidR="003A6E92" w:rsidRPr="00745E51" w:rsidRDefault="003A6E92" w:rsidP="003A6E92">
      <w:pPr>
        <w:ind w:firstLine="851"/>
        <w:jc w:val="right"/>
        <w:rPr>
          <w:szCs w:val="28"/>
        </w:rPr>
      </w:pPr>
      <w:r w:rsidRPr="00745E51">
        <w:rPr>
          <w:szCs w:val="28"/>
        </w:rPr>
        <w:t xml:space="preserve">Администрации </w:t>
      </w:r>
      <w:proofErr w:type="spellStart"/>
      <w:r w:rsidRPr="00745E51">
        <w:rPr>
          <w:szCs w:val="28"/>
        </w:rPr>
        <w:t>Белокалитвинского</w:t>
      </w:r>
      <w:proofErr w:type="spellEnd"/>
      <w:r w:rsidRPr="00745E51">
        <w:rPr>
          <w:szCs w:val="28"/>
        </w:rPr>
        <w:t xml:space="preserve"> района</w:t>
      </w:r>
    </w:p>
    <w:p w:rsidR="003A6E92" w:rsidRPr="00745E51" w:rsidRDefault="003A6E92" w:rsidP="003A6E92">
      <w:pPr>
        <w:ind w:firstLine="851"/>
        <w:jc w:val="right"/>
        <w:rPr>
          <w:szCs w:val="28"/>
        </w:rPr>
      </w:pPr>
    </w:p>
    <w:p w:rsidR="003A6E92" w:rsidRPr="00745E51" w:rsidRDefault="003A6E92" w:rsidP="003A6E92">
      <w:pPr>
        <w:keepNext/>
        <w:keepLines/>
        <w:jc w:val="center"/>
        <w:outlineLvl w:val="0"/>
        <w:rPr>
          <w:rFonts w:eastAsiaTheme="majorEastAsia"/>
          <w:szCs w:val="32"/>
        </w:rPr>
      </w:pPr>
      <w:r w:rsidRPr="00745E51">
        <w:rPr>
          <w:rFonts w:eastAsiaTheme="majorEastAsia"/>
          <w:szCs w:val="32"/>
        </w:rPr>
        <w:t>ПЕРЕЧЕНЬ</w:t>
      </w:r>
      <w:r w:rsidRPr="00745E51">
        <w:rPr>
          <w:rFonts w:eastAsiaTheme="majorEastAsia"/>
          <w:szCs w:val="32"/>
        </w:rPr>
        <w:br/>
        <w:t xml:space="preserve">информации о деятельности органа местного самоуправления, отраслевых (функциональных) органах и подведомственных учреждениях Администрации </w:t>
      </w:r>
      <w:proofErr w:type="spellStart"/>
      <w:r w:rsidRPr="00745E51">
        <w:rPr>
          <w:rFonts w:eastAsiaTheme="majorEastAsia"/>
          <w:szCs w:val="32"/>
        </w:rPr>
        <w:t>Белокалитвинского</w:t>
      </w:r>
      <w:proofErr w:type="spellEnd"/>
      <w:r w:rsidRPr="00745E51">
        <w:rPr>
          <w:rFonts w:eastAsiaTheme="majorEastAsia"/>
          <w:szCs w:val="32"/>
        </w:rPr>
        <w:t xml:space="preserve"> района, размещаемой в информационно-коммуникационной сети «Интернет»</w:t>
      </w:r>
    </w:p>
    <w:p w:rsidR="003A6E92" w:rsidRPr="00745E51" w:rsidRDefault="003A6E92" w:rsidP="003A6E92"/>
    <w:tbl>
      <w:tblPr>
        <w:tblStyle w:val="10"/>
        <w:tblW w:w="15304" w:type="dxa"/>
        <w:tblLayout w:type="fixed"/>
        <w:tblLook w:val="04A0" w:firstRow="1" w:lastRow="0" w:firstColumn="1" w:lastColumn="0" w:noHBand="0" w:noVBand="1"/>
      </w:tblPr>
      <w:tblGrid>
        <w:gridCol w:w="817"/>
        <w:gridCol w:w="4423"/>
        <w:gridCol w:w="4111"/>
        <w:gridCol w:w="4111"/>
        <w:gridCol w:w="1842"/>
      </w:tblGrid>
      <w:tr w:rsidR="003A6E92" w:rsidRPr="00745E51" w:rsidTr="00745E51">
        <w:trPr>
          <w:trHeight w:val="982"/>
        </w:trPr>
        <w:tc>
          <w:tcPr>
            <w:tcW w:w="817" w:type="dxa"/>
          </w:tcPr>
          <w:p w:rsidR="003A6E92" w:rsidRPr="00745E51" w:rsidRDefault="003A6E92" w:rsidP="003A6E92">
            <w:pPr>
              <w:widowControl w:val="0"/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eastAsiaTheme="majorEastAsia" w:hAnsi="Times New Roman" w:cs="Times New Roman"/>
                <w:color w:val="000000"/>
                <w:shd w:val="clear" w:color="auto" w:fill="FFFFFF"/>
              </w:rPr>
              <w:t>№</w:t>
            </w: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4423" w:type="dxa"/>
          </w:tcPr>
          <w:p w:rsidR="003A6E92" w:rsidRPr="00745E51" w:rsidRDefault="003A6E92" w:rsidP="003A6E92">
            <w:pPr>
              <w:jc w:val="center"/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Информация об органе местного самоуправления, отраслевых (функциональных) органах, подведомственных учреждениях, их деятельности, задачах и функциях.</w:t>
            </w:r>
          </w:p>
          <w:p w:rsidR="003A6E92" w:rsidRPr="00745E51" w:rsidRDefault="003A6E92" w:rsidP="003A6E92">
            <w:pPr>
              <w:jc w:val="center"/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Наименование разделов, подразделов сайта.</w:t>
            </w:r>
          </w:p>
        </w:tc>
        <w:tc>
          <w:tcPr>
            <w:tcW w:w="4111" w:type="dxa"/>
          </w:tcPr>
          <w:p w:rsidR="003A6E92" w:rsidRPr="00745E51" w:rsidRDefault="003A6E92" w:rsidP="003A6E92">
            <w:pPr>
              <w:jc w:val="center"/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Ответственный за предоставление и актуализацию информации</w:t>
            </w:r>
          </w:p>
        </w:tc>
        <w:tc>
          <w:tcPr>
            <w:tcW w:w="4111" w:type="dxa"/>
          </w:tcPr>
          <w:p w:rsidR="003A6E92" w:rsidRPr="00745E51" w:rsidRDefault="003A6E92" w:rsidP="003A6E92">
            <w:pPr>
              <w:jc w:val="center"/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Периодичность </w:t>
            </w:r>
          </w:p>
          <w:p w:rsidR="003A6E92" w:rsidRPr="00745E51" w:rsidRDefault="003A6E92" w:rsidP="003A6E92">
            <w:pPr>
              <w:jc w:val="center"/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размещения</w:t>
            </w:r>
          </w:p>
          <w:p w:rsidR="003A6E92" w:rsidRPr="00745E51" w:rsidRDefault="003A6E92" w:rsidP="003A6E92">
            <w:pPr>
              <w:jc w:val="center"/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(срок обновления)</w:t>
            </w:r>
          </w:p>
        </w:tc>
        <w:tc>
          <w:tcPr>
            <w:tcW w:w="1842" w:type="dxa"/>
          </w:tcPr>
          <w:p w:rsidR="003A6E92" w:rsidRPr="00745E51" w:rsidRDefault="003A6E92" w:rsidP="003A6E92">
            <w:pPr>
              <w:jc w:val="center"/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Ответственный за размещение предоставленной информации, сроки размещения (обновления)</w:t>
            </w:r>
          </w:p>
        </w:tc>
      </w:tr>
    </w:tbl>
    <w:p w:rsidR="003A6E92" w:rsidRPr="00745E51" w:rsidRDefault="003A6E92" w:rsidP="003A6E92">
      <w:pPr>
        <w:spacing w:line="24" w:lineRule="auto"/>
      </w:pPr>
    </w:p>
    <w:tbl>
      <w:tblPr>
        <w:tblStyle w:val="10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4429"/>
        <w:gridCol w:w="4112"/>
        <w:gridCol w:w="4110"/>
        <w:gridCol w:w="1843"/>
      </w:tblGrid>
      <w:tr w:rsidR="003A6E92" w:rsidRPr="00745E51" w:rsidTr="00745E51">
        <w:trPr>
          <w:tblHeader/>
        </w:trPr>
        <w:tc>
          <w:tcPr>
            <w:tcW w:w="815" w:type="dxa"/>
          </w:tcPr>
          <w:p w:rsidR="003A6E92" w:rsidRPr="00745E51" w:rsidRDefault="003A6E92" w:rsidP="003A6E92">
            <w:pPr>
              <w:jc w:val="center"/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9" w:type="dxa"/>
          </w:tcPr>
          <w:p w:rsidR="003A6E92" w:rsidRPr="00745E51" w:rsidRDefault="003A6E92" w:rsidP="003A6E92">
            <w:pPr>
              <w:jc w:val="center"/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jc w:val="center"/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jc w:val="center"/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jc w:val="center"/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5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0"/>
                <w:numId w:val="18"/>
              </w:numPr>
              <w:tabs>
                <w:tab w:val="left" w:pos="57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Раздел «Администрация» (полномочия, задачи и функции), в том числе: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Юридический отдел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57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 «Глава Администрации»</w:t>
            </w:r>
          </w:p>
        </w:tc>
        <w:tc>
          <w:tcPr>
            <w:tcW w:w="4112" w:type="dxa"/>
            <w:vMerge w:val="restart"/>
            <w:vAlign w:val="center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Контрольно-организационная служба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2"/>
                <w:numId w:val="18"/>
              </w:numPr>
              <w:tabs>
                <w:tab w:val="left" w:pos="57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745E51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Выступления и обращения главы Администрации района на проводимых мероприятиях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57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Подраздел «Заместители главы» 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Общий отдел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745E51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57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«Структура Администрации»</w:t>
            </w:r>
          </w:p>
        </w:tc>
        <w:tc>
          <w:tcPr>
            <w:tcW w:w="4112" w:type="dxa"/>
            <w:vMerge w:val="restart"/>
            <w:vAlign w:val="center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Общий отдел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745E51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по мере необходимости, но не позднее 2 рабочих дней после </w:t>
            </w:r>
            <w:r w:rsidRPr="00745E51">
              <w:rPr>
                <w:rFonts w:ascii="Times New Roman" w:hAnsi="Times New Roman" w:cs="Times New Roman"/>
              </w:rPr>
              <w:lastRenderedPageBreak/>
              <w:t>внесения изменений в нормативные правовые акты или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lastRenderedPageBreak/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«Телефонный справочник»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A6E92" w:rsidRPr="00745E51" w:rsidRDefault="003A6E92" w:rsidP="00745E51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не позднее 2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57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«Структурные подразделения» </w:t>
            </w:r>
            <w:r w:rsidRPr="00745E51">
              <w:rPr>
                <w:rFonts w:ascii="Times New Roman" w:eastAsia="Courier New" w:hAnsi="Times New Roman" w:cs="Times New Roman"/>
                <w:color w:val="000000"/>
                <w:shd w:val="clear" w:color="auto" w:fill="FFFFFF"/>
              </w:rPr>
              <w:t>(сведения о подразделениях, руководителях, сотрудниках, Положениях (функциях, задачах), почтовых адресах, адресах электронной почты, номерах телефонов, НПА, информации для граждан)</w:t>
            </w:r>
            <w:r w:rsidRPr="00745E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Структурные подразделения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57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«Отраслевые отделы» </w:t>
            </w:r>
            <w:r w:rsidRPr="00745E51">
              <w:rPr>
                <w:rFonts w:ascii="Times New Roman" w:eastAsia="Courier New" w:hAnsi="Times New Roman" w:cs="Times New Roman"/>
                <w:color w:val="000000"/>
                <w:shd w:val="clear" w:color="auto" w:fill="FFFFFF"/>
              </w:rPr>
              <w:t>(сведения о подразделениях, руководителях, сотрудниках, Положениях (функциях, задачах), почтовых адресах, адресах электронной почты, номерах телефонов, НПА, информации для граждан)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eastAsia="Courier New" w:hAnsi="Times New Roman" w:cs="Times New Roman"/>
                <w:color w:val="000000"/>
                <w:shd w:val="clear" w:color="auto" w:fill="FFFFFF"/>
              </w:rPr>
              <w:t xml:space="preserve">Отраслевые (функциональные) органы </w:t>
            </w:r>
            <w:r w:rsidRPr="00745E51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57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«Кадровый состав»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Общий отдел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745E51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57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Подраздел «Административные регламенты» 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57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«Противодействие коррупции», в том числе: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745E51">
              <w:rPr>
                <w:rFonts w:ascii="Times New Roman" w:hAnsi="Times New Roman" w:cs="Times New Roman"/>
              </w:rPr>
              <w:t>лужба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по противодействию коррупции и информированию населения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2"/>
                <w:numId w:val="18"/>
              </w:numPr>
              <w:tabs>
                <w:tab w:val="left" w:pos="57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Нормативные правовые и иные акты в сфере противодействия коррупции</w:t>
            </w:r>
          </w:p>
        </w:tc>
        <w:tc>
          <w:tcPr>
            <w:tcW w:w="4112" w:type="dxa"/>
            <w:vMerge w:val="restart"/>
            <w:vAlign w:val="center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745E51">
              <w:rPr>
                <w:rFonts w:ascii="Times New Roman" w:hAnsi="Times New Roman" w:cs="Times New Roman"/>
              </w:rPr>
              <w:t>лужба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по противодействию коррупции и информированию </w:t>
            </w:r>
            <w:r w:rsidRPr="00745E51">
              <w:rPr>
                <w:rFonts w:ascii="Times New Roman" w:hAnsi="Times New Roman" w:cs="Times New Roman"/>
              </w:rPr>
              <w:lastRenderedPageBreak/>
              <w:t xml:space="preserve">населения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lastRenderedPageBreak/>
              <w:t xml:space="preserve">по мере необходимости, но не позднее 2 рабочих дней после внесения изменений в нормативные </w:t>
            </w:r>
            <w:r w:rsidRPr="00745E51">
              <w:rPr>
                <w:rFonts w:ascii="Times New Roman" w:hAnsi="Times New Roman" w:cs="Times New Roman"/>
              </w:rPr>
              <w:lastRenderedPageBreak/>
              <w:t>правовые акты или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lastRenderedPageBreak/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2"/>
                <w:numId w:val="18"/>
              </w:numPr>
              <w:tabs>
                <w:tab w:val="left" w:pos="57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Формы документов, связанных с противодействием коррупции (для заполнения)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реже 1 раза в год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2"/>
                <w:numId w:val="18"/>
              </w:numPr>
              <w:tabs>
                <w:tab w:val="left" w:pos="57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Сведения о доходах, расходах, об имуществе и обязательствах имущественного характера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2"/>
                <w:numId w:val="18"/>
              </w:numPr>
              <w:tabs>
                <w:tab w:val="left" w:pos="57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Антикоррупционная экспертиза</w:t>
            </w:r>
          </w:p>
        </w:tc>
        <w:tc>
          <w:tcPr>
            <w:tcW w:w="4112" w:type="dxa"/>
          </w:tcPr>
          <w:p w:rsidR="003A6E92" w:rsidRPr="00745E51" w:rsidRDefault="003A6E92" w:rsidP="00745E51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Отраслевые (функциональные) органы и структурные подразделения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в день направления в установленном порядке на согласование (визирование) должностным лицам Администрации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57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Подраздел «Информационные системы» </w:t>
            </w:r>
          </w:p>
        </w:tc>
        <w:tc>
          <w:tcPr>
            <w:tcW w:w="4112" w:type="dxa"/>
            <w:vMerge w:val="restart"/>
            <w:vAlign w:val="center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Отдел электронно-информационного обеспечения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57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«О персональных данных»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Подраздел «Социальное партнерство» 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Сектор по социальным вопросам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«Бесплатная Юридическая помощь»</w:t>
            </w:r>
          </w:p>
        </w:tc>
        <w:tc>
          <w:tcPr>
            <w:tcW w:w="4112" w:type="dxa"/>
          </w:tcPr>
          <w:p w:rsidR="003A6E92" w:rsidRPr="00745E51" w:rsidRDefault="003A6E92" w:rsidP="00745E51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Юридический отдел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«Комиссии»</w:t>
            </w:r>
          </w:p>
        </w:tc>
        <w:tc>
          <w:tcPr>
            <w:tcW w:w="4112" w:type="dxa"/>
          </w:tcPr>
          <w:p w:rsidR="003A6E92" w:rsidRPr="00745E51" w:rsidRDefault="003A6E92" w:rsidP="00745E51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Руководители отраслевых (функциональных) органов и структурных подразделений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15309" w:type="dxa"/>
            <w:gridSpan w:val="5"/>
          </w:tcPr>
          <w:p w:rsidR="003A6E92" w:rsidRPr="00745E51" w:rsidRDefault="003A6E92" w:rsidP="003A6E92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Раздел «О районе», в том числе: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«История»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Архивная служба Администрации</w:t>
            </w: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«Символика района»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Общий отдел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«Карта района»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архитектуры Администрации</w:t>
            </w: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«Стратегии развития района»</w:t>
            </w:r>
          </w:p>
        </w:tc>
        <w:tc>
          <w:tcPr>
            <w:tcW w:w="4112" w:type="dxa"/>
          </w:tcPr>
          <w:p w:rsidR="003A6E92" w:rsidRPr="00745E51" w:rsidRDefault="003A6E92" w:rsidP="00745E51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«Культура района»</w:t>
            </w:r>
          </w:p>
        </w:tc>
        <w:tc>
          <w:tcPr>
            <w:tcW w:w="4112" w:type="dxa"/>
            <w:shd w:val="clear" w:color="auto" w:fill="FFFFFF" w:themeFill="background1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Отдел культуры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«Образование района»</w:t>
            </w:r>
          </w:p>
        </w:tc>
        <w:tc>
          <w:tcPr>
            <w:tcW w:w="4112" w:type="dxa"/>
            <w:shd w:val="clear" w:color="auto" w:fill="FFFFFF" w:themeFill="background1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Отдел образования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«Здравоохранение района»</w:t>
            </w:r>
          </w:p>
        </w:tc>
        <w:tc>
          <w:tcPr>
            <w:tcW w:w="4112" w:type="dxa"/>
          </w:tcPr>
          <w:p w:rsidR="003A6E92" w:rsidRPr="00745E51" w:rsidRDefault="003A6E92" w:rsidP="00745E51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Сектор по социальным вопросам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«Спорт, молодежная политика и социальная активность»</w:t>
            </w:r>
          </w:p>
        </w:tc>
        <w:tc>
          <w:tcPr>
            <w:tcW w:w="4112" w:type="dxa"/>
          </w:tcPr>
          <w:p w:rsidR="003A6E92" w:rsidRPr="00745E51" w:rsidRDefault="003A6E92" w:rsidP="00745E51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Служба по физической культуре, спорту и делам молодёжи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«Казачество»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2" w:rsidRPr="00745E51" w:rsidRDefault="003A6E92" w:rsidP="00745E51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Сектор по взаимодействию с административными органами, казачеством и общественными объединениями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</w:t>
            </w:r>
            <w:proofErr w:type="spellStart"/>
            <w:r w:rsidRPr="00745E51">
              <w:rPr>
                <w:rFonts w:ascii="Times New Roman" w:hAnsi="Times New Roman" w:cs="Times New Roman"/>
              </w:rPr>
              <w:t>Госуслуги</w:t>
            </w:r>
            <w:proofErr w:type="spellEnd"/>
            <w:r w:rsidRPr="00745E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2" w:rsidRPr="00745E51" w:rsidRDefault="003A6E92" w:rsidP="00745E51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Подраздел «Учрежденные СМИ» </w:t>
            </w:r>
            <w:r w:rsidRPr="00745E51">
              <w:rPr>
                <w:rFonts w:ascii="Times New Roman" w:eastAsia="Courier New" w:hAnsi="Times New Roman" w:cs="Times New Roman"/>
                <w:color w:val="000000"/>
                <w:shd w:val="clear" w:color="auto" w:fill="FFFFFF"/>
              </w:rPr>
              <w:t>(сведения об учреждениях, деятельности, руководителях, почтовых адресах, адресах электронной почты, номерах телефонов справочных служб)</w:t>
            </w:r>
          </w:p>
        </w:tc>
        <w:tc>
          <w:tcPr>
            <w:tcW w:w="4112" w:type="dxa"/>
            <w:vMerge w:val="restart"/>
            <w:vAlign w:val="center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Контрольно-организационная служба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«СМИ города и района»</w:t>
            </w:r>
          </w:p>
        </w:tc>
        <w:tc>
          <w:tcPr>
            <w:tcW w:w="4112" w:type="dxa"/>
            <w:vMerge/>
            <w:tcBorders>
              <w:bottom w:val="single" w:sz="4" w:space="0" w:color="auto"/>
            </w:tcBorders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«Война – «Страницы истории»»</w:t>
            </w:r>
          </w:p>
        </w:tc>
        <w:tc>
          <w:tcPr>
            <w:tcW w:w="4112" w:type="dxa"/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Архивная служба Администрации</w:t>
            </w: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«Открытые данные»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архитектуры Администрации</w:t>
            </w:r>
          </w:p>
          <w:p w:rsidR="003A6E92" w:rsidRPr="00745E51" w:rsidRDefault="003A6E92" w:rsidP="00745E51">
            <w:pPr>
              <w:rPr>
                <w:rFonts w:ascii="Times New Roman" w:hAnsi="Times New Roman" w:cs="Times New Roman"/>
              </w:rPr>
            </w:pP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реже 1 раза в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«Межнациональные отношения»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Сектор по взаимодействию с административными органами, казачеством и общественными объединениями Администрации</w:t>
            </w:r>
          </w:p>
          <w:p w:rsidR="003A6E92" w:rsidRPr="00745E51" w:rsidRDefault="003A6E92" w:rsidP="00745E51">
            <w:pPr>
              <w:rPr>
                <w:rFonts w:ascii="Times New Roman" w:hAnsi="Times New Roman" w:cs="Times New Roman"/>
              </w:rPr>
            </w:pP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Карта сайта </w:t>
            </w:r>
          </w:p>
        </w:tc>
        <w:tc>
          <w:tcPr>
            <w:tcW w:w="4112" w:type="dxa"/>
          </w:tcPr>
          <w:p w:rsidR="003A6E92" w:rsidRPr="00745E51" w:rsidRDefault="003A6E92" w:rsidP="00745E51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Отдел электронно-информационного обеспечения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rPr>
          <w:trHeight w:val="343"/>
        </w:trPr>
        <w:tc>
          <w:tcPr>
            <w:tcW w:w="15309" w:type="dxa"/>
            <w:gridSpan w:val="5"/>
          </w:tcPr>
          <w:p w:rsidR="003A6E92" w:rsidRPr="00745E51" w:rsidRDefault="003A6E92" w:rsidP="003A6E92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Раздел «Экономика», в том числе: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«Сельское хозяйство»</w:t>
            </w:r>
          </w:p>
        </w:tc>
        <w:tc>
          <w:tcPr>
            <w:tcW w:w="4112" w:type="dxa"/>
          </w:tcPr>
          <w:p w:rsidR="003A6E92" w:rsidRPr="00745E51" w:rsidRDefault="003A6E92" w:rsidP="00745E51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«Финансовая сфера»</w:t>
            </w:r>
          </w:p>
        </w:tc>
        <w:tc>
          <w:tcPr>
            <w:tcW w:w="4112" w:type="dxa"/>
            <w:vMerge w:val="restart"/>
            <w:vAlign w:val="center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lastRenderedPageBreak/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Подраздел «Малый и средний бизнес»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Подраздел «Потребительский рынок»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Подраздел «Инвестиции»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Подраздел «Туризм»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Отдел ЭИО</w:t>
            </w:r>
          </w:p>
        </w:tc>
      </w:tr>
      <w:tr w:rsidR="003A6E92" w:rsidRPr="00745E51" w:rsidTr="00745E51">
        <w:trPr>
          <w:trHeight w:val="335"/>
        </w:trPr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Подраздел «Социально-экономическое положение района»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1 раз в квартал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Подраздел «Налоги»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«Развитие конкуренции»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«Муниципальные закупки»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Служба муниципальных закупок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в соответствии с федеральным законодательством о контрактной системе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«Промышленность»</w:t>
            </w:r>
          </w:p>
        </w:tc>
        <w:tc>
          <w:tcPr>
            <w:tcW w:w="4112" w:type="dxa"/>
            <w:vMerge w:val="restart"/>
            <w:vAlign w:val="center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«Строительство»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«Транспорт»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«Связь»</w:t>
            </w: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Подраздел «Обеспечение жильем»</w:t>
            </w:r>
          </w:p>
        </w:tc>
        <w:tc>
          <w:tcPr>
            <w:tcW w:w="4112" w:type="dxa"/>
            <w:vMerge w:val="restart"/>
            <w:vAlign w:val="center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 xml:space="preserve">Служба реализации жилищных программ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  <w:sz w:val="23"/>
                <w:szCs w:val="23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«Переселение граждан»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Подраздел «ЖКХ»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 xml:space="preserve">Отдел жилищно-коммунального хозяйства Администрации </w:t>
            </w:r>
            <w:proofErr w:type="spellStart"/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  <w:sz w:val="23"/>
                <w:szCs w:val="23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«Охрана труда»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Сектор по социальным вопросам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«Бюджет для граждан»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Финансовое управление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информация за 1 квартал,</w:t>
            </w: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полугодие, 9 месяцев, </w:t>
            </w: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информация за год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0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Раздел «Организации», в том числе:</w:t>
            </w:r>
          </w:p>
        </w:tc>
        <w:tc>
          <w:tcPr>
            <w:tcW w:w="4112" w:type="dxa"/>
          </w:tcPr>
          <w:p w:rsidR="003A6E92" w:rsidRPr="00745E51" w:rsidRDefault="003A6E92" w:rsidP="003A6E92">
            <w:pPr>
              <w:rPr>
                <w:rFonts w:ascii="Times New Roman" w:eastAsiaTheme="majorEastAsia" w:hAnsi="Times New Roman" w:cs="Times New Roman"/>
                <w:color w:val="000000"/>
                <w:shd w:val="clear" w:color="auto" w:fill="FFFFFF"/>
              </w:rPr>
            </w:pPr>
            <w:r w:rsidRPr="00745E51">
              <w:rPr>
                <w:rFonts w:ascii="Times New Roman" w:hAnsi="Times New Roman" w:cs="Times New Roman"/>
              </w:rPr>
              <w:t xml:space="preserve">Отраслевые (функциональные) органы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 и </w:t>
            </w:r>
            <w:r w:rsidRPr="00745E51">
              <w:rPr>
                <w:rFonts w:ascii="Times New Roman" w:eastAsiaTheme="majorEastAsia" w:hAnsi="Times New Roman" w:cs="Times New Roman"/>
                <w:color w:val="000000"/>
                <w:shd w:val="clear" w:color="auto" w:fill="FFFFFF"/>
              </w:rPr>
              <w:t>территориальные органы (ПФР, ФНС, городская Прокуратура, МВД, военный комиссариат)</w:t>
            </w: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 мере необходимости, но реже 1 раза в год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15309" w:type="dxa"/>
            <w:gridSpan w:val="5"/>
          </w:tcPr>
          <w:p w:rsidR="003A6E92" w:rsidRPr="00745E51" w:rsidRDefault="003A6E92" w:rsidP="003A6E92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  <w:sz w:val="23"/>
                <w:szCs w:val="23"/>
              </w:rPr>
              <w:t>Раздел «Обращения граждан», в том числе: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«Порядок и время приема»</w:t>
            </w:r>
          </w:p>
        </w:tc>
        <w:tc>
          <w:tcPr>
            <w:tcW w:w="4112" w:type="dxa"/>
            <w:vMerge w:val="restart"/>
            <w:vAlign w:val="center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 xml:space="preserve">Общий отдел Администрации </w:t>
            </w:r>
            <w:proofErr w:type="spellStart"/>
            <w:r w:rsidRPr="00745E5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45E51">
              <w:rPr>
                <w:rFonts w:ascii="Times New Roman" w:hAnsi="Times New Roman" w:cs="Times New Roman"/>
              </w:rPr>
              <w:t xml:space="preserve"> района</w:t>
            </w:r>
          </w:p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  <w:bCs/>
              </w:rPr>
              <w:t>ежемесячно до начала действия графика приема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«Порядок приема обращений»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  <w:bCs/>
              </w:rPr>
              <w:t>поддерживается в актуальном состоянии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«Порядок обжалования»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  <w:bCs/>
              </w:rPr>
              <w:t>поддерживается в актуальном состоянии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«Обзоры обращений»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  <w:bCs/>
              </w:rPr>
              <w:t>1 раз в квартал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A6E92" w:rsidRPr="00745E51" w:rsidTr="00745E51">
        <w:tc>
          <w:tcPr>
            <w:tcW w:w="815" w:type="dxa"/>
          </w:tcPr>
          <w:p w:rsidR="003A6E92" w:rsidRPr="00745E51" w:rsidRDefault="003A6E92" w:rsidP="003A6E92">
            <w:pPr>
              <w:numPr>
                <w:ilvl w:val="1"/>
                <w:numId w:val="18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Подраздел «Информация о ходе рассмотрения»</w:t>
            </w:r>
          </w:p>
        </w:tc>
        <w:tc>
          <w:tcPr>
            <w:tcW w:w="4112" w:type="dxa"/>
            <w:vMerge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  <w:bCs/>
              </w:rPr>
            </w:pPr>
            <w:r w:rsidRPr="00745E51">
              <w:rPr>
                <w:rFonts w:ascii="Times New Roman" w:hAnsi="Times New Roman" w:cs="Times New Roman"/>
                <w:bCs/>
              </w:rPr>
              <w:t>поддерживается в актуальном состоянии</w:t>
            </w:r>
          </w:p>
        </w:tc>
        <w:tc>
          <w:tcPr>
            <w:tcW w:w="1843" w:type="dxa"/>
          </w:tcPr>
          <w:p w:rsidR="003A6E92" w:rsidRPr="00745E51" w:rsidRDefault="003A6E92" w:rsidP="003A6E92">
            <w:pPr>
              <w:rPr>
                <w:rFonts w:ascii="Times New Roman" w:hAnsi="Times New Roman" w:cs="Times New Roman"/>
              </w:rPr>
            </w:pPr>
            <w:r w:rsidRPr="00745E51">
              <w:rPr>
                <w:rFonts w:ascii="Times New Roman" w:hAnsi="Times New Roman" w:cs="Times New Roman"/>
              </w:rPr>
              <w:t>Отдел ЭИО</w:t>
            </w:r>
          </w:p>
        </w:tc>
      </w:tr>
    </w:tbl>
    <w:p w:rsidR="003715F6" w:rsidRPr="001F2035" w:rsidRDefault="003715F6" w:rsidP="00835273">
      <w:pPr>
        <w:rPr>
          <w:sz w:val="28"/>
          <w:szCs w:val="28"/>
        </w:rPr>
        <w:sectPr w:rsidR="003715F6" w:rsidRPr="001F2035" w:rsidSect="00745E51">
          <w:pgSz w:w="16838" w:h="11906" w:orient="landscape" w:code="9"/>
          <w:pgMar w:top="993" w:right="1134" w:bottom="567" w:left="1134" w:header="397" w:footer="567" w:gutter="0"/>
          <w:cols w:space="708"/>
          <w:titlePg/>
          <w:docGrid w:linePitch="360"/>
        </w:sectPr>
      </w:pPr>
    </w:p>
    <w:p w:rsidR="003715F6" w:rsidRPr="001B152D" w:rsidRDefault="003715F6" w:rsidP="0030103E">
      <w:pPr>
        <w:ind w:firstLine="851"/>
        <w:jc w:val="right"/>
        <w:rPr>
          <w:sz w:val="28"/>
          <w:szCs w:val="28"/>
        </w:rPr>
      </w:pPr>
    </w:p>
    <w:sectPr w:rsidR="003715F6" w:rsidRPr="001B152D" w:rsidSect="001F203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3BD" w:rsidRDefault="00F833BD">
      <w:r>
        <w:separator/>
      </w:r>
    </w:p>
  </w:endnote>
  <w:endnote w:type="continuationSeparator" w:id="0">
    <w:p w:rsidR="00F833BD" w:rsidRDefault="00F8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E92" w:rsidRPr="00844AAA" w:rsidRDefault="003A6E92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5E51" w:rsidRPr="00745E5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5E51">
      <w:rPr>
        <w:noProof/>
        <w:sz w:val="14"/>
        <w:lang w:val="en-US"/>
      </w:rPr>
      <w:t>C:\Users\eio3\Documents\Постановления\изм_858-Сайт.docx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A573E" w:rsidRPr="00DA573E">
      <w:rPr>
        <w:noProof/>
        <w:sz w:val="14"/>
      </w:rPr>
      <w:t>6/7/2023 2:20:00</w:t>
    </w:r>
    <w:r w:rsidR="00DA573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3A6E92" w:rsidRPr="00F239EE" w:rsidRDefault="003A6E92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573E">
      <w:rPr>
        <w:noProof/>
        <w:sz w:val="14"/>
        <w:lang w:val="en-US"/>
      </w:rPr>
      <w:t>16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573E">
      <w:rPr>
        <w:noProof/>
        <w:sz w:val="14"/>
      </w:rPr>
      <w:t>16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E92" w:rsidRPr="00844AAA" w:rsidRDefault="003A6E92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5E51" w:rsidRPr="00745E5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5E51">
      <w:rPr>
        <w:noProof/>
        <w:sz w:val="14"/>
        <w:lang w:val="en-US"/>
      </w:rPr>
      <w:t>C:\Users\eio3\Documents\Постановления\изм_858-Сайт.docx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A573E" w:rsidRPr="00DA573E">
      <w:rPr>
        <w:noProof/>
        <w:sz w:val="14"/>
      </w:rPr>
      <w:t>6/7/2023 2:20:00</w:t>
    </w:r>
    <w:r w:rsidR="00DA573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3A6E92" w:rsidRDefault="003A6E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3BD" w:rsidRDefault="00F833BD">
      <w:r>
        <w:separator/>
      </w:r>
    </w:p>
  </w:footnote>
  <w:footnote w:type="continuationSeparator" w:id="0">
    <w:p w:rsidR="00F833BD" w:rsidRDefault="00F8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3A6E92" w:rsidRDefault="003A6E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73E">
          <w:rPr>
            <w:noProof/>
          </w:rPr>
          <w:t>16</w:t>
        </w:r>
        <w:r>
          <w:fldChar w:fldCharType="end"/>
        </w:r>
      </w:p>
    </w:sdtContent>
  </w:sdt>
  <w:p w:rsidR="003A6E92" w:rsidRDefault="003A6E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9753715"/>
      <w:docPartObj>
        <w:docPartGallery w:val="Page Numbers (Top of Page)"/>
        <w:docPartUnique/>
      </w:docPartObj>
    </w:sdtPr>
    <w:sdtEndPr/>
    <w:sdtContent>
      <w:p w:rsidR="003A6E92" w:rsidRDefault="003A6E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73E">
          <w:rPr>
            <w:noProof/>
          </w:rPr>
          <w:t>9</w:t>
        </w:r>
        <w:r>
          <w:fldChar w:fldCharType="end"/>
        </w:r>
      </w:p>
    </w:sdtContent>
  </w:sdt>
  <w:p w:rsidR="003A6E92" w:rsidRDefault="003A6E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5D90B1B"/>
    <w:multiLevelType w:val="hybridMultilevel"/>
    <w:tmpl w:val="9A423B38"/>
    <w:lvl w:ilvl="0" w:tplc="54801ABE">
      <w:start w:val="1"/>
      <w:numFmt w:val="russianLower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ED062A"/>
    <w:multiLevelType w:val="multilevel"/>
    <w:tmpl w:val="7C846FDE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5"/>
      <w:numFmt w:val="decimal"/>
      <w:lvlText w:val="1%9"/>
      <w:lvlJc w:val="left"/>
      <w:pPr>
        <w:ind w:left="2616" w:hanging="2160"/>
      </w:pPr>
      <w:rPr>
        <w:rFonts w:hint="default"/>
      </w:rPr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96A0B"/>
    <w:multiLevelType w:val="multilevel"/>
    <w:tmpl w:val="8B80228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104851C2"/>
    <w:multiLevelType w:val="multilevel"/>
    <w:tmpl w:val="74D48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145A6D5D"/>
    <w:multiLevelType w:val="multilevel"/>
    <w:tmpl w:val="ADE0FDB4"/>
    <w:lvl w:ilvl="0">
      <w:start w:val="1"/>
      <w:numFmt w:val="decimal"/>
      <w:lvlText w:val="2.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46764FB"/>
    <w:multiLevelType w:val="hybridMultilevel"/>
    <w:tmpl w:val="8E445716"/>
    <w:lvl w:ilvl="0" w:tplc="4DB23D2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1A9F01C3"/>
    <w:multiLevelType w:val="hybridMultilevel"/>
    <w:tmpl w:val="90EE62F0"/>
    <w:lvl w:ilvl="0" w:tplc="4DB23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E703E3"/>
    <w:multiLevelType w:val="hybridMultilevel"/>
    <w:tmpl w:val="B0EE2D32"/>
    <w:lvl w:ilvl="0" w:tplc="4DB23D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95113"/>
    <w:multiLevelType w:val="multilevel"/>
    <w:tmpl w:val="CAEE8D6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5"/>
      <w:numFmt w:val="decimal"/>
      <w:lvlText w:val="1%9"/>
      <w:lvlJc w:val="left"/>
      <w:pPr>
        <w:ind w:left="2616" w:hanging="2160"/>
      </w:pPr>
      <w:rPr>
        <w:rFonts w:hint="default"/>
      </w:rPr>
    </w:lvl>
  </w:abstractNum>
  <w:abstractNum w:abstractNumId="13" w15:restartNumberingAfterBreak="0">
    <w:nsid w:val="28C36F98"/>
    <w:multiLevelType w:val="hybridMultilevel"/>
    <w:tmpl w:val="E486A1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6523B8"/>
    <w:multiLevelType w:val="multilevel"/>
    <w:tmpl w:val="49187D4A"/>
    <w:lvl w:ilvl="0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</w:lvl>
  </w:abstractNum>
  <w:abstractNum w:abstractNumId="15" w15:restartNumberingAfterBreak="0">
    <w:nsid w:val="2ED6045D"/>
    <w:multiLevelType w:val="hybridMultilevel"/>
    <w:tmpl w:val="1E866AFC"/>
    <w:lvl w:ilvl="0" w:tplc="99C49AAC">
      <w:start w:val="1"/>
      <w:numFmt w:val="decimal"/>
      <w:lvlText w:val="2.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0E534E"/>
    <w:multiLevelType w:val="hybridMultilevel"/>
    <w:tmpl w:val="57D634DC"/>
    <w:lvl w:ilvl="0" w:tplc="54801ABE">
      <w:start w:val="1"/>
      <w:numFmt w:val="russianLow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9" w15:restartNumberingAfterBreak="0">
    <w:nsid w:val="3E796069"/>
    <w:multiLevelType w:val="multilevel"/>
    <w:tmpl w:val="EAD696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40F414D0"/>
    <w:multiLevelType w:val="multilevel"/>
    <w:tmpl w:val="95184A2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21" w15:restartNumberingAfterBreak="0">
    <w:nsid w:val="43F012C7"/>
    <w:multiLevelType w:val="hybridMultilevel"/>
    <w:tmpl w:val="20F4A01C"/>
    <w:lvl w:ilvl="0" w:tplc="4DB23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A7608D"/>
    <w:multiLevelType w:val="hybridMultilevel"/>
    <w:tmpl w:val="FEE8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5C54C4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CC437CC"/>
    <w:multiLevelType w:val="multilevel"/>
    <w:tmpl w:val="9ABE0F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5" w15:restartNumberingAfterBreak="0">
    <w:nsid w:val="52235212"/>
    <w:multiLevelType w:val="multilevel"/>
    <w:tmpl w:val="D1E24A2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6" w15:restartNumberingAfterBreak="0">
    <w:nsid w:val="552F4232"/>
    <w:multiLevelType w:val="hybridMultilevel"/>
    <w:tmpl w:val="9B1A9C44"/>
    <w:lvl w:ilvl="0" w:tplc="361E9668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76EF1"/>
    <w:multiLevelType w:val="multilevel"/>
    <w:tmpl w:val="EBBACE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8" w15:restartNumberingAfterBreak="0">
    <w:nsid w:val="5BE07946"/>
    <w:multiLevelType w:val="hybridMultilevel"/>
    <w:tmpl w:val="8232432A"/>
    <w:lvl w:ilvl="0" w:tplc="4DB23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B5DC3"/>
    <w:multiLevelType w:val="multilevel"/>
    <w:tmpl w:val="BA864DF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60D5736"/>
    <w:multiLevelType w:val="hybridMultilevel"/>
    <w:tmpl w:val="C70832CE"/>
    <w:lvl w:ilvl="0" w:tplc="CDA028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0387A"/>
    <w:multiLevelType w:val="multilevel"/>
    <w:tmpl w:val="DB6403A6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2160"/>
      </w:pPr>
      <w:rPr>
        <w:rFonts w:hint="default"/>
      </w:rPr>
    </w:lvl>
  </w:abstractNum>
  <w:abstractNum w:abstractNumId="3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721333"/>
    <w:multiLevelType w:val="multilevel"/>
    <w:tmpl w:val="631A755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2160"/>
      </w:pPr>
      <w:rPr>
        <w:rFonts w:hint="default"/>
      </w:rPr>
    </w:lvl>
  </w:abstractNum>
  <w:abstractNum w:abstractNumId="34" w15:restartNumberingAfterBreak="0">
    <w:nsid w:val="7E2D68CC"/>
    <w:multiLevelType w:val="hybridMultilevel"/>
    <w:tmpl w:val="32B25266"/>
    <w:lvl w:ilvl="0" w:tplc="4DB23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ED207FC"/>
    <w:multiLevelType w:val="hybridMultilevel"/>
    <w:tmpl w:val="FCA00F32"/>
    <w:lvl w:ilvl="0" w:tplc="D6588A1E">
      <w:start w:val="1"/>
      <w:numFmt w:val="decimal"/>
      <w:lvlText w:val="2.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3"/>
  </w:num>
  <w:num w:numId="3">
    <w:abstractNumId w:val="3"/>
  </w:num>
  <w:num w:numId="4">
    <w:abstractNumId w:val="1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0"/>
  </w:num>
  <w:num w:numId="12">
    <w:abstractNumId w:val="33"/>
  </w:num>
  <w:num w:numId="13">
    <w:abstractNumId w:val="29"/>
  </w:num>
  <w:num w:numId="14">
    <w:abstractNumId w:val="24"/>
  </w:num>
  <w:num w:numId="15">
    <w:abstractNumId w:val="8"/>
  </w:num>
  <w:num w:numId="16">
    <w:abstractNumId w:val="17"/>
  </w:num>
  <w:num w:numId="17">
    <w:abstractNumId w:val="1"/>
  </w:num>
  <w:num w:numId="18">
    <w:abstractNumId w:val="31"/>
  </w:num>
  <w:num w:numId="19">
    <w:abstractNumId w:val="6"/>
  </w:num>
  <w:num w:numId="20">
    <w:abstractNumId w:val="19"/>
  </w:num>
  <w:num w:numId="21">
    <w:abstractNumId w:val="13"/>
  </w:num>
  <w:num w:numId="22">
    <w:abstractNumId w:val="22"/>
  </w:num>
  <w:num w:numId="23">
    <w:abstractNumId w:val="7"/>
  </w:num>
  <w:num w:numId="24">
    <w:abstractNumId w:val="35"/>
  </w:num>
  <w:num w:numId="25">
    <w:abstractNumId w:val="34"/>
  </w:num>
  <w:num w:numId="26">
    <w:abstractNumId w:val="21"/>
  </w:num>
  <w:num w:numId="27">
    <w:abstractNumId w:val="9"/>
  </w:num>
  <w:num w:numId="28">
    <w:abstractNumId w:val="28"/>
  </w:num>
  <w:num w:numId="29">
    <w:abstractNumId w:val="30"/>
  </w:num>
  <w:num w:numId="30">
    <w:abstractNumId w:val="15"/>
  </w:num>
  <w:num w:numId="31">
    <w:abstractNumId w:val="10"/>
  </w:num>
  <w:num w:numId="32">
    <w:abstractNumId w:val="12"/>
  </w:num>
  <w:num w:numId="33">
    <w:abstractNumId w:val="26"/>
  </w:num>
  <w:num w:numId="34">
    <w:abstractNumId w:val="2"/>
  </w:num>
  <w:num w:numId="35">
    <w:abstractNumId w:val="2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E700E"/>
    <w:rsid w:val="001F0876"/>
    <w:rsid w:val="001F2035"/>
    <w:rsid w:val="00215C76"/>
    <w:rsid w:val="00217475"/>
    <w:rsid w:val="00223776"/>
    <w:rsid w:val="00232CB2"/>
    <w:rsid w:val="00233190"/>
    <w:rsid w:val="00240C03"/>
    <w:rsid w:val="00241D5F"/>
    <w:rsid w:val="00244BD2"/>
    <w:rsid w:val="002A35D4"/>
    <w:rsid w:val="002D2F0F"/>
    <w:rsid w:val="002D4093"/>
    <w:rsid w:val="002F52FA"/>
    <w:rsid w:val="0030103E"/>
    <w:rsid w:val="00305CDC"/>
    <w:rsid w:val="00316A76"/>
    <w:rsid w:val="00320F99"/>
    <w:rsid w:val="00326F3B"/>
    <w:rsid w:val="00326F6E"/>
    <w:rsid w:val="00334D2B"/>
    <w:rsid w:val="00346A95"/>
    <w:rsid w:val="00354895"/>
    <w:rsid w:val="003715F6"/>
    <w:rsid w:val="0037568B"/>
    <w:rsid w:val="003818F3"/>
    <w:rsid w:val="003A39C2"/>
    <w:rsid w:val="003A6E9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A671E"/>
    <w:rsid w:val="006B571C"/>
    <w:rsid w:val="006C35C4"/>
    <w:rsid w:val="006E05D3"/>
    <w:rsid w:val="00715C8D"/>
    <w:rsid w:val="00724FEA"/>
    <w:rsid w:val="007427A1"/>
    <w:rsid w:val="00745E5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027EC"/>
    <w:rsid w:val="00943C43"/>
    <w:rsid w:val="00943E52"/>
    <w:rsid w:val="009469D2"/>
    <w:rsid w:val="009736B7"/>
    <w:rsid w:val="00992861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47AA4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13C0"/>
    <w:rsid w:val="00D129B6"/>
    <w:rsid w:val="00D25DED"/>
    <w:rsid w:val="00D33728"/>
    <w:rsid w:val="00D41E71"/>
    <w:rsid w:val="00D46DAB"/>
    <w:rsid w:val="00D6716F"/>
    <w:rsid w:val="00DA2597"/>
    <w:rsid w:val="00DA368D"/>
    <w:rsid w:val="00DA573E"/>
    <w:rsid w:val="00DD1155"/>
    <w:rsid w:val="00DF1B73"/>
    <w:rsid w:val="00E46ED7"/>
    <w:rsid w:val="00E5204C"/>
    <w:rsid w:val="00E57C9A"/>
    <w:rsid w:val="00E6029D"/>
    <w:rsid w:val="00E62AC2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65D4B"/>
    <w:rsid w:val="00F76CA4"/>
    <w:rsid w:val="00F833BD"/>
    <w:rsid w:val="00FD1FD1"/>
    <w:rsid w:val="00FE7ADB"/>
    <w:rsid w:val="00FF40A7"/>
    <w:rsid w:val="00FF4C98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basedOn w:val="a0"/>
    <w:uiPriority w:val="99"/>
    <w:unhideWhenUsed/>
    <w:rsid w:val="003715F6"/>
    <w:rPr>
      <w:color w:val="0563C1" w:themeColor="hyperlink"/>
      <w:u w:val="single"/>
    </w:rPr>
  </w:style>
  <w:style w:type="character" w:customStyle="1" w:styleId="20">
    <w:name w:val="Основной текст2"/>
    <w:basedOn w:val="a0"/>
    <w:rsid w:val="003715F6"/>
    <w:rPr>
      <w:rFonts w:eastAsia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table" w:styleId="ae">
    <w:name w:val="Table Grid"/>
    <w:basedOn w:val="a1"/>
    <w:uiPriority w:val="39"/>
    <w:rsid w:val="003715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3"/>
    <w:rsid w:val="003715F6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f"/>
    <w:rsid w:val="003715F6"/>
    <w:pPr>
      <w:widowControl w:val="0"/>
      <w:shd w:val="clear" w:color="auto" w:fill="FFFFFF"/>
      <w:spacing w:line="322" w:lineRule="exact"/>
      <w:ind w:hanging="1220"/>
      <w:jc w:val="center"/>
    </w:pPr>
    <w:rPr>
      <w:sz w:val="25"/>
      <w:szCs w:val="25"/>
    </w:rPr>
  </w:style>
  <w:style w:type="table" w:customStyle="1" w:styleId="10">
    <w:name w:val="Сетка таблицы1"/>
    <w:basedOn w:val="a1"/>
    <w:next w:val="ae"/>
    <w:uiPriority w:val="39"/>
    <w:rsid w:val="003010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dminbk@donlan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litva-land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D9BC9-41E3-4492-865A-587B545D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5125</Words>
  <Characters>29214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11</cp:revision>
  <cp:lastPrinted>2023-06-01T07:56:00Z</cp:lastPrinted>
  <dcterms:created xsi:type="dcterms:W3CDTF">2023-05-25T08:21:00Z</dcterms:created>
  <dcterms:modified xsi:type="dcterms:W3CDTF">2023-06-07T13:43:00Z</dcterms:modified>
</cp:coreProperties>
</file>