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46D12">
        <w:rPr>
          <w:sz w:val="28"/>
        </w:rPr>
        <w:t>28.03.</w:t>
      </w:r>
      <w:r w:rsidR="00946D12" w:rsidRPr="00C96E82">
        <w:rPr>
          <w:sz w:val="28"/>
        </w:rPr>
        <w:t>20</w:t>
      </w:r>
      <w:r w:rsidR="00946D12">
        <w:rPr>
          <w:sz w:val="28"/>
        </w:rPr>
        <w:t xml:space="preserve">22 </w:t>
      </w:r>
      <w:r w:rsidR="00946D12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21EC4">
        <w:rPr>
          <w:sz w:val="28"/>
        </w:rPr>
        <w:t>128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1C40AC" w:rsidRPr="004877AB" w:rsidRDefault="001C40AC" w:rsidP="004877AB">
      <w:pPr>
        <w:pStyle w:val="1"/>
        <w:rPr>
          <w:b/>
          <w:sz w:val="28"/>
          <w:szCs w:val="28"/>
        </w:rPr>
      </w:pPr>
      <w:bookmarkStart w:id="2" w:name="_GoBack"/>
      <w:r w:rsidRPr="004877AB">
        <w:rPr>
          <w:b/>
          <w:sz w:val="28"/>
          <w:szCs w:val="28"/>
        </w:rPr>
        <w:t xml:space="preserve">О утверждении </w:t>
      </w:r>
      <w:hyperlink w:anchor="P37" w:tooltip="#P37" w:history="1">
        <w:r w:rsidRPr="004877AB">
          <w:rPr>
            <w:b/>
            <w:sz w:val="28"/>
            <w:szCs w:val="28"/>
          </w:rPr>
          <w:t>формы</w:t>
        </w:r>
      </w:hyperlink>
      <w:r w:rsidRPr="004877AB">
        <w:rPr>
          <w:b/>
          <w:sz w:val="28"/>
          <w:szCs w:val="28"/>
        </w:rPr>
        <w:t xml:space="preserve"> проверочного листа,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</w:t>
      </w:r>
      <w:proofErr w:type="spellStart"/>
      <w:r w:rsidRPr="004877AB">
        <w:rPr>
          <w:b/>
          <w:sz w:val="28"/>
          <w:szCs w:val="28"/>
        </w:rPr>
        <w:t>Белокалитвинского</w:t>
      </w:r>
      <w:proofErr w:type="spellEnd"/>
      <w:r w:rsidRPr="004877AB">
        <w:rPr>
          <w:b/>
          <w:sz w:val="28"/>
          <w:szCs w:val="28"/>
        </w:rPr>
        <w:t xml:space="preserve"> района</w:t>
      </w:r>
    </w:p>
    <w:bookmarkEnd w:id="2"/>
    <w:p w:rsidR="004877AB" w:rsidRDefault="004877AB" w:rsidP="001C40AC">
      <w:pPr>
        <w:spacing w:after="120" w:line="228" w:lineRule="auto"/>
        <w:ind w:firstLine="709"/>
        <w:jc w:val="both"/>
        <w:rPr>
          <w:color w:val="000000"/>
          <w:sz w:val="28"/>
          <w:szCs w:val="28"/>
        </w:rPr>
      </w:pPr>
    </w:p>
    <w:p w:rsidR="001C40AC" w:rsidRDefault="001C40AC" w:rsidP="00946D12">
      <w:pPr>
        <w:ind w:firstLine="709"/>
        <w:jc w:val="both"/>
        <w:rPr>
          <w:b/>
          <w:spacing w:val="60"/>
          <w:sz w:val="28"/>
          <w:szCs w:val="28"/>
        </w:rPr>
      </w:pPr>
      <w:r w:rsidRPr="00EE0EF5">
        <w:rPr>
          <w:color w:val="000000"/>
          <w:sz w:val="28"/>
          <w:szCs w:val="28"/>
        </w:rPr>
        <w:t xml:space="preserve">В соответствии с Федеральным </w:t>
      </w:r>
      <w:hyperlink r:id="rId9" w:tooltip="consultantplus://offline/ref=2673EE7C68109FA379BA9BF206C9DEA90B6526E389BBA7F75AF05BA417E0A9A77AEAD42613E5C8E2E70B4956F2E658A22CAC35D9637468F8Q8q3N" w:history="1">
        <w:r w:rsidRPr="00EE0EF5">
          <w:rPr>
            <w:sz w:val="28"/>
            <w:szCs w:val="28"/>
          </w:rPr>
          <w:t>законом</w:t>
        </w:r>
      </w:hyperlink>
      <w:r w:rsidRPr="00EE0EF5">
        <w:rPr>
          <w:color w:val="000000"/>
          <w:sz w:val="28"/>
          <w:szCs w:val="28"/>
        </w:rPr>
        <w:t xml:space="preserve"> от 31.07.2020 № 248-ФЗ </w:t>
      </w:r>
      <w:r w:rsidRPr="00EE0EF5">
        <w:rPr>
          <w:color w:val="000000"/>
          <w:sz w:val="28"/>
          <w:szCs w:val="28"/>
        </w:rPr>
        <w:br/>
        <w:t xml:space="preserve"> «О государственном контроле (надзоре) и муниципальном контроле </w:t>
      </w:r>
      <w:r w:rsidRPr="00EE0EF5">
        <w:rPr>
          <w:color w:val="000000"/>
          <w:sz w:val="28"/>
          <w:szCs w:val="28"/>
        </w:rPr>
        <w:br/>
        <w:t> в Российской Федерации», постановлением Правительства Российской Федерации от 27.10.2021 № 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решением</w:t>
      </w:r>
      <w:r w:rsidRPr="00EE0EF5">
        <w:rPr>
          <w:bCs/>
          <w:color w:val="000000"/>
          <w:sz w:val="28"/>
          <w:szCs w:val="28"/>
        </w:rPr>
        <w:t xml:space="preserve"> Собрания депутатов </w:t>
      </w:r>
      <w:proofErr w:type="spellStart"/>
      <w:r>
        <w:rPr>
          <w:bCs/>
          <w:color w:val="000000"/>
          <w:sz w:val="28"/>
          <w:szCs w:val="28"/>
        </w:rPr>
        <w:t>Белокалитвинского</w:t>
      </w:r>
      <w:proofErr w:type="spellEnd"/>
      <w:r>
        <w:rPr>
          <w:bCs/>
          <w:color w:val="000000"/>
          <w:sz w:val="28"/>
          <w:szCs w:val="28"/>
        </w:rPr>
        <w:t xml:space="preserve"> района от 28.12.2021 № 24</w:t>
      </w:r>
      <w:r w:rsidRPr="00EE0EF5">
        <w:rPr>
          <w:bCs/>
          <w:color w:val="000000"/>
          <w:sz w:val="28"/>
          <w:szCs w:val="28"/>
        </w:rPr>
        <w:t xml:space="preserve"> </w:t>
      </w:r>
      <w:r w:rsidRPr="00EE0EF5">
        <w:rPr>
          <w:b/>
          <w:sz w:val="28"/>
          <w:szCs w:val="28"/>
        </w:rPr>
        <w:t>«</w:t>
      </w:r>
      <w:r w:rsidRPr="00EE4966">
        <w:rPr>
          <w:color w:val="000000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</w:t>
      </w:r>
      <w:proofErr w:type="spellStart"/>
      <w:r w:rsidRPr="00EE4966">
        <w:rPr>
          <w:color w:val="000000"/>
          <w:sz w:val="28"/>
          <w:szCs w:val="28"/>
        </w:rPr>
        <w:t>Белокалитвинского</w:t>
      </w:r>
      <w:proofErr w:type="spellEnd"/>
      <w:r w:rsidRPr="00EE4966">
        <w:rPr>
          <w:color w:val="000000"/>
          <w:sz w:val="28"/>
          <w:szCs w:val="28"/>
        </w:rPr>
        <w:t xml:space="preserve"> района</w:t>
      </w:r>
      <w:r w:rsidRPr="00EE0EF5">
        <w:rPr>
          <w:sz w:val="28"/>
          <w:szCs w:val="28"/>
        </w:rPr>
        <w:t>»</w:t>
      </w:r>
      <w:r w:rsidR="00C21EC4">
        <w:rPr>
          <w:sz w:val="28"/>
          <w:szCs w:val="28"/>
        </w:rPr>
        <w:t>,</w:t>
      </w:r>
      <w:r w:rsidRPr="00EE0EF5"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EE0EF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EE0EF5">
        <w:rPr>
          <w:b/>
          <w:spacing w:val="60"/>
          <w:sz w:val="28"/>
          <w:szCs w:val="28"/>
        </w:rPr>
        <w:t>постановляет</w:t>
      </w:r>
      <w:r w:rsidRPr="00E02006">
        <w:rPr>
          <w:b/>
          <w:spacing w:val="60"/>
          <w:sz w:val="28"/>
          <w:szCs w:val="28"/>
        </w:rPr>
        <w:t>:</w:t>
      </w:r>
    </w:p>
    <w:p w:rsidR="004877AB" w:rsidRPr="005E1EC2" w:rsidRDefault="004877AB" w:rsidP="004877AB">
      <w:pPr>
        <w:spacing w:after="120"/>
        <w:ind w:firstLine="709"/>
        <w:jc w:val="both"/>
        <w:rPr>
          <w:b/>
          <w:spacing w:val="60"/>
          <w:sz w:val="28"/>
          <w:szCs w:val="28"/>
        </w:rPr>
      </w:pPr>
    </w:p>
    <w:p w:rsidR="001C40AC" w:rsidRDefault="001C40AC" w:rsidP="004877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форму проверочного листа, применяемого при осуществлении муниципального контроля </w:t>
      </w:r>
      <w:r w:rsidRPr="007E7357">
        <w:rPr>
          <w:sz w:val="28"/>
        </w:rPr>
        <w:t xml:space="preserve">на </w:t>
      </w:r>
      <w:r w:rsidRPr="007E7357">
        <w:rPr>
          <w:color w:val="000000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</w:t>
      </w:r>
      <w:proofErr w:type="spellStart"/>
      <w:r w:rsidRPr="007E7357">
        <w:rPr>
          <w:color w:val="000000"/>
          <w:sz w:val="28"/>
          <w:szCs w:val="28"/>
        </w:rPr>
        <w:t>Белокалитвинского</w:t>
      </w:r>
      <w:proofErr w:type="spellEnd"/>
      <w:r w:rsidRPr="007E7357">
        <w:rPr>
          <w:color w:val="000000"/>
          <w:sz w:val="28"/>
          <w:szCs w:val="28"/>
        </w:rPr>
        <w:t xml:space="preserve"> района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1C40AC" w:rsidRPr="00EE4966" w:rsidRDefault="001C40AC" w:rsidP="004877AB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Pr="00EE4966">
        <w:rPr>
          <w:color w:val="000000"/>
          <w:sz w:val="28"/>
        </w:rPr>
        <w:t>Проверочный лист подлежит обязательному применению при осуществлении следующих плановых контрольных мероприятий:</w:t>
      </w:r>
    </w:p>
    <w:p w:rsidR="001C40AC" w:rsidRPr="00EE4966" w:rsidRDefault="001C40AC" w:rsidP="004877AB">
      <w:pPr>
        <w:ind w:firstLine="709"/>
        <w:jc w:val="both"/>
        <w:rPr>
          <w:sz w:val="28"/>
        </w:rPr>
      </w:pPr>
      <w:r w:rsidRPr="00EE4966">
        <w:rPr>
          <w:color w:val="000000"/>
          <w:sz w:val="28"/>
        </w:rPr>
        <w:t>- рейдовый осмотр;</w:t>
      </w:r>
    </w:p>
    <w:p w:rsidR="001C40AC" w:rsidRPr="00DF4CFE" w:rsidRDefault="001C40AC" w:rsidP="004877AB">
      <w:pPr>
        <w:ind w:firstLine="709"/>
        <w:jc w:val="both"/>
        <w:rPr>
          <w:sz w:val="28"/>
        </w:rPr>
      </w:pPr>
      <w:r w:rsidRPr="00EE4966">
        <w:rPr>
          <w:color w:val="000000"/>
          <w:sz w:val="28"/>
        </w:rPr>
        <w:t>- выездная проверка.</w:t>
      </w:r>
    </w:p>
    <w:p w:rsidR="001C40AC" w:rsidRDefault="001C40AC" w:rsidP="00487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1C40AC" w:rsidRPr="00937021" w:rsidRDefault="001C40AC" w:rsidP="004877AB">
      <w:pPr>
        <w:spacing w:after="120"/>
        <w:ind w:firstLine="709"/>
        <w:jc w:val="both"/>
      </w:pPr>
      <w:r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 xml:space="preserve"> 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877AB" w:rsidRDefault="00872883" w:rsidP="00872883">
      <w:pPr>
        <w:rPr>
          <w:color w:val="FFFFFF" w:themeColor="background1"/>
          <w:sz w:val="28"/>
        </w:rPr>
      </w:pPr>
      <w:r w:rsidRPr="004877AB">
        <w:rPr>
          <w:color w:val="FFFFFF" w:themeColor="background1"/>
          <w:sz w:val="28"/>
        </w:rPr>
        <w:t>Верно:</w:t>
      </w:r>
    </w:p>
    <w:p w:rsidR="003A39C2" w:rsidRPr="004877AB" w:rsidRDefault="00DA2597" w:rsidP="00835273">
      <w:pPr>
        <w:rPr>
          <w:color w:val="FFFFFF" w:themeColor="background1"/>
          <w:sz w:val="28"/>
        </w:rPr>
      </w:pPr>
      <w:proofErr w:type="gramStart"/>
      <w:r w:rsidRPr="004877AB">
        <w:rPr>
          <w:color w:val="FFFFFF" w:themeColor="background1"/>
          <w:sz w:val="28"/>
        </w:rPr>
        <w:t>У</w:t>
      </w:r>
      <w:r w:rsidR="00715C8D" w:rsidRPr="004877AB">
        <w:rPr>
          <w:color w:val="FFFFFF" w:themeColor="background1"/>
          <w:sz w:val="28"/>
        </w:rPr>
        <w:t>правляющ</w:t>
      </w:r>
      <w:r w:rsidRPr="004877AB">
        <w:rPr>
          <w:color w:val="FFFFFF" w:themeColor="background1"/>
          <w:sz w:val="28"/>
        </w:rPr>
        <w:t>ий</w:t>
      </w:r>
      <w:r w:rsidR="00715C8D" w:rsidRPr="004877AB">
        <w:rPr>
          <w:color w:val="FFFFFF" w:themeColor="background1"/>
          <w:sz w:val="28"/>
        </w:rPr>
        <w:t xml:space="preserve"> </w:t>
      </w:r>
      <w:r w:rsidR="00F4755E" w:rsidRPr="004877AB">
        <w:rPr>
          <w:color w:val="FFFFFF" w:themeColor="background1"/>
          <w:sz w:val="28"/>
        </w:rPr>
        <w:t xml:space="preserve"> делами</w:t>
      </w:r>
      <w:proofErr w:type="gramEnd"/>
      <w:r w:rsidR="00F4755E" w:rsidRPr="004877AB">
        <w:rPr>
          <w:color w:val="FFFFFF" w:themeColor="background1"/>
          <w:sz w:val="28"/>
        </w:rPr>
        <w:tab/>
      </w:r>
      <w:r w:rsidR="00F4755E" w:rsidRPr="004877AB">
        <w:rPr>
          <w:color w:val="FFFFFF" w:themeColor="background1"/>
          <w:sz w:val="28"/>
        </w:rPr>
        <w:tab/>
      </w:r>
      <w:r w:rsidR="00F4755E" w:rsidRPr="004877AB">
        <w:rPr>
          <w:color w:val="FFFFFF" w:themeColor="background1"/>
          <w:sz w:val="28"/>
        </w:rPr>
        <w:tab/>
      </w:r>
      <w:r w:rsidR="000C6CE8" w:rsidRPr="004877AB">
        <w:rPr>
          <w:color w:val="FFFFFF" w:themeColor="background1"/>
          <w:sz w:val="28"/>
        </w:rPr>
        <w:tab/>
      </w:r>
      <w:r w:rsidR="00F4755E" w:rsidRPr="004877AB">
        <w:rPr>
          <w:color w:val="FFFFFF" w:themeColor="background1"/>
          <w:sz w:val="28"/>
        </w:rPr>
        <w:tab/>
      </w:r>
      <w:r w:rsidR="001D3A0E" w:rsidRPr="004877AB">
        <w:rPr>
          <w:color w:val="FFFFFF" w:themeColor="background1"/>
          <w:sz w:val="28"/>
        </w:rPr>
        <w:tab/>
      </w:r>
      <w:r w:rsidRPr="004877AB">
        <w:rPr>
          <w:color w:val="FFFFFF" w:themeColor="background1"/>
          <w:sz w:val="28"/>
        </w:rPr>
        <w:tab/>
        <w:t>Л.Г. Василенко</w:t>
      </w:r>
    </w:p>
    <w:p w:rsidR="001C40AC" w:rsidRDefault="001C40AC" w:rsidP="00835273">
      <w:pPr>
        <w:rPr>
          <w:sz w:val="28"/>
        </w:rPr>
      </w:pPr>
    </w:p>
    <w:p w:rsidR="001C40AC" w:rsidRDefault="001C40AC" w:rsidP="00835273">
      <w:pPr>
        <w:rPr>
          <w:sz w:val="28"/>
          <w:szCs w:val="28"/>
        </w:rPr>
        <w:sectPr w:rsidR="001C40AC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7"/>
        <w:gridCol w:w="4111"/>
      </w:tblGrid>
      <w:tr w:rsidR="001C40AC" w:rsidRPr="00EE6960" w:rsidTr="002C7CB5">
        <w:tc>
          <w:tcPr>
            <w:tcW w:w="5778" w:type="dxa"/>
            <w:shd w:val="clear" w:color="auto" w:fill="auto"/>
          </w:tcPr>
          <w:p w:rsidR="001C40AC" w:rsidRPr="00EE6960" w:rsidRDefault="001C40AC" w:rsidP="002C7CB5">
            <w:pPr>
              <w:widowControl w:val="0"/>
              <w:jc w:val="right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4190" w:type="dxa"/>
            <w:shd w:val="clear" w:color="auto" w:fill="auto"/>
          </w:tcPr>
          <w:p w:rsidR="001C40AC" w:rsidRPr="00EE6960" w:rsidRDefault="001C40AC" w:rsidP="002C7CB5">
            <w:pPr>
              <w:widowControl w:val="0"/>
              <w:jc w:val="center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>Приложение</w:t>
            </w:r>
          </w:p>
          <w:p w:rsidR="001C40AC" w:rsidRPr="00EE6960" w:rsidRDefault="001C40AC" w:rsidP="002C7CB5">
            <w:pPr>
              <w:widowControl w:val="0"/>
              <w:ind w:left="-103"/>
              <w:contextualSpacing/>
              <w:jc w:val="center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к постановлению Администрации </w:t>
            </w:r>
            <w:proofErr w:type="spellStart"/>
            <w:r w:rsidRPr="00EE6960">
              <w:rPr>
                <w:rFonts w:eastAsia="Arial"/>
                <w:sz w:val="28"/>
                <w:szCs w:val="28"/>
              </w:rPr>
              <w:t>Белокалитвинского</w:t>
            </w:r>
            <w:proofErr w:type="spellEnd"/>
            <w:r w:rsidRPr="00EE6960">
              <w:rPr>
                <w:rFonts w:eastAsia="Arial"/>
                <w:sz w:val="28"/>
                <w:szCs w:val="28"/>
              </w:rPr>
              <w:t xml:space="preserve"> района</w:t>
            </w:r>
          </w:p>
          <w:p w:rsidR="001C40AC" w:rsidRPr="00EE6960" w:rsidRDefault="001C40AC" w:rsidP="00C21EC4">
            <w:pPr>
              <w:widowControl w:val="0"/>
              <w:ind w:left="-103"/>
              <w:contextualSpacing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от </w:t>
            </w:r>
            <w:r w:rsidR="004877AB">
              <w:rPr>
                <w:rFonts w:eastAsia="Arial"/>
                <w:sz w:val="28"/>
                <w:szCs w:val="28"/>
              </w:rPr>
              <w:t>_</w:t>
            </w:r>
            <w:r w:rsidR="00C21EC4">
              <w:rPr>
                <w:rFonts w:eastAsia="Arial"/>
                <w:sz w:val="28"/>
                <w:szCs w:val="28"/>
              </w:rPr>
              <w:t>28</w:t>
            </w:r>
            <w:r w:rsidR="004877AB">
              <w:rPr>
                <w:rFonts w:eastAsia="Arial"/>
                <w:sz w:val="28"/>
                <w:szCs w:val="28"/>
              </w:rPr>
              <w:t>.03. 2022</w:t>
            </w:r>
            <w:r w:rsidRPr="00EE6960">
              <w:rPr>
                <w:rFonts w:eastAsia="Arial"/>
                <w:sz w:val="28"/>
                <w:szCs w:val="28"/>
              </w:rPr>
              <w:t xml:space="preserve">  № </w:t>
            </w:r>
            <w:r w:rsidR="00C21EC4">
              <w:rPr>
                <w:rFonts w:eastAsia="Arial"/>
                <w:sz w:val="28"/>
                <w:szCs w:val="28"/>
              </w:rPr>
              <w:t>128</w:t>
            </w:r>
          </w:p>
        </w:tc>
      </w:tr>
    </w:tbl>
    <w:p w:rsidR="001C40AC" w:rsidRDefault="001C40AC" w:rsidP="001C40AC">
      <w:pPr>
        <w:pStyle w:val="ad"/>
        <w:rPr>
          <w:rFonts w:ascii="Times New Roman" w:hAnsi="Times New Roman" w:cs="Times New Roman"/>
          <w:sz w:val="28"/>
        </w:rPr>
      </w:pPr>
    </w:p>
    <w:p w:rsidR="001C40AC" w:rsidRDefault="001C40AC" w:rsidP="001C40AC">
      <w:pPr>
        <w:pStyle w:val="ad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7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</w:tblGrid>
      <w:tr w:rsidR="001C40AC" w:rsidRPr="00A15077" w:rsidTr="002C7CB5">
        <w:trPr>
          <w:trHeight w:val="1478"/>
        </w:trPr>
        <w:tc>
          <w:tcPr>
            <w:tcW w:w="2152" w:type="dxa"/>
            <w:shd w:val="clear" w:color="auto" w:fill="auto"/>
          </w:tcPr>
          <w:p w:rsidR="001C40AC" w:rsidRPr="00A15077" w:rsidRDefault="001C40AC" w:rsidP="002C7CB5">
            <w:pPr>
              <w:widowControl w:val="0"/>
              <w:jc w:val="both"/>
            </w:pPr>
          </w:p>
          <w:p w:rsidR="001C40AC" w:rsidRPr="00A15077" w:rsidRDefault="001C40AC" w:rsidP="002C7CB5">
            <w:pPr>
              <w:widowControl w:val="0"/>
              <w:jc w:val="both"/>
            </w:pPr>
            <w:r w:rsidRPr="00A15077">
              <w:t>*</w:t>
            </w:r>
          </w:p>
          <w:p w:rsidR="001C40AC" w:rsidRPr="00A15077" w:rsidRDefault="001C40AC" w:rsidP="002C7CB5">
            <w:pPr>
              <w:widowControl w:val="0"/>
              <w:jc w:val="both"/>
            </w:pPr>
          </w:p>
          <w:p w:rsidR="001C40AC" w:rsidRPr="00A15077" w:rsidRDefault="001C40AC" w:rsidP="002C7CB5">
            <w:pPr>
              <w:widowControl w:val="0"/>
              <w:jc w:val="both"/>
            </w:pPr>
          </w:p>
          <w:p w:rsidR="001C40AC" w:rsidRPr="00A15077" w:rsidRDefault="001C40AC" w:rsidP="002C7CB5">
            <w:pPr>
              <w:widowControl w:val="0"/>
              <w:jc w:val="both"/>
            </w:pPr>
          </w:p>
          <w:p w:rsidR="001C40AC" w:rsidRPr="00A15077" w:rsidRDefault="001C40AC" w:rsidP="002C7CB5">
            <w:pPr>
              <w:widowControl w:val="0"/>
              <w:jc w:val="both"/>
            </w:pPr>
          </w:p>
          <w:p w:rsidR="001C40AC" w:rsidRPr="00A15077" w:rsidRDefault="001C40AC" w:rsidP="002C7CB5">
            <w:pPr>
              <w:widowControl w:val="0"/>
              <w:jc w:val="both"/>
            </w:pPr>
          </w:p>
        </w:tc>
      </w:tr>
    </w:tbl>
    <w:p w:rsidR="001C40AC" w:rsidRPr="00A15077" w:rsidRDefault="001C40AC" w:rsidP="001C40AC">
      <w:pPr>
        <w:widowControl w:val="0"/>
        <w:ind w:left="4536"/>
        <w:jc w:val="both"/>
      </w:pPr>
    </w:p>
    <w:p w:rsidR="001C40AC" w:rsidRPr="00A15077" w:rsidRDefault="001C40AC" w:rsidP="001C40AC">
      <w:pPr>
        <w:widowControl w:val="0"/>
        <w:ind w:left="4536"/>
        <w:jc w:val="both"/>
      </w:pPr>
      <w:r w:rsidRPr="00A15077">
        <w:rPr>
          <w:color w:val="000000"/>
          <w:sz w:val="20"/>
          <w:szCs w:val="20"/>
        </w:rPr>
        <w:t xml:space="preserve">* QR-код, предусмотренный постановлением Правительства Российской Федерации от 16 апреля 2021 г. № 604 «Об утверждении Правил формирования и ведения единого реестра контрольных (надзорных) мероприятий </w:t>
      </w:r>
      <w:r w:rsidRPr="00A15077">
        <w:rPr>
          <w:color w:val="000000"/>
          <w:sz w:val="20"/>
          <w:szCs w:val="20"/>
        </w:rPr>
        <w:br/>
        <w:t> и о внесении изменения в постановление Правительства Российской Федерации от 28 апреля 2015 г. № 415»</w:t>
      </w:r>
    </w:p>
    <w:p w:rsidR="001C40AC" w:rsidRDefault="001C40AC" w:rsidP="001C40AC">
      <w:pPr>
        <w:pStyle w:val="ad"/>
        <w:rPr>
          <w:rFonts w:ascii="Times New Roman" w:hAnsi="Times New Roman" w:cs="Times New Roman"/>
          <w:sz w:val="28"/>
        </w:rPr>
      </w:pPr>
    </w:p>
    <w:p w:rsidR="001C40AC" w:rsidRDefault="001C40AC" w:rsidP="001C40AC">
      <w:pPr>
        <w:pStyle w:val="ad"/>
        <w:rPr>
          <w:rFonts w:ascii="Times New Roman" w:hAnsi="Times New Roman" w:cs="Times New Roman"/>
          <w:sz w:val="28"/>
        </w:rPr>
      </w:pPr>
    </w:p>
    <w:p w:rsidR="001C40AC" w:rsidRPr="007E7357" w:rsidRDefault="001C40AC" w:rsidP="001C40AC">
      <w:pPr>
        <w:widowControl w:val="0"/>
        <w:jc w:val="center"/>
        <w:rPr>
          <w:sz w:val="28"/>
        </w:rPr>
      </w:pPr>
      <w:r w:rsidRPr="007E7357">
        <w:rPr>
          <w:color w:val="000000"/>
          <w:sz w:val="28"/>
        </w:rPr>
        <w:t xml:space="preserve">ФОРМА ПРОВЕРОЧНОГО ЛИСТА, </w:t>
      </w:r>
    </w:p>
    <w:p w:rsidR="001C40AC" w:rsidRPr="007E7357" w:rsidRDefault="001C40AC" w:rsidP="001C40AC">
      <w:pPr>
        <w:pStyle w:val="ad"/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7E7357">
        <w:rPr>
          <w:rFonts w:ascii="Times New Roman" w:hAnsi="Times New Roman" w:cs="Times New Roman"/>
          <w:sz w:val="28"/>
          <w:szCs w:val="28"/>
        </w:rPr>
        <w:t xml:space="preserve">применяемого при осуществлении муниципального контроля </w:t>
      </w:r>
      <w:r w:rsidRPr="007E7357">
        <w:rPr>
          <w:rFonts w:ascii="Times New Roman" w:hAnsi="Times New Roman" w:cs="Times New Roman"/>
          <w:sz w:val="28"/>
        </w:rPr>
        <w:t xml:space="preserve">на </w:t>
      </w:r>
      <w:r w:rsidRPr="007E7357">
        <w:rPr>
          <w:rFonts w:ascii="Times New Roman" w:hAnsi="Times New Roman" w:cs="Times New Roman"/>
          <w:color w:val="000000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вне границ населенных пунктов и в границах населенных пунктов сельских поселений </w:t>
      </w:r>
      <w:proofErr w:type="spellStart"/>
      <w:r w:rsidRPr="007E7357">
        <w:rPr>
          <w:rFonts w:ascii="Times New Roman" w:hAnsi="Times New Roman" w:cs="Times New Roman"/>
          <w:color w:val="000000"/>
          <w:sz w:val="28"/>
          <w:szCs w:val="28"/>
        </w:rPr>
        <w:t>Белокалитвинского</w:t>
      </w:r>
      <w:proofErr w:type="spellEnd"/>
      <w:r w:rsidRPr="007E7357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1C40AC" w:rsidRDefault="001C40AC" w:rsidP="001C40AC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1C40AC" w:rsidRPr="007E7357" w:rsidRDefault="001C40AC" w:rsidP="001C40AC">
      <w:pPr>
        <w:ind w:firstLine="709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1.  Сведения о контролируемом лице:</w:t>
      </w:r>
    </w:p>
    <w:p w:rsidR="001C40AC" w:rsidRPr="007E7357" w:rsidRDefault="001C40AC" w:rsidP="001C40AC">
      <w:pPr>
        <w:widowControl w:val="0"/>
        <w:ind w:firstLine="709"/>
        <w:jc w:val="both"/>
        <w:rPr>
          <w:sz w:val="28"/>
          <w:szCs w:val="28"/>
        </w:rPr>
      </w:pPr>
      <w:r w:rsidRPr="007E7357">
        <w:rPr>
          <w:sz w:val="28"/>
          <w:szCs w:val="28"/>
        </w:rPr>
        <w:t> </w:t>
      </w:r>
    </w:p>
    <w:p w:rsidR="001C40AC" w:rsidRPr="007E7357" w:rsidRDefault="001C40AC" w:rsidP="001C40AC">
      <w:pPr>
        <w:ind w:firstLine="709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наименование юридического лица, фамилия, имя и отчество (при наличии) гражданина или индивидуального предпринимателя:</w:t>
      </w:r>
    </w:p>
    <w:p w:rsidR="001C40AC" w:rsidRPr="007E7357" w:rsidRDefault="001C40AC" w:rsidP="001C40AC">
      <w:pPr>
        <w:widowControl w:val="0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__________________________________________________________________;</w:t>
      </w:r>
    </w:p>
    <w:p w:rsidR="001C40AC" w:rsidRPr="007E7357" w:rsidRDefault="001C40AC" w:rsidP="001C40AC">
      <w:pPr>
        <w:widowControl w:val="0"/>
        <w:jc w:val="both"/>
        <w:rPr>
          <w:sz w:val="28"/>
          <w:szCs w:val="28"/>
        </w:rPr>
      </w:pPr>
      <w:r w:rsidRPr="007E7357">
        <w:rPr>
          <w:sz w:val="28"/>
          <w:szCs w:val="28"/>
        </w:rPr>
        <w:t> </w:t>
      </w:r>
    </w:p>
    <w:p w:rsidR="001C40AC" w:rsidRPr="007E7357" w:rsidRDefault="001C40AC" w:rsidP="001C40AC">
      <w:pPr>
        <w:ind w:firstLine="709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идентификационный номер налогоплательщика _____________________</w:t>
      </w:r>
    </w:p>
    <w:p w:rsidR="001C40AC" w:rsidRPr="007E7357" w:rsidRDefault="001C40AC" w:rsidP="001C40AC">
      <w:pPr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и (или) основной государственный регистрационный номер индивидуального предпринимателя_____________________________________________________;</w:t>
      </w:r>
    </w:p>
    <w:p w:rsidR="001C40AC" w:rsidRPr="007E7357" w:rsidRDefault="001C40AC" w:rsidP="001C40AC">
      <w:pPr>
        <w:ind w:firstLine="709"/>
        <w:jc w:val="both"/>
        <w:rPr>
          <w:sz w:val="28"/>
          <w:szCs w:val="28"/>
        </w:rPr>
      </w:pPr>
      <w:r w:rsidRPr="007E7357">
        <w:rPr>
          <w:sz w:val="28"/>
          <w:szCs w:val="28"/>
        </w:rPr>
        <w:t> </w:t>
      </w:r>
    </w:p>
    <w:p w:rsidR="001C40AC" w:rsidRPr="007E7357" w:rsidRDefault="001C40AC" w:rsidP="001C40AC">
      <w:pPr>
        <w:ind w:firstLine="709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адрес регистрации гражданина или индивидуального предпринимателя,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1C40AC" w:rsidRPr="007E7357" w:rsidRDefault="001C40AC" w:rsidP="001C40AC">
      <w:pPr>
        <w:widowControl w:val="0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____________________________________________________________________.</w:t>
      </w:r>
    </w:p>
    <w:p w:rsidR="001C40AC" w:rsidRPr="007E7357" w:rsidRDefault="001C40AC" w:rsidP="001C40AC">
      <w:pPr>
        <w:widowControl w:val="0"/>
        <w:ind w:firstLine="709"/>
        <w:jc w:val="both"/>
        <w:rPr>
          <w:sz w:val="28"/>
          <w:szCs w:val="28"/>
        </w:rPr>
      </w:pPr>
      <w:r w:rsidRPr="007E7357">
        <w:rPr>
          <w:sz w:val="28"/>
          <w:szCs w:val="28"/>
        </w:rPr>
        <w:t> </w:t>
      </w:r>
    </w:p>
    <w:p w:rsidR="001C40AC" w:rsidRPr="007E7357" w:rsidRDefault="001C40AC" w:rsidP="001C40AC">
      <w:pPr>
        <w:widowControl w:val="0"/>
        <w:ind w:firstLine="709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2.  Вид контрольного мероприятия ________________________________.</w:t>
      </w:r>
    </w:p>
    <w:p w:rsidR="001C40AC" w:rsidRPr="007E7357" w:rsidRDefault="001C40AC" w:rsidP="001C40AC">
      <w:pPr>
        <w:widowControl w:val="0"/>
        <w:ind w:right="424" w:firstLine="709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(рейдовый осмотр, выездная проверка)</w:t>
      </w:r>
    </w:p>
    <w:p w:rsidR="001C40AC" w:rsidRPr="007E7357" w:rsidRDefault="001C40AC" w:rsidP="001C40AC">
      <w:pPr>
        <w:widowControl w:val="0"/>
        <w:ind w:firstLine="709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 xml:space="preserve">3.  Объект муниципального контроля, в отношении которого проводится </w:t>
      </w:r>
      <w:r w:rsidRPr="007E7357">
        <w:rPr>
          <w:color w:val="000000"/>
          <w:sz w:val="28"/>
          <w:szCs w:val="28"/>
        </w:rPr>
        <w:lastRenderedPageBreak/>
        <w:t>контрольное мероприятие:</w:t>
      </w:r>
    </w:p>
    <w:p w:rsidR="001C40AC" w:rsidRPr="007E7357" w:rsidRDefault="001C40AC" w:rsidP="001C40AC">
      <w:pPr>
        <w:widowControl w:val="0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____________________________________________________________________.</w:t>
      </w:r>
    </w:p>
    <w:p w:rsidR="001C40AC" w:rsidRPr="007E7357" w:rsidRDefault="001C40AC" w:rsidP="001C40AC">
      <w:pPr>
        <w:widowControl w:val="0"/>
        <w:ind w:firstLine="709"/>
        <w:jc w:val="both"/>
        <w:rPr>
          <w:sz w:val="28"/>
          <w:szCs w:val="28"/>
        </w:rPr>
      </w:pPr>
      <w:r w:rsidRPr="007E7357">
        <w:rPr>
          <w:sz w:val="28"/>
          <w:szCs w:val="28"/>
        </w:rPr>
        <w:t> </w:t>
      </w:r>
    </w:p>
    <w:p w:rsidR="001C40AC" w:rsidRPr="007E7357" w:rsidRDefault="001C40AC" w:rsidP="001C40AC">
      <w:pPr>
        <w:widowControl w:val="0"/>
        <w:ind w:firstLine="709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4.  Место проведения контрольного мероприятия с заполнением проверочного листа:</w:t>
      </w:r>
    </w:p>
    <w:p w:rsidR="001C40AC" w:rsidRPr="007E7357" w:rsidRDefault="001C40AC" w:rsidP="001C40AC">
      <w:pPr>
        <w:widowControl w:val="0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_________________________________________________________________.</w:t>
      </w:r>
    </w:p>
    <w:p w:rsidR="001C40AC" w:rsidRPr="007E7357" w:rsidRDefault="001C40AC" w:rsidP="001C40AC">
      <w:pPr>
        <w:widowControl w:val="0"/>
        <w:ind w:firstLine="709"/>
        <w:jc w:val="both"/>
        <w:rPr>
          <w:sz w:val="28"/>
          <w:szCs w:val="28"/>
        </w:rPr>
      </w:pPr>
      <w:r w:rsidRPr="007E7357">
        <w:rPr>
          <w:sz w:val="28"/>
          <w:szCs w:val="28"/>
        </w:rPr>
        <w:t> </w:t>
      </w:r>
    </w:p>
    <w:p w:rsidR="001C40AC" w:rsidRPr="007E7357" w:rsidRDefault="001C40AC" w:rsidP="001C40AC">
      <w:pPr>
        <w:widowControl w:val="0"/>
        <w:ind w:firstLine="709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5.  Реквизиты решения о проведении контрольного мероприятия: __________________________________________________________________.</w:t>
      </w:r>
    </w:p>
    <w:p w:rsidR="001C40AC" w:rsidRPr="007E7357" w:rsidRDefault="001C40AC" w:rsidP="001C40AC">
      <w:pPr>
        <w:widowControl w:val="0"/>
        <w:ind w:firstLine="709"/>
        <w:jc w:val="both"/>
        <w:rPr>
          <w:sz w:val="28"/>
          <w:szCs w:val="28"/>
        </w:rPr>
      </w:pPr>
      <w:r w:rsidRPr="007E7357">
        <w:rPr>
          <w:sz w:val="28"/>
          <w:szCs w:val="28"/>
        </w:rPr>
        <w:t> </w:t>
      </w:r>
    </w:p>
    <w:p w:rsidR="001C40AC" w:rsidRPr="007E7357" w:rsidRDefault="001C40AC" w:rsidP="001C40AC">
      <w:pPr>
        <w:widowControl w:val="0"/>
        <w:ind w:firstLine="709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6.  Учетный номер контрольного мероприятия:</w:t>
      </w:r>
    </w:p>
    <w:p w:rsidR="001C40AC" w:rsidRPr="007E7357" w:rsidRDefault="001C40AC" w:rsidP="001C40AC">
      <w:pPr>
        <w:widowControl w:val="0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_________________________________________________________________.</w:t>
      </w:r>
    </w:p>
    <w:p w:rsidR="001C40AC" w:rsidRPr="007E7357" w:rsidRDefault="001C40AC" w:rsidP="001C40AC">
      <w:pPr>
        <w:widowControl w:val="0"/>
        <w:ind w:firstLine="709"/>
        <w:jc w:val="both"/>
        <w:rPr>
          <w:sz w:val="28"/>
          <w:szCs w:val="28"/>
        </w:rPr>
      </w:pPr>
      <w:r w:rsidRPr="007E7357">
        <w:rPr>
          <w:sz w:val="28"/>
          <w:szCs w:val="28"/>
        </w:rPr>
        <w:t> </w:t>
      </w:r>
    </w:p>
    <w:p w:rsidR="001C40AC" w:rsidRPr="007E7357" w:rsidRDefault="001C40AC" w:rsidP="001C40AC">
      <w:pPr>
        <w:widowControl w:val="0"/>
        <w:ind w:firstLine="709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 xml:space="preserve">7.  Должность, фамилия и инициалы должностного лица органа контроля, осуществляющего контрольное мероприятие и заполняющего проверочный лист: </w:t>
      </w:r>
    </w:p>
    <w:p w:rsidR="001C40AC" w:rsidRPr="007E7357" w:rsidRDefault="001C40AC" w:rsidP="001C40AC">
      <w:pPr>
        <w:widowControl w:val="0"/>
        <w:jc w:val="both"/>
        <w:rPr>
          <w:sz w:val="28"/>
          <w:szCs w:val="28"/>
        </w:rPr>
      </w:pPr>
      <w:r w:rsidRPr="007E7357">
        <w:rPr>
          <w:color w:val="000000"/>
          <w:sz w:val="28"/>
          <w:szCs w:val="28"/>
        </w:rPr>
        <w:t>____________________________________________________________________.</w:t>
      </w:r>
    </w:p>
    <w:p w:rsidR="001C40AC" w:rsidRDefault="001C40AC" w:rsidP="001C40AC">
      <w:pPr>
        <w:widowControl w:val="0"/>
        <w:ind w:firstLine="709"/>
        <w:jc w:val="both"/>
        <w:rPr>
          <w:sz w:val="28"/>
          <w:szCs w:val="28"/>
        </w:rPr>
      </w:pPr>
      <w:r w:rsidRPr="007E7357">
        <w:rPr>
          <w:sz w:val="28"/>
          <w:szCs w:val="28"/>
        </w:rPr>
        <w:t> </w:t>
      </w:r>
    </w:p>
    <w:p w:rsidR="001C40AC" w:rsidRPr="007E7357" w:rsidRDefault="001C40AC" w:rsidP="001C40AC">
      <w:pPr>
        <w:widowControl w:val="0"/>
        <w:ind w:firstLine="709"/>
        <w:jc w:val="both"/>
        <w:rPr>
          <w:sz w:val="28"/>
          <w:szCs w:val="28"/>
        </w:rPr>
      </w:pPr>
    </w:p>
    <w:p w:rsidR="001C40AC" w:rsidRDefault="001C40AC" w:rsidP="001C40AC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1C40AC" w:rsidRPr="007E7357" w:rsidRDefault="001C40AC" w:rsidP="001C40A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E7357">
        <w:rPr>
          <w:color w:val="000000"/>
          <w:sz w:val="28"/>
          <w:szCs w:val="28"/>
        </w:rPr>
        <w:t>8.  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1C40AC" w:rsidRDefault="001C40AC" w:rsidP="001C40AC">
      <w:pPr>
        <w:ind w:firstLine="720"/>
        <w:jc w:val="both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2235"/>
        <w:gridCol w:w="2056"/>
        <w:gridCol w:w="576"/>
        <w:gridCol w:w="683"/>
        <w:gridCol w:w="1751"/>
        <w:gridCol w:w="1689"/>
      </w:tblGrid>
      <w:tr w:rsidR="001C40AC" w:rsidRPr="00A15077" w:rsidTr="002C7CB5"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jc w:val="center"/>
              <w:textAlignment w:val="baseline"/>
            </w:pPr>
            <w:r w:rsidRPr="00A15077">
              <w:t>№ п/п</w:t>
            </w:r>
          </w:p>
        </w:tc>
        <w:tc>
          <w:tcPr>
            <w:tcW w:w="2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5C78C5" w:rsidP="002C7CB5">
            <w:pPr>
              <w:jc w:val="center"/>
              <w:textAlignment w:val="baseline"/>
            </w:pPr>
            <w:hyperlink r:id="rId13" w:anchor="7D20K3" w:history="1">
              <w:r w:rsidR="001C40AC" w:rsidRPr="00A15077">
                <w:t>В</w:t>
              </w:r>
            </w:hyperlink>
            <w:r w:rsidR="001C40AC" w:rsidRPr="00A15077">
              <w:t>опросы, отражающие содержание обязательных требований</w:t>
            </w:r>
          </w:p>
        </w:tc>
        <w:tc>
          <w:tcPr>
            <w:tcW w:w="2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jc w:val="center"/>
              <w:textAlignment w:val="baseline"/>
            </w:pPr>
            <w:r w:rsidRPr="00A15077"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jc w:val="center"/>
              <w:textAlignment w:val="baseline"/>
            </w:pPr>
            <w:r w:rsidRPr="00A15077">
              <w:t>Ответы на вопросы</w:t>
            </w:r>
          </w:p>
        </w:tc>
        <w:tc>
          <w:tcPr>
            <w:tcW w:w="1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jc w:val="center"/>
            </w:pPr>
          </w:p>
          <w:p w:rsidR="001C40AC" w:rsidRPr="00A15077" w:rsidRDefault="001C40AC" w:rsidP="002C7CB5">
            <w:pPr>
              <w:jc w:val="center"/>
            </w:pPr>
          </w:p>
          <w:p w:rsidR="001C40AC" w:rsidRPr="00A15077" w:rsidRDefault="001C40AC" w:rsidP="002C7CB5">
            <w:pPr>
              <w:jc w:val="center"/>
            </w:pPr>
          </w:p>
          <w:p w:rsidR="001C40AC" w:rsidRPr="00A15077" w:rsidRDefault="001C40AC" w:rsidP="002C7CB5">
            <w:pPr>
              <w:jc w:val="center"/>
            </w:pPr>
            <w:r w:rsidRPr="00A15077">
              <w:t>Примечание</w:t>
            </w:r>
            <w:r>
              <w:t>*</w:t>
            </w:r>
          </w:p>
        </w:tc>
      </w:tr>
      <w:tr w:rsidR="001C40AC" w:rsidRPr="00A15077" w:rsidTr="002C7CB5">
        <w:tc>
          <w:tcPr>
            <w:tcW w:w="79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jc w:val="center"/>
              <w:textAlignment w:val="baseline"/>
            </w:pPr>
          </w:p>
        </w:tc>
        <w:tc>
          <w:tcPr>
            <w:tcW w:w="23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jc w:val="center"/>
              <w:textAlignment w:val="baseline"/>
            </w:pPr>
          </w:p>
        </w:tc>
        <w:tc>
          <w:tcPr>
            <w:tcW w:w="214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jc w:val="center"/>
              <w:textAlignment w:val="baseline"/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jc w:val="center"/>
            </w:pPr>
          </w:p>
          <w:p w:rsidR="001C40AC" w:rsidRPr="00A15077" w:rsidRDefault="001C40AC" w:rsidP="002C7CB5">
            <w:pPr>
              <w:jc w:val="center"/>
            </w:pPr>
          </w:p>
          <w:p w:rsidR="001C40AC" w:rsidRPr="00A15077" w:rsidRDefault="001C40AC" w:rsidP="002C7CB5">
            <w:pPr>
              <w:jc w:val="center"/>
            </w:pPr>
            <w:r w:rsidRPr="00A15077">
              <w:t>Да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jc w:val="center"/>
            </w:pPr>
          </w:p>
          <w:p w:rsidR="001C40AC" w:rsidRPr="00A15077" w:rsidRDefault="001C40AC" w:rsidP="002C7CB5">
            <w:pPr>
              <w:jc w:val="center"/>
            </w:pPr>
          </w:p>
          <w:p w:rsidR="001C40AC" w:rsidRPr="00A15077" w:rsidRDefault="001C40AC" w:rsidP="002C7CB5">
            <w:pPr>
              <w:jc w:val="center"/>
              <w:rPr>
                <w:sz w:val="20"/>
                <w:szCs w:val="20"/>
              </w:rPr>
            </w:pPr>
            <w:r w:rsidRPr="00A15077">
              <w:t>Нет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jc w:val="center"/>
              <w:textAlignment w:val="baseline"/>
            </w:pPr>
          </w:p>
          <w:p w:rsidR="001C40AC" w:rsidRPr="00A15077" w:rsidRDefault="001C40AC" w:rsidP="002C7CB5">
            <w:pPr>
              <w:jc w:val="center"/>
              <w:textAlignment w:val="baseline"/>
            </w:pPr>
          </w:p>
          <w:p w:rsidR="001C40AC" w:rsidRPr="00A15077" w:rsidRDefault="001C40AC" w:rsidP="002C7CB5">
            <w:pPr>
              <w:jc w:val="center"/>
              <w:textAlignment w:val="baseline"/>
            </w:pPr>
            <w:r w:rsidRPr="00A15077">
              <w:t>Неприменимо</w:t>
            </w:r>
          </w:p>
        </w:tc>
        <w:tc>
          <w:tcPr>
            <w:tcW w:w="16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jc w:val="center"/>
            </w:pPr>
          </w:p>
        </w:tc>
      </w:tr>
      <w:tr w:rsidR="001C40AC" w:rsidRPr="00A15077" w:rsidTr="002C7CB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textAlignment w:val="baseline"/>
            </w:pPr>
            <w:r w:rsidRPr="00A15077">
              <w:t>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widowControl w:val="0"/>
            </w:pPr>
            <w:r w:rsidRPr="00A15077">
              <w:t>Осуществляется движение по автомобильным дорогам на транспортных средствах, имеющих элементы конструкций, которые могут нанести повреждение автомобильным дорогам?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widowControl w:val="0"/>
            </w:pPr>
            <w:r w:rsidRPr="00A15077">
              <w:t xml:space="preserve">Федеральный закон от 08.11.2007 N 257-ФЗ "Об автомобильных дорогах и о дорожной деятельности в Российской Федерации и о внесении изменений в отдельные законодательные </w:t>
            </w:r>
            <w:r w:rsidRPr="00A15077">
              <w:lastRenderedPageBreak/>
              <w:t>акты Российской Федерации"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/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textAlignment w:val="baseline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/>
        </w:tc>
      </w:tr>
      <w:tr w:rsidR="001C40AC" w:rsidRPr="00A15077" w:rsidTr="002C7CB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jc w:val="center"/>
              <w:textAlignment w:val="baseline"/>
            </w:pPr>
            <w:r w:rsidRPr="00A15077">
              <w:lastRenderedPageBreak/>
              <w:t>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  <w:r w:rsidRPr="00A15077">
              <w:t>Осуществляется движение по автомобильным дорогам на тяжеловесных транспортных средствах, масса которых с грузом или без груза и (или) нагрузка на ось которых более чем на два процента превышают допустимую массу транспортного средства и (или) допустимую нагрузку на ось, и (или) на крупногабаритных транспортных средствах и на транспортных средствах, осуществляющих перевозки опасных грузов без специальных разрешений, выдаваемых в порядке, установленном Федеральным законом?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5C78C5" w:rsidP="002C7CB5">
            <w:pPr>
              <w:textAlignment w:val="baseline"/>
            </w:pPr>
            <w:hyperlink r:id="rId14" w:anchor="7D20K3" w:history="1">
              <w:r w:rsidR="001C40AC" w:rsidRPr="00A15077">
                <w:t>Федеральный закон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</w:p>
        </w:tc>
      </w:tr>
      <w:tr w:rsidR="001C40AC" w:rsidRPr="00A15077" w:rsidTr="002C7CB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jc w:val="center"/>
              <w:textAlignment w:val="baseline"/>
            </w:pPr>
            <w:r w:rsidRPr="00A15077">
              <w:t>3.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  <w:r w:rsidRPr="00A15077">
              <w:t>Создаются условия, препятствующие обеспечению безопасности дорожного движения?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5C78C5" w:rsidP="002C7CB5">
            <w:pPr>
              <w:textAlignment w:val="baseline"/>
            </w:pPr>
            <w:hyperlink r:id="rId15" w:anchor="7D20K3" w:history="1">
              <w:r w:rsidR="001C40AC" w:rsidRPr="00A15077">
                <w:t xml:space="preserve">Федеральный закон от 08.11.2007 N 257-ФЗ "Об автомобильных дорогах и о дорожной деятельности в Российской Федерации и о внесении изменений в отдельные законодательные </w:t>
              </w:r>
              <w:r w:rsidR="001C40AC" w:rsidRPr="00A15077">
                <w:lastRenderedPageBreak/>
                <w:t>акты Российской Федерации"</w:t>
              </w:r>
            </w:hyperlink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</w:p>
        </w:tc>
      </w:tr>
      <w:tr w:rsidR="001C40AC" w:rsidRPr="00A15077" w:rsidTr="002C7CB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jc w:val="center"/>
              <w:textAlignment w:val="baseline"/>
            </w:pPr>
            <w:r w:rsidRPr="00A15077">
              <w:lastRenderedPageBreak/>
              <w:t>4.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  <w:r w:rsidRPr="00A15077">
              <w:t>Установлены информационные щиты и указатели, не имеющие отношения к обеспечению безопасности дорожного движения или осуществлению дорожной деятельности?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5C78C5" w:rsidP="002C7CB5">
            <w:pPr>
              <w:textAlignment w:val="baseline"/>
            </w:pPr>
            <w:hyperlink r:id="rId16" w:anchor="7D20K3" w:history="1">
              <w:r w:rsidR="001C40AC" w:rsidRPr="00A15077">
                <w:t>Федеральный закон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</w:p>
        </w:tc>
      </w:tr>
      <w:tr w:rsidR="001C40AC" w:rsidRPr="00A15077" w:rsidTr="002C7CB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jc w:val="center"/>
              <w:textAlignment w:val="baseline"/>
            </w:pPr>
            <w:r w:rsidRPr="00A15077">
              <w:t>5.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  <w:r w:rsidRPr="00A15077">
              <w:t>Осуществляются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участков, в границах полосы отвода автомобильной дороги?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5C78C5" w:rsidP="002C7CB5">
            <w:pPr>
              <w:textAlignment w:val="baseline"/>
            </w:pPr>
            <w:hyperlink r:id="rId17" w:anchor="7D20K3" w:history="1">
              <w:r w:rsidR="001C40AC" w:rsidRPr="00A15077">
                <w:t>Федеральный закон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</w:p>
        </w:tc>
      </w:tr>
      <w:tr w:rsidR="001C40AC" w:rsidRPr="00A15077" w:rsidTr="002C7CB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jc w:val="center"/>
              <w:textAlignment w:val="baseline"/>
            </w:pPr>
            <w:r w:rsidRPr="00A15077">
              <w:t>6.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  <w:r w:rsidRPr="00A15077">
              <w:t xml:space="preserve">Осуществляются выпас животных, а также их прогон через автомобильные дороги вне </w:t>
            </w:r>
            <w:r w:rsidRPr="00A15077">
              <w:lastRenderedPageBreak/>
              <w:t>специально установленных мест, согласованных с владельцами автомобильных дорог в границах полос отвода автомобильной дороги?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5C78C5" w:rsidP="002C7CB5">
            <w:pPr>
              <w:textAlignment w:val="baseline"/>
            </w:pPr>
            <w:hyperlink r:id="rId18" w:anchor="7D20K3" w:history="1">
              <w:r w:rsidR="001C40AC" w:rsidRPr="00A15077">
                <w:t xml:space="preserve">Федеральный закон от 08.11.2007 N 257-ФЗ "Об автомобильных дорогах и о </w:t>
              </w:r>
              <w:r w:rsidR="001C40AC" w:rsidRPr="00A15077">
                <w:lastRenderedPageBreak/>
                <w:t>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</w:p>
        </w:tc>
      </w:tr>
      <w:tr w:rsidR="001C40AC" w:rsidRPr="00A15077" w:rsidTr="002C7CB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jc w:val="center"/>
              <w:textAlignment w:val="baseline"/>
            </w:pPr>
            <w:r w:rsidRPr="00A15077">
              <w:lastRenderedPageBreak/>
              <w:t>7.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  <w:r w:rsidRPr="00A15077">
              <w:t>Ведутся работы, не связанные со строительством, реконструкцией, капитальным ремонтом, ремонтом и содержанием автодороги, а также с размещением объектов дорожного сервиса?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5C78C5" w:rsidP="002C7CB5">
            <w:pPr>
              <w:textAlignment w:val="baseline"/>
            </w:pPr>
            <w:hyperlink r:id="rId19" w:anchor="7D20K3" w:history="1">
              <w:r w:rsidR="001C40AC" w:rsidRPr="00A15077">
                <w:t>Федеральный закон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</w:p>
        </w:tc>
      </w:tr>
      <w:tr w:rsidR="001C40AC" w:rsidRPr="00A15077" w:rsidTr="002C7CB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jc w:val="center"/>
              <w:textAlignment w:val="baseline"/>
            </w:pPr>
            <w:r w:rsidRPr="00A15077">
              <w:t>8.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1C40AC" w:rsidP="002C7CB5">
            <w:pPr>
              <w:textAlignment w:val="baseline"/>
            </w:pPr>
            <w:r w:rsidRPr="00A15077">
              <w:t>Размещены здания, строения, сооружения и другие объекты, не предназначенные для обслуживания автодороги, ее строительства, реконструкции, капитального ремонта, ремонта и содержания и не относящиеся к объектам дорожного сервиса в полосе отвода?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0AC" w:rsidRPr="00A15077" w:rsidRDefault="005C78C5" w:rsidP="002C7CB5">
            <w:pPr>
              <w:textAlignment w:val="baseline"/>
            </w:pPr>
            <w:hyperlink r:id="rId20" w:anchor="7D20K3" w:history="1">
              <w:r w:rsidR="001C40AC" w:rsidRPr="00A15077">
                <w:t>Федеральный закон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AC" w:rsidRPr="00A15077" w:rsidRDefault="001C40AC" w:rsidP="002C7CB5"/>
        </w:tc>
      </w:tr>
      <w:tr w:rsidR="001C40AC" w:rsidRPr="00A15077" w:rsidTr="002C7CB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jc w:val="center"/>
              <w:textAlignment w:val="baseline"/>
            </w:pPr>
            <w:r>
              <w:t>9.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textAlignment w:val="baseline"/>
            </w:pPr>
            <w:r w:rsidRPr="00D50D07">
              <w:rPr>
                <w:sz w:val="22"/>
                <w:szCs w:val="22"/>
                <w:lang w:eastAsia="en-US"/>
              </w:rPr>
              <w:t>Соблюдается ли проверяемым лицом утвержденное расписание работы по маршрутам регулярных перевозок?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textAlignment w:val="baseline"/>
            </w:pPr>
            <w:r w:rsidRPr="00D50D07">
              <w:rPr>
                <w:sz w:val="22"/>
                <w:szCs w:val="22"/>
                <w:lang w:eastAsia="en-US"/>
              </w:rPr>
              <w:t xml:space="preserve">Пункт 5 статьи 27 Федерального закона от 13.07.2015 № 220-ФЗ «Об организации регулярных перевозок пассажиров и </w:t>
            </w:r>
            <w:r w:rsidRPr="00D50D07">
              <w:rPr>
                <w:sz w:val="22"/>
                <w:szCs w:val="22"/>
                <w:lang w:eastAsia="en-US"/>
              </w:rPr>
              <w:lastRenderedPageBreak/>
              <w:t>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пункты 3-8 Раздела 2 Постановления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</w:tr>
      <w:tr w:rsidR="001C40AC" w:rsidRPr="00A15077" w:rsidTr="002C7CB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jc w:val="center"/>
              <w:textAlignment w:val="baseline"/>
            </w:pPr>
            <w:r>
              <w:lastRenderedPageBreak/>
              <w:t>10.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textAlignment w:val="baseline"/>
            </w:pPr>
            <w:r w:rsidRPr="00D50D07">
              <w:rPr>
                <w:sz w:val="22"/>
                <w:szCs w:val="22"/>
                <w:lang w:eastAsia="en-US"/>
              </w:rPr>
              <w:t>Соблюдается ли проверяемым лицом установленная схема движения транспортных средств (путь следования транспортных средств по маршрутам, утвержденным Реестром муниципальных маршрутов регулярных перевозок) по маршрутам регулярных перевозок?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textAlignment w:val="baseline"/>
            </w:pPr>
            <w:r w:rsidRPr="00D50D07">
              <w:rPr>
                <w:sz w:val="22"/>
                <w:szCs w:val="22"/>
                <w:lang w:eastAsia="en-US"/>
              </w:rPr>
              <w:t>Статья 14, 17, 25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</w:t>
            </w:r>
            <w:r>
              <w:rPr>
                <w:sz w:val="22"/>
                <w:szCs w:val="22"/>
                <w:lang w:eastAsia="en-US"/>
              </w:rPr>
              <w:t>ые акты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</w:tr>
      <w:tr w:rsidR="001C40AC" w:rsidRPr="00A15077" w:rsidTr="002C7CB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jc w:val="center"/>
              <w:textAlignment w:val="baseline"/>
            </w:pPr>
            <w:r>
              <w:t>11.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textAlignment w:val="baseline"/>
            </w:pPr>
            <w:r w:rsidRPr="00D50D07">
              <w:rPr>
                <w:sz w:val="22"/>
                <w:szCs w:val="22"/>
                <w:lang w:eastAsia="en-US"/>
              </w:rPr>
              <w:t xml:space="preserve">Соблюдается ли проверяемым лицом </w:t>
            </w:r>
            <w:r w:rsidRPr="00D50D07">
              <w:rPr>
                <w:sz w:val="22"/>
                <w:szCs w:val="22"/>
                <w:lang w:eastAsia="en-US"/>
              </w:rPr>
              <w:lastRenderedPageBreak/>
              <w:t>обязанность по посадке/высадке пассажиров на всех остановочных пунктах, предусмотренных Реестром муниципальных маршрутов регулярных перевозок (кроме случаев, когда посадка/высадка пассажиров в иных местах вызвана несоблюдением безопасности перевозок и дорожного движения)?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textAlignment w:val="baseline"/>
            </w:pPr>
            <w:r w:rsidRPr="00D50D07">
              <w:rPr>
                <w:sz w:val="22"/>
                <w:szCs w:val="22"/>
                <w:lang w:eastAsia="en-US"/>
              </w:rPr>
              <w:lastRenderedPageBreak/>
              <w:t xml:space="preserve">Статья 14, 17, 25 Федерального </w:t>
            </w:r>
            <w:r w:rsidRPr="00D50D07">
              <w:rPr>
                <w:sz w:val="22"/>
                <w:szCs w:val="22"/>
                <w:lang w:eastAsia="en-US"/>
              </w:rPr>
              <w:lastRenderedPageBreak/>
              <w:t>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пункт 10 Приказа Минтранса России от 30.04.21г. № 145 «Об утверждении Правил обеспечения безопасности перевозок автомобильным транспортом и городским наземным электрическим транспортом»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</w:tr>
      <w:tr w:rsidR="001C40AC" w:rsidRPr="00A15077" w:rsidTr="002C7CB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jc w:val="center"/>
              <w:textAlignment w:val="baseline"/>
            </w:pPr>
            <w:r>
              <w:lastRenderedPageBreak/>
              <w:t>12.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D50D07" w:rsidRDefault="001C40AC" w:rsidP="001C40AC">
            <w:pPr>
              <w:pStyle w:val="1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50D07">
              <w:rPr>
                <w:sz w:val="22"/>
                <w:szCs w:val="22"/>
                <w:lang w:eastAsia="en-US"/>
              </w:rPr>
              <w:t>Осуществляется ли проверяемым лицом информирование пассажиров об остановочных пунктах, в том числе по требованию?</w:t>
            </w:r>
          </w:p>
          <w:p w:rsidR="001C40AC" w:rsidRPr="00A15077" w:rsidRDefault="001C40AC" w:rsidP="002C7CB5">
            <w:pPr>
              <w:textAlignment w:val="baseline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textAlignment w:val="baseline"/>
            </w:pPr>
            <w:r w:rsidRPr="00D50D07">
              <w:rPr>
                <w:sz w:val="22"/>
                <w:szCs w:val="22"/>
                <w:lang w:eastAsia="en-US"/>
              </w:rPr>
              <w:t xml:space="preserve">Статья 3 ФЗ Федерального закона от 08.11.2007 № 259-ФЗ «Устав автомобильного транспорта и городского наземного электрического транспорта», пункт 10 Постановления Правительства РФ от 01.10.2020 № 1586 «Об утверждении Правил перевозок пассажиров и багажа </w:t>
            </w:r>
            <w:r w:rsidRPr="00D50D07">
              <w:rPr>
                <w:sz w:val="22"/>
                <w:szCs w:val="22"/>
                <w:lang w:eastAsia="en-US"/>
              </w:rPr>
              <w:lastRenderedPageBreak/>
              <w:t>автомобильным транспортом и городским наземным электрическим транспортом»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</w:tr>
      <w:tr w:rsidR="001C40AC" w:rsidRPr="00A15077" w:rsidTr="002C7CB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jc w:val="center"/>
              <w:textAlignment w:val="baseline"/>
            </w:pPr>
            <w:r>
              <w:lastRenderedPageBreak/>
              <w:t>13.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D50D07" w:rsidRDefault="001C40AC" w:rsidP="001C40AC">
            <w:pPr>
              <w:pStyle w:val="1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50D07">
              <w:rPr>
                <w:sz w:val="22"/>
                <w:szCs w:val="22"/>
                <w:lang w:eastAsia="en-US"/>
              </w:rPr>
              <w:t xml:space="preserve">Имеются ли у проверяемого лица </w:t>
            </w:r>
            <w:r>
              <w:rPr>
                <w:sz w:val="22"/>
                <w:szCs w:val="22"/>
                <w:lang w:eastAsia="en-US"/>
              </w:rPr>
              <w:t>случаи высадки из транспортного средства лиц, не достигших возраста 16 лет, следующих без сопровождения совершеннолетнего лица и отказавшихся от оплаты проезда?</w:t>
            </w:r>
          </w:p>
          <w:p w:rsidR="001C40AC" w:rsidRPr="00A15077" w:rsidRDefault="001C40AC" w:rsidP="002C7CB5">
            <w:pPr>
              <w:ind w:firstLine="708"/>
              <w:textAlignment w:val="baseline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40AC" w:rsidRPr="00A15077" w:rsidRDefault="001C40AC" w:rsidP="002C7CB5">
            <w:pPr>
              <w:textAlignment w:val="baseline"/>
            </w:pPr>
            <w:r>
              <w:rPr>
                <w:sz w:val="22"/>
                <w:szCs w:val="22"/>
                <w:lang w:eastAsia="en-US"/>
              </w:rPr>
              <w:t>Часть 21 статьи 30</w:t>
            </w:r>
            <w:r w:rsidRPr="007301B5">
              <w:rPr>
                <w:sz w:val="22"/>
                <w:szCs w:val="22"/>
                <w:lang w:eastAsia="en-US"/>
              </w:rPr>
              <w:t xml:space="preserve"> ФЗ Федерального закона от 08.11.2007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0AC" w:rsidRPr="00A15077" w:rsidRDefault="001C40AC" w:rsidP="002C7CB5"/>
        </w:tc>
      </w:tr>
    </w:tbl>
    <w:p w:rsidR="001C40AC" w:rsidRDefault="001C40AC" w:rsidP="001C40AC">
      <w:pPr>
        <w:widowControl w:val="0"/>
        <w:jc w:val="both"/>
        <w:rPr>
          <w:color w:val="000000"/>
          <w:sz w:val="22"/>
          <w:szCs w:val="22"/>
        </w:rPr>
      </w:pPr>
    </w:p>
    <w:p w:rsidR="001C40AC" w:rsidRPr="00A15077" w:rsidRDefault="001C40AC" w:rsidP="001C40AC">
      <w:pPr>
        <w:widowControl w:val="0"/>
        <w:jc w:val="both"/>
      </w:pPr>
      <w:r>
        <w:rPr>
          <w:color w:val="000000"/>
          <w:sz w:val="22"/>
          <w:szCs w:val="22"/>
        </w:rPr>
        <w:t>*</w:t>
      </w:r>
      <w:r w:rsidRPr="00A15077">
        <w:rPr>
          <w:color w:val="000000"/>
          <w:sz w:val="22"/>
          <w:szCs w:val="22"/>
        </w:rPr>
        <w:t>Подлежит обязательному заполнению в случае заполнения графы «Неприменимо»</w:t>
      </w:r>
    </w:p>
    <w:p w:rsidR="001C40AC" w:rsidRDefault="001C40AC" w:rsidP="001C40AC">
      <w:pPr>
        <w:pStyle w:val="ad"/>
        <w:tabs>
          <w:tab w:val="left" w:pos="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C40AC" w:rsidRDefault="001C40AC" w:rsidP="001C40AC">
      <w:pPr>
        <w:pStyle w:val="ad"/>
        <w:tabs>
          <w:tab w:val="left" w:pos="9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C40AC" w:rsidRDefault="001C40AC" w:rsidP="001C40AC">
      <w:pPr>
        <w:widowControl w:val="0"/>
        <w:jc w:val="both"/>
      </w:pPr>
      <w:r>
        <w:tab/>
      </w:r>
      <w:r w:rsidRPr="00A15077">
        <w:t> </w:t>
      </w:r>
    </w:p>
    <w:p w:rsidR="001C40AC" w:rsidRPr="00A15077" w:rsidRDefault="001C40AC" w:rsidP="001C40AC">
      <w:pPr>
        <w:widowControl w:val="0"/>
        <w:jc w:val="both"/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943"/>
      </w:tblGrid>
      <w:tr w:rsidR="001C40AC" w:rsidRPr="00A15077" w:rsidTr="002C7CB5">
        <w:trPr>
          <w:tblCellSpacing w:w="0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0AC" w:rsidRPr="00A15077" w:rsidRDefault="001C40AC" w:rsidP="002C7CB5">
            <w:pPr>
              <w:jc w:val="center"/>
            </w:pPr>
            <w:r w:rsidRPr="00A15077">
              <w:rPr>
                <w:color w:val="000000"/>
              </w:rPr>
              <w:t>«___» _______ 20__ г.</w:t>
            </w:r>
          </w:p>
        </w:tc>
      </w:tr>
      <w:tr w:rsidR="001C40AC" w:rsidRPr="00A15077" w:rsidTr="002C7CB5">
        <w:trPr>
          <w:tblCellSpacing w:w="0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0AC" w:rsidRPr="00A15077" w:rsidRDefault="001C40AC" w:rsidP="002C7CB5">
            <w:pPr>
              <w:widowControl w:val="0"/>
              <w:jc w:val="center"/>
            </w:pPr>
            <w:r w:rsidRPr="00A15077">
              <w:rPr>
                <w:color w:val="000000"/>
                <w:sz w:val="20"/>
                <w:szCs w:val="20"/>
              </w:rPr>
              <w:t>(указывается дата</w:t>
            </w:r>
          </w:p>
          <w:p w:rsidR="001C40AC" w:rsidRPr="00A15077" w:rsidRDefault="001C40AC" w:rsidP="002C7CB5">
            <w:pPr>
              <w:widowControl w:val="0"/>
              <w:jc w:val="center"/>
            </w:pPr>
            <w:r w:rsidRPr="00A15077">
              <w:rPr>
                <w:color w:val="000000"/>
                <w:sz w:val="20"/>
                <w:szCs w:val="20"/>
              </w:rPr>
              <w:t>заполнения</w:t>
            </w:r>
          </w:p>
          <w:p w:rsidR="001C40AC" w:rsidRPr="00A15077" w:rsidRDefault="001C40AC" w:rsidP="002C7CB5">
            <w:pPr>
              <w:jc w:val="center"/>
            </w:pPr>
            <w:r w:rsidRPr="00A15077">
              <w:rPr>
                <w:color w:val="000000"/>
                <w:sz w:val="20"/>
                <w:szCs w:val="20"/>
              </w:rPr>
              <w:t>проверочного листа)</w:t>
            </w:r>
          </w:p>
        </w:tc>
      </w:tr>
      <w:tr w:rsidR="001C40AC" w:rsidRPr="00A15077" w:rsidTr="002C7CB5">
        <w:trPr>
          <w:tblCellSpacing w:w="0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0AC" w:rsidRPr="00A15077" w:rsidRDefault="001C40AC" w:rsidP="002C7CB5">
            <w:pPr>
              <w:widowControl w:val="0"/>
              <w:shd w:val="clear" w:color="auto" w:fill="FFFFFF"/>
              <w:jc w:val="center"/>
            </w:pPr>
            <w:r w:rsidRPr="00A15077">
              <w:t> </w:t>
            </w:r>
          </w:p>
        </w:tc>
      </w:tr>
    </w:tbl>
    <w:p w:rsidR="001C40AC" w:rsidRPr="00A15077" w:rsidRDefault="001C40AC" w:rsidP="001C40AC">
      <w:pPr>
        <w:widowControl w:val="0"/>
        <w:jc w:val="both"/>
      </w:pPr>
      <w:r w:rsidRPr="00A15077">
        <w:t> </w:t>
      </w:r>
    </w:p>
    <w:p w:rsidR="001C40AC" w:rsidRPr="00A15077" w:rsidRDefault="001C40AC" w:rsidP="001C40AC">
      <w:pPr>
        <w:widowControl w:val="0"/>
        <w:jc w:val="both"/>
      </w:pPr>
      <w:r w:rsidRPr="00A15077"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235"/>
        <w:gridCol w:w="3044"/>
        <w:gridCol w:w="3359"/>
      </w:tblGrid>
      <w:tr w:rsidR="001C40AC" w:rsidRPr="00A15077" w:rsidTr="002C7CB5">
        <w:trPr>
          <w:tblCellSpacing w:w="0" w:type="dxa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0AC" w:rsidRPr="00A15077" w:rsidRDefault="001C40AC" w:rsidP="002C7CB5">
            <w:pPr>
              <w:jc w:val="center"/>
            </w:pPr>
            <w:bookmarkStart w:id="4" w:name="P151"/>
            <w:r w:rsidRPr="00A15077">
              <w:rPr>
                <w:color w:val="000000"/>
              </w:rPr>
              <w:t>________________</w:t>
            </w:r>
          </w:p>
          <w:p w:rsidR="001C40AC" w:rsidRPr="00A15077" w:rsidRDefault="001C40AC" w:rsidP="002C7CB5">
            <w:pPr>
              <w:jc w:val="center"/>
            </w:pPr>
            <w:r w:rsidRPr="00A15077">
              <w:t> </w:t>
            </w:r>
          </w:p>
        </w:tc>
        <w:bookmarkEnd w:id="4"/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0AC" w:rsidRPr="00A15077" w:rsidRDefault="001C40AC" w:rsidP="002C7CB5">
            <w:pPr>
              <w:jc w:val="center"/>
            </w:pPr>
            <w:r w:rsidRPr="00A15077">
              <w:rPr>
                <w:color w:val="000000"/>
              </w:rPr>
              <w:t>________________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0AC" w:rsidRPr="00A15077" w:rsidRDefault="001C40AC" w:rsidP="002C7CB5">
            <w:pPr>
              <w:jc w:val="center"/>
            </w:pPr>
            <w:r w:rsidRPr="00A15077">
              <w:rPr>
                <w:color w:val="000000"/>
              </w:rPr>
              <w:t>________________</w:t>
            </w:r>
          </w:p>
        </w:tc>
      </w:tr>
      <w:tr w:rsidR="001C40AC" w:rsidRPr="00A15077" w:rsidTr="002C7CB5">
        <w:trPr>
          <w:tblCellSpacing w:w="0" w:type="dxa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0AC" w:rsidRPr="00A15077" w:rsidRDefault="001C40AC" w:rsidP="002C7CB5">
            <w:pPr>
              <w:jc w:val="center"/>
            </w:pPr>
            <w:r w:rsidRPr="00A15077">
              <w:rPr>
                <w:color w:val="000000"/>
                <w:sz w:val="20"/>
                <w:szCs w:val="20"/>
              </w:rPr>
              <w:t xml:space="preserve">(должность лица, заполнившего </w:t>
            </w:r>
            <w:r w:rsidRPr="00A15077">
              <w:rPr>
                <w:color w:val="000000"/>
                <w:sz w:val="20"/>
                <w:szCs w:val="20"/>
              </w:rPr>
              <w:br/>
              <w:t> проверочный лист)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0AC" w:rsidRPr="00A15077" w:rsidRDefault="001C40AC" w:rsidP="002C7CB5">
            <w:pPr>
              <w:jc w:val="center"/>
            </w:pPr>
            <w:r w:rsidRPr="00A15077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0AC" w:rsidRPr="00A15077" w:rsidRDefault="001C40AC" w:rsidP="002C7CB5">
            <w:pPr>
              <w:widowControl w:val="0"/>
              <w:jc w:val="center"/>
            </w:pPr>
            <w:r w:rsidRPr="00A15077">
              <w:rPr>
                <w:color w:val="000000"/>
                <w:sz w:val="20"/>
                <w:szCs w:val="20"/>
              </w:rPr>
              <w:t xml:space="preserve">(фамилия, имя, отчество </w:t>
            </w:r>
            <w:r w:rsidRPr="00A15077">
              <w:rPr>
                <w:color w:val="000000"/>
                <w:sz w:val="20"/>
                <w:szCs w:val="20"/>
              </w:rPr>
              <w:br/>
              <w:t> (при наличии) должностного лица органа, осуществляющего муниципальный контроль на автомобильном транспорте, заполнившего проверочный лист)</w:t>
            </w:r>
          </w:p>
          <w:p w:rsidR="001C40AC" w:rsidRPr="00A15077" w:rsidRDefault="001C40AC" w:rsidP="002C7CB5">
            <w:pPr>
              <w:jc w:val="center"/>
            </w:pPr>
            <w:r w:rsidRPr="00A15077">
              <w:t> </w:t>
            </w:r>
          </w:p>
        </w:tc>
      </w:tr>
      <w:tr w:rsidR="001C40AC" w:rsidRPr="00A15077" w:rsidTr="002C7CB5">
        <w:trPr>
          <w:tblCellSpacing w:w="0" w:type="dxa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0AC" w:rsidRPr="00A15077" w:rsidRDefault="001C40AC" w:rsidP="002C7CB5">
            <w:pPr>
              <w:jc w:val="center"/>
            </w:pPr>
            <w:r w:rsidRPr="00A15077"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0AC" w:rsidRPr="00A15077" w:rsidRDefault="001C40AC" w:rsidP="002C7CB5">
            <w:pPr>
              <w:jc w:val="center"/>
            </w:pPr>
            <w:r w:rsidRPr="00A15077"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0AC" w:rsidRPr="00A15077" w:rsidRDefault="001C40AC" w:rsidP="002C7CB5">
            <w:pPr>
              <w:widowControl w:val="0"/>
              <w:shd w:val="clear" w:color="auto" w:fill="FFFFFF"/>
              <w:jc w:val="center"/>
            </w:pPr>
            <w:r w:rsidRPr="00A15077">
              <w:rPr>
                <w:color w:val="000000"/>
              </w:rPr>
              <w:t>«___» _______ 20__ г.</w:t>
            </w:r>
          </w:p>
        </w:tc>
      </w:tr>
    </w:tbl>
    <w:p w:rsidR="001C40AC" w:rsidRDefault="001C40AC" w:rsidP="001C40AC">
      <w:pPr>
        <w:widowControl w:val="0"/>
      </w:pPr>
      <w:r>
        <w:t> 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3622"/>
      </w:tblGrid>
      <w:tr w:rsidR="001C40AC" w:rsidRPr="00231700" w:rsidTr="002C7CB5">
        <w:trPr>
          <w:trHeight w:val="630"/>
        </w:trPr>
        <w:tc>
          <w:tcPr>
            <w:tcW w:w="6345" w:type="dxa"/>
            <w:shd w:val="clear" w:color="auto" w:fill="auto"/>
          </w:tcPr>
          <w:p w:rsidR="004877AB" w:rsidRDefault="004877AB" w:rsidP="002C7CB5">
            <w:pPr>
              <w:rPr>
                <w:sz w:val="28"/>
              </w:rPr>
            </w:pPr>
          </w:p>
          <w:p w:rsidR="004877AB" w:rsidRDefault="004877AB" w:rsidP="002C7CB5">
            <w:pPr>
              <w:rPr>
                <w:sz w:val="28"/>
              </w:rPr>
            </w:pPr>
          </w:p>
          <w:p w:rsidR="001C40AC" w:rsidRPr="00231700" w:rsidRDefault="001C40AC" w:rsidP="002C7CB5">
            <w:pPr>
              <w:rPr>
                <w:sz w:val="28"/>
              </w:rPr>
            </w:pPr>
            <w:r w:rsidRPr="00231700">
              <w:rPr>
                <w:sz w:val="28"/>
              </w:rPr>
              <w:t>Управляющий делами</w:t>
            </w:r>
            <w:r>
              <w:rPr>
                <w:sz w:val="28"/>
              </w:rPr>
              <w:t>:</w:t>
            </w:r>
          </w:p>
          <w:p w:rsidR="001C40AC" w:rsidRPr="00231700" w:rsidRDefault="001C40AC" w:rsidP="002C7CB5">
            <w:pPr>
              <w:rPr>
                <w:sz w:val="28"/>
              </w:rPr>
            </w:pPr>
            <w:r w:rsidRPr="00231700">
              <w:rPr>
                <w:sz w:val="28"/>
              </w:rPr>
              <w:t xml:space="preserve"> </w:t>
            </w:r>
          </w:p>
        </w:tc>
        <w:tc>
          <w:tcPr>
            <w:tcW w:w="3622" w:type="dxa"/>
            <w:shd w:val="clear" w:color="auto" w:fill="auto"/>
          </w:tcPr>
          <w:p w:rsidR="004877AB" w:rsidRDefault="004877AB" w:rsidP="002C7CB5">
            <w:pPr>
              <w:jc w:val="right"/>
              <w:rPr>
                <w:sz w:val="28"/>
              </w:rPr>
            </w:pPr>
          </w:p>
          <w:p w:rsidR="004877AB" w:rsidRDefault="004877AB" w:rsidP="002C7CB5">
            <w:pPr>
              <w:jc w:val="right"/>
              <w:rPr>
                <w:sz w:val="28"/>
              </w:rPr>
            </w:pPr>
          </w:p>
          <w:p w:rsidR="001C40AC" w:rsidRPr="00231700" w:rsidRDefault="001C40AC" w:rsidP="002C7CB5">
            <w:pPr>
              <w:jc w:val="right"/>
              <w:rPr>
                <w:sz w:val="28"/>
              </w:rPr>
            </w:pPr>
            <w:r w:rsidRPr="00231700">
              <w:rPr>
                <w:sz w:val="28"/>
              </w:rPr>
              <w:t>Л.Г. Василенко</w:t>
            </w:r>
          </w:p>
        </w:tc>
      </w:tr>
    </w:tbl>
    <w:p w:rsidR="001C40AC" w:rsidRPr="001B152D" w:rsidRDefault="001C40AC" w:rsidP="00835273">
      <w:pPr>
        <w:rPr>
          <w:sz w:val="28"/>
          <w:szCs w:val="28"/>
        </w:rPr>
      </w:pPr>
    </w:p>
    <w:sectPr w:rsidR="001C40AC" w:rsidRPr="001B152D" w:rsidSect="00DA368D">
      <w:headerReference w:type="first" r:id="rId2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C5" w:rsidRDefault="005C78C5">
      <w:r>
        <w:separator/>
      </w:r>
    </w:p>
  </w:endnote>
  <w:endnote w:type="continuationSeparator" w:id="0">
    <w:p w:rsidR="005C78C5" w:rsidRDefault="005C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77AB" w:rsidRPr="004877A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77AB">
      <w:rPr>
        <w:noProof/>
        <w:sz w:val="14"/>
        <w:lang w:val="en-US"/>
      </w:rPr>
      <w:t>C</w:t>
    </w:r>
    <w:r w:rsidR="004877AB" w:rsidRPr="004877AB">
      <w:rPr>
        <w:noProof/>
        <w:sz w:val="14"/>
      </w:rPr>
      <w:t>:\</w:t>
    </w:r>
    <w:r w:rsidR="004877AB">
      <w:rPr>
        <w:noProof/>
        <w:sz w:val="14"/>
        <w:lang w:val="en-US"/>
      </w:rPr>
      <w:t>Users</w:t>
    </w:r>
    <w:r w:rsidR="004877AB" w:rsidRPr="004877AB">
      <w:rPr>
        <w:noProof/>
        <w:sz w:val="14"/>
      </w:rPr>
      <w:t>\</w:t>
    </w:r>
    <w:r w:rsidR="004877AB">
      <w:rPr>
        <w:noProof/>
        <w:sz w:val="14"/>
        <w:lang w:val="en-US"/>
      </w:rPr>
      <w:t>eio</w:t>
    </w:r>
    <w:r w:rsidR="004877AB" w:rsidRPr="004877AB">
      <w:rPr>
        <w:noProof/>
        <w:sz w:val="14"/>
      </w:rPr>
      <w:t>3\</w:t>
    </w:r>
    <w:r w:rsidR="004877AB">
      <w:rPr>
        <w:noProof/>
        <w:sz w:val="14"/>
        <w:lang w:val="en-US"/>
      </w:rPr>
      <w:t>Documents</w:t>
    </w:r>
    <w:r w:rsidR="004877AB" w:rsidRPr="004877AB">
      <w:rPr>
        <w:noProof/>
        <w:sz w:val="14"/>
      </w:rPr>
      <w:t>\Постановления\провероч_лист-транспорт.</w:t>
    </w:r>
    <w:r w:rsidR="004877A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46D12" w:rsidRPr="00946D12">
      <w:rPr>
        <w:noProof/>
        <w:sz w:val="14"/>
      </w:rPr>
      <w:t>4/1/2022 3:33:00</w:t>
    </w:r>
    <w:r w:rsidR="00946D1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46D1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46D12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77AB" w:rsidRPr="004877A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77AB">
      <w:rPr>
        <w:noProof/>
        <w:sz w:val="14"/>
        <w:lang w:val="en-US"/>
      </w:rPr>
      <w:t>C</w:t>
    </w:r>
    <w:r w:rsidR="004877AB" w:rsidRPr="004877AB">
      <w:rPr>
        <w:noProof/>
        <w:sz w:val="14"/>
      </w:rPr>
      <w:t>:\</w:t>
    </w:r>
    <w:r w:rsidR="004877AB">
      <w:rPr>
        <w:noProof/>
        <w:sz w:val="14"/>
        <w:lang w:val="en-US"/>
      </w:rPr>
      <w:t>Users</w:t>
    </w:r>
    <w:r w:rsidR="004877AB" w:rsidRPr="004877AB">
      <w:rPr>
        <w:noProof/>
        <w:sz w:val="14"/>
      </w:rPr>
      <w:t>\</w:t>
    </w:r>
    <w:r w:rsidR="004877AB">
      <w:rPr>
        <w:noProof/>
        <w:sz w:val="14"/>
        <w:lang w:val="en-US"/>
      </w:rPr>
      <w:t>eio</w:t>
    </w:r>
    <w:r w:rsidR="004877AB" w:rsidRPr="004877AB">
      <w:rPr>
        <w:noProof/>
        <w:sz w:val="14"/>
      </w:rPr>
      <w:t>3\</w:t>
    </w:r>
    <w:r w:rsidR="004877AB">
      <w:rPr>
        <w:noProof/>
        <w:sz w:val="14"/>
        <w:lang w:val="en-US"/>
      </w:rPr>
      <w:t>Documents</w:t>
    </w:r>
    <w:r w:rsidR="004877AB" w:rsidRPr="004877AB">
      <w:rPr>
        <w:noProof/>
        <w:sz w:val="14"/>
      </w:rPr>
      <w:t>\Постановления\провероч_лист-транспорт.</w:t>
    </w:r>
    <w:r w:rsidR="004877A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46D12" w:rsidRPr="00946D12">
      <w:rPr>
        <w:noProof/>
        <w:sz w:val="14"/>
      </w:rPr>
      <w:t>4/1/2022 3:33:00</w:t>
    </w:r>
    <w:r w:rsidR="00946D1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C5" w:rsidRDefault="005C78C5">
      <w:r>
        <w:separator/>
      </w:r>
    </w:p>
  </w:footnote>
  <w:footnote w:type="continuationSeparator" w:id="0">
    <w:p w:rsidR="005C78C5" w:rsidRDefault="005C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D12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7AB" w:rsidRDefault="004877AB" w:rsidP="004877AB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40AC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877AB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C78C5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1079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46D12"/>
    <w:rsid w:val="009736B7"/>
    <w:rsid w:val="009A7EC3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21EC4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76CA4"/>
    <w:rsid w:val="00F8658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 Spacing"/>
    <w:qFormat/>
    <w:rsid w:val="001C40AC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902070582" TargetMode="External"/><Relationship Id="rId18" Type="http://schemas.openxmlformats.org/officeDocument/2006/relationships/hyperlink" Target="https://docs.cntd.ru/document/902070582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ocs.cntd.ru/document/9020705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2070582" TargetMode="External"/><Relationship Id="rId20" Type="http://schemas.openxmlformats.org/officeDocument/2006/relationships/hyperlink" Target="https://docs.cntd.ru/document/9020705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070582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docs.cntd.ru/document/90207058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73EE7C68109FA379BA9BF206C9DEA90B6526E389BBA7F75AF05BA417E0A9A77AEAD42613E5C8E2E70B4956F2E658A22CAC35D9637468F8Q8q3N" TargetMode="External"/><Relationship Id="rId14" Type="http://schemas.openxmlformats.org/officeDocument/2006/relationships/hyperlink" Target="https://docs.cntd.ru/document/9020705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615B-6F92-42C5-9C06-3CD3C6A6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2022-03-24T14:48:00Z</cp:lastPrinted>
  <dcterms:created xsi:type="dcterms:W3CDTF">2022-03-24T14:45:00Z</dcterms:created>
  <dcterms:modified xsi:type="dcterms:W3CDTF">2022-04-15T08:01:00Z</dcterms:modified>
</cp:coreProperties>
</file>