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DE7F" w14:textId="1F46288B" w:rsidR="00233D67" w:rsidRPr="00000BBA" w:rsidRDefault="00E326B2" w:rsidP="00233D67">
      <w:pPr>
        <w:pStyle w:val="a8"/>
        <w:tabs>
          <w:tab w:val="center" w:pos="4677"/>
          <w:tab w:val="left" w:pos="5837"/>
          <w:tab w:val="left" w:pos="9752"/>
          <w:tab w:val="left" w:pos="15168"/>
        </w:tabs>
        <w:ind w:right="-29"/>
        <w:jc w:val="right"/>
        <w:rPr>
          <w:b w:val="0"/>
          <w:noProof/>
          <w:sz w:val="28"/>
          <w:szCs w:val="28"/>
          <w:u w:val="single"/>
        </w:rPr>
      </w:pPr>
      <w:r w:rsidRPr="00000BBA">
        <w:rPr>
          <w:b w:val="0"/>
          <w:noProof/>
          <w:sz w:val="24"/>
          <w:u w:val="single"/>
        </w:rPr>
        <w:drawing>
          <wp:anchor distT="0" distB="0" distL="114300" distR="114300" simplePos="0" relativeHeight="251657728" behindDoc="0" locked="0" layoutInCell="1" allowOverlap="1" wp14:anchorId="1460C087" wp14:editId="65D0BBF7">
            <wp:simplePos x="0" y="0"/>
            <wp:positionH relativeFrom="margin">
              <wp:align>center</wp:align>
            </wp:positionH>
            <wp:positionV relativeFrom="paragraph">
              <wp:posOffset>-388620</wp:posOffset>
            </wp:positionV>
            <wp:extent cx="548640" cy="720090"/>
            <wp:effectExtent l="0" t="0" r="3810" b="3810"/>
            <wp:wrapNone/>
            <wp:docPr id="13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D90D1" w14:textId="77777777" w:rsidR="00233D67" w:rsidRPr="00233D67" w:rsidRDefault="00233D67" w:rsidP="00233D67">
      <w:pPr>
        <w:pStyle w:val="a8"/>
        <w:jc w:val="right"/>
        <w:rPr>
          <w:b w:val="0"/>
          <w:noProof/>
          <w:sz w:val="24"/>
          <w:szCs w:val="24"/>
          <w:u w:val="single"/>
        </w:rPr>
      </w:pPr>
    </w:p>
    <w:p w14:paraId="0779843C" w14:textId="77777777" w:rsidR="00233D67" w:rsidRDefault="00233D67" w:rsidP="00233D67">
      <w:pPr>
        <w:pStyle w:val="a8"/>
        <w:rPr>
          <w:sz w:val="32"/>
          <w:szCs w:val="32"/>
        </w:rPr>
      </w:pPr>
      <w:r>
        <w:rPr>
          <w:noProof/>
          <w:sz w:val="32"/>
        </w:rPr>
        <w:t>РОСТОВСКАЯ ОБЛАСТЬ</w:t>
      </w:r>
    </w:p>
    <w:p w14:paraId="5BD2B143" w14:textId="77777777" w:rsidR="00233D67" w:rsidRPr="00DE454B" w:rsidRDefault="00233D67" w:rsidP="00233D67">
      <w:pPr>
        <w:pStyle w:val="a8"/>
        <w:rPr>
          <w:sz w:val="32"/>
          <w:szCs w:val="32"/>
        </w:rPr>
      </w:pPr>
      <w:r w:rsidRPr="00DE454B">
        <w:rPr>
          <w:sz w:val="32"/>
          <w:szCs w:val="32"/>
        </w:rPr>
        <w:t>СОБРАНИЕ ДЕПУТАТОВ</w:t>
      </w:r>
      <w:r>
        <w:rPr>
          <w:sz w:val="32"/>
          <w:szCs w:val="32"/>
        </w:rPr>
        <w:t xml:space="preserve"> БЕЛОКАЛИТВИНСКОГО РАЙОНА</w:t>
      </w:r>
    </w:p>
    <w:p w14:paraId="3CE72B69" w14:textId="77777777" w:rsidR="00233D67" w:rsidRDefault="00233D67" w:rsidP="00233D67">
      <w:pPr>
        <w:pStyle w:val="20"/>
        <w:rPr>
          <w:spacing w:val="80"/>
          <w:sz w:val="36"/>
          <w:szCs w:val="36"/>
        </w:rPr>
      </w:pPr>
    </w:p>
    <w:p w14:paraId="0B792D58" w14:textId="77777777" w:rsidR="00233D67" w:rsidRPr="005A68CE" w:rsidRDefault="00233D67" w:rsidP="00233D67">
      <w:pPr>
        <w:pStyle w:val="20"/>
        <w:rPr>
          <w:sz w:val="36"/>
          <w:szCs w:val="36"/>
        </w:rPr>
      </w:pPr>
      <w:r w:rsidRPr="00526482">
        <w:rPr>
          <w:spacing w:val="80"/>
          <w:sz w:val="36"/>
          <w:szCs w:val="36"/>
        </w:rPr>
        <w:t>РЕШЕНИ</w:t>
      </w:r>
      <w:r w:rsidRPr="005A68CE">
        <w:rPr>
          <w:sz w:val="36"/>
          <w:szCs w:val="36"/>
        </w:rPr>
        <w:t>Е</w:t>
      </w:r>
    </w:p>
    <w:p w14:paraId="42CD4669" w14:textId="77777777" w:rsidR="00233D67" w:rsidRPr="002C1B5D" w:rsidRDefault="00233D67" w:rsidP="00233D67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7"/>
        <w:gridCol w:w="3202"/>
        <w:gridCol w:w="3220"/>
      </w:tblGrid>
      <w:tr w:rsidR="00233D67" w:rsidRPr="00535C48" w14:paraId="260469EC" w14:textId="77777777" w:rsidTr="00432551">
        <w:tc>
          <w:tcPr>
            <w:tcW w:w="3284" w:type="dxa"/>
          </w:tcPr>
          <w:p w14:paraId="581301E2" w14:textId="0C3CE2A8" w:rsidR="00233D67" w:rsidRPr="00535C48" w:rsidRDefault="00663EB4" w:rsidP="00593337">
            <w:pPr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 августа</w:t>
            </w:r>
            <w:r w:rsidR="00000BBA" w:rsidRPr="00725223"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 w:rsidR="00000BB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59333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000BBA" w:rsidRPr="00725223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284" w:type="dxa"/>
          </w:tcPr>
          <w:p w14:paraId="6C3C2FD6" w14:textId="43D6097E" w:rsidR="00233D67" w:rsidRPr="00535C48" w:rsidRDefault="00233D67" w:rsidP="00000BBA">
            <w:pPr>
              <w:jc w:val="center"/>
              <w:rPr>
                <w:sz w:val="28"/>
              </w:rPr>
            </w:pPr>
            <w:r w:rsidRPr="00535C48">
              <w:rPr>
                <w:sz w:val="28"/>
              </w:rPr>
              <w:t xml:space="preserve">№ </w:t>
            </w:r>
            <w:r w:rsidR="00663EB4">
              <w:rPr>
                <w:sz w:val="28"/>
              </w:rPr>
              <w:t>1</w:t>
            </w:r>
            <w:r w:rsidR="00C1747A">
              <w:rPr>
                <w:sz w:val="28"/>
              </w:rPr>
              <w:t>70</w:t>
            </w:r>
          </w:p>
        </w:tc>
        <w:tc>
          <w:tcPr>
            <w:tcW w:w="3285" w:type="dxa"/>
          </w:tcPr>
          <w:p w14:paraId="5C0424CB" w14:textId="77777777" w:rsidR="00233D67" w:rsidRPr="00535C48" w:rsidRDefault="00233D67" w:rsidP="00432551">
            <w:pPr>
              <w:jc w:val="right"/>
              <w:rPr>
                <w:sz w:val="28"/>
              </w:rPr>
            </w:pPr>
            <w:r w:rsidRPr="00535C48">
              <w:rPr>
                <w:sz w:val="28"/>
              </w:rPr>
              <w:t>г. Белая Калитва</w:t>
            </w:r>
          </w:p>
        </w:tc>
      </w:tr>
    </w:tbl>
    <w:p w14:paraId="126044F9" w14:textId="77777777" w:rsidR="00F41944" w:rsidRPr="00233D67" w:rsidRDefault="00F41944" w:rsidP="00F41944">
      <w:pPr>
        <w:pStyle w:val="5"/>
        <w:spacing w:line="274" w:lineRule="auto"/>
        <w:jc w:val="left"/>
        <w:rPr>
          <w:szCs w:val="28"/>
        </w:rPr>
      </w:pPr>
    </w:p>
    <w:p w14:paraId="1242CDD1" w14:textId="77777777" w:rsidR="006A1D43" w:rsidRDefault="00000BBA" w:rsidP="00044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6A1D43">
        <w:rPr>
          <w:b/>
          <w:sz w:val="28"/>
          <w:szCs w:val="28"/>
        </w:rPr>
        <w:t xml:space="preserve"> решение Собрания депутатов </w:t>
      </w:r>
    </w:p>
    <w:p w14:paraId="27DE77BC" w14:textId="77777777" w:rsidR="006A1D43" w:rsidRDefault="006A1D43" w:rsidP="00044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Белокалитвинского района от 28 июля 2016 года № 84 «Об утверждении </w:t>
      </w:r>
      <w:r w:rsidR="00233D67" w:rsidRPr="008F087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я</w:t>
      </w:r>
      <w:r w:rsidR="00233D67" w:rsidRPr="008F0879">
        <w:rPr>
          <w:b/>
          <w:sz w:val="28"/>
          <w:szCs w:val="28"/>
        </w:rPr>
        <w:t xml:space="preserve"> о порядке управления и распоряжения</w:t>
      </w:r>
      <w:r w:rsidR="00233D67">
        <w:rPr>
          <w:b/>
          <w:sz w:val="28"/>
          <w:szCs w:val="28"/>
        </w:rPr>
        <w:t xml:space="preserve"> имуществом,</w:t>
      </w:r>
      <w:r w:rsidR="00233D67" w:rsidRPr="008F0879">
        <w:rPr>
          <w:b/>
          <w:sz w:val="28"/>
          <w:szCs w:val="28"/>
        </w:rPr>
        <w:t xml:space="preserve"> </w:t>
      </w:r>
      <w:r w:rsidR="00233D67" w:rsidRPr="001C295F">
        <w:rPr>
          <w:b/>
          <w:sz w:val="28"/>
          <w:szCs w:val="28"/>
        </w:rPr>
        <w:t>находящимся</w:t>
      </w:r>
      <w:r w:rsidR="00233D67">
        <w:rPr>
          <w:b/>
          <w:sz w:val="28"/>
          <w:szCs w:val="28"/>
        </w:rPr>
        <w:t xml:space="preserve"> </w:t>
      </w:r>
      <w:r w:rsidR="00233D67" w:rsidRPr="001C295F">
        <w:rPr>
          <w:b/>
          <w:sz w:val="28"/>
          <w:szCs w:val="28"/>
        </w:rPr>
        <w:t xml:space="preserve">в муниципальной собственности </w:t>
      </w:r>
    </w:p>
    <w:p w14:paraId="1CA4329A" w14:textId="77777777" w:rsidR="00BC6266" w:rsidRDefault="00233D67" w:rsidP="0004481D">
      <w:pPr>
        <w:jc w:val="center"/>
      </w:pPr>
      <w:r w:rsidRPr="001C295F">
        <w:rPr>
          <w:b/>
          <w:sz w:val="28"/>
          <w:szCs w:val="28"/>
        </w:rPr>
        <w:t>Белокалитвинского района</w:t>
      </w:r>
      <w:r w:rsidR="006A1D43">
        <w:rPr>
          <w:b/>
          <w:sz w:val="28"/>
          <w:szCs w:val="28"/>
        </w:rPr>
        <w:t>»</w:t>
      </w:r>
    </w:p>
    <w:p w14:paraId="62360679" w14:textId="77777777" w:rsidR="00BC6266" w:rsidRPr="00233D67" w:rsidRDefault="00BC6266" w:rsidP="0004481D">
      <w:pPr>
        <w:pStyle w:val="ConsTitle"/>
        <w:widowControl/>
        <w:rPr>
          <w:rFonts w:ascii="Times New Roman" w:hAnsi="Times New Roman"/>
          <w:b w:val="0"/>
          <w:snapToGrid/>
          <w:sz w:val="28"/>
          <w:szCs w:val="28"/>
        </w:rPr>
      </w:pPr>
    </w:p>
    <w:p w14:paraId="4DA34991" w14:textId="45B2D6CA" w:rsidR="00EF573D" w:rsidRDefault="00EF573D" w:rsidP="00EF573D">
      <w:pPr>
        <w:pStyle w:val="5"/>
        <w:ind w:firstLine="720"/>
        <w:jc w:val="both"/>
        <w:rPr>
          <w:szCs w:val="28"/>
        </w:rPr>
      </w:pPr>
      <w:bookmarkStart w:id="0" w:name="sub_1029"/>
      <w:r w:rsidRPr="001C295F">
        <w:rPr>
          <w:szCs w:val="28"/>
        </w:rPr>
        <w:t xml:space="preserve">В </w:t>
      </w:r>
      <w:r>
        <w:rPr>
          <w:szCs w:val="28"/>
        </w:rPr>
        <w:t>соответствии с</w:t>
      </w:r>
      <w:r w:rsidRPr="001C295F">
        <w:rPr>
          <w:szCs w:val="28"/>
        </w:rPr>
        <w:t xml:space="preserve"> Федеральн</w:t>
      </w:r>
      <w:r>
        <w:rPr>
          <w:szCs w:val="28"/>
        </w:rPr>
        <w:t>ым</w:t>
      </w:r>
      <w:r w:rsidRPr="001C295F">
        <w:rPr>
          <w:szCs w:val="28"/>
        </w:rPr>
        <w:t xml:space="preserve"> закон</w:t>
      </w:r>
      <w:r>
        <w:rPr>
          <w:szCs w:val="28"/>
        </w:rPr>
        <w:t>ом</w:t>
      </w:r>
      <w:r w:rsidRPr="001C295F">
        <w:rPr>
          <w:szCs w:val="28"/>
        </w:rPr>
        <w:t xml:space="preserve"> от </w:t>
      </w:r>
      <w:r>
        <w:rPr>
          <w:szCs w:val="28"/>
        </w:rPr>
        <w:t>06</w:t>
      </w:r>
      <w:r w:rsidR="00663EB4">
        <w:rPr>
          <w:szCs w:val="28"/>
        </w:rPr>
        <w:t xml:space="preserve"> октября </w:t>
      </w:r>
      <w:r>
        <w:rPr>
          <w:szCs w:val="28"/>
        </w:rPr>
        <w:t>2003</w:t>
      </w:r>
      <w:r w:rsidR="00663EB4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1C295F">
        <w:rPr>
          <w:szCs w:val="28"/>
        </w:rPr>
        <w:t>№ 131-ФЗ «Об общих принципах организации местного самоуправления в Российской Федерац</w:t>
      </w:r>
      <w:r>
        <w:rPr>
          <w:szCs w:val="28"/>
        </w:rPr>
        <w:t>ии», приказом Министерства финансов Российской Федерации</w:t>
      </w:r>
      <w:r w:rsidR="00663EB4">
        <w:rPr>
          <w:szCs w:val="28"/>
        </w:rPr>
        <w:br/>
      </w:r>
      <w:r>
        <w:rPr>
          <w:szCs w:val="28"/>
        </w:rPr>
        <w:t>от 10</w:t>
      </w:r>
      <w:r w:rsidR="00663EB4">
        <w:rPr>
          <w:szCs w:val="28"/>
        </w:rPr>
        <w:t xml:space="preserve"> октября </w:t>
      </w:r>
      <w:r>
        <w:rPr>
          <w:szCs w:val="28"/>
        </w:rPr>
        <w:t>2023</w:t>
      </w:r>
      <w:r w:rsidR="00663EB4">
        <w:rPr>
          <w:szCs w:val="28"/>
        </w:rPr>
        <w:t xml:space="preserve"> года</w:t>
      </w:r>
      <w:r>
        <w:rPr>
          <w:szCs w:val="28"/>
        </w:rPr>
        <w:t xml:space="preserve"> № 163н «</w:t>
      </w:r>
      <w:r w:rsidRPr="00421607">
        <w:rPr>
          <w:szCs w:val="28"/>
        </w:rPr>
        <w:t>Об утверждении Порядка ведения органами местного самоуправления реестров муниципального имуществ</w:t>
      </w:r>
      <w:r>
        <w:rPr>
          <w:szCs w:val="28"/>
        </w:rPr>
        <w:t xml:space="preserve">а», </w:t>
      </w:r>
      <w:r w:rsidRPr="00CC70B1">
        <w:rPr>
          <w:szCs w:val="28"/>
        </w:rPr>
        <w:t xml:space="preserve">Федеральным </w:t>
      </w:r>
      <w:hyperlink r:id="rId9" w:history="1">
        <w:r w:rsidRPr="00CC70B1">
          <w:rPr>
            <w:szCs w:val="28"/>
          </w:rPr>
          <w:t>законом</w:t>
        </w:r>
      </w:hyperlink>
      <w:r>
        <w:rPr>
          <w:szCs w:val="28"/>
        </w:rPr>
        <w:t xml:space="preserve"> от 21</w:t>
      </w:r>
      <w:r w:rsidR="00223FB1">
        <w:rPr>
          <w:szCs w:val="28"/>
        </w:rPr>
        <w:t xml:space="preserve"> декабря </w:t>
      </w:r>
      <w:r>
        <w:rPr>
          <w:szCs w:val="28"/>
        </w:rPr>
        <w:t>2001</w:t>
      </w:r>
      <w:r w:rsidR="00223FB1">
        <w:rPr>
          <w:szCs w:val="28"/>
        </w:rPr>
        <w:t xml:space="preserve"> года</w:t>
      </w:r>
      <w:r>
        <w:rPr>
          <w:szCs w:val="28"/>
        </w:rPr>
        <w:t xml:space="preserve"> № 178</w:t>
      </w:r>
      <w:r w:rsidRPr="00CC70B1">
        <w:rPr>
          <w:szCs w:val="28"/>
        </w:rPr>
        <w:t xml:space="preserve">-ФЗ </w:t>
      </w:r>
      <w:r>
        <w:rPr>
          <w:szCs w:val="28"/>
        </w:rPr>
        <w:t>«О приватизации государственного и муниципального имущества», У</w:t>
      </w:r>
      <w:r w:rsidRPr="00CC70B1">
        <w:rPr>
          <w:szCs w:val="28"/>
        </w:rPr>
        <w:t>став</w:t>
      </w:r>
      <w:r>
        <w:rPr>
          <w:szCs w:val="28"/>
        </w:rPr>
        <w:t>ом</w:t>
      </w:r>
      <w:r w:rsidRPr="00CC70B1">
        <w:rPr>
          <w:szCs w:val="28"/>
        </w:rPr>
        <w:t xml:space="preserve"> муниципального образования </w:t>
      </w:r>
      <w:r>
        <w:rPr>
          <w:szCs w:val="28"/>
        </w:rPr>
        <w:t>«Белокалитвинский район»</w:t>
      </w:r>
    </w:p>
    <w:p w14:paraId="0C4A11F3" w14:textId="77777777" w:rsidR="00EF573D" w:rsidRPr="001C295F" w:rsidRDefault="00EF573D" w:rsidP="00EF573D">
      <w:pPr>
        <w:pStyle w:val="5"/>
        <w:ind w:firstLine="720"/>
        <w:jc w:val="both"/>
        <w:rPr>
          <w:szCs w:val="28"/>
        </w:rPr>
      </w:pPr>
      <w:r w:rsidRPr="001C295F">
        <w:rPr>
          <w:szCs w:val="28"/>
        </w:rPr>
        <w:t>Собрание депутатов Белокалитвинского района</w:t>
      </w:r>
    </w:p>
    <w:p w14:paraId="109F5BB1" w14:textId="77777777" w:rsidR="00EF573D" w:rsidRPr="00B70CB5" w:rsidRDefault="00EF573D" w:rsidP="00EF573D">
      <w:pPr>
        <w:jc w:val="center"/>
        <w:rPr>
          <w:sz w:val="28"/>
          <w:szCs w:val="28"/>
        </w:rPr>
      </w:pPr>
    </w:p>
    <w:p w14:paraId="4C8D428F" w14:textId="77777777" w:rsidR="00EF573D" w:rsidRPr="00233D67" w:rsidRDefault="00EF573D" w:rsidP="00EF573D">
      <w:pPr>
        <w:jc w:val="center"/>
        <w:rPr>
          <w:b/>
          <w:sz w:val="32"/>
          <w:szCs w:val="32"/>
        </w:rPr>
      </w:pPr>
      <w:r w:rsidRPr="00233D67">
        <w:rPr>
          <w:b/>
          <w:spacing w:val="80"/>
          <w:sz w:val="32"/>
          <w:szCs w:val="32"/>
        </w:rPr>
        <w:t>РЕШИЛ</w:t>
      </w:r>
      <w:r w:rsidRPr="00233D67">
        <w:rPr>
          <w:b/>
          <w:sz w:val="32"/>
          <w:szCs w:val="32"/>
        </w:rPr>
        <w:t>О:</w:t>
      </w:r>
    </w:p>
    <w:p w14:paraId="623F36B2" w14:textId="77777777" w:rsidR="00EF573D" w:rsidRPr="00B70CB5" w:rsidRDefault="00EF573D" w:rsidP="00EF573D">
      <w:pPr>
        <w:jc w:val="center"/>
        <w:rPr>
          <w:sz w:val="28"/>
          <w:szCs w:val="28"/>
        </w:rPr>
      </w:pPr>
    </w:p>
    <w:p w14:paraId="2E224732" w14:textId="77777777" w:rsidR="00EF573D" w:rsidRDefault="00EF573D" w:rsidP="00EF573D">
      <w:pPr>
        <w:ind w:firstLine="708"/>
        <w:jc w:val="both"/>
        <w:rPr>
          <w:sz w:val="28"/>
          <w:szCs w:val="28"/>
        </w:rPr>
      </w:pPr>
      <w:r w:rsidRPr="001C295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1C295F">
        <w:rPr>
          <w:sz w:val="28"/>
          <w:szCs w:val="28"/>
        </w:rPr>
        <w:t xml:space="preserve"> </w:t>
      </w:r>
      <w:r w:rsidRPr="006A1D43">
        <w:rPr>
          <w:sz w:val="28"/>
          <w:szCs w:val="28"/>
        </w:rPr>
        <w:t>решение Собрания депутатов Белокалитвинского района от 28 июля 2016 года № 84 «Об утверждении Положения о порядке управления и распоряжения имуществом, находящимся в муниципальной собственности Белокалитвинского района»</w:t>
      </w:r>
      <w:r>
        <w:rPr>
          <w:sz w:val="28"/>
          <w:szCs w:val="28"/>
        </w:rPr>
        <w:t xml:space="preserve"> следующие изменения:</w:t>
      </w:r>
    </w:p>
    <w:p w14:paraId="6640B1F7" w14:textId="77777777" w:rsidR="0009317E" w:rsidRDefault="0009317E" w:rsidP="00EF573D">
      <w:pPr>
        <w:ind w:firstLine="708"/>
        <w:jc w:val="both"/>
        <w:rPr>
          <w:sz w:val="28"/>
          <w:szCs w:val="28"/>
        </w:rPr>
      </w:pPr>
    </w:p>
    <w:p w14:paraId="74121EA8" w14:textId="37BC811C" w:rsidR="00EF573D" w:rsidRDefault="00EF573D" w:rsidP="00EF5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изложить раздел 5</w:t>
      </w:r>
      <w:r w:rsidRPr="00713348">
        <w:rPr>
          <w:sz w:val="28"/>
          <w:szCs w:val="28"/>
        </w:rPr>
        <w:t xml:space="preserve"> </w:t>
      </w:r>
      <w:r w:rsidRPr="006A1D43">
        <w:rPr>
          <w:sz w:val="28"/>
          <w:szCs w:val="28"/>
        </w:rPr>
        <w:t>Положения о порядке управления и распоряжения имуществом, находящимся в муниципальной собственности Белокалитвинского района</w:t>
      </w:r>
      <w:r w:rsidR="00A60286">
        <w:rPr>
          <w:sz w:val="28"/>
          <w:szCs w:val="28"/>
        </w:rPr>
        <w:t>,</w:t>
      </w:r>
      <w:r>
        <w:rPr>
          <w:sz w:val="28"/>
          <w:szCs w:val="28"/>
        </w:rPr>
        <w:t xml:space="preserve"> в следующей редакции:</w:t>
      </w:r>
    </w:p>
    <w:p w14:paraId="5FDABBE8" w14:textId="77777777" w:rsidR="0009317E" w:rsidRDefault="0009317E" w:rsidP="001450F8">
      <w:pPr>
        <w:jc w:val="center"/>
        <w:rPr>
          <w:sz w:val="28"/>
          <w:szCs w:val="28"/>
        </w:rPr>
      </w:pPr>
    </w:p>
    <w:p w14:paraId="762EF688" w14:textId="30D11336" w:rsidR="00EF573D" w:rsidRDefault="00EF573D" w:rsidP="001450F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9B1C58">
        <w:rPr>
          <w:b/>
          <w:sz w:val="28"/>
          <w:szCs w:val="28"/>
        </w:rPr>
        <w:t xml:space="preserve">5. Учет и регистрация муниципального имущества </w:t>
      </w:r>
    </w:p>
    <w:p w14:paraId="4D28F536" w14:textId="77777777" w:rsidR="00223FB1" w:rsidRDefault="00223FB1" w:rsidP="00EF573D">
      <w:pPr>
        <w:ind w:firstLine="720"/>
        <w:jc w:val="both"/>
        <w:rPr>
          <w:sz w:val="28"/>
          <w:szCs w:val="28"/>
        </w:rPr>
      </w:pPr>
      <w:bookmarkStart w:id="1" w:name="sub_1001"/>
    </w:p>
    <w:p w14:paraId="02B4C801" w14:textId="78E6E696" w:rsidR="00EF573D" w:rsidRPr="001C295F" w:rsidRDefault="00EF573D" w:rsidP="00EF5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1C295F">
        <w:rPr>
          <w:sz w:val="28"/>
          <w:szCs w:val="28"/>
        </w:rPr>
        <w:t xml:space="preserve">Имущество, находящееся в муниципальной собственности, подлежит пообъектному учету в реестре муниципальной собственности. Права и обязанности ведения реестра (функции реестродержателя) </w:t>
      </w:r>
      <w:r>
        <w:rPr>
          <w:sz w:val="28"/>
          <w:szCs w:val="28"/>
        </w:rPr>
        <w:t>возлагаются на</w:t>
      </w:r>
      <w:r w:rsidRPr="001C295F">
        <w:rPr>
          <w:sz w:val="28"/>
          <w:szCs w:val="28"/>
        </w:rPr>
        <w:t xml:space="preserve"> Комитет по управлению имуществом.</w:t>
      </w:r>
    </w:p>
    <w:bookmarkEnd w:id="1"/>
    <w:p w14:paraId="6C6986EF" w14:textId="77777777" w:rsidR="00EF573D" w:rsidRPr="00E32BDC" w:rsidRDefault="00EF573D" w:rsidP="00EF573D">
      <w:pPr>
        <w:pStyle w:val="af3"/>
        <w:spacing w:before="0" w:after="0"/>
        <w:ind w:firstLine="709"/>
        <w:jc w:val="both"/>
        <w:rPr>
          <w:sz w:val="28"/>
          <w:szCs w:val="28"/>
        </w:rPr>
      </w:pPr>
      <w:r w:rsidRPr="00E32BDC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E32BDC">
        <w:rPr>
          <w:sz w:val="28"/>
          <w:szCs w:val="28"/>
        </w:rPr>
        <w:t xml:space="preserve">. Учет муниципального имущества включает получение, экспертизу и хранение документов, содержащих сведения о муниципальном имуществе, и </w:t>
      </w:r>
      <w:r w:rsidRPr="00E32BDC">
        <w:rPr>
          <w:sz w:val="28"/>
          <w:szCs w:val="28"/>
        </w:rPr>
        <w:lastRenderedPageBreak/>
        <w:t>внесение указанных сведений в реестр муниципального имущества в объеме, необходимом для осуществления полномочий по управлению и распоряжению муниципальным имуществом.</w:t>
      </w:r>
    </w:p>
    <w:p w14:paraId="276A5DFD" w14:textId="77777777" w:rsidR="00EF573D" w:rsidRDefault="00EF573D" w:rsidP="00EF573D">
      <w:pPr>
        <w:pStyle w:val="af3"/>
        <w:spacing w:before="0" w:after="0"/>
        <w:ind w:firstLine="709"/>
        <w:jc w:val="both"/>
        <w:rPr>
          <w:sz w:val="28"/>
          <w:szCs w:val="28"/>
        </w:rPr>
      </w:pPr>
      <w:r w:rsidRPr="001C295F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C29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39DC">
        <w:rPr>
          <w:sz w:val="28"/>
          <w:szCs w:val="28"/>
        </w:rPr>
        <w:t>Объектом учета муниципального имущества (далее - объект учета) является сле</w:t>
      </w:r>
      <w:r>
        <w:rPr>
          <w:sz w:val="28"/>
          <w:szCs w:val="28"/>
        </w:rPr>
        <w:t>дующее муниципальное имущество:</w:t>
      </w:r>
    </w:p>
    <w:p w14:paraId="36A47154" w14:textId="77777777" w:rsidR="00EF573D" w:rsidRDefault="00EF573D" w:rsidP="00EF573D">
      <w:pPr>
        <w:pStyle w:val="af3"/>
        <w:spacing w:before="0" w:after="0"/>
        <w:ind w:firstLine="709"/>
        <w:jc w:val="both"/>
        <w:rPr>
          <w:sz w:val="28"/>
          <w:szCs w:val="28"/>
        </w:rPr>
      </w:pPr>
      <w:r w:rsidRPr="00B339DC">
        <w:rPr>
          <w:sz w:val="28"/>
          <w:szCs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</w:t>
      </w:r>
      <w:r>
        <w:rPr>
          <w:sz w:val="28"/>
          <w:szCs w:val="28"/>
        </w:rPr>
        <w:t>ое законом к недвижимым вещам);</w:t>
      </w:r>
    </w:p>
    <w:p w14:paraId="5D9C62C1" w14:textId="77777777" w:rsidR="00EF573D" w:rsidRDefault="00EF573D" w:rsidP="00EF573D">
      <w:pPr>
        <w:pStyle w:val="af3"/>
        <w:spacing w:before="0" w:after="0"/>
        <w:ind w:firstLine="709"/>
        <w:jc w:val="both"/>
        <w:rPr>
          <w:sz w:val="28"/>
          <w:szCs w:val="28"/>
        </w:rPr>
      </w:pPr>
      <w:r w:rsidRPr="00B339DC">
        <w:rPr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>
        <w:rPr>
          <w:sz w:val="28"/>
          <w:szCs w:val="28"/>
        </w:rPr>
        <w:t>200 тысяч рублей;</w:t>
      </w:r>
    </w:p>
    <w:p w14:paraId="53856BA4" w14:textId="77777777" w:rsidR="00EF573D" w:rsidRPr="00105C17" w:rsidRDefault="00EF573D" w:rsidP="00EF573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05C17">
        <w:rPr>
          <w:rFonts w:ascii="Times New Roman" w:hAnsi="Times New Roman"/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498">
        <w:rPr>
          <w:rFonts w:ascii="Times New Roman" w:hAnsi="Times New Roman"/>
          <w:sz w:val="28"/>
          <w:szCs w:val="28"/>
        </w:rPr>
        <w:t xml:space="preserve">200 </w:t>
      </w:r>
      <w:r w:rsidRPr="00105C17">
        <w:rPr>
          <w:rFonts w:ascii="Times New Roman" w:hAnsi="Times New Roman"/>
          <w:sz w:val="28"/>
          <w:szCs w:val="28"/>
        </w:rPr>
        <w:t>тысяч рублей».</w:t>
      </w:r>
    </w:p>
    <w:p w14:paraId="407F5123" w14:textId="6567A372" w:rsidR="00EF573D" w:rsidRPr="00C63315" w:rsidRDefault="00EF573D" w:rsidP="00EF573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Ежегодно до 1 декабря текущего года Комитет по управлению имуществом размещает на официальном </w:t>
      </w:r>
      <w:r w:rsidRPr="00C63315">
        <w:rPr>
          <w:rFonts w:ascii="Times New Roman" w:hAnsi="Times New Roman" w:cs="Times New Roman"/>
          <w:sz w:val="28"/>
          <w:szCs w:val="28"/>
        </w:rPr>
        <w:t>Интернет-сайте Администрации Белокалитвинского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актуальную информацию об объектах, находящихся в муниципальной собственности муниципального образования «Белокалитвинский район».</w:t>
      </w:r>
    </w:p>
    <w:p w14:paraId="6F588E65" w14:textId="77777777" w:rsidR="00EF573D" w:rsidRDefault="00EF573D" w:rsidP="00EF573D">
      <w:pPr>
        <w:ind w:firstLine="708"/>
        <w:jc w:val="both"/>
        <w:rPr>
          <w:sz w:val="28"/>
          <w:szCs w:val="28"/>
        </w:rPr>
      </w:pPr>
      <w:r w:rsidRPr="001C295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1C295F">
        <w:rPr>
          <w:sz w:val="28"/>
          <w:szCs w:val="28"/>
        </w:rPr>
        <w:t>. Право собственности на недвижимое муниципальное имущество, права,</w:t>
      </w:r>
      <w:r>
        <w:rPr>
          <w:sz w:val="28"/>
          <w:szCs w:val="28"/>
        </w:rPr>
        <w:t xml:space="preserve"> </w:t>
      </w:r>
      <w:r w:rsidRPr="001C295F">
        <w:rPr>
          <w:sz w:val="28"/>
          <w:szCs w:val="28"/>
        </w:rPr>
        <w:t>производные от него,</w:t>
      </w:r>
      <w:r>
        <w:rPr>
          <w:sz w:val="28"/>
          <w:szCs w:val="28"/>
        </w:rPr>
        <w:t xml:space="preserve"> </w:t>
      </w:r>
      <w:r w:rsidRPr="001C295F">
        <w:rPr>
          <w:sz w:val="28"/>
          <w:szCs w:val="28"/>
        </w:rPr>
        <w:t xml:space="preserve">и сделки с ним подлежат государственной регистрации в соответствии с </w:t>
      </w:r>
      <w:r>
        <w:rPr>
          <w:sz w:val="28"/>
          <w:szCs w:val="28"/>
        </w:rPr>
        <w:t>Федеральным законом от 13.07.2015 № 218-ФЗ «О государственной регистрации недвижимости»</w:t>
      </w:r>
      <w:r w:rsidRPr="001C295F">
        <w:rPr>
          <w:sz w:val="28"/>
          <w:szCs w:val="28"/>
        </w:rPr>
        <w:t>.</w:t>
      </w:r>
    </w:p>
    <w:p w14:paraId="335B9B00" w14:textId="77777777" w:rsidR="00EF573D" w:rsidRDefault="00EF573D" w:rsidP="00EF5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государственной регистрации права муниципальной собственности на недвижимое имущество, составляющее казну муниципального образования «Белокалитвинский район», и сделок с ним от имени муниципального образования «Белокалитвинский район» выступает Комитет по управлению имуществом.</w:t>
      </w:r>
    </w:p>
    <w:p w14:paraId="5C560E76" w14:textId="77777777" w:rsidR="00EF573D" w:rsidRDefault="00EF573D" w:rsidP="00EF5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государственной регистрации права хозяйственного ведения, оперативного управления на недвижимое имущество подается муниципальным предприятием или учреждением, за которым закреплено недвижимое имущество. Расходы по оплате государственной пошлины и изготовлению технической документации для проведения государственной регистрации прав несет муниципальное предприятие или учреждение, за которыми закреплено недвижимое имущество.</w:t>
      </w:r>
    </w:p>
    <w:p w14:paraId="6C75BF4C" w14:textId="77777777" w:rsidR="00EF573D" w:rsidRPr="00570186" w:rsidRDefault="00EF573D" w:rsidP="00EF573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701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двух</w:t>
      </w:r>
      <w:r w:rsidRPr="00570186">
        <w:rPr>
          <w:rFonts w:ascii="Times New Roman" w:hAnsi="Times New Roman"/>
          <w:sz w:val="28"/>
          <w:szCs w:val="28"/>
        </w:rPr>
        <w:t>недельный срок после государственной регистрации права хозяйственного ведения, оперативного управления муниципальные предприятия, учреждения представляют в Комитет по управлению имуществом копии выписок из Единого государственного реестра недвижимости.</w:t>
      </w:r>
    </w:p>
    <w:p w14:paraId="7C38BF2A" w14:textId="77777777" w:rsidR="00EF573D" w:rsidRDefault="00EF573D" w:rsidP="00EF5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Сведения об объектах учета, содержащихся в реестрах, носят открытый характер и предоставляются любым заинтересованным лицам в виде выписок из реестра.</w:t>
      </w:r>
    </w:p>
    <w:p w14:paraId="280AB881" w14:textId="77777777" w:rsidR="00EF573D" w:rsidRDefault="00EF573D" w:rsidP="00EF573D">
      <w:pPr>
        <w:pStyle w:val="22"/>
        <w:ind w:firstLine="708"/>
        <w:rPr>
          <w:szCs w:val="28"/>
        </w:rPr>
      </w:pPr>
      <w:r>
        <w:rPr>
          <w:szCs w:val="28"/>
        </w:rPr>
        <w:lastRenderedPageBreak/>
        <w:t>Предоставление сведений об объектах учета осуществляется Комитетом по управлению имуществом на основании письменных запросов в 10-дневный срок со дня поступления запроса.</w:t>
      </w:r>
    </w:p>
    <w:p w14:paraId="3E54E549" w14:textId="77777777" w:rsidR="00EF573D" w:rsidRDefault="00EF573D" w:rsidP="00EF573D">
      <w:pPr>
        <w:pStyle w:val="22"/>
        <w:ind w:firstLine="708"/>
        <w:rPr>
          <w:szCs w:val="28"/>
        </w:rPr>
      </w:pPr>
      <w:r>
        <w:rPr>
          <w:szCs w:val="28"/>
        </w:rPr>
        <w:t xml:space="preserve">Форма выписки </w:t>
      </w:r>
      <w:r w:rsidRPr="00AC767D">
        <w:rPr>
          <w:bCs/>
          <w:szCs w:val="28"/>
        </w:rPr>
        <w:t>из реестра имущества муниципальной собственности муниципального образования «Белокалитвинский район»</w:t>
      </w:r>
      <w:r>
        <w:rPr>
          <w:bCs/>
          <w:szCs w:val="28"/>
        </w:rPr>
        <w:t xml:space="preserve"> приведена в </w:t>
      </w:r>
      <w:r w:rsidRPr="00AC767D">
        <w:rPr>
          <w:szCs w:val="28"/>
        </w:rPr>
        <w:t xml:space="preserve"> </w:t>
      </w:r>
      <w:r>
        <w:rPr>
          <w:szCs w:val="28"/>
        </w:rPr>
        <w:t xml:space="preserve">приложении </w:t>
      </w:r>
      <w:r w:rsidRPr="00A00D87">
        <w:t>к</w:t>
      </w:r>
      <w:r>
        <w:t xml:space="preserve"> настоящему</w:t>
      </w:r>
      <w:r w:rsidRPr="00A00D87">
        <w:t xml:space="preserve"> </w:t>
      </w:r>
      <w:r w:rsidRPr="00A00D87">
        <w:rPr>
          <w:szCs w:val="28"/>
        </w:rPr>
        <w:t>Положению</w:t>
      </w:r>
      <w:r>
        <w:rPr>
          <w:szCs w:val="28"/>
        </w:rPr>
        <w:t>.»;</w:t>
      </w:r>
    </w:p>
    <w:p w14:paraId="2A6A80A2" w14:textId="77777777" w:rsidR="0009317E" w:rsidRDefault="0009317E" w:rsidP="00EF573D">
      <w:pPr>
        <w:ind w:firstLine="708"/>
        <w:jc w:val="both"/>
        <w:rPr>
          <w:sz w:val="28"/>
          <w:szCs w:val="28"/>
        </w:rPr>
      </w:pPr>
    </w:p>
    <w:p w14:paraId="59ECF2BE" w14:textId="26337F08" w:rsidR="00EF573D" w:rsidRDefault="00EF573D" w:rsidP="00EF5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изложить раздел 13</w:t>
      </w:r>
      <w:r w:rsidRPr="00713348">
        <w:rPr>
          <w:sz w:val="28"/>
          <w:szCs w:val="28"/>
        </w:rPr>
        <w:t xml:space="preserve"> </w:t>
      </w:r>
      <w:r w:rsidRPr="006A1D43">
        <w:rPr>
          <w:sz w:val="28"/>
          <w:szCs w:val="28"/>
        </w:rPr>
        <w:t>Положения о порядке управления и распоряжения имуществом, находящимся в муниципальной собственности Белокалитвинского района</w:t>
      </w:r>
      <w:r w:rsidR="00A60286">
        <w:rPr>
          <w:sz w:val="28"/>
          <w:szCs w:val="28"/>
        </w:rPr>
        <w:t>,</w:t>
      </w:r>
      <w:r>
        <w:rPr>
          <w:sz w:val="28"/>
          <w:szCs w:val="28"/>
        </w:rPr>
        <w:t xml:space="preserve"> в следующей редакции:</w:t>
      </w:r>
    </w:p>
    <w:p w14:paraId="00DBAE4E" w14:textId="77777777" w:rsidR="0009317E" w:rsidRDefault="0009317E" w:rsidP="00EF573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22938F7" w14:textId="5AF840D2" w:rsidR="00EF573D" w:rsidRPr="00557D79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57D79">
        <w:rPr>
          <w:b/>
          <w:sz w:val="28"/>
          <w:szCs w:val="28"/>
        </w:rPr>
        <w:t>13. Порядок и условия приватизации муниципального имущества</w:t>
      </w:r>
    </w:p>
    <w:p w14:paraId="40272CAD" w14:textId="77777777" w:rsidR="0009317E" w:rsidRDefault="0009317E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27B42AF" w14:textId="06BA9D0A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98D">
        <w:rPr>
          <w:sz w:val="28"/>
          <w:szCs w:val="28"/>
        </w:rPr>
        <w:t>13.1.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14:paraId="3DB9FD3B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98D">
        <w:rPr>
          <w:sz w:val="28"/>
          <w:szCs w:val="28"/>
        </w:rPr>
        <w:t xml:space="preserve">13.2. Приватизации подлежат объекты, находящиеся в муниципальной собственности Белокалитвинского района и включенные в прогнозный план (программу) приватизации (далее – прогнозный план). </w:t>
      </w:r>
    </w:p>
    <w:p w14:paraId="2334891E" w14:textId="77777777" w:rsidR="00EF573D" w:rsidRPr="00AF3C09" w:rsidRDefault="00EF573D" w:rsidP="00EF573D">
      <w:pPr>
        <w:widowControl w:val="0"/>
        <w:autoSpaceDE w:val="0"/>
        <w:autoSpaceDN w:val="0"/>
        <w:adjustRightInd w:val="0"/>
        <w:ind w:firstLine="709"/>
        <w:jc w:val="both"/>
      </w:pPr>
      <w:r w:rsidRPr="0076398D">
        <w:rPr>
          <w:sz w:val="28"/>
          <w:szCs w:val="28"/>
        </w:rPr>
        <w:t>13.3. Разработку проекта прогнозного плана осуществляет К</w:t>
      </w:r>
      <w:r>
        <w:rPr>
          <w:sz w:val="28"/>
          <w:szCs w:val="28"/>
        </w:rPr>
        <w:t>омитет по управлению имуществом</w:t>
      </w:r>
      <w:r w:rsidRPr="0076398D">
        <w:rPr>
          <w:sz w:val="28"/>
          <w:szCs w:val="28"/>
        </w:rPr>
        <w:t>.</w:t>
      </w:r>
    </w:p>
    <w:p w14:paraId="317CFEB8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98D">
        <w:rPr>
          <w:sz w:val="28"/>
          <w:szCs w:val="28"/>
        </w:rPr>
        <w:t>Отраслевые (функциональные) органы Администрации Белокалитвинского района, 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Белокалитвинского района или Комитет по управлению имуществом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14:paraId="2344A2E0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98D">
        <w:rPr>
          <w:sz w:val="28"/>
          <w:szCs w:val="28"/>
        </w:rPr>
        <w:t>13.4.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14:paraId="1B293089" w14:textId="77777777" w:rsidR="00EF573D" w:rsidRPr="00760818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818">
        <w:rPr>
          <w:sz w:val="28"/>
          <w:szCs w:val="28"/>
        </w:rPr>
        <w:t>13.5. Прогнозный план утверждается постановлением Администрации Белокалитвинского района не позднее 10 рабочих дней до начала планового периода.</w:t>
      </w:r>
    </w:p>
    <w:p w14:paraId="1637C459" w14:textId="77777777" w:rsidR="00EF573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98D">
        <w:rPr>
          <w:sz w:val="28"/>
          <w:szCs w:val="28"/>
        </w:rPr>
        <w:t>Прогнозный план может быть изменен или дополнен постановлением Администрации Белокалитвинского района.</w:t>
      </w:r>
    </w:p>
    <w:p w14:paraId="7474563B" w14:textId="77777777" w:rsidR="00EF573D" w:rsidRPr="00C23E3A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ABB">
        <w:rPr>
          <w:sz w:val="28"/>
          <w:szCs w:val="28"/>
        </w:rPr>
        <w:t xml:space="preserve">В течение 15 дней со дня утверждения прогнозный план размещается на официальном сайте в информационно-телекоммуникационной сети «Интернет» в соответствии с требованиями, установленными </w:t>
      </w:r>
      <w:hyperlink r:id="rId10" w:anchor="/document/12125505/entry/0" w:history="1">
        <w:r w:rsidRPr="0028727C">
          <w:rPr>
            <w:rStyle w:val="afc"/>
            <w:color w:val="auto"/>
            <w:sz w:val="28"/>
            <w:szCs w:val="28"/>
            <w:u w:val="none"/>
          </w:rPr>
          <w:t>Федеральным законом</w:t>
        </w:r>
      </w:hyperlink>
      <w:r>
        <w:t xml:space="preserve"> </w:t>
      </w:r>
      <w:r w:rsidRPr="00982DB3">
        <w:rPr>
          <w:sz w:val="28"/>
          <w:szCs w:val="28"/>
        </w:rPr>
        <w:t>от 21.12.2001 № 178-ФЗ</w:t>
      </w:r>
      <w:r w:rsidRPr="00C54ABB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14:paraId="2E1D15B6" w14:textId="77777777" w:rsidR="00EF573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</w:t>
      </w:r>
      <w:r w:rsidRPr="0076398D">
        <w:rPr>
          <w:sz w:val="28"/>
          <w:szCs w:val="28"/>
        </w:rPr>
        <w:t xml:space="preserve">. Решение о приватизации муниципального имущества в соответствии </w:t>
      </w:r>
      <w:r w:rsidRPr="0076398D">
        <w:rPr>
          <w:sz w:val="28"/>
          <w:szCs w:val="28"/>
        </w:rPr>
        <w:lastRenderedPageBreak/>
        <w:t>с прогнозным</w:t>
      </w:r>
      <w:r>
        <w:rPr>
          <w:sz w:val="28"/>
          <w:szCs w:val="28"/>
        </w:rPr>
        <w:t xml:space="preserve"> планом  принимает г</w:t>
      </w:r>
      <w:r w:rsidRPr="0076398D">
        <w:rPr>
          <w:sz w:val="28"/>
          <w:szCs w:val="28"/>
        </w:rPr>
        <w:t>лава</w:t>
      </w:r>
      <w:r>
        <w:rPr>
          <w:sz w:val="28"/>
          <w:szCs w:val="28"/>
        </w:rPr>
        <w:t xml:space="preserve"> Администрации</w:t>
      </w:r>
      <w:r w:rsidRPr="0076398D">
        <w:rPr>
          <w:sz w:val="28"/>
          <w:szCs w:val="28"/>
        </w:rPr>
        <w:t xml:space="preserve"> Белокалитвинского района, путем принятия постановления Администрации Белокалитвинского района.</w:t>
      </w:r>
    </w:p>
    <w:p w14:paraId="2CD6BFC2" w14:textId="77777777" w:rsidR="00EF573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14:paraId="45874ABF" w14:textId="77777777" w:rsidR="00EF573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решений об условиях приватизации муниципального имущества осуществляется Комитетом по управлению имуществом.</w:t>
      </w:r>
    </w:p>
    <w:p w14:paraId="724B4FFC" w14:textId="77777777" w:rsidR="00EF573D" w:rsidRPr="00DB7E7B" w:rsidRDefault="00EF573D" w:rsidP="00EF573D">
      <w:pPr>
        <w:ind w:firstLine="709"/>
        <w:jc w:val="both"/>
        <w:rPr>
          <w:rFonts w:ascii="Verdana" w:hAnsi="Verdana"/>
          <w:sz w:val="28"/>
          <w:szCs w:val="28"/>
        </w:rPr>
      </w:pPr>
      <w:r w:rsidRPr="00DB7E7B">
        <w:rPr>
          <w:sz w:val="28"/>
          <w:szCs w:val="28"/>
        </w:rPr>
        <w:t>В решении об ус</w:t>
      </w:r>
      <w:r>
        <w:rPr>
          <w:sz w:val="28"/>
          <w:szCs w:val="28"/>
        </w:rPr>
        <w:t>ловиях приватизации муниципального</w:t>
      </w:r>
      <w:r w:rsidRPr="00DB7E7B">
        <w:rPr>
          <w:sz w:val="28"/>
          <w:szCs w:val="28"/>
        </w:rPr>
        <w:t xml:space="preserve"> имущества должны содержаться следующие сведения:</w:t>
      </w:r>
    </w:p>
    <w:p w14:paraId="4E486524" w14:textId="77777777" w:rsidR="00EF573D" w:rsidRPr="007B7BF0" w:rsidRDefault="00EF573D" w:rsidP="00EF573D">
      <w:pPr>
        <w:ind w:firstLine="709"/>
        <w:jc w:val="both"/>
        <w:rPr>
          <w:rFonts w:ascii="Verdana" w:hAnsi="Verdana"/>
          <w:sz w:val="28"/>
          <w:szCs w:val="28"/>
        </w:rPr>
      </w:pPr>
      <w:r w:rsidRPr="007B7BF0">
        <w:rPr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14:paraId="4A5CF3D0" w14:textId="77777777" w:rsidR="00EF573D" w:rsidRPr="007B7BF0" w:rsidRDefault="00EF573D" w:rsidP="00EF573D">
      <w:pPr>
        <w:ind w:firstLine="709"/>
        <w:jc w:val="both"/>
        <w:rPr>
          <w:rFonts w:ascii="Verdana" w:hAnsi="Verdana"/>
          <w:sz w:val="28"/>
          <w:szCs w:val="28"/>
        </w:rPr>
      </w:pPr>
      <w:r w:rsidRPr="007B7BF0">
        <w:rPr>
          <w:sz w:val="28"/>
          <w:szCs w:val="28"/>
        </w:rPr>
        <w:t>способ приватизации имущества;</w:t>
      </w:r>
    </w:p>
    <w:p w14:paraId="6B025551" w14:textId="77777777" w:rsidR="00EF573D" w:rsidRPr="007B7BF0" w:rsidRDefault="00EF573D" w:rsidP="00EF573D">
      <w:pPr>
        <w:ind w:firstLine="709"/>
        <w:jc w:val="both"/>
        <w:rPr>
          <w:sz w:val="28"/>
          <w:szCs w:val="28"/>
        </w:rPr>
      </w:pPr>
      <w:r w:rsidRPr="007B7BF0">
        <w:rPr>
          <w:sz w:val="28"/>
          <w:szCs w:val="28"/>
        </w:rPr>
        <w:t xml:space="preserve">начальная цена имущества, если иное не предусмотрено </w:t>
      </w:r>
      <w:r w:rsidRPr="00537F89">
        <w:rPr>
          <w:sz w:val="28"/>
          <w:szCs w:val="28"/>
        </w:rPr>
        <w:t>Федеральным законом о приватизации;</w:t>
      </w:r>
    </w:p>
    <w:p w14:paraId="538FEDB3" w14:textId="77777777" w:rsidR="00EF573D" w:rsidRPr="007B7BF0" w:rsidRDefault="00EF573D" w:rsidP="00EF573D">
      <w:pPr>
        <w:ind w:firstLine="709"/>
        <w:jc w:val="both"/>
        <w:rPr>
          <w:rFonts w:ascii="Verdana" w:hAnsi="Verdana"/>
          <w:sz w:val="28"/>
          <w:szCs w:val="28"/>
        </w:rPr>
      </w:pPr>
      <w:r w:rsidRPr="007B7BF0">
        <w:rPr>
          <w:sz w:val="28"/>
          <w:szCs w:val="28"/>
        </w:rPr>
        <w:t>срок рассрочки платежа (в случае ее предоставления);</w:t>
      </w:r>
    </w:p>
    <w:p w14:paraId="539ECDCF" w14:textId="77777777" w:rsidR="00EF573D" w:rsidRDefault="00EF573D" w:rsidP="00EF573D">
      <w:pPr>
        <w:ind w:firstLine="709"/>
        <w:jc w:val="both"/>
        <w:rPr>
          <w:sz w:val="28"/>
          <w:szCs w:val="28"/>
        </w:rPr>
      </w:pPr>
      <w:r w:rsidRPr="007B7BF0">
        <w:rPr>
          <w:sz w:val="28"/>
          <w:szCs w:val="28"/>
        </w:rPr>
        <w:t>иные необходимые для приватизации имущества сведения</w:t>
      </w:r>
      <w:r>
        <w:rPr>
          <w:sz w:val="28"/>
          <w:szCs w:val="28"/>
        </w:rPr>
        <w:t>,</w:t>
      </w:r>
      <w:r w:rsidRPr="007B7BF0">
        <w:t xml:space="preserve"> </w:t>
      </w:r>
      <w:r w:rsidRPr="007B7BF0">
        <w:rPr>
          <w:sz w:val="28"/>
          <w:szCs w:val="28"/>
        </w:rPr>
        <w:t>в том числе о проведении продажи муниципального имущества  в электронной форме.</w:t>
      </w:r>
    </w:p>
    <w:p w14:paraId="0E4A599D" w14:textId="77777777" w:rsidR="00EF573D" w:rsidRPr="007B7BF0" w:rsidRDefault="00EF573D" w:rsidP="00EF573D">
      <w:pPr>
        <w:ind w:firstLine="709"/>
        <w:jc w:val="both"/>
        <w:rPr>
          <w:rFonts w:ascii="Verdana" w:hAnsi="Verdana"/>
          <w:sz w:val="28"/>
          <w:szCs w:val="28"/>
        </w:rPr>
      </w:pPr>
      <w:r w:rsidRPr="007B7BF0">
        <w:rPr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14:paraId="555CA696" w14:textId="77777777" w:rsidR="00EF573D" w:rsidRPr="007B7BF0" w:rsidRDefault="00EF573D" w:rsidP="00EF573D">
      <w:pPr>
        <w:ind w:firstLine="709"/>
        <w:jc w:val="both"/>
        <w:rPr>
          <w:rFonts w:ascii="Verdana" w:hAnsi="Verdana"/>
          <w:sz w:val="28"/>
          <w:szCs w:val="28"/>
        </w:rPr>
      </w:pPr>
      <w:r w:rsidRPr="007B7BF0">
        <w:rPr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 </w:t>
      </w:r>
      <w:r w:rsidRPr="00537F89">
        <w:rPr>
          <w:sz w:val="28"/>
          <w:szCs w:val="28"/>
        </w:rPr>
        <w:t>Федеральным законом о приватизации;</w:t>
      </w:r>
    </w:p>
    <w:p w14:paraId="5E6FBE6E" w14:textId="77777777" w:rsidR="00EF573D" w:rsidRPr="007B7BF0" w:rsidRDefault="00EF573D" w:rsidP="00EF573D">
      <w:pPr>
        <w:ind w:firstLine="709"/>
        <w:jc w:val="both"/>
        <w:rPr>
          <w:sz w:val="28"/>
          <w:szCs w:val="28"/>
        </w:rPr>
      </w:pPr>
      <w:r w:rsidRPr="007B7BF0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14:paraId="7FE9580D" w14:textId="77777777" w:rsidR="00EF573D" w:rsidRPr="007B7BF0" w:rsidRDefault="00EF573D" w:rsidP="00EF573D">
      <w:pPr>
        <w:ind w:firstLine="709"/>
        <w:jc w:val="both"/>
        <w:rPr>
          <w:rFonts w:ascii="Verdana" w:hAnsi="Verdana"/>
          <w:sz w:val="28"/>
          <w:szCs w:val="28"/>
        </w:rPr>
      </w:pPr>
      <w:r w:rsidRPr="007B7BF0">
        <w:rPr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35E3DF9D" w14:textId="77777777" w:rsidR="00EF573D" w:rsidRDefault="00EF573D" w:rsidP="00EF573D">
      <w:pPr>
        <w:ind w:firstLine="709"/>
        <w:jc w:val="both"/>
        <w:rPr>
          <w:sz w:val="28"/>
          <w:szCs w:val="28"/>
        </w:rPr>
      </w:pPr>
      <w:r w:rsidRPr="007B7BF0">
        <w:rPr>
          <w:sz w:val="28"/>
          <w:szCs w:val="28"/>
        </w:rPr>
        <w:t>количество, категории и номинальная стоимость акций акционерного общества или</w:t>
      </w:r>
      <w:r>
        <w:t xml:space="preserve"> </w:t>
      </w:r>
      <w:r w:rsidRPr="002E7226">
        <w:rPr>
          <w:sz w:val="28"/>
          <w:szCs w:val="28"/>
        </w:rPr>
        <w:t>размер и номинальная стоимость доли муниципального образования «Белокалитвинский район» в уставном капитале общества с ограниченной ответственностью.</w:t>
      </w:r>
    </w:p>
    <w:p w14:paraId="02064B4D" w14:textId="77777777" w:rsidR="00EF573D" w:rsidRDefault="00EF573D" w:rsidP="00EF5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13.7. В случае признания продажи муниципального имущества несостоявшейся, Комитет по управлению имуществом в установленном порядке в месячный срок вносит на рассмотрение и утверждение главе Администрации Белокалитвинского района одно из следующих решений:</w:t>
      </w:r>
    </w:p>
    <w:p w14:paraId="46838477" w14:textId="77777777" w:rsidR="00EF573D" w:rsidRDefault="00EF573D" w:rsidP="00EF5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продаже имущества ранее установленным способом;</w:t>
      </w:r>
    </w:p>
    <w:p w14:paraId="3E7DAB9D" w14:textId="77777777" w:rsidR="00EF573D" w:rsidRDefault="00EF573D" w:rsidP="00EF5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способа приватизации;</w:t>
      </w:r>
    </w:p>
    <w:p w14:paraId="762D8378" w14:textId="77777777" w:rsidR="00EF573D" w:rsidRDefault="00EF573D" w:rsidP="00EF5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отмене ранее  принятого решения об условиях приватизации.</w:t>
      </w:r>
    </w:p>
    <w:p w14:paraId="4B197FD7" w14:textId="77777777" w:rsidR="00EF573D" w:rsidRDefault="00EF573D" w:rsidP="00EF5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такого решения продажа муниципального имущества запрещается.</w:t>
      </w:r>
    </w:p>
    <w:p w14:paraId="2C4A2EA7" w14:textId="77777777" w:rsidR="00EF573D" w:rsidRPr="00AA2F48" w:rsidRDefault="00EF573D" w:rsidP="00EF573D">
      <w:pPr>
        <w:ind w:firstLine="709"/>
        <w:jc w:val="both"/>
        <w:rPr>
          <w:sz w:val="28"/>
          <w:szCs w:val="28"/>
        </w:rPr>
      </w:pPr>
      <w:r w:rsidRPr="00AA2F48">
        <w:rPr>
          <w:sz w:val="28"/>
          <w:szCs w:val="28"/>
        </w:rPr>
        <w:t xml:space="preserve">13.8. В случае принятия решения о продаже муниципального имущества ранее установленным способом, за исключением продажи посредством </w:t>
      </w:r>
      <w:r w:rsidRPr="00AA2F48">
        <w:rPr>
          <w:sz w:val="28"/>
          <w:szCs w:val="28"/>
        </w:rPr>
        <w:lastRenderedPageBreak/>
        <w:t>публичного предложения или продажи по минимально допустимой цене, информационное сообщение о проведении такой продажи размещается на официальном сайте в информационно-телекоммуникационной сети "Интернет" в период, в течение которого действует рыночная стоимость объекта оценки, указанная в отчете об оценке.</w:t>
      </w:r>
    </w:p>
    <w:p w14:paraId="34EC8473" w14:textId="39E9B5FD" w:rsidR="00EF573D" w:rsidRDefault="00EF573D" w:rsidP="00EF573D">
      <w:pPr>
        <w:ind w:firstLine="709"/>
        <w:jc w:val="both"/>
        <w:rPr>
          <w:sz w:val="28"/>
          <w:szCs w:val="28"/>
        </w:rPr>
      </w:pPr>
      <w:r w:rsidRPr="00AA2F48">
        <w:rPr>
          <w:sz w:val="28"/>
          <w:szCs w:val="28"/>
        </w:rPr>
        <w:t>13.9. В случае принятия решения о продаже муниципального имущества посредством публичного предложения или продажи по минимально допустимой цене информационное сообщение о проведении такой продажи размещается на официальном сайте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AA2F48">
        <w:rPr>
          <w:sz w:val="28"/>
          <w:szCs w:val="28"/>
        </w:rPr>
        <w:t xml:space="preserve"> в течение 3 месяцев с даты признания соответственно аукциона по продаже муниципального имущества или продажи посредством публичного предложения имущества несостоявшимися.</w:t>
      </w:r>
    </w:p>
    <w:p w14:paraId="70A20A10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13.10. </w:t>
      </w:r>
      <w:r w:rsidRPr="0076398D">
        <w:rPr>
          <w:sz w:val="28"/>
          <w:szCs w:val="28"/>
        </w:rPr>
        <w:t>Информация о приватизации муниципального имущества подлежит размещению на официальном сайте Администрации Белокалитвинского района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14:paraId="1369034C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13.11</w:t>
      </w:r>
      <w:r w:rsidRPr="0076398D">
        <w:rPr>
          <w:sz w:val="28"/>
          <w:szCs w:val="28"/>
        </w:rPr>
        <w:t>. Используются следующие способы приватизации муниципального имущества:</w:t>
      </w:r>
    </w:p>
    <w:p w14:paraId="3EB03B46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преобразование </w:t>
      </w:r>
      <w:r w:rsidRPr="0076398D">
        <w:rPr>
          <w:sz w:val="28"/>
          <w:szCs w:val="28"/>
        </w:rPr>
        <w:t xml:space="preserve"> унитарного предприятия в акционерное общество или в общество с ограниченной ответственностью;</w:t>
      </w:r>
    </w:p>
    <w:p w14:paraId="09DEBCE8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6398D">
        <w:rPr>
          <w:sz w:val="28"/>
          <w:szCs w:val="28"/>
        </w:rPr>
        <w:t>продажа муниципального имущества на аукционе;</w:t>
      </w:r>
    </w:p>
    <w:p w14:paraId="4101C6E7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6398D">
        <w:rPr>
          <w:sz w:val="28"/>
          <w:szCs w:val="28"/>
        </w:rPr>
        <w:t>продажа акций акционерных обществ на специализированном аукционе;</w:t>
      </w:r>
    </w:p>
    <w:p w14:paraId="7C3875B7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6398D">
        <w:rPr>
          <w:sz w:val="28"/>
          <w:szCs w:val="28"/>
        </w:rPr>
        <w:t>продажа муниципального имущества на конкурсе;</w:t>
      </w:r>
    </w:p>
    <w:p w14:paraId="1D08D99B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6398D">
        <w:rPr>
          <w:sz w:val="28"/>
          <w:szCs w:val="28"/>
        </w:rPr>
        <w:t>продажа муниципального имущества посредством публичного предложения;</w:t>
      </w:r>
    </w:p>
    <w:p w14:paraId="7790C6FA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98D">
        <w:rPr>
          <w:sz w:val="28"/>
          <w:szCs w:val="28"/>
        </w:rPr>
        <w:t>6) продажа муниципально</w:t>
      </w:r>
      <w:r>
        <w:rPr>
          <w:sz w:val="28"/>
          <w:szCs w:val="28"/>
        </w:rPr>
        <w:t>го имущества по минимально допустимой цене</w:t>
      </w:r>
      <w:r w:rsidRPr="0076398D">
        <w:rPr>
          <w:sz w:val="28"/>
          <w:szCs w:val="28"/>
        </w:rPr>
        <w:t>;</w:t>
      </w:r>
    </w:p>
    <w:p w14:paraId="082E6374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6398D">
        <w:rPr>
          <w:sz w:val="28"/>
          <w:szCs w:val="28"/>
        </w:rPr>
        <w:t>внесение  муниципального имущества в качестве вклада в уставные капиталы акционерных обществ;</w:t>
      </w:r>
    </w:p>
    <w:p w14:paraId="76AA0BB7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76398D">
        <w:rPr>
          <w:sz w:val="28"/>
          <w:szCs w:val="28"/>
        </w:rPr>
        <w:t>продажа акций акционерных обществ по результатам доверительного управления.</w:t>
      </w:r>
    </w:p>
    <w:p w14:paraId="74905C9F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98D">
        <w:rPr>
          <w:sz w:val="28"/>
          <w:szCs w:val="28"/>
        </w:rPr>
        <w:t>13</w:t>
      </w:r>
      <w:r>
        <w:rPr>
          <w:sz w:val="28"/>
          <w:szCs w:val="28"/>
        </w:rPr>
        <w:t xml:space="preserve">.12. </w:t>
      </w:r>
      <w:r w:rsidRPr="0076398D">
        <w:rPr>
          <w:sz w:val="28"/>
          <w:szCs w:val="28"/>
        </w:rPr>
        <w:t>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14:paraId="613E2464" w14:textId="77777777" w:rsidR="00EF573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13.13. Продажа</w:t>
      </w:r>
      <w:r w:rsidRPr="0076398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</w:t>
      </w:r>
      <w:r w:rsidRPr="0076398D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минимально допустимой цене</w:t>
      </w:r>
      <w:r w:rsidRPr="0076398D">
        <w:rPr>
          <w:sz w:val="28"/>
          <w:szCs w:val="28"/>
        </w:rPr>
        <w:t xml:space="preserve"> осуществляется, если продажа этого имущества посредством публичного предложения не состоялась.</w:t>
      </w:r>
    </w:p>
    <w:p w14:paraId="2806E812" w14:textId="77777777" w:rsidR="00EF573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13.14. Продажа муниципального имущества осуществляется в электронной форме в случае приватизации имущества следующими способами:</w:t>
      </w:r>
    </w:p>
    <w:p w14:paraId="2C01C8EA" w14:textId="77777777" w:rsidR="00EF573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6398D">
        <w:rPr>
          <w:sz w:val="28"/>
          <w:szCs w:val="28"/>
        </w:rPr>
        <w:t>продажа муниципального имущества на аукционе;</w:t>
      </w:r>
    </w:p>
    <w:p w14:paraId="5B8592B2" w14:textId="77777777" w:rsidR="00EF573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6398D">
        <w:rPr>
          <w:sz w:val="28"/>
          <w:szCs w:val="28"/>
        </w:rPr>
        <w:t>продажа акций акционерных обществ на специализированном аукционе;</w:t>
      </w:r>
    </w:p>
    <w:p w14:paraId="2E59A0C4" w14:textId="77777777" w:rsidR="00EF573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14911">
        <w:rPr>
          <w:sz w:val="28"/>
          <w:szCs w:val="28"/>
        </w:rPr>
        <w:t>продажа муниципального имущества на конкурсе;</w:t>
      </w:r>
    </w:p>
    <w:p w14:paraId="3F793A79" w14:textId="77777777" w:rsidR="00EF573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продажа муниципального имущества посредством публичного предложения;</w:t>
      </w:r>
    </w:p>
    <w:p w14:paraId="28C5016F" w14:textId="77777777" w:rsidR="00EF573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продажа муниципального имущества по минимально допустимой цене.</w:t>
      </w:r>
    </w:p>
    <w:p w14:paraId="28D4D21F" w14:textId="77777777" w:rsidR="00EF573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A3F">
        <w:rPr>
          <w:sz w:val="28"/>
          <w:szCs w:val="28"/>
        </w:rPr>
        <w:lastRenderedPageBreak/>
        <w:t>13.</w:t>
      </w:r>
      <w:r>
        <w:rPr>
          <w:sz w:val="28"/>
          <w:szCs w:val="28"/>
        </w:rPr>
        <w:t>15</w:t>
      </w:r>
      <w:r w:rsidRPr="005F0A3F">
        <w:rPr>
          <w:sz w:val="28"/>
          <w:szCs w:val="28"/>
        </w:rPr>
        <w:t>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14:paraId="078DBE17" w14:textId="77777777" w:rsidR="00EF573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13.16.</w:t>
      </w:r>
      <w:r w:rsidRPr="003B173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продажи муниципального имущества в электронной форме осуществляется на электронной площадке оператором электронной площадки. Оператор электронной площадки, электронная площадка, порядок ее функционирования должны соответствовать единым требованиям к операторам электронных площадок, электронным площадкам и функционированию электронных площадок, установленным в соответствии с действующим законодательством Российской Федерации.</w:t>
      </w:r>
    </w:p>
    <w:p w14:paraId="63C22F20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98D">
        <w:rPr>
          <w:sz w:val="28"/>
          <w:szCs w:val="28"/>
        </w:rPr>
        <w:t>13.1</w:t>
      </w:r>
      <w:r>
        <w:rPr>
          <w:sz w:val="28"/>
          <w:szCs w:val="28"/>
        </w:rPr>
        <w:t>7</w:t>
      </w:r>
      <w:r w:rsidRPr="0076398D">
        <w:rPr>
          <w:sz w:val="28"/>
          <w:szCs w:val="28"/>
        </w:rPr>
        <w:t>. От имени муниципального образования организацию и проведение приватизации муниципального имущества осуществляет Комитет по управлению имуществом</w:t>
      </w:r>
    </w:p>
    <w:p w14:paraId="2B96D65D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6398D">
        <w:rPr>
          <w:sz w:val="28"/>
          <w:szCs w:val="28"/>
        </w:rPr>
        <w:t>13</w:t>
      </w:r>
      <w:r>
        <w:rPr>
          <w:sz w:val="28"/>
          <w:szCs w:val="28"/>
        </w:rPr>
        <w:t>.18</w:t>
      </w:r>
      <w:r w:rsidRPr="0076398D">
        <w:rPr>
          <w:sz w:val="28"/>
          <w:szCs w:val="28"/>
        </w:rPr>
        <w:t>. Доходы от приватизации объектов муниципальной собственности поступают в бюджет</w:t>
      </w:r>
      <w:r w:rsidRPr="0076398D">
        <w:rPr>
          <w:i/>
          <w:sz w:val="28"/>
          <w:szCs w:val="28"/>
        </w:rPr>
        <w:t xml:space="preserve"> </w:t>
      </w:r>
      <w:r w:rsidRPr="0076398D">
        <w:rPr>
          <w:sz w:val="28"/>
          <w:szCs w:val="28"/>
        </w:rPr>
        <w:t>Белокалитвинского района.</w:t>
      </w:r>
      <w:r w:rsidRPr="0076398D">
        <w:rPr>
          <w:i/>
          <w:sz w:val="28"/>
          <w:szCs w:val="28"/>
        </w:rPr>
        <w:t xml:space="preserve"> </w:t>
      </w:r>
    </w:p>
    <w:p w14:paraId="54AA6B4D" w14:textId="77777777" w:rsidR="00EF573D" w:rsidRPr="0076398D" w:rsidRDefault="00EF573D" w:rsidP="00EF5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98D">
        <w:rPr>
          <w:sz w:val="28"/>
          <w:szCs w:val="28"/>
        </w:rPr>
        <w:t>13</w:t>
      </w:r>
      <w:r>
        <w:rPr>
          <w:sz w:val="28"/>
          <w:szCs w:val="28"/>
        </w:rPr>
        <w:t>.19</w:t>
      </w:r>
      <w:r w:rsidRPr="0076398D">
        <w:rPr>
          <w:sz w:val="28"/>
          <w:szCs w:val="28"/>
        </w:rPr>
        <w:t>. Комитет по управлению имуществом в срок до 1 марта года, следую</w:t>
      </w:r>
      <w:r>
        <w:rPr>
          <w:sz w:val="28"/>
          <w:szCs w:val="28"/>
        </w:rPr>
        <w:t>щего за отчетным, представляет г</w:t>
      </w:r>
      <w:r w:rsidRPr="0076398D">
        <w:rPr>
          <w:sz w:val="28"/>
          <w:szCs w:val="28"/>
        </w:rPr>
        <w:t>лаве</w:t>
      </w:r>
      <w:r>
        <w:rPr>
          <w:sz w:val="28"/>
          <w:szCs w:val="28"/>
        </w:rPr>
        <w:t xml:space="preserve"> Администрации</w:t>
      </w:r>
      <w:r w:rsidRPr="0076398D">
        <w:rPr>
          <w:sz w:val="28"/>
          <w:szCs w:val="28"/>
        </w:rPr>
        <w:t xml:space="preserve"> Белокалитвинского района отчет о выполнении прогнозного плана за прошедший год</w:t>
      </w:r>
      <w:r w:rsidRPr="0076398D">
        <w:rPr>
          <w:i/>
          <w:sz w:val="28"/>
          <w:szCs w:val="28"/>
        </w:rPr>
        <w:t>.</w:t>
      </w:r>
      <w:r w:rsidRPr="0076398D">
        <w:rPr>
          <w:sz w:val="28"/>
          <w:szCs w:val="28"/>
        </w:rPr>
        <w:t xml:space="preserve"> </w:t>
      </w:r>
    </w:p>
    <w:p w14:paraId="28E347AF" w14:textId="77777777" w:rsidR="00EF573D" w:rsidRDefault="00EF573D" w:rsidP="00EF573D">
      <w:pPr>
        <w:ind w:firstLine="708"/>
        <w:jc w:val="both"/>
        <w:rPr>
          <w:sz w:val="28"/>
          <w:szCs w:val="28"/>
        </w:rPr>
      </w:pPr>
      <w:r w:rsidRPr="0076398D">
        <w:rPr>
          <w:sz w:val="28"/>
          <w:szCs w:val="28"/>
        </w:rPr>
        <w:t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  <w:r>
        <w:rPr>
          <w:sz w:val="28"/>
          <w:szCs w:val="28"/>
        </w:rPr>
        <w:t>»;</w:t>
      </w:r>
    </w:p>
    <w:p w14:paraId="05303F01" w14:textId="77777777" w:rsidR="00F04659" w:rsidRDefault="00F04659" w:rsidP="00EF573D">
      <w:pPr>
        <w:ind w:firstLine="708"/>
        <w:jc w:val="both"/>
        <w:rPr>
          <w:sz w:val="28"/>
          <w:szCs w:val="28"/>
        </w:rPr>
      </w:pPr>
    </w:p>
    <w:p w14:paraId="3241CED4" w14:textId="7D496EE5" w:rsidR="00EF573D" w:rsidRDefault="00EF573D" w:rsidP="00EF5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1D78">
        <w:rPr>
          <w:sz w:val="28"/>
          <w:szCs w:val="28"/>
        </w:rPr>
        <w:t xml:space="preserve">) дополнить Положение о порядке управления и распоряжения имуществом, находящимся в муниципальной собственности Белокалитвинского района приложением согласно </w:t>
      </w:r>
      <w:r>
        <w:rPr>
          <w:sz w:val="28"/>
          <w:szCs w:val="28"/>
        </w:rPr>
        <w:t>приложению к настоящему решению.</w:t>
      </w:r>
    </w:p>
    <w:p w14:paraId="0C01B84B" w14:textId="77777777" w:rsidR="00F04659" w:rsidRDefault="00F04659" w:rsidP="00EF57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A87515" w14:textId="26EDCDED" w:rsidR="00EF573D" w:rsidRPr="00593480" w:rsidRDefault="0028727C" w:rsidP="00EF57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573D" w:rsidRPr="00593480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7D865207" w14:textId="77777777" w:rsidR="00F04659" w:rsidRDefault="00F04659" w:rsidP="00EF57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066D7" w14:textId="1063CBCC" w:rsidR="00C55617" w:rsidRDefault="0028727C" w:rsidP="00EF57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73D" w:rsidRPr="00593480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председателя постоянной комиссии Собрания депутатов Белокалитвинского района по экономической реформе, бюджету, налогам и муниципальной собственности Ткачева А.И.</w:t>
      </w:r>
      <w:r w:rsidR="006E049E">
        <w:rPr>
          <w:rFonts w:ascii="Times New Roman" w:hAnsi="Times New Roman" w:cs="Times New Roman"/>
          <w:sz w:val="28"/>
          <w:szCs w:val="28"/>
        </w:rPr>
        <w:t xml:space="preserve"> и исполняющего обязанности</w:t>
      </w:r>
      <w:r w:rsidR="00EF573D">
        <w:rPr>
          <w:rFonts w:ascii="Times New Roman" w:hAnsi="Times New Roman" w:cs="Times New Roman"/>
          <w:sz w:val="28"/>
          <w:szCs w:val="28"/>
        </w:rPr>
        <w:t xml:space="preserve"> </w:t>
      </w:r>
      <w:r w:rsidR="00EF573D" w:rsidRPr="00593480">
        <w:rPr>
          <w:rFonts w:ascii="Times New Roman" w:hAnsi="Times New Roman" w:cs="Times New Roman"/>
          <w:sz w:val="28"/>
          <w:szCs w:val="28"/>
        </w:rPr>
        <w:t>заместителя главы Администрации Белокалитвинского района по экономическому развитию, инвестиционной политике и местному самоуправлению Севостьянова С.А.</w:t>
      </w:r>
      <w:r w:rsidR="00C55617" w:rsidRPr="00593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6397E" w14:textId="77777777" w:rsidR="00A5131E" w:rsidRPr="00593480" w:rsidRDefault="00A5131E" w:rsidP="00751C5B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88C7D" w14:textId="77777777" w:rsidR="00C55617" w:rsidRDefault="00C55617" w:rsidP="00751C5B">
      <w:pPr>
        <w:spacing w:line="228" w:lineRule="auto"/>
        <w:ind w:firstLine="709"/>
        <w:jc w:val="both"/>
        <w:rPr>
          <w:sz w:val="28"/>
          <w:szCs w:val="28"/>
        </w:rPr>
      </w:pPr>
    </w:p>
    <w:p w14:paraId="06A2589A" w14:textId="77777777" w:rsidR="00C55617" w:rsidRDefault="00C55617" w:rsidP="00751C5B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2"/>
        <w:gridCol w:w="2009"/>
        <w:gridCol w:w="2328"/>
      </w:tblGrid>
      <w:tr w:rsidR="00C55617" w:rsidRPr="00E80619" w14:paraId="64926E70" w14:textId="77777777" w:rsidTr="00004F95">
        <w:tc>
          <w:tcPr>
            <w:tcW w:w="5302" w:type="dxa"/>
          </w:tcPr>
          <w:p w14:paraId="3432184E" w14:textId="77777777" w:rsidR="00F04659" w:rsidRDefault="00C55617" w:rsidP="00751C5B">
            <w:pPr>
              <w:pStyle w:val="ConsNormal"/>
              <w:widowControl/>
              <w:spacing w:line="228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>Председатель Собрания</w:t>
            </w:r>
          </w:p>
          <w:p w14:paraId="1D2DC079" w14:textId="77F2AF0A" w:rsidR="00C55617" w:rsidRPr="00E80619" w:rsidRDefault="00C55617" w:rsidP="00751C5B">
            <w:pPr>
              <w:pStyle w:val="ConsNormal"/>
              <w:widowControl/>
              <w:spacing w:line="228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 xml:space="preserve">депутатов - </w:t>
            </w:r>
          </w:p>
          <w:p w14:paraId="65962D36" w14:textId="77777777" w:rsidR="00C55617" w:rsidRDefault="00C55617" w:rsidP="00751C5B">
            <w:pPr>
              <w:pStyle w:val="ConsNormal"/>
              <w:widowControl/>
              <w:spacing w:line="228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>глава Белокалитвинского района</w:t>
            </w:r>
          </w:p>
          <w:p w14:paraId="7F3DA218" w14:textId="5631EBCF" w:rsidR="00B9403F" w:rsidRPr="00E80619" w:rsidRDefault="00B9403F" w:rsidP="00751C5B">
            <w:pPr>
              <w:pStyle w:val="ConsNormal"/>
              <w:widowControl/>
              <w:spacing w:line="228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 августа 2024 года</w:t>
            </w:r>
          </w:p>
        </w:tc>
        <w:tc>
          <w:tcPr>
            <w:tcW w:w="2009" w:type="dxa"/>
          </w:tcPr>
          <w:p w14:paraId="7A805F23" w14:textId="77777777" w:rsidR="00C55617" w:rsidRPr="00E80619" w:rsidRDefault="00C55617" w:rsidP="00751C5B">
            <w:pPr>
              <w:pStyle w:val="ConsNormal"/>
              <w:widowControl/>
              <w:spacing w:line="228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8" w:type="dxa"/>
          </w:tcPr>
          <w:p w14:paraId="29CEBBA0" w14:textId="77777777" w:rsidR="00C55617" w:rsidRPr="00E80619" w:rsidRDefault="00C55617" w:rsidP="00751C5B">
            <w:pPr>
              <w:pStyle w:val="ConsNormal"/>
              <w:widowControl/>
              <w:spacing w:line="228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CB86EA" w14:textId="77777777" w:rsidR="00F04659" w:rsidRDefault="00F04659" w:rsidP="00751C5B">
            <w:pPr>
              <w:pStyle w:val="ConsNormal"/>
              <w:widowControl/>
              <w:spacing w:line="228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B00B0FA" w14:textId="00DB43FA" w:rsidR="00C55617" w:rsidRPr="00E80619" w:rsidRDefault="00C55617" w:rsidP="00F04659">
            <w:pPr>
              <w:pStyle w:val="ConsNormal"/>
              <w:widowControl/>
              <w:spacing w:line="228" w:lineRule="auto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>С.В. Харченко</w:t>
            </w:r>
          </w:p>
        </w:tc>
      </w:tr>
      <w:bookmarkEnd w:id="0"/>
    </w:tbl>
    <w:p w14:paraId="0DA90B5D" w14:textId="77777777" w:rsidR="00004F95" w:rsidRDefault="00004F95" w:rsidP="00B701B6">
      <w:pPr>
        <w:pStyle w:val="10"/>
        <w:jc w:val="center"/>
        <w:rPr>
          <w:bCs/>
          <w:szCs w:val="28"/>
        </w:rPr>
      </w:pPr>
    </w:p>
    <w:p w14:paraId="3F5262A5" w14:textId="77777777" w:rsidR="00F04659" w:rsidRDefault="00F04659" w:rsidP="00004F95">
      <w:pPr>
        <w:pStyle w:val="22"/>
        <w:ind w:left="3544"/>
        <w:jc w:val="right"/>
        <w:rPr>
          <w:lang w:val="ru-RU"/>
        </w:rPr>
      </w:pPr>
    </w:p>
    <w:p w14:paraId="7C643A47" w14:textId="569F18B9" w:rsidR="00004F95" w:rsidRPr="00A00D87" w:rsidRDefault="00004F95" w:rsidP="00004F95">
      <w:pPr>
        <w:pStyle w:val="22"/>
        <w:ind w:left="3544"/>
        <w:jc w:val="right"/>
        <w:rPr>
          <w:lang w:val="ru-RU"/>
        </w:rPr>
      </w:pPr>
      <w:r w:rsidRPr="00C9583F">
        <w:lastRenderedPageBreak/>
        <w:t>Приложение</w:t>
      </w:r>
    </w:p>
    <w:p w14:paraId="2C1CA118" w14:textId="77777777" w:rsidR="00004F95" w:rsidRPr="00A00D87" w:rsidRDefault="00004F95" w:rsidP="00004F95">
      <w:pPr>
        <w:ind w:left="3544"/>
        <w:jc w:val="right"/>
        <w:rPr>
          <w:sz w:val="28"/>
          <w:szCs w:val="28"/>
        </w:rPr>
      </w:pPr>
      <w:r w:rsidRPr="00A00D87">
        <w:rPr>
          <w:sz w:val="28"/>
          <w:szCs w:val="28"/>
        </w:rPr>
        <w:t>к</w:t>
      </w:r>
      <w:r>
        <w:t xml:space="preserve"> </w:t>
      </w:r>
      <w:r w:rsidRPr="00A00D87">
        <w:rPr>
          <w:sz w:val="28"/>
          <w:szCs w:val="28"/>
        </w:rPr>
        <w:t>решению Собрания депутатов Белокалитвинского района</w:t>
      </w:r>
    </w:p>
    <w:p w14:paraId="615CCD64" w14:textId="6064941F" w:rsidR="00004F95" w:rsidRPr="00A00D87" w:rsidRDefault="00004F95" w:rsidP="00004F95">
      <w:pPr>
        <w:ind w:left="3544"/>
        <w:jc w:val="right"/>
        <w:rPr>
          <w:sz w:val="28"/>
          <w:szCs w:val="28"/>
        </w:rPr>
      </w:pPr>
      <w:r w:rsidRPr="00A00D87">
        <w:rPr>
          <w:sz w:val="28"/>
          <w:szCs w:val="28"/>
        </w:rPr>
        <w:t xml:space="preserve">от </w:t>
      </w:r>
      <w:r w:rsidR="00F04659">
        <w:rPr>
          <w:sz w:val="28"/>
          <w:szCs w:val="28"/>
        </w:rPr>
        <w:t>22 августа</w:t>
      </w:r>
      <w:r w:rsidRPr="00A00D87">
        <w:rPr>
          <w:sz w:val="28"/>
          <w:szCs w:val="28"/>
        </w:rPr>
        <w:t xml:space="preserve"> 2024 года № </w:t>
      </w:r>
      <w:r w:rsidR="00F04659">
        <w:rPr>
          <w:sz w:val="28"/>
          <w:szCs w:val="28"/>
        </w:rPr>
        <w:t>1</w:t>
      </w:r>
      <w:r w:rsidR="00B9403F">
        <w:rPr>
          <w:sz w:val="28"/>
          <w:szCs w:val="28"/>
        </w:rPr>
        <w:t>70</w:t>
      </w:r>
      <w:r w:rsidRPr="00A00D87">
        <w:rPr>
          <w:sz w:val="28"/>
          <w:szCs w:val="28"/>
        </w:rPr>
        <w:t xml:space="preserve"> </w:t>
      </w:r>
    </w:p>
    <w:p w14:paraId="40404D98" w14:textId="77777777" w:rsidR="00004F95" w:rsidRPr="00A00D87" w:rsidRDefault="00004F95" w:rsidP="00004F95">
      <w:pPr>
        <w:ind w:left="3544"/>
        <w:jc w:val="right"/>
        <w:rPr>
          <w:sz w:val="28"/>
          <w:szCs w:val="28"/>
        </w:rPr>
      </w:pPr>
      <w:r w:rsidRPr="00A00D87">
        <w:rPr>
          <w:sz w:val="28"/>
          <w:szCs w:val="28"/>
        </w:rPr>
        <w:t>«О внесении изменений в решение Собрания депутатов Белокалитвинского района от 28 июля 2016 года № 84 «Об утверждении Положения о порядке управления и распоряжения имуществом, находящимся в муниципальной собственности Белокалитвинского района»</w:t>
      </w:r>
    </w:p>
    <w:p w14:paraId="7DED9901" w14:textId="77777777" w:rsidR="00004F95" w:rsidRPr="00A00D87" w:rsidRDefault="00004F95" w:rsidP="00004F95">
      <w:pPr>
        <w:ind w:left="3544"/>
        <w:jc w:val="right"/>
        <w:rPr>
          <w:sz w:val="28"/>
          <w:szCs w:val="28"/>
        </w:rPr>
      </w:pPr>
    </w:p>
    <w:p w14:paraId="1F13C4EF" w14:textId="0681BB92" w:rsidR="00004F95" w:rsidRPr="00A00D87" w:rsidRDefault="00004F95" w:rsidP="00004F95">
      <w:pPr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00D87">
        <w:rPr>
          <w:sz w:val="28"/>
          <w:szCs w:val="28"/>
        </w:rPr>
        <w:t>Приложение</w:t>
      </w:r>
    </w:p>
    <w:p w14:paraId="5476CB2E" w14:textId="77777777" w:rsidR="00004F95" w:rsidRPr="00A00D87" w:rsidRDefault="00004F95" w:rsidP="00004F95">
      <w:pPr>
        <w:pStyle w:val="22"/>
        <w:ind w:left="3544"/>
        <w:jc w:val="right"/>
        <w:rPr>
          <w:szCs w:val="28"/>
          <w:lang w:val="ru-RU"/>
        </w:rPr>
      </w:pPr>
      <w:r w:rsidRPr="00A00D87">
        <w:rPr>
          <w:lang w:val="ru-RU"/>
        </w:rPr>
        <w:t xml:space="preserve">к </w:t>
      </w:r>
      <w:r w:rsidRPr="00A00D87">
        <w:rPr>
          <w:szCs w:val="28"/>
          <w:lang w:val="ru-RU"/>
        </w:rPr>
        <w:t>Положению о порядке управления и распоряжения имуществом, находящимся в муниципальной собственности Белокалитвинского района</w:t>
      </w:r>
    </w:p>
    <w:p w14:paraId="238F78DC" w14:textId="77777777" w:rsidR="00004F95" w:rsidRDefault="00004F95" w:rsidP="00B701B6">
      <w:pPr>
        <w:pStyle w:val="10"/>
        <w:jc w:val="center"/>
        <w:rPr>
          <w:bCs/>
          <w:szCs w:val="28"/>
        </w:rPr>
      </w:pPr>
    </w:p>
    <w:p w14:paraId="2357DA73" w14:textId="77777777" w:rsidR="00004F95" w:rsidRDefault="00004F95" w:rsidP="00B701B6">
      <w:pPr>
        <w:pStyle w:val="10"/>
        <w:jc w:val="center"/>
        <w:rPr>
          <w:bCs/>
          <w:szCs w:val="28"/>
        </w:rPr>
      </w:pPr>
    </w:p>
    <w:p w14:paraId="06BBE3D8" w14:textId="521C50E2" w:rsidR="00B701B6" w:rsidRPr="00B42AC6" w:rsidRDefault="00B701B6" w:rsidP="00B701B6">
      <w:pPr>
        <w:pStyle w:val="10"/>
        <w:jc w:val="center"/>
        <w:rPr>
          <w:bCs/>
          <w:szCs w:val="28"/>
        </w:rPr>
      </w:pPr>
      <w:r w:rsidRPr="00B42AC6">
        <w:rPr>
          <w:bCs/>
          <w:szCs w:val="28"/>
        </w:rPr>
        <w:t>Выписка</w:t>
      </w:r>
    </w:p>
    <w:p w14:paraId="712080A0" w14:textId="77777777" w:rsidR="00B701B6" w:rsidRDefault="00B701B6" w:rsidP="00B701B6">
      <w:pPr>
        <w:pStyle w:val="10"/>
        <w:jc w:val="center"/>
        <w:rPr>
          <w:bCs/>
          <w:szCs w:val="28"/>
        </w:rPr>
      </w:pPr>
      <w:r w:rsidRPr="00B42AC6">
        <w:rPr>
          <w:bCs/>
          <w:szCs w:val="28"/>
        </w:rPr>
        <w:t>из реестра имущества</w:t>
      </w:r>
      <w:r w:rsidR="001C14AF">
        <w:rPr>
          <w:bCs/>
          <w:szCs w:val="28"/>
        </w:rPr>
        <w:t xml:space="preserve"> муниципальной собственности</w:t>
      </w:r>
      <w:r w:rsidRPr="00B42AC6">
        <w:rPr>
          <w:bCs/>
          <w:szCs w:val="28"/>
        </w:rPr>
        <w:t xml:space="preserve"> муниципального образования «Белокалитвинский район»</w:t>
      </w:r>
    </w:p>
    <w:p w14:paraId="06F36BF2" w14:textId="77777777" w:rsidR="00B701B6" w:rsidRPr="00C55617" w:rsidRDefault="00B701B6" w:rsidP="00B701B6"/>
    <w:p w14:paraId="4380D318" w14:textId="77777777" w:rsidR="00B701B6" w:rsidRPr="00621DD0" w:rsidRDefault="00B701B6" w:rsidP="00B701B6">
      <w:pPr>
        <w:jc w:val="center"/>
        <w:rPr>
          <w:sz w:val="28"/>
          <w:szCs w:val="28"/>
        </w:rPr>
      </w:pPr>
      <w:r w:rsidRPr="00621DD0">
        <w:rPr>
          <w:sz w:val="28"/>
          <w:szCs w:val="28"/>
        </w:rPr>
        <w:t>1. Сведения об объекте муниципального имущества</w:t>
      </w:r>
    </w:p>
    <w:p w14:paraId="402F11B1" w14:textId="77777777" w:rsidR="00B701B6" w:rsidRPr="00C55617" w:rsidRDefault="00B701B6" w:rsidP="00B701B6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1624"/>
        <w:gridCol w:w="2242"/>
        <w:gridCol w:w="2485"/>
        <w:gridCol w:w="1919"/>
      </w:tblGrid>
      <w:tr w:rsidR="00B701B6" w:rsidRPr="00B701B6" w14:paraId="74F8E6FD" w14:textId="77777777" w:rsidTr="008520D4">
        <w:tc>
          <w:tcPr>
            <w:tcW w:w="1372" w:type="dxa"/>
          </w:tcPr>
          <w:p w14:paraId="68C68233" w14:textId="77777777" w:rsidR="00B701B6" w:rsidRPr="00E22993" w:rsidRDefault="00B701B6" w:rsidP="00E22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93">
              <w:rPr>
                <w:color w:val="000000"/>
              </w:rPr>
              <w:t xml:space="preserve">Реестровый номер </w:t>
            </w:r>
          </w:p>
        </w:tc>
        <w:tc>
          <w:tcPr>
            <w:tcW w:w="1664" w:type="dxa"/>
          </w:tcPr>
          <w:p w14:paraId="227DC2A2" w14:textId="77777777" w:rsidR="00B701B6" w:rsidRPr="00E22993" w:rsidRDefault="00B701B6" w:rsidP="00E22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93">
              <w:rPr>
                <w:color w:val="000000"/>
              </w:rPr>
              <w:t xml:space="preserve">Дата присвоения </w:t>
            </w:r>
          </w:p>
        </w:tc>
        <w:tc>
          <w:tcPr>
            <w:tcW w:w="2317" w:type="dxa"/>
          </w:tcPr>
          <w:p w14:paraId="4DA08E1A" w14:textId="77777777" w:rsidR="00B701B6" w:rsidRPr="00E22993" w:rsidRDefault="00B701B6" w:rsidP="00E22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93">
              <w:rPr>
                <w:color w:val="000000"/>
              </w:rPr>
              <w:t>Наименование объекта</w:t>
            </w:r>
          </w:p>
        </w:tc>
        <w:tc>
          <w:tcPr>
            <w:tcW w:w="2552" w:type="dxa"/>
          </w:tcPr>
          <w:p w14:paraId="23785FB4" w14:textId="77777777" w:rsidR="00B701B6" w:rsidRPr="00E22993" w:rsidRDefault="00B701B6" w:rsidP="00E22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93">
              <w:rPr>
                <w:color w:val="000000"/>
              </w:rPr>
              <w:t>Местонахождение объекта</w:t>
            </w:r>
          </w:p>
        </w:tc>
        <w:tc>
          <w:tcPr>
            <w:tcW w:w="1950" w:type="dxa"/>
          </w:tcPr>
          <w:p w14:paraId="5BFC3137" w14:textId="77777777" w:rsidR="00B701B6" w:rsidRPr="00E22993" w:rsidRDefault="00B701B6" w:rsidP="008520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93">
              <w:rPr>
                <w:bCs/>
              </w:rPr>
              <w:t>Площадь, кв. м. / Протяженность, м.</w:t>
            </w:r>
            <w:r w:rsidR="008520D4">
              <w:rPr>
                <w:bCs/>
              </w:rPr>
              <w:t xml:space="preserve"> / Количество, шт.</w:t>
            </w:r>
          </w:p>
        </w:tc>
      </w:tr>
      <w:tr w:rsidR="00B701B6" w:rsidRPr="00B701B6" w14:paraId="03209C9B" w14:textId="77777777" w:rsidTr="008520D4">
        <w:trPr>
          <w:trHeight w:val="315"/>
        </w:trPr>
        <w:tc>
          <w:tcPr>
            <w:tcW w:w="1372" w:type="dxa"/>
          </w:tcPr>
          <w:p w14:paraId="0BC27A37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29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64" w:type="dxa"/>
          </w:tcPr>
          <w:p w14:paraId="3ED73EA9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29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7" w:type="dxa"/>
          </w:tcPr>
          <w:p w14:paraId="628BB973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29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</w:tcPr>
          <w:p w14:paraId="25566BBD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29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50" w:type="dxa"/>
          </w:tcPr>
          <w:p w14:paraId="7F6FE7E8" w14:textId="77777777" w:rsidR="00B701B6" w:rsidRPr="00E22993" w:rsidRDefault="008520D4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701B6" w:rsidRPr="00B701B6" w14:paraId="18823597" w14:textId="77777777" w:rsidTr="008520D4">
        <w:tc>
          <w:tcPr>
            <w:tcW w:w="1372" w:type="dxa"/>
          </w:tcPr>
          <w:p w14:paraId="15249A63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4" w:type="dxa"/>
          </w:tcPr>
          <w:p w14:paraId="384384A9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7" w:type="dxa"/>
          </w:tcPr>
          <w:p w14:paraId="114516D2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14:paraId="22893E72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</w:tcPr>
          <w:p w14:paraId="062D722F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64EA464" w14:textId="77777777" w:rsidR="00B701B6" w:rsidRPr="00C55617" w:rsidRDefault="00B701B6" w:rsidP="00B701B6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0"/>
        </w:rPr>
      </w:pPr>
    </w:p>
    <w:p w14:paraId="2205758F" w14:textId="77777777" w:rsidR="00B701B6" w:rsidRDefault="00B701B6" w:rsidP="00B701B6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Характеристики объекта муниципального имущества</w:t>
      </w:r>
    </w:p>
    <w:p w14:paraId="467BB1A3" w14:textId="77777777" w:rsidR="00B701B6" w:rsidRPr="00C55617" w:rsidRDefault="00B701B6" w:rsidP="00B701B6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701"/>
        <w:gridCol w:w="1701"/>
        <w:gridCol w:w="1842"/>
      </w:tblGrid>
      <w:tr w:rsidR="00B701B6" w:rsidRPr="00E22993" w14:paraId="240A4A14" w14:textId="77777777" w:rsidTr="00310E88">
        <w:tc>
          <w:tcPr>
            <w:tcW w:w="1413" w:type="dxa"/>
          </w:tcPr>
          <w:p w14:paraId="125A8705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2993">
              <w:rPr>
                <w:rFonts w:ascii="Times New Roman" w:hAnsi="Times New Roman" w:cs="Times New Roman"/>
                <w:bCs/>
                <w:sz w:val="20"/>
              </w:rPr>
              <w:t>Кадастровый номер</w:t>
            </w:r>
          </w:p>
        </w:tc>
        <w:tc>
          <w:tcPr>
            <w:tcW w:w="1559" w:type="dxa"/>
          </w:tcPr>
          <w:p w14:paraId="35FA8543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2993">
              <w:rPr>
                <w:rFonts w:ascii="Times New Roman" w:hAnsi="Times New Roman" w:cs="Times New Roman"/>
                <w:sz w:val="20"/>
              </w:rPr>
              <w:t>Кадастровая стоимость, руб.</w:t>
            </w:r>
          </w:p>
        </w:tc>
        <w:tc>
          <w:tcPr>
            <w:tcW w:w="1418" w:type="dxa"/>
          </w:tcPr>
          <w:p w14:paraId="66D728E3" w14:textId="77777777" w:rsidR="00B701B6" w:rsidRPr="00E22993" w:rsidRDefault="00B701B6" w:rsidP="00E22993">
            <w:pPr>
              <w:jc w:val="center"/>
              <w:rPr>
                <w:bCs/>
              </w:rPr>
            </w:pPr>
            <w:r w:rsidRPr="00E22993">
              <w:rPr>
                <w:bCs/>
              </w:rPr>
              <w:t>Балансовая</w:t>
            </w:r>
          </w:p>
          <w:p w14:paraId="67488C97" w14:textId="77777777" w:rsidR="00B701B6" w:rsidRPr="00E22993" w:rsidRDefault="00B701B6" w:rsidP="00E22993">
            <w:pPr>
              <w:jc w:val="center"/>
              <w:rPr>
                <w:bCs/>
              </w:rPr>
            </w:pPr>
            <w:r w:rsidRPr="00E22993">
              <w:rPr>
                <w:bCs/>
              </w:rPr>
              <w:t>стоимость, руб.</w:t>
            </w:r>
          </w:p>
        </w:tc>
        <w:tc>
          <w:tcPr>
            <w:tcW w:w="1701" w:type="dxa"/>
          </w:tcPr>
          <w:p w14:paraId="65466DEC" w14:textId="77777777" w:rsidR="00B701B6" w:rsidRPr="00E22993" w:rsidRDefault="00B701B6" w:rsidP="00E22993">
            <w:pPr>
              <w:jc w:val="center"/>
              <w:rPr>
                <w:bCs/>
              </w:rPr>
            </w:pPr>
            <w:r w:rsidRPr="00E22993">
              <w:rPr>
                <w:bCs/>
              </w:rPr>
              <w:t>Остаточная стоимость, руб. по состоянию на</w:t>
            </w:r>
          </w:p>
          <w:p w14:paraId="59F3D43E" w14:textId="77777777" w:rsidR="00B701B6" w:rsidRPr="00E22993" w:rsidRDefault="00B701B6" w:rsidP="00E22993">
            <w:pPr>
              <w:jc w:val="center"/>
              <w:rPr>
                <w:bCs/>
              </w:rPr>
            </w:pPr>
            <w:r w:rsidRPr="00B701B6">
              <w:t>______20__г.</w:t>
            </w:r>
          </w:p>
        </w:tc>
        <w:tc>
          <w:tcPr>
            <w:tcW w:w="1701" w:type="dxa"/>
          </w:tcPr>
          <w:p w14:paraId="7A2242BC" w14:textId="77777777" w:rsidR="00B701B6" w:rsidRPr="00E22993" w:rsidRDefault="00B701B6" w:rsidP="00E22993">
            <w:pPr>
              <w:jc w:val="center"/>
              <w:rPr>
                <w:bCs/>
              </w:rPr>
            </w:pPr>
            <w:r w:rsidRPr="00E22993">
              <w:rPr>
                <w:bCs/>
              </w:rPr>
              <w:t>Основание</w:t>
            </w:r>
          </w:p>
          <w:p w14:paraId="0F671BF0" w14:textId="77777777" w:rsidR="00B701B6" w:rsidRPr="00E22993" w:rsidRDefault="00B701B6" w:rsidP="00E22993">
            <w:pPr>
              <w:jc w:val="center"/>
              <w:rPr>
                <w:bCs/>
              </w:rPr>
            </w:pPr>
            <w:r w:rsidRPr="00E22993">
              <w:rPr>
                <w:bCs/>
              </w:rPr>
              <w:t>включения в  реестр</w:t>
            </w:r>
          </w:p>
        </w:tc>
        <w:tc>
          <w:tcPr>
            <w:tcW w:w="1842" w:type="dxa"/>
          </w:tcPr>
          <w:p w14:paraId="01A78090" w14:textId="77777777" w:rsidR="00B701B6" w:rsidRPr="00B701B6" w:rsidRDefault="00B701B6" w:rsidP="00E22993">
            <w:pPr>
              <w:jc w:val="center"/>
            </w:pPr>
            <w:r w:rsidRPr="00B701B6">
              <w:t>Наименование</w:t>
            </w:r>
          </w:p>
          <w:p w14:paraId="11FBB489" w14:textId="77777777" w:rsidR="00B701B6" w:rsidRPr="00B701B6" w:rsidRDefault="00B701B6" w:rsidP="00E22993">
            <w:pPr>
              <w:jc w:val="center"/>
            </w:pPr>
            <w:r w:rsidRPr="00B701B6">
              <w:t>балансодержателя объекта</w:t>
            </w:r>
          </w:p>
          <w:p w14:paraId="0049A34C" w14:textId="77777777" w:rsidR="00B701B6" w:rsidRPr="00B701B6" w:rsidRDefault="00B701B6" w:rsidP="00E22993">
            <w:pPr>
              <w:jc w:val="center"/>
            </w:pPr>
          </w:p>
        </w:tc>
      </w:tr>
      <w:tr w:rsidR="00B701B6" w:rsidRPr="00B701B6" w14:paraId="677C7E2D" w14:textId="77777777" w:rsidTr="00310E88">
        <w:tc>
          <w:tcPr>
            <w:tcW w:w="1413" w:type="dxa"/>
          </w:tcPr>
          <w:p w14:paraId="39C8AA96" w14:textId="77777777" w:rsidR="00B701B6" w:rsidRPr="00E22993" w:rsidRDefault="008520D4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14:paraId="62450762" w14:textId="77777777" w:rsidR="00B701B6" w:rsidRPr="00E22993" w:rsidRDefault="008520D4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14:paraId="0D391651" w14:textId="77777777" w:rsidR="00B701B6" w:rsidRPr="00E22993" w:rsidRDefault="008520D4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</w:tcPr>
          <w:p w14:paraId="6219E17D" w14:textId="77777777" w:rsidR="00B701B6" w:rsidRPr="00E22993" w:rsidRDefault="008520D4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14:paraId="15EC5DDE" w14:textId="77777777" w:rsidR="00B701B6" w:rsidRPr="00E22993" w:rsidRDefault="008520D4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2" w:type="dxa"/>
          </w:tcPr>
          <w:p w14:paraId="27D9BEE1" w14:textId="77777777" w:rsidR="00B701B6" w:rsidRPr="00E22993" w:rsidRDefault="007A069D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701B6" w:rsidRPr="00B701B6" w14:paraId="622D4B9D" w14:textId="77777777" w:rsidTr="00310E88">
        <w:tc>
          <w:tcPr>
            <w:tcW w:w="1413" w:type="dxa"/>
          </w:tcPr>
          <w:p w14:paraId="2E016648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06BD9B25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32F59CC1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38B6870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6325FBC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358FA157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EBAAB09" w14:textId="06843791" w:rsidR="00C55617" w:rsidRDefault="00004F95" w:rsidP="00004F95">
      <w:pPr>
        <w:pStyle w:val="ConsPlusNormal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5A4072C7" w14:textId="77777777" w:rsidR="0027474C" w:rsidRDefault="0027474C" w:rsidP="00B701B6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01588" w14:textId="77777777" w:rsidR="000E2C4B" w:rsidRDefault="000E2C4B" w:rsidP="00B701B6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2003"/>
        <w:gridCol w:w="2333"/>
      </w:tblGrid>
      <w:tr w:rsidR="00C55617" w:rsidRPr="00E80619" w14:paraId="03995EF1" w14:textId="77777777" w:rsidTr="00004F95">
        <w:tc>
          <w:tcPr>
            <w:tcW w:w="5303" w:type="dxa"/>
          </w:tcPr>
          <w:p w14:paraId="25C0DF14" w14:textId="77777777" w:rsidR="00310E88" w:rsidRDefault="00C55617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</w:p>
          <w:p w14:paraId="4DC6E90F" w14:textId="1C4F356A" w:rsidR="00C55617" w:rsidRPr="00E80619" w:rsidRDefault="00C55617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 xml:space="preserve">Собрания депутатов - </w:t>
            </w:r>
          </w:p>
          <w:p w14:paraId="62E7B898" w14:textId="77777777" w:rsidR="00C55617" w:rsidRPr="00E80619" w:rsidRDefault="00C55617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>глава Белокалитвинского района</w:t>
            </w:r>
          </w:p>
        </w:tc>
        <w:tc>
          <w:tcPr>
            <w:tcW w:w="2003" w:type="dxa"/>
          </w:tcPr>
          <w:p w14:paraId="6EA17862" w14:textId="77777777" w:rsidR="00C55617" w:rsidRPr="00E80619" w:rsidRDefault="00C55617" w:rsidP="00060C3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43942749" w14:textId="77777777" w:rsidR="00C55617" w:rsidRPr="00E80619" w:rsidRDefault="00C55617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0AE10ED" w14:textId="77777777" w:rsidR="00310E88" w:rsidRDefault="000E2C4B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  <w:p w14:paraId="25B3F3B6" w14:textId="733AC540" w:rsidR="00C55617" w:rsidRPr="00E80619" w:rsidRDefault="000E2C4B" w:rsidP="00310E88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C55617" w:rsidRPr="00E80619">
              <w:rPr>
                <w:rFonts w:ascii="Times New Roman" w:hAnsi="Times New Roman"/>
                <w:bCs/>
                <w:sz w:val="28"/>
                <w:szCs w:val="28"/>
              </w:rPr>
              <w:t>С.В. Харченко</w:t>
            </w:r>
          </w:p>
        </w:tc>
      </w:tr>
    </w:tbl>
    <w:p w14:paraId="7E4E13F6" w14:textId="77777777" w:rsidR="00B701B6" w:rsidRDefault="00B701B6" w:rsidP="00B701B6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701B6" w:rsidSect="00F04659">
      <w:headerReference w:type="default" r:id="rId11"/>
      <w:footerReference w:type="even" r:id="rId12"/>
      <w:footerReference w:type="default" r:id="rId13"/>
      <w:pgSz w:w="11907" w:h="16840" w:code="9"/>
      <w:pgMar w:top="1077" w:right="567" w:bottom="1021" w:left="170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06121" w14:textId="77777777" w:rsidR="00902DC2" w:rsidRDefault="00902DC2">
      <w:r>
        <w:separator/>
      </w:r>
    </w:p>
  </w:endnote>
  <w:endnote w:type="continuationSeparator" w:id="0">
    <w:p w14:paraId="28C4C0F6" w14:textId="77777777" w:rsidR="00902DC2" w:rsidRDefault="0090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37A37" w14:textId="77777777" w:rsidR="00351672" w:rsidRDefault="00351672" w:rsidP="004A741B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A48E4F" w14:textId="77777777" w:rsidR="00351672" w:rsidRDefault="00351672" w:rsidP="00892E1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DD3F" w14:textId="77777777" w:rsidR="00351672" w:rsidRDefault="0035167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5D05E" w14:textId="77777777" w:rsidR="00902DC2" w:rsidRDefault="00902DC2">
      <w:r>
        <w:separator/>
      </w:r>
    </w:p>
  </w:footnote>
  <w:footnote w:type="continuationSeparator" w:id="0">
    <w:p w14:paraId="744675EA" w14:textId="77777777" w:rsidR="00902DC2" w:rsidRDefault="0090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0CAE" w14:textId="77777777" w:rsidR="00C90E24" w:rsidRDefault="00C90E24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27C">
      <w:rPr>
        <w:noProof/>
      </w:rPr>
      <w:t>9</w:t>
    </w:r>
    <w:r>
      <w:fldChar w:fldCharType="end"/>
    </w:r>
  </w:p>
  <w:p w14:paraId="73E924A2" w14:textId="77777777" w:rsidR="00C90E24" w:rsidRDefault="00C90E2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56A1"/>
    <w:multiLevelType w:val="hybridMultilevel"/>
    <w:tmpl w:val="293E78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338525E"/>
    <w:multiLevelType w:val="hybridMultilevel"/>
    <w:tmpl w:val="F3F828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63E"/>
    <w:multiLevelType w:val="hybridMultilevel"/>
    <w:tmpl w:val="C112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714084503">
    <w:abstractNumId w:val="1"/>
  </w:num>
  <w:num w:numId="2" w16cid:durableId="605965395">
    <w:abstractNumId w:val="4"/>
  </w:num>
  <w:num w:numId="3" w16cid:durableId="1640497445">
    <w:abstractNumId w:val="3"/>
  </w:num>
  <w:num w:numId="4" w16cid:durableId="160196924">
    <w:abstractNumId w:val="0"/>
  </w:num>
  <w:num w:numId="5" w16cid:durableId="17941337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DE"/>
    <w:rsid w:val="00000BBA"/>
    <w:rsid w:val="00004F95"/>
    <w:rsid w:val="00024464"/>
    <w:rsid w:val="0004481D"/>
    <w:rsid w:val="00052008"/>
    <w:rsid w:val="00057EA7"/>
    <w:rsid w:val="00060C33"/>
    <w:rsid w:val="00063BA5"/>
    <w:rsid w:val="0006656B"/>
    <w:rsid w:val="0008445C"/>
    <w:rsid w:val="00087E17"/>
    <w:rsid w:val="0009317E"/>
    <w:rsid w:val="000A14FB"/>
    <w:rsid w:val="000A507A"/>
    <w:rsid w:val="000B083A"/>
    <w:rsid w:val="000D5022"/>
    <w:rsid w:val="000E0240"/>
    <w:rsid w:val="000E1B8E"/>
    <w:rsid w:val="000E2C4B"/>
    <w:rsid w:val="000E3D18"/>
    <w:rsid w:val="000E723B"/>
    <w:rsid w:val="000E77BA"/>
    <w:rsid w:val="001002C7"/>
    <w:rsid w:val="00102356"/>
    <w:rsid w:val="001069B8"/>
    <w:rsid w:val="001228F8"/>
    <w:rsid w:val="0014172F"/>
    <w:rsid w:val="001450F8"/>
    <w:rsid w:val="0016177D"/>
    <w:rsid w:val="0016459C"/>
    <w:rsid w:val="00167749"/>
    <w:rsid w:val="0018685F"/>
    <w:rsid w:val="00186F55"/>
    <w:rsid w:val="00196681"/>
    <w:rsid w:val="001B588D"/>
    <w:rsid w:val="001C14AF"/>
    <w:rsid w:val="001C1725"/>
    <w:rsid w:val="001C295F"/>
    <w:rsid w:val="001E3019"/>
    <w:rsid w:val="001E45D3"/>
    <w:rsid w:val="001E65CE"/>
    <w:rsid w:val="0020677C"/>
    <w:rsid w:val="002176B3"/>
    <w:rsid w:val="00223680"/>
    <w:rsid w:val="0022381E"/>
    <w:rsid w:val="00223FB1"/>
    <w:rsid w:val="00233D67"/>
    <w:rsid w:val="002717AA"/>
    <w:rsid w:val="0027474C"/>
    <w:rsid w:val="00277A01"/>
    <w:rsid w:val="002835BB"/>
    <w:rsid w:val="0028727C"/>
    <w:rsid w:val="0029421F"/>
    <w:rsid w:val="002C167F"/>
    <w:rsid w:val="002C6B7D"/>
    <w:rsid w:val="002C7D03"/>
    <w:rsid w:val="002D390F"/>
    <w:rsid w:val="002F34AA"/>
    <w:rsid w:val="002F7BC9"/>
    <w:rsid w:val="00301B15"/>
    <w:rsid w:val="00310E88"/>
    <w:rsid w:val="00320A7F"/>
    <w:rsid w:val="003238E4"/>
    <w:rsid w:val="00351672"/>
    <w:rsid w:val="00354625"/>
    <w:rsid w:val="00355A3F"/>
    <w:rsid w:val="00371F3F"/>
    <w:rsid w:val="00376F21"/>
    <w:rsid w:val="0038304F"/>
    <w:rsid w:val="003841E5"/>
    <w:rsid w:val="00391093"/>
    <w:rsid w:val="0039361D"/>
    <w:rsid w:val="003F3568"/>
    <w:rsid w:val="003F63EF"/>
    <w:rsid w:val="00407C09"/>
    <w:rsid w:val="00412CBF"/>
    <w:rsid w:val="00421607"/>
    <w:rsid w:val="00432551"/>
    <w:rsid w:val="00440259"/>
    <w:rsid w:val="00487C61"/>
    <w:rsid w:val="004A0332"/>
    <w:rsid w:val="004A741B"/>
    <w:rsid w:val="004B04E3"/>
    <w:rsid w:val="004B1041"/>
    <w:rsid w:val="004B1C55"/>
    <w:rsid w:val="004C1E18"/>
    <w:rsid w:val="004C24C7"/>
    <w:rsid w:val="004D032B"/>
    <w:rsid w:val="004D78A9"/>
    <w:rsid w:val="004D7917"/>
    <w:rsid w:val="004E1402"/>
    <w:rsid w:val="004E7D08"/>
    <w:rsid w:val="005061AB"/>
    <w:rsid w:val="00506BFB"/>
    <w:rsid w:val="005101BF"/>
    <w:rsid w:val="00511644"/>
    <w:rsid w:val="005342B0"/>
    <w:rsid w:val="0054185F"/>
    <w:rsid w:val="00554202"/>
    <w:rsid w:val="00564164"/>
    <w:rsid w:val="00567B8E"/>
    <w:rsid w:val="00567E5B"/>
    <w:rsid w:val="00570186"/>
    <w:rsid w:val="00593337"/>
    <w:rsid w:val="00593FFC"/>
    <w:rsid w:val="0059592B"/>
    <w:rsid w:val="005A3ACB"/>
    <w:rsid w:val="005B26CC"/>
    <w:rsid w:val="005B62DA"/>
    <w:rsid w:val="005B6C27"/>
    <w:rsid w:val="005C57E6"/>
    <w:rsid w:val="005C7FC0"/>
    <w:rsid w:val="005E1530"/>
    <w:rsid w:val="005E28C5"/>
    <w:rsid w:val="005E7411"/>
    <w:rsid w:val="005F6BC6"/>
    <w:rsid w:val="00606128"/>
    <w:rsid w:val="006073A1"/>
    <w:rsid w:val="00620CE2"/>
    <w:rsid w:val="00621DD0"/>
    <w:rsid w:val="00624909"/>
    <w:rsid w:val="00630008"/>
    <w:rsid w:val="00663EB4"/>
    <w:rsid w:val="0066474C"/>
    <w:rsid w:val="006A1D43"/>
    <w:rsid w:val="006B4F8A"/>
    <w:rsid w:val="006C1BE0"/>
    <w:rsid w:val="006C240C"/>
    <w:rsid w:val="006E049E"/>
    <w:rsid w:val="007013D5"/>
    <w:rsid w:val="00713348"/>
    <w:rsid w:val="00721ED5"/>
    <w:rsid w:val="007247D7"/>
    <w:rsid w:val="0074420A"/>
    <w:rsid w:val="0074453C"/>
    <w:rsid w:val="00745E66"/>
    <w:rsid w:val="00751C5B"/>
    <w:rsid w:val="00757DA1"/>
    <w:rsid w:val="007605D8"/>
    <w:rsid w:val="007714D1"/>
    <w:rsid w:val="007908B5"/>
    <w:rsid w:val="00791902"/>
    <w:rsid w:val="0079477F"/>
    <w:rsid w:val="007A069D"/>
    <w:rsid w:val="007A366D"/>
    <w:rsid w:val="007A6E22"/>
    <w:rsid w:val="007B518A"/>
    <w:rsid w:val="007B5E12"/>
    <w:rsid w:val="007C3B8B"/>
    <w:rsid w:val="007D3A7B"/>
    <w:rsid w:val="007E7CB8"/>
    <w:rsid w:val="007F23A5"/>
    <w:rsid w:val="007F661B"/>
    <w:rsid w:val="0081056C"/>
    <w:rsid w:val="008125F5"/>
    <w:rsid w:val="00815AFE"/>
    <w:rsid w:val="008171E3"/>
    <w:rsid w:val="00817647"/>
    <w:rsid w:val="00827BEA"/>
    <w:rsid w:val="00850E75"/>
    <w:rsid w:val="008520D4"/>
    <w:rsid w:val="008545F7"/>
    <w:rsid w:val="00854E95"/>
    <w:rsid w:val="00865A28"/>
    <w:rsid w:val="00874992"/>
    <w:rsid w:val="00892E10"/>
    <w:rsid w:val="008B6BD1"/>
    <w:rsid w:val="008C1EB0"/>
    <w:rsid w:val="008E587C"/>
    <w:rsid w:val="008F0879"/>
    <w:rsid w:val="00902DC2"/>
    <w:rsid w:val="00912FCC"/>
    <w:rsid w:val="00922157"/>
    <w:rsid w:val="0092667A"/>
    <w:rsid w:val="009274AF"/>
    <w:rsid w:val="00931D51"/>
    <w:rsid w:val="0093360D"/>
    <w:rsid w:val="009465C3"/>
    <w:rsid w:val="00967289"/>
    <w:rsid w:val="00982013"/>
    <w:rsid w:val="009A2C86"/>
    <w:rsid w:val="009A587C"/>
    <w:rsid w:val="009B1BDB"/>
    <w:rsid w:val="009B1C58"/>
    <w:rsid w:val="009B2254"/>
    <w:rsid w:val="009C10C8"/>
    <w:rsid w:val="009C3B85"/>
    <w:rsid w:val="009C564D"/>
    <w:rsid w:val="009D7DBC"/>
    <w:rsid w:val="009E2D5E"/>
    <w:rsid w:val="00A00C88"/>
    <w:rsid w:val="00A00D87"/>
    <w:rsid w:val="00A01A73"/>
    <w:rsid w:val="00A1255B"/>
    <w:rsid w:val="00A139AE"/>
    <w:rsid w:val="00A16718"/>
    <w:rsid w:val="00A20B39"/>
    <w:rsid w:val="00A43E1B"/>
    <w:rsid w:val="00A5131E"/>
    <w:rsid w:val="00A52991"/>
    <w:rsid w:val="00A52FB6"/>
    <w:rsid w:val="00A55306"/>
    <w:rsid w:val="00A60286"/>
    <w:rsid w:val="00A71F25"/>
    <w:rsid w:val="00A73C7A"/>
    <w:rsid w:val="00A75E77"/>
    <w:rsid w:val="00A85F79"/>
    <w:rsid w:val="00A86583"/>
    <w:rsid w:val="00A870CE"/>
    <w:rsid w:val="00A9069F"/>
    <w:rsid w:val="00A91944"/>
    <w:rsid w:val="00AA62E4"/>
    <w:rsid w:val="00AB75DA"/>
    <w:rsid w:val="00AC767D"/>
    <w:rsid w:val="00AC7C28"/>
    <w:rsid w:val="00B048F5"/>
    <w:rsid w:val="00B23AF5"/>
    <w:rsid w:val="00B25A58"/>
    <w:rsid w:val="00B25F10"/>
    <w:rsid w:val="00B308C3"/>
    <w:rsid w:val="00B32FD1"/>
    <w:rsid w:val="00B701B6"/>
    <w:rsid w:val="00B70CB5"/>
    <w:rsid w:val="00B71278"/>
    <w:rsid w:val="00B764EB"/>
    <w:rsid w:val="00B769C9"/>
    <w:rsid w:val="00B87106"/>
    <w:rsid w:val="00B9403F"/>
    <w:rsid w:val="00BA04A8"/>
    <w:rsid w:val="00BA0C19"/>
    <w:rsid w:val="00BA1365"/>
    <w:rsid w:val="00BC6266"/>
    <w:rsid w:val="00BE6507"/>
    <w:rsid w:val="00C06D2D"/>
    <w:rsid w:val="00C10FE8"/>
    <w:rsid w:val="00C1747A"/>
    <w:rsid w:val="00C23909"/>
    <w:rsid w:val="00C23BBA"/>
    <w:rsid w:val="00C357A4"/>
    <w:rsid w:val="00C41291"/>
    <w:rsid w:val="00C46BCD"/>
    <w:rsid w:val="00C53BF9"/>
    <w:rsid w:val="00C55617"/>
    <w:rsid w:val="00C61DEA"/>
    <w:rsid w:val="00C63315"/>
    <w:rsid w:val="00C6613E"/>
    <w:rsid w:val="00C75203"/>
    <w:rsid w:val="00C76947"/>
    <w:rsid w:val="00C87A65"/>
    <w:rsid w:val="00C90E24"/>
    <w:rsid w:val="00C9184A"/>
    <w:rsid w:val="00C91CF1"/>
    <w:rsid w:val="00C95B87"/>
    <w:rsid w:val="00CB2CFC"/>
    <w:rsid w:val="00CB3B92"/>
    <w:rsid w:val="00CC668C"/>
    <w:rsid w:val="00CD2D4D"/>
    <w:rsid w:val="00CD7BEE"/>
    <w:rsid w:val="00CE15FF"/>
    <w:rsid w:val="00CE5BAC"/>
    <w:rsid w:val="00CE7206"/>
    <w:rsid w:val="00D01E4D"/>
    <w:rsid w:val="00D07AE8"/>
    <w:rsid w:val="00D22602"/>
    <w:rsid w:val="00D24900"/>
    <w:rsid w:val="00D25C9D"/>
    <w:rsid w:val="00D32ADE"/>
    <w:rsid w:val="00D35058"/>
    <w:rsid w:val="00D72B69"/>
    <w:rsid w:val="00D7357F"/>
    <w:rsid w:val="00D73FDA"/>
    <w:rsid w:val="00D918B0"/>
    <w:rsid w:val="00D959F6"/>
    <w:rsid w:val="00DC02EA"/>
    <w:rsid w:val="00DD48A0"/>
    <w:rsid w:val="00DD5AB7"/>
    <w:rsid w:val="00DD6D27"/>
    <w:rsid w:val="00E02D14"/>
    <w:rsid w:val="00E17E5A"/>
    <w:rsid w:val="00E20002"/>
    <w:rsid w:val="00E218B6"/>
    <w:rsid w:val="00E22993"/>
    <w:rsid w:val="00E326B2"/>
    <w:rsid w:val="00E51401"/>
    <w:rsid w:val="00E62361"/>
    <w:rsid w:val="00E8621A"/>
    <w:rsid w:val="00E94A0B"/>
    <w:rsid w:val="00EB1C9B"/>
    <w:rsid w:val="00EB4065"/>
    <w:rsid w:val="00ED7EBE"/>
    <w:rsid w:val="00EE32F4"/>
    <w:rsid w:val="00EF18D1"/>
    <w:rsid w:val="00EF573D"/>
    <w:rsid w:val="00F04659"/>
    <w:rsid w:val="00F07E3A"/>
    <w:rsid w:val="00F13A09"/>
    <w:rsid w:val="00F2092C"/>
    <w:rsid w:val="00F21F45"/>
    <w:rsid w:val="00F33543"/>
    <w:rsid w:val="00F41944"/>
    <w:rsid w:val="00F42A95"/>
    <w:rsid w:val="00F51D34"/>
    <w:rsid w:val="00F5388D"/>
    <w:rsid w:val="00F65C96"/>
    <w:rsid w:val="00F77309"/>
    <w:rsid w:val="00F804AB"/>
    <w:rsid w:val="00F83856"/>
    <w:rsid w:val="00F904FC"/>
    <w:rsid w:val="00FA144D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C0346"/>
  <w15:chartTrackingRefBased/>
  <w15:docId w15:val="{C18D5B5D-BD82-441B-84BB-763F60D6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4F95"/>
  </w:style>
  <w:style w:type="paragraph" w:styleId="10">
    <w:name w:val="heading 1"/>
    <w:basedOn w:val="a0"/>
    <w:next w:val="a0"/>
    <w:qFormat/>
    <w:pPr>
      <w:keepNext/>
      <w:ind w:firstLine="709"/>
      <w:jc w:val="both"/>
      <w:outlineLvl w:val="0"/>
    </w:pPr>
    <w:rPr>
      <w:sz w:val="28"/>
    </w:rPr>
  </w:style>
  <w:style w:type="paragraph" w:styleId="20">
    <w:name w:val="heading 2"/>
    <w:basedOn w:val="a0"/>
    <w:next w:val="a0"/>
    <w:link w:val="21"/>
    <w:qFormat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i/>
      <w:sz w:val="32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0"/>
    <w:next w:val="a0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sz w:val="44"/>
    </w:rPr>
  </w:style>
  <w:style w:type="paragraph" w:styleId="a5">
    <w:name w:val="Body Text Indent"/>
    <w:basedOn w:val="a0"/>
    <w:link w:val="a6"/>
    <w:pPr>
      <w:ind w:firstLine="709"/>
      <w:jc w:val="both"/>
    </w:pPr>
    <w:rPr>
      <w:sz w:val="28"/>
    </w:rPr>
  </w:style>
  <w:style w:type="paragraph" w:styleId="a7">
    <w:name w:val="Body Text"/>
    <w:basedOn w:val="a0"/>
    <w:rPr>
      <w:sz w:val="28"/>
    </w:rPr>
  </w:style>
  <w:style w:type="paragraph" w:styleId="30">
    <w:name w:val="Body Text 3"/>
    <w:basedOn w:val="a0"/>
    <w:rPr>
      <w:b/>
      <w:sz w:val="28"/>
    </w:rPr>
  </w:style>
  <w:style w:type="paragraph" w:styleId="22">
    <w:name w:val="Body Text 2"/>
    <w:basedOn w:val="a0"/>
    <w:link w:val="23"/>
    <w:pPr>
      <w:jc w:val="both"/>
    </w:pPr>
    <w:rPr>
      <w:sz w:val="28"/>
      <w:lang w:val="x-none" w:eastAsia="x-none"/>
    </w:rPr>
  </w:style>
  <w:style w:type="paragraph" w:styleId="24">
    <w:name w:val="Body Text Indent 2"/>
    <w:basedOn w:val="a0"/>
    <w:pPr>
      <w:ind w:firstLine="851"/>
      <w:jc w:val="both"/>
    </w:pPr>
    <w:rPr>
      <w:sz w:val="28"/>
    </w:rPr>
  </w:style>
  <w:style w:type="paragraph" w:customStyle="1" w:styleId="a8">
    <w:name w:val="Название"/>
    <w:basedOn w:val="a0"/>
    <w:link w:val="a9"/>
    <w:qFormat/>
    <w:pPr>
      <w:tabs>
        <w:tab w:val="left" w:pos="8080"/>
      </w:tabs>
      <w:jc w:val="center"/>
    </w:pPr>
    <w:rPr>
      <w:b/>
      <w:sz w:val="36"/>
    </w:rPr>
  </w:style>
  <w:style w:type="paragraph" w:styleId="31">
    <w:name w:val="Body Text Indent 3"/>
    <w:basedOn w:val="a0"/>
    <w:pPr>
      <w:ind w:firstLine="720"/>
    </w:pPr>
    <w:rPr>
      <w:sz w:val="28"/>
    </w:rPr>
  </w:style>
  <w:style w:type="paragraph" w:styleId="aa">
    <w:name w:val="Plain Text"/>
    <w:basedOn w:val="a0"/>
    <w:rPr>
      <w:rFonts w:ascii="Courier New" w:hAnsi="Courier New"/>
    </w:rPr>
  </w:style>
  <w:style w:type="paragraph" w:styleId="ab">
    <w:name w:val="Block Text"/>
    <w:basedOn w:val="a0"/>
    <w:pPr>
      <w:widowControl w:val="0"/>
      <w:spacing w:line="220" w:lineRule="auto"/>
      <w:ind w:left="1560" w:right="1400"/>
      <w:jc w:val="center"/>
    </w:pPr>
    <w:rPr>
      <w:sz w:val="1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</w:style>
  <w:style w:type="character" w:styleId="ad">
    <w:name w:val="page number"/>
    <w:basedOn w:val="a1"/>
  </w:style>
  <w:style w:type="paragraph" w:styleId="ae">
    <w:name w:val="header"/>
    <w:basedOn w:val="a0"/>
    <w:link w:val="af"/>
    <w:uiPriority w:val="99"/>
    <w:pPr>
      <w:tabs>
        <w:tab w:val="center" w:pos="4677"/>
        <w:tab w:val="right" w:pos="9355"/>
      </w:tabs>
    </w:pPr>
  </w:style>
  <w:style w:type="paragraph" w:customStyle="1" w:styleId="xl27">
    <w:name w:val="xl27"/>
    <w:basedOn w:val="a0"/>
    <w:pPr>
      <w:pBdr>
        <w:left w:val="single" w:sz="8" w:space="0" w:color="auto"/>
        <w:right w:val="single" w:sz="8" w:space="0" w:color="auto"/>
      </w:pBdr>
      <w:spacing w:before="100" w:after="100"/>
      <w:jc w:val="center"/>
    </w:pPr>
    <w:rPr>
      <w:sz w:val="22"/>
    </w:rPr>
  </w:style>
  <w:style w:type="paragraph" w:styleId="a">
    <w:name w:val="List"/>
    <w:basedOn w:val="a0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pPr>
      <w:numPr>
        <w:ilvl w:val="1"/>
        <w:numId w:val="2"/>
      </w:numPr>
      <w:tabs>
        <w:tab w:val="clear" w:pos="720"/>
        <w:tab w:val="num" w:pos="108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0">
    <w:name w:val="Основной текст с отступом.Основной текст с отступом Знак"/>
    <w:basedOn w:val="a0"/>
    <w:pPr>
      <w:ind w:firstLine="708"/>
    </w:pPr>
    <w:rPr>
      <w:color w:val="808080"/>
    </w:rPr>
  </w:style>
  <w:style w:type="paragraph" w:customStyle="1" w:styleId="1H1">
    <w:name w:val="Заголовок 1.Раздел Договора.H1.&quot;Алмаз&quot;"/>
    <w:basedOn w:val="a0"/>
    <w:next w:val="a0"/>
    <w:pPr>
      <w:keepNext/>
      <w:ind w:firstLine="540"/>
      <w:jc w:val="both"/>
      <w:outlineLvl w:val="0"/>
    </w:pPr>
    <w:rPr>
      <w:b/>
      <w:sz w:val="24"/>
    </w:rPr>
  </w:style>
  <w:style w:type="paragraph" w:customStyle="1" w:styleId="2H2">
    <w:name w:val="Заголовок 2.H2.&quot;Изумруд&quot;"/>
    <w:basedOn w:val="a0"/>
    <w:next w:val="a0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customStyle="1" w:styleId="3H3">
    <w:name w:val="Заголовок 3.H3.&quot;Сапфир&quot;"/>
    <w:basedOn w:val="a0"/>
    <w:next w:val="a0"/>
    <w:pPr>
      <w:keepNext/>
      <w:ind w:firstLine="540"/>
      <w:outlineLvl w:val="2"/>
    </w:pPr>
    <w:rPr>
      <w:rFonts w:ascii="Arial" w:hAnsi="Arial"/>
      <w:b/>
    </w:rPr>
  </w:style>
  <w:style w:type="paragraph" w:customStyle="1" w:styleId="af1">
    <w:name w:val="Абзац"/>
    <w:pPr>
      <w:ind w:firstLine="720"/>
      <w:jc w:val="both"/>
    </w:pPr>
    <w:rPr>
      <w:sz w:val="28"/>
    </w:rPr>
  </w:style>
  <w:style w:type="paragraph" w:styleId="af2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customStyle="1" w:styleId="11">
    <w:name w:val="Обычный1"/>
    <w:rPr>
      <w:sz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rsid w:val="00AC7C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2">
    <w:name w:val="Знак1"/>
    <w:basedOn w:val="a0"/>
    <w:rsid w:val="0005200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1">
    <w:name w:val="Заголовок 2 Знак"/>
    <w:basedOn w:val="a1"/>
    <w:link w:val="20"/>
    <w:rsid w:val="00233D67"/>
    <w:rPr>
      <w:b/>
      <w:sz w:val="48"/>
    </w:rPr>
  </w:style>
  <w:style w:type="character" w:customStyle="1" w:styleId="a9">
    <w:name w:val="Название Знак"/>
    <w:basedOn w:val="a1"/>
    <w:link w:val="a8"/>
    <w:rsid w:val="00233D67"/>
    <w:rPr>
      <w:b/>
      <w:sz w:val="36"/>
    </w:rPr>
  </w:style>
  <w:style w:type="character" w:customStyle="1" w:styleId="af">
    <w:name w:val="Верхний колонтитул Знак"/>
    <w:basedOn w:val="a1"/>
    <w:link w:val="ae"/>
    <w:uiPriority w:val="99"/>
    <w:rsid w:val="00C90E24"/>
  </w:style>
  <w:style w:type="paragraph" w:customStyle="1" w:styleId="af3">
    <w:name w:val="Обычный (веб)"/>
    <w:basedOn w:val="a0"/>
    <w:uiPriority w:val="99"/>
    <w:unhideWhenUsed/>
    <w:rsid w:val="00791902"/>
    <w:pPr>
      <w:spacing w:before="240" w:after="240"/>
    </w:pPr>
    <w:rPr>
      <w:sz w:val="24"/>
      <w:szCs w:val="24"/>
    </w:rPr>
  </w:style>
  <w:style w:type="character" w:customStyle="1" w:styleId="23">
    <w:name w:val="Основной текст 2 Знак"/>
    <w:link w:val="22"/>
    <w:rsid w:val="008171E3"/>
    <w:rPr>
      <w:sz w:val="28"/>
    </w:rPr>
  </w:style>
  <w:style w:type="character" w:customStyle="1" w:styleId="a6">
    <w:name w:val="Основной текст с отступом Знак"/>
    <w:basedOn w:val="a1"/>
    <w:link w:val="a5"/>
    <w:rsid w:val="008171E3"/>
    <w:rPr>
      <w:sz w:val="28"/>
    </w:rPr>
  </w:style>
  <w:style w:type="paragraph" w:styleId="af4">
    <w:name w:val="Balloon Text"/>
    <w:basedOn w:val="a0"/>
    <w:link w:val="af5"/>
    <w:uiPriority w:val="99"/>
    <w:semiHidden/>
    <w:unhideWhenUsed/>
    <w:rsid w:val="00C633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C63315"/>
    <w:rPr>
      <w:rFonts w:ascii="Tahoma" w:hAnsi="Tahoma" w:cs="Tahoma"/>
      <w:sz w:val="16"/>
      <w:szCs w:val="16"/>
    </w:rPr>
  </w:style>
  <w:style w:type="character" w:customStyle="1" w:styleId="af6">
    <w:name w:val="Цветовое выделение"/>
    <w:uiPriority w:val="99"/>
    <w:rsid w:val="00C41291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C41291"/>
    <w:rPr>
      <w:b/>
      <w:bCs/>
      <w:color w:val="106BBE"/>
    </w:rPr>
  </w:style>
  <w:style w:type="paragraph" w:customStyle="1" w:styleId="af8">
    <w:name w:val="Нормальный (таблица)"/>
    <w:basedOn w:val="a0"/>
    <w:next w:val="a0"/>
    <w:uiPriority w:val="99"/>
    <w:rsid w:val="00C4129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Таблицы (моноширинный)"/>
    <w:basedOn w:val="a0"/>
    <w:next w:val="a0"/>
    <w:uiPriority w:val="99"/>
    <w:rsid w:val="00C412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a">
    <w:name w:val="Сноска"/>
    <w:basedOn w:val="a0"/>
    <w:next w:val="a0"/>
    <w:uiPriority w:val="99"/>
    <w:rsid w:val="00C4129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table" w:styleId="afb">
    <w:name w:val="Table Grid"/>
    <w:basedOn w:val="a2"/>
    <w:uiPriority w:val="59"/>
    <w:rsid w:val="00301B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basedOn w:val="a1"/>
    <w:rsid w:val="00570186"/>
    <w:rPr>
      <w:color w:val="0000FF"/>
      <w:u w:val="single"/>
    </w:rPr>
  </w:style>
  <w:style w:type="character" w:customStyle="1" w:styleId="50">
    <w:name w:val="Заголовок 5 Знак"/>
    <w:basedOn w:val="a1"/>
    <w:link w:val="5"/>
    <w:rsid w:val="00EF57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5145049918BC2D0D5C99F7BC173EB5B5FF6B875CC50665B4524CE3B7b9k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ACC8-CA86-4A71-A446-35DDFB64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Organisation</Company>
  <LinksUpToDate>false</LinksUpToDate>
  <CharactersWithSpaces>15277</CharactersWithSpaces>
  <SharedDoc>false</SharedDoc>
  <HLinks>
    <vt:vector size="12" baseType="variant">
      <vt:variant>
        <vt:i4>5439583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/document/12125505/entry/0</vt:lpwstr>
      </vt:variant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consultantplus://offline/ref=995145049918BC2D0D5C99F7BC173EB5B5FF6B875CC50665B4524CE3B7b9k8G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Собрание Собрание</cp:lastModifiedBy>
  <cp:revision>7</cp:revision>
  <cp:lastPrinted>2024-08-14T06:48:00Z</cp:lastPrinted>
  <dcterms:created xsi:type="dcterms:W3CDTF">2024-08-21T11:53:00Z</dcterms:created>
  <dcterms:modified xsi:type="dcterms:W3CDTF">2024-08-22T11:09:00Z</dcterms:modified>
</cp:coreProperties>
</file>