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492545" w:rsidP="00872883">
      <w:pPr>
        <w:spacing w:before="120"/>
        <w:rPr>
          <w:sz w:val="28"/>
        </w:rPr>
      </w:pPr>
      <w:r>
        <w:rPr>
          <w:sz w:val="28"/>
        </w:rPr>
        <w:t>14</w:t>
      </w:r>
      <w:r w:rsidR="00C70947">
        <w:rPr>
          <w:sz w:val="28"/>
        </w:rPr>
        <w:t>.</w:t>
      </w:r>
      <w:r w:rsidR="002F52FA">
        <w:rPr>
          <w:sz w:val="28"/>
        </w:rPr>
        <w:t>10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</w:t>
      </w:r>
      <w:r w:rsidR="00FF40A7">
        <w:rPr>
          <w:sz w:val="28"/>
        </w:rPr>
        <w:t xml:space="preserve">        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1737</w:t>
      </w:r>
      <w:r w:rsidR="00872883" w:rsidRPr="00C96E82">
        <w:rPr>
          <w:sz w:val="28"/>
        </w:rPr>
        <w:t xml:space="preserve">                           г.  Белая Калитва</w:t>
      </w:r>
    </w:p>
    <w:p w:rsidR="00103770" w:rsidRDefault="00103770" w:rsidP="00103770">
      <w:pPr>
        <w:pStyle w:val="aa"/>
        <w:tabs>
          <w:tab w:val="left" w:pos="4962"/>
        </w:tabs>
        <w:ind w:right="4791"/>
        <w:rPr>
          <w:rFonts w:cs="FreeSans"/>
          <w:color w:val="00000A"/>
          <w:szCs w:val="28"/>
          <w:lang w:eastAsia="zh-CN" w:bidi="hi-IN"/>
        </w:rPr>
      </w:pPr>
    </w:p>
    <w:p w:rsidR="00103770" w:rsidRDefault="00D26BFC" w:rsidP="00D26BFC">
      <w:pPr>
        <w:pStyle w:val="aa"/>
        <w:ind w:right="5924"/>
        <w:rPr>
          <w:szCs w:val="28"/>
        </w:rPr>
      </w:pPr>
      <w:bookmarkStart w:id="2" w:name="_GoBack"/>
      <w:r>
        <w:rPr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Cs w:val="28"/>
        </w:rPr>
        <w:t>Белокалитвинского</w:t>
      </w:r>
      <w:proofErr w:type="spellEnd"/>
      <w:r>
        <w:rPr>
          <w:szCs w:val="28"/>
        </w:rPr>
        <w:t xml:space="preserve"> района от 27.03.2017 № 92</w:t>
      </w:r>
    </w:p>
    <w:bookmarkEnd w:id="2"/>
    <w:p w:rsidR="00D26BFC" w:rsidRDefault="00D26BFC" w:rsidP="00103770">
      <w:pPr>
        <w:pStyle w:val="ac"/>
        <w:spacing w:before="0" w:after="0"/>
        <w:ind w:firstLine="709"/>
        <w:jc w:val="both"/>
        <w:rPr>
          <w:sz w:val="28"/>
          <w:szCs w:val="28"/>
        </w:rPr>
      </w:pPr>
    </w:p>
    <w:p w:rsidR="00D26BFC" w:rsidRDefault="00D26BFC" w:rsidP="00103770">
      <w:pPr>
        <w:pStyle w:val="ac"/>
        <w:spacing w:before="0" w:after="0"/>
        <w:ind w:firstLine="709"/>
        <w:jc w:val="both"/>
        <w:rPr>
          <w:sz w:val="28"/>
          <w:szCs w:val="28"/>
        </w:rPr>
      </w:pPr>
    </w:p>
    <w:p w:rsidR="00103770" w:rsidRDefault="00103770" w:rsidP="00103770">
      <w:pPr>
        <w:pStyle w:val="ac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условий оплаты труда работников МАУ МФЦ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D26BFC">
        <w:rPr>
          <w:sz w:val="28"/>
          <w:szCs w:val="28"/>
        </w:rPr>
        <w:t>,</w:t>
      </w:r>
    </w:p>
    <w:p w:rsidR="00D26BFC" w:rsidRDefault="00D26BFC" w:rsidP="00103770">
      <w:pPr>
        <w:pStyle w:val="ac"/>
        <w:spacing w:before="0" w:after="0"/>
        <w:ind w:firstLine="709"/>
        <w:jc w:val="both"/>
        <w:rPr>
          <w:sz w:val="28"/>
          <w:szCs w:val="28"/>
        </w:rPr>
      </w:pPr>
    </w:p>
    <w:p w:rsidR="00103770" w:rsidRDefault="00103770" w:rsidP="00103770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03770" w:rsidRDefault="00103770" w:rsidP="00D26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D26B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D26BF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от 27.03.2017 № 92 «Об оплате труда работников МАУ МФЦ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следующие изменения:</w:t>
      </w:r>
    </w:p>
    <w:p w:rsidR="00103770" w:rsidRDefault="00103770" w:rsidP="00D26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Дополнить п.2.2.3. таблицы №</w:t>
      </w:r>
      <w:r w:rsidR="00F94F38">
        <w:rPr>
          <w:sz w:val="28"/>
          <w:szCs w:val="28"/>
        </w:rPr>
        <w:t xml:space="preserve"> </w:t>
      </w:r>
      <w:r>
        <w:rPr>
          <w:sz w:val="28"/>
          <w:szCs w:val="28"/>
        </w:rPr>
        <w:t>3, раздела 2, приложения №</w:t>
      </w:r>
      <w:r w:rsidR="00F94F38">
        <w:rPr>
          <w:sz w:val="28"/>
          <w:szCs w:val="28"/>
        </w:rPr>
        <w:t xml:space="preserve"> </w:t>
      </w:r>
      <w:r>
        <w:rPr>
          <w:sz w:val="28"/>
          <w:szCs w:val="28"/>
        </w:rPr>
        <w:t>1 строкой:</w:t>
      </w:r>
    </w:p>
    <w:p w:rsidR="00103770" w:rsidRDefault="00103770" w:rsidP="001037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e"/>
        <w:tblW w:w="0" w:type="auto"/>
        <w:tblInd w:w="704" w:type="dxa"/>
        <w:tblLook w:val="04A0" w:firstRow="1" w:lastRow="0" w:firstColumn="1" w:lastColumn="0" w:noHBand="0" w:noVBand="1"/>
      </w:tblPr>
      <w:tblGrid>
        <w:gridCol w:w="5103"/>
        <w:gridCol w:w="3821"/>
      </w:tblGrid>
      <w:tr w:rsidR="00103770" w:rsidTr="0010377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70" w:rsidRDefault="00103770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оплате труда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70" w:rsidRDefault="00103770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7287</w:t>
            </w:r>
          </w:p>
        </w:tc>
      </w:tr>
    </w:tbl>
    <w:p w:rsidR="00103770" w:rsidRDefault="00103770" w:rsidP="00103770">
      <w:pPr>
        <w:autoSpaceDE w:val="0"/>
        <w:autoSpaceDN w:val="0"/>
        <w:adjustRightInd w:val="0"/>
        <w:jc w:val="both"/>
        <w:rPr>
          <w:rFonts w:cs="FreeSans"/>
          <w:color w:val="00000A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           </w:t>
      </w:r>
    </w:p>
    <w:p w:rsidR="00103770" w:rsidRDefault="00103770" w:rsidP="00D26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 Пункт 4.3.1., раздела 4, приложения №1 изложить в новой редакции:</w:t>
      </w:r>
    </w:p>
    <w:p w:rsidR="00103770" w:rsidRDefault="00103770" w:rsidP="00D26BFC">
      <w:pPr>
        <w:autoSpaceDE w:val="0"/>
        <w:autoSpaceDN w:val="0"/>
        <w:adjustRightInd w:val="0"/>
        <w:ind w:firstLine="709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«4.3.1. Выплата за интенсивность и высокие результаты работы устанавливаются:</w:t>
      </w:r>
    </w:p>
    <w:p w:rsidR="00103770" w:rsidRDefault="00103770" w:rsidP="00D26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руководителю учреждения – до 200 процентов;</w:t>
      </w:r>
    </w:p>
    <w:p w:rsidR="00103770" w:rsidRDefault="00103770" w:rsidP="00D26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главному бухгалтеру и заместителям руководителя учреждения </w:t>
      </w:r>
      <w:r w:rsidR="00D26BFC">
        <w:rPr>
          <w:sz w:val="28"/>
          <w:szCs w:val="28"/>
        </w:rPr>
        <w:t>-</w:t>
      </w:r>
      <w:r>
        <w:rPr>
          <w:sz w:val="28"/>
          <w:szCs w:val="28"/>
        </w:rPr>
        <w:t xml:space="preserve"> в размере от 170 до 200 процентов должностного оклада;</w:t>
      </w:r>
    </w:p>
    <w:p w:rsidR="00103770" w:rsidRDefault="00103770" w:rsidP="00D26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начальникам отделов -  в размере от 80 до 180 процентов должностного оклада;</w:t>
      </w:r>
    </w:p>
    <w:p w:rsidR="00103770" w:rsidRDefault="00103770" w:rsidP="00D26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главным специалистам – в размере от 80 до 170 процентов должностного оклада;</w:t>
      </w:r>
    </w:p>
    <w:p w:rsidR="00103770" w:rsidRDefault="00103770" w:rsidP="00D26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ведущим специалистам и специалистам первой категории – в размере от 80 до 150 процентов должностного оклада;</w:t>
      </w:r>
    </w:p>
    <w:p w:rsidR="00103770" w:rsidRDefault="00103770" w:rsidP="00D26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водителям автомобиля учреждения - в размере 100 процентов должностного оклада;</w:t>
      </w:r>
    </w:p>
    <w:p w:rsidR="00103770" w:rsidRDefault="00103770" w:rsidP="00D26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остальным рабочим учреждения - в размере от 30 до 60 процентов ставки заработной платы.</w:t>
      </w:r>
    </w:p>
    <w:p w:rsidR="00103770" w:rsidRDefault="00103770" w:rsidP="00D26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Выплата за интенсивность и высокие результаты работы устанавливается, в зависимости от результатов труда и качества оказываемых муниципальных и государственных услуг. Выплата устанавливается на срок не более одного финансового года»</w:t>
      </w:r>
      <w:r w:rsidR="00D26BFC">
        <w:rPr>
          <w:sz w:val="28"/>
          <w:szCs w:val="28"/>
        </w:rPr>
        <w:t>.</w:t>
      </w:r>
    </w:p>
    <w:p w:rsidR="00103770" w:rsidRDefault="00103770" w:rsidP="00D26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1, приложения №</w:t>
      </w:r>
      <w:r w:rsidR="00D26BFC">
        <w:rPr>
          <w:sz w:val="28"/>
          <w:szCs w:val="28"/>
        </w:rPr>
        <w:t xml:space="preserve"> </w:t>
      </w:r>
      <w:r>
        <w:rPr>
          <w:sz w:val="28"/>
          <w:szCs w:val="28"/>
        </w:rPr>
        <w:t>2 дополнить словами «главный специалист по оплате т</w:t>
      </w:r>
      <w:r w:rsidR="00D26BFC">
        <w:rPr>
          <w:sz w:val="28"/>
          <w:szCs w:val="28"/>
        </w:rPr>
        <w:t>р</w:t>
      </w:r>
      <w:r>
        <w:rPr>
          <w:sz w:val="28"/>
          <w:szCs w:val="28"/>
        </w:rPr>
        <w:t>уда».</w:t>
      </w:r>
    </w:p>
    <w:p w:rsidR="00103770" w:rsidRDefault="00103770" w:rsidP="00D26BFC">
      <w:pPr>
        <w:spacing w:line="228" w:lineRule="auto"/>
        <w:ind w:firstLine="709"/>
        <w:jc w:val="both"/>
      </w:pPr>
      <w:r>
        <w:rPr>
          <w:sz w:val="28"/>
          <w:szCs w:val="28"/>
        </w:rPr>
        <w:t>2. </w:t>
      </w: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 w:rsidR="00103770" w:rsidRDefault="00103770" w:rsidP="00D26BFC">
      <w:pPr>
        <w:pStyle w:val="ac"/>
        <w:spacing w:before="0" w:after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3. </w:t>
      </w:r>
      <w:r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D26BFC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26BFC" w:rsidRDefault="00872883" w:rsidP="00872883">
      <w:pPr>
        <w:rPr>
          <w:sz w:val="28"/>
        </w:rPr>
      </w:pPr>
      <w:r w:rsidRPr="00D26BFC">
        <w:rPr>
          <w:sz w:val="28"/>
        </w:rPr>
        <w:t>Верно:</w:t>
      </w:r>
    </w:p>
    <w:p w:rsidR="003A39C2" w:rsidRPr="00D26BFC" w:rsidRDefault="000A1BC8" w:rsidP="00835273">
      <w:pPr>
        <w:rPr>
          <w:sz w:val="28"/>
          <w:szCs w:val="28"/>
        </w:rPr>
      </w:pPr>
      <w:proofErr w:type="gramStart"/>
      <w:r w:rsidRPr="00D26BFC">
        <w:rPr>
          <w:sz w:val="28"/>
        </w:rPr>
        <w:t>У</w:t>
      </w:r>
      <w:r w:rsidR="00715C8D" w:rsidRPr="00D26BFC">
        <w:rPr>
          <w:sz w:val="28"/>
        </w:rPr>
        <w:t>правляющ</w:t>
      </w:r>
      <w:r w:rsidRPr="00D26BFC">
        <w:rPr>
          <w:sz w:val="28"/>
        </w:rPr>
        <w:t>ий</w:t>
      </w:r>
      <w:r w:rsidR="00715C8D" w:rsidRPr="00D26BFC">
        <w:rPr>
          <w:sz w:val="28"/>
        </w:rPr>
        <w:t xml:space="preserve"> </w:t>
      </w:r>
      <w:r w:rsidR="00F4755E" w:rsidRPr="00D26BFC">
        <w:rPr>
          <w:sz w:val="28"/>
        </w:rPr>
        <w:t xml:space="preserve"> делами</w:t>
      </w:r>
      <w:proofErr w:type="gramEnd"/>
      <w:r w:rsidR="00F4755E" w:rsidRPr="00D26BFC">
        <w:rPr>
          <w:sz w:val="28"/>
        </w:rPr>
        <w:tab/>
      </w:r>
      <w:r w:rsidR="00F4755E" w:rsidRPr="00D26BFC">
        <w:rPr>
          <w:sz w:val="28"/>
        </w:rPr>
        <w:tab/>
      </w:r>
      <w:r w:rsidR="00F4755E" w:rsidRPr="00D26BFC">
        <w:rPr>
          <w:sz w:val="28"/>
        </w:rPr>
        <w:tab/>
      </w:r>
      <w:r w:rsidR="000C6CE8" w:rsidRPr="00D26BFC">
        <w:rPr>
          <w:sz w:val="28"/>
        </w:rPr>
        <w:tab/>
      </w:r>
      <w:r w:rsidR="00F4755E" w:rsidRPr="00D26BFC">
        <w:rPr>
          <w:sz w:val="28"/>
        </w:rPr>
        <w:tab/>
      </w:r>
      <w:r w:rsidR="00F4755E" w:rsidRPr="00D26BFC">
        <w:rPr>
          <w:sz w:val="28"/>
        </w:rPr>
        <w:tab/>
      </w:r>
      <w:r w:rsidR="00042119" w:rsidRPr="00D26BFC">
        <w:rPr>
          <w:sz w:val="28"/>
        </w:rPr>
        <w:tab/>
      </w:r>
      <w:r w:rsidRPr="00D26BFC">
        <w:rPr>
          <w:sz w:val="28"/>
        </w:rPr>
        <w:tab/>
        <w:t>Л.Г. Василенко</w:t>
      </w:r>
    </w:p>
    <w:sectPr w:rsidR="003A39C2" w:rsidRPr="00D26BFC" w:rsidSect="003A39C2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A45" w:rsidRDefault="006F2A45">
      <w:r>
        <w:separator/>
      </w:r>
    </w:p>
  </w:endnote>
  <w:endnote w:type="continuationSeparator" w:id="0">
    <w:p w:rsidR="006F2A45" w:rsidRDefault="006F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26BFC" w:rsidRPr="00D26BF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26BFC">
      <w:rPr>
        <w:noProof/>
        <w:sz w:val="14"/>
        <w:lang w:val="en-US"/>
      </w:rPr>
      <w:t>C</w:t>
    </w:r>
    <w:r w:rsidR="00D26BFC" w:rsidRPr="00D26BFC">
      <w:rPr>
        <w:noProof/>
        <w:sz w:val="14"/>
      </w:rPr>
      <w:t>:\</w:t>
    </w:r>
    <w:r w:rsidR="00D26BFC">
      <w:rPr>
        <w:noProof/>
        <w:sz w:val="14"/>
        <w:lang w:val="en-US"/>
      </w:rPr>
      <w:t>Users</w:t>
    </w:r>
    <w:r w:rsidR="00D26BFC" w:rsidRPr="00D26BFC">
      <w:rPr>
        <w:noProof/>
        <w:sz w:val="14"/>
      </w:rPr>
      <w:t>\</w:t>
    </w:r>
    <w:r w:rsidR="00D26BFC">
      <w:rPr>
        <w:noProof/>
        <w:sz w:val="14"/>
        <w:lang w:val="en-US"/>
      </w:rPr>
      <w:t>eio</w:t>
    </w:r>
    <w:r w:rsidR="00D26BFC" w:rsidRPr="00D26BFC">
      <w:rPr>
        <w:noProof/>
        <w:sz w:val="14"/>
      </w:rPr>
      <w:t>3\Сохранения Алентьева\Мои документы\Постановления\изм_92-МФЦ.</w:t>
    </w:r>
    <w:r w:rsidR="00D26BF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94F38" w:rsidRPr="00F94F38">
      <w:rPr>
        <w:noProof/>
        <w:sz w:val="14"/>
      </w:rPr>
      <w:t>10/15/2019 12:18:00</w:t>
    </w:r>
    <w:r w:rsidR="00F94F3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94F38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94F38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A45" w:rsidRDefault="006F2A45">
      <w:r>
        <w:separator/>
      </w:r>
    </w:p>
  </w:footnote>
  <w:footnote w:type="continuationSeparator" w:id="0">
    <w:p w:rsidR="006F2A45" w:rsidRDefault="006F2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03770"/>
    <w:rsid w:val="00130BA6"/>
    <w:rsid w:val="00162686"/>
    <w:rsid w:val="001643E9"/>
    <w:rsid w:val="00191DF6"/>
    <w:rsid w:val="001B152D"/>
    <w:rsid w:val="001C2CCF"/>
    <w:rsid w:val="001C731B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92545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6F2A45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AD6CEA"/>
    <w:rsid w:val="00B1287C"/>
    <w:rsid w:val="00B23D7A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26BFC"/>
    <w:rsid w:val="00D33728"/>
    <w:rsid w:val="00D41E71"/>
    <w:rsid w:val="00D46DAB"/>
    <w:rsid w:val="00DD1155"/>
    <w:rsid w:val="00DF1B73"/>
    <w:rsid w:val="00E5204C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94F38"/>
    <w:rsid w:val="00FA7178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39022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Normal (Web)"/>
    <w:basedOn w:val="a"/>
    <w:semiHidden/>
    <w:unhideWhenUsed/>
    <w:qFormat/>
    <w:rsid w:val="00103770"/>
    <w:pPr>
      <w:widowControl w:val="0"/>
      <w:suppressAutoHyphens/>
      <w:spacing w:before="40" w:after="40"/>
    </w:pPr>
    <w:rPr>
      <w:rFonts w:eastAsia="Droid Sans Fallback" w:cs="FreeSans"/>
      <w:color w:val="00000A"/>
      <w:lang w:eastAsia="zh-CN" w:bidi="hi-IN"/>
    </w:rPr>
  </w:style>
  <w:style w:type="character" w:customStyle="1" w:styleId="a4">
    <w:name w:val="Верхний колонтитул Знак"/>
    <w:basedOn w:val="a0"/>
    <w:link w:val="a3"/>
    <w:rsid w:val="00103770"/>
    <w:rPr>
      <w:sz w:val="28"/>
    </w:rPr>
  </w:style>
  <w:style w:type="paragraph" w:styleId="ad">
    <w:name w:val="List Paragraph"/>
    <w:basedOn w:val="a"/>
    <w:uiPriority w:val="34"/>
    <w:qFormat/>
    <w:rsid w:val="00103770"/>
    <w:pPr>
      <w:widowControl w:val="0"/>
      <w:suppressAutoHyphens/>
      <w:ind w:left="720"/>
      <w:contextualSpacing/>
    </w:pPr>
    <w:rPr>
      <w:rFonts w:eastAsia="Droid Sans Fallback" w:cs="Mangal"/>
      <w:color w:val="00000A"/>
      <w:szCs w:val="21"/>
      <w:lang w:eastAsia="zh-CN" w:bidi="hi-IN"/>
    </w:rPr>
  </w:style>
  <w:style w:type="table" w:styleId="ae">
    <w:name w:val="Table Grid"/>
    <w:basedOn w:val="a1"/>
    <w:uiPriority w:val="39"/>
    <w:rsid w:val="00103770"/>
    <w:rPr>
      <w:rFonts w:eastAsia="Droid Sans Fallback" w:cs="FreeSans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2019-10-10T11:38:00Z</cp:lastPrinted>
  <dcterms:created xsi:type="dcterms:W3CDTF">2019-10-10T11:34:00Z</dcterms:created>
  <dcterms:modified xsi:type="dcterms:W3CDTF">2019-11-26T13:56:00Z</dcterms:modified>
</cp:coreProperties>
</file>