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8C0914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10147B" w:rsidP="00872883">
      <w:pPr>
        <w:spacing w:before="120"/>
        <w:rPr>
          <w:sz w:val="28"/>
        </w:rPr>
      </w:pPr>
      <w:r>
        <w:rPr>
          <w:sz w:val="28"/>
        </w:rPr>
        <w:t>10.05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397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C0914" w:rsidRDefault="008C0914" w:rsidP="008C0914">
      <w:pPr>
        <w:spacing w:line="228" w:lineRule="auto"/>
        <w:ind w:right="5355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>Об утверждении отчета о реализации муниципальной программы Белокалитвинского района «Охрана окружающей среды и рациональное природопользование» и эффективности использования бюджетных средств за 2016 год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Default="008C0914" w:rsidP="00872883">
      <w:pPr>
        <w:pStyle w:val="210"/>
        <w:jc w:val="both"/>
        <w:rPr>
          <w:sz w:val="28"/>
        </w:rPr>
      </w:pPr>
      <w:r>
        <w:rPr>
          <w:sz w:val="28"/>
          <w:szCs w:val="28"/>
        </w:rPr>
        <w:t>В соответствии с постановлением Администрации Белокалитвинского района от 19.08.2013 № 1372 «Об утверждении Порядка разработки, реализации и оценки эффективности муниципальных программ Белокалитвинского района»,</w:t>
      </w:r>
    </w:p>
    <w:p w:rsidR="00872883" w:rsidRDefault="00872883" w:rsidP="00872883">
      <w:pPr>
        <w:pStyle w:val="210"/>
        <w:ind w:firstLine="900"/>
        <w:jc w:val="both"/>
        <w:rPr>
          <w:sz w:val="28"/>
        </w:rPr>
      </w:pPr>
    </w:p>
    <w:p w:rsidR="00872883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8C0914" w:rsidRDefault="008C0914" w:rsidP="008C0914">
      <w:pPr>
        <w:tabs>
          <w:tab w:val="left" w:pos="0"/>
        </w:tabs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реализации муниципальной программы Белокалитвинского района «Охрана окружающей среды и рациональное природопользование», утвержденной постановлением Администрации Белокалитвинского района от 31.10.2013 № 1889, и эффективности использования бюджетных средств за 2016 год,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C0914" w:rsidRDefault="008C0914" w:rsidP="008C0914">
      <w:pPr>
        <w:tabs>
          <w:tab w:val="left" w:pos="725"/>
        </w:tabs>
        <w:autoSpaceDE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 Постановление вступает в силу со дня его принятия и размещается на официальном сайте Администрации Белокалитвинского района.</w:t>
      </w:r>
    </w:p>
    <w:p w:rsidR="00872883" w:rsidRDefault="008C0914" w:rsidP="008C0914">
      <w:pPr>
        <w:pStyle w:val="21"/>
        <w:rPr>
          <w:color w:val="000000"/>
          <w:sz w:val="28"/>
        </w:rPr>
      </w:pPr>
      <w:r>
        <w:rPr>
          <w:sz w:val="28"/>
          <w:szCs w:val="28"/>
        </w:rPr>
        <w:t xml:space="preserve">3.  </w:t>
      </w:r>
      <w:r w:rsidRPr="0055002A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Д.Ю. Устименко.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255061" w:rsidRDefault="00255061">
      <w:pPr>
        <w:pStyle w:val="a3"/>
        <w:tabs>
          <w:tab w:val="clear" w:pos="4536"/>
          <w:tab w:val="clear" w:pos="9072"/>
        </w:tabs>
      </w:pPr>
    </w:p>
    <w:p w:rsidR="008C0914" w:rsidRDefault="008C0914">
      <w:pPr>
        <w:pStyle w:val="a3"/>
        <w:tabs>
          <w:tab w:val="clear" w:pos="4536"/>
          <w:tab w:val="clear" w:pos="9072"/>
        </w:tabs>
      </w:pPr>
    </w:p>
    <w:p w:rsidR="0010147B" w:rsidRDefault="0010147B" w:rsidP="008C0914">
      <w:pPr>
        <w:jc w:val="right"/>
        <w:rPr>
          <w:sz w:val="28"/>
          <w:szCs w:val="28"/>
        </w:rPr>
        <w:sectPr w:rsidR="0010147B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C0914" w:rsidRPr="00255061" w:rsidRDefault="008C0914" w:rsidP="008C0914">
      <w:pPr>
        <w:jc w:val="right"/>
        <w:rPr>
          <w:sz w:val="28"/>
          <w:szCs w:val="28"/>
        </w:rPr>
      </w:pPr>
      <w:r w:rsidRPr="00255061">
        <w:rPr>
          <w:sz w:val="28"/>
          <w:szCs w:val="28"/>
        </w:rPr>
        <w:lastRenderedPageBreak/>
        <w:t>Приложение</w:t>
      </w:r>
    </w:p>
    <w:p w:rsidR="008C0914" w:rsidRPr="00255061" w:rsidRDefault="008C0914" w:rsidP="008C0914">
      <w:pPr>
        <w:tabs>
          <w:tab w:val="left" w:pos="8320"/>
        </w:tabs>
        <w:ind w:right="5"/>
        <w:jc w:val="right"/>
        <w:rPr>
          <w:sz w:val="28"/>
          <w:szCs w:val="28"/>
        </w:rPr>
      </w:pPr>
      <w:r w:rsidRPr="00255061">
        <w:rPr>
          <w:sz w:val="28"/>
          <w:szCs w:val="28"/>
        </w:rPr>
        <w:t>к постановлению Администрации</w:t>
      </w:r>
    </w:p>
    <w:p w:rsidR="008C0914" w:rsidRPr="00255061" w:rsidRDefault="008C0914" w:rsidP="008C0914">
      <w:pPr>
        <w:tabs>
          <w:tab w:val="left" w:pos="8320"/>
        </w:tabs>
        <w:ind w:right="5"/>
        <w:jc w:val="right"/>
        <w:rPr>
          <w:sz w:val="28"/>
          <w:szCs w:val="28"/>
        </w:rPr>
      </w:pPr>
      <w:r w:rsidRPr="00255061">
        <w:rPr>
          <w:sz w:val="28"/>
          <w:szCs w:val="28"/>
        </w:rPr>
        <w:t>Белокалитвинского района</w:t>
      </w:r>
    </w:p>
    <w:p w:rsidR="008C0914" w:rsidRPr="00255061" w:rsidRDefault="008C0914" w:rsidP="008C0914">
      <w:pPr>
        <w:tabs>
          <w:tab w:val="left" w:pos="8320"/>
        </w:tabs>
        <w:ind w:right="5"/>
        <w:jc w:val="right"/>
        <w:rPr>
          <w:spacing w:val="-2"/>
          <w:sz w:val="28"/>
          <w:szCs w:val="28"/>
        </w:rPr>
      </w:pPr>
      <w:r w:rsidRPr="00255061">
        <w:rPr>
          <w:sz w:val="28"/>
          <w:szCs w:val="28"/>
        </w:rPr>
        <w:t xml:space="preserve">от </w:t>
      </w:r>
      <w:r w:rsidR="0010147B">
        <w:rPr>
          <w:sz w:val="28"/>
          <w:szCs w:val="28"/>
        </w:rPr>
        <w:t>10.05</w:t>
      </w:r>
      <w:r w:rsidRPr="00255061">
        <w:rPr>
          <w:sz w:val="28"/>
          <w:szCs w:val="28"/>
        </w:rPr>
        <w:t>. 2017</w:t>
      </w:r>
      <w:r w:rsidR="00324A87">
        <w:rPr>
          <w:sz w:val="28"/>
          <w:szCs w:val="28"/>
        </w:rPr>
        <w:t xml:space="preserve"> №</w:t>
      </w:r>
      <w:r w:rsidR="0010147B">
        <w:rPr>
          <w:sz w:val="28"/>
          <w:szCs w:val="28"/>
        </w:rPr>
        <w:t xml:space="preserve"> 397</w:t>
      </w:r>
    </w:p>
    <w:p w:rsidR="008C0914" w:rsidRPr="00255061" w:rsidRDefault="008C0914" w:rsidP="008C0914">
      <w:pPr>
        <w:pStyle w:val="a3"/>
        <w:tabs>
          <w:tab w:val="clear" w:pos="4536"/>
          <w:tab w:val="clear" w:pos="9072"/>
        </w:tabs>
        <w:jc w:val="right"/>
        <w:rPr>
          <w:szCs w:val="28"/>
        </w:rPr>
      </w:pPr>
    </w:p>
    <w:p w:rsidR="008C0914" w:rsidRPr="00255061" w:rsidRDefault="008C0914" w:rsidP="008C0914">
      <w:pPr>
        <w:ind w:left="4248" w:firstLine="708"/>
        <w:jc w:val="both"/>
        <w:rPr>
          <w:sz w:val="28"/>
          <w:szCs w:val="28"/>
        </w:rPr>
      </w:pPr>
      <w:r w:rsidRPr="00255061">
        <w:rPr>
          <w:spacing w:val="-2"/>
          <w:sz w:val="28"/>
          <w:szCs w:val="28"/>
        </w:rPr>
        <w:t>Отчет</w:t>
      </w:r>
    </w:p>
    <w:p w:rsidR="008C0914" w:rsidRPr="00255061" w:rsidRDefault="008C0914" w:rsidP="008C0914">
      <w:pPr>
        <w:jc w:val="center"/>
        <w:rPr>
          <w:sz w:val="28"/>
          <w:szCs w:val="28"/>
        </w:rPr>
      </w:pPr>
      <w:r w:rsidRPr="00255061">
        <w:rPr>
          <w:sz w:val="28"/>
          <w:szCs w:val="28"/>
        </w:rPr>
        <w:t xml:space="preserve">о реализации </w:t>
      </w:r>
      <w:proofErr w:type="gramStart"/>
      <w:r w:rsidRPr="00255061">
        <w:rPr>
          <w:sz w:val="28"/>
          <w:szCs w:val="28"/>
        </w:rPr>
        <w:t>муниципальной  программы</w:t>
      </w:r>
      <w:proofErr w:type="gramEnd"/>
      <w:r w:rsidRPr="00255061">
        <w:rPr>
          <w:sz w:val="28"/>
          <w:szCs w:val="28"/>
        </w:rPr>
        <w:t xml:space="preserve"> Белокалитвинского района </w:t>
      </w:r>
    </w:p>
    <w:p w:rsidR="008C0914" w:rsidRPr="00255061" w:rsidRDefault="008C0914" w:rsidP="008C0914">
      <w:pPr>
        <w:jc w:val="center"/>
        <w:rPr>
          <w:sz w:val="28"/>
          <w:szCs w:val="28"/>
        </w:rPr>
      </w:pPr>
      <w:r w:rsidRPr="00255061">
        <w:rPr>
          <w:sz w:val="28"/>
          <w:szCs w:val="28"/>
        </w:rPr>
        <w:t xml:space="preserve">«Охрана окружающей среды и рациональное природопользование» </w:t>
      </w:r>
    </w:p>
    <w:p w:rsidR="008C0914" w:rsidRPr="00255061" w:rsidRDefault="008C0914" w:rsidP="008C0914">
      <w:pPr>
        <w:jc w:val="center"/>
        <w:rPr>
          <w:sz w:val="28"/>
          <w:szCs w:val="28"/>
        </w:rPr>
      </w:pPr>
      <w:r w:rsidRPr="00255061">
        <w:rPr>
          <w:sz w:val="28"/>
          <w:szCs w:val="28"/>
        </w:rPr>
        <w:t>и эффективности использования бюджетных средств за 2016 год</w:t>
      </w:r>
    </w:p>
    <w:p w:rsidR="008C0914" w:rsidRPr="00255061" w:rsidRDefault="008C0914" w:rsidP="008C0914">
      <w:pPr>
        <w:jc w:val="both"/>
        <w:rPr>
          <w:sz w:val="28"/>
          <w:szCs w:val="28"/>
        </w:rPr>
      </w:pPr>
    </w:p>
    <w:p w:rsidR="008C0914" w:rsidRPr="00255061" w:rsidRDefault="008C0914" w:rsidP="008C0914">
      <w:pPr>
        <w:jc w:val="both"/>
        <w:rPr>
          <w:sz w:val="28"/>
          <w:szCs w:val="28"/>
        </w:rPr>
      </w:pPr>
    </w:p>
    <w:p w:rsidR="008C0914" w:rsidRPr="00255061" w:rsidRDefault="008C0914" w:rsidP="008C0914">
      <w:pPr>
        <w:ind w:right="-45" w:firstLine="720"/>
        <w:contextualSpacing/>
        <w:jc w:val="center"/>
        <w:rPr>
          <w:sz w:val="28"/>
          <w:szCs w:val="28"/>
        </w:rPr>
      </w:pPr>
      <w:r w:rsidRPr="00255061">
        <w:rPr>
          <w:sz w:val="28"/>
          <w:szCs w:val="28"/>
        </w:rPr>
        <w:t>Раздел 1. Основные результаты и результаты основных мероприятий</w:t>
      </w:r>
    </w:p>
    <w:p w:rsidR="008C0914" w:rsidRPr="00255061" w:rsidRDefault="008C0914" w:rsidP="008C0914">
      <w:pPr>
        <w:ind w:right="-45" w:firstLine="720"/>
        <w:contextualSpacing/>
        <w:jc w:val="both"/>
        <w:rPr>
          <w:sz w:val="28"/>
          <w:szCs w:val="28"/>
        </w:rPr>
      </w:pPr>
      <w:r w:rsidRPr="00255061">
        <w:rPr>
          <w:sz w:val="28"/>
          <w:szCs w:val="28"/>
        </w:rPr>
        <w:t>1. Реализация программы в 2016 году осуществлялась посредством реализации следующих основных мероприятий:</w:t>
      </w:r>
    </w:p>
    <w:p w:rsidR="008C0914" w:rsidRPr="00255061" w:rsidRDefault="008C0914" w:rsidP="008C0914">
      <w:pPr>
        <w:pStyle w:val="a6"/>
        <w:ind w:firstLine="709"/>
        <w:contextualSpacing/>
        <w:jc w:val="both"/>
        <w:rPr>
          <w:sz w:val="28"/>
          <w:szCs w:val="28"/>
        </w:rPr>
      </w:pPr>
      <w:r w:rsidRPr="00255061">
        <w:rPr>
          <w:sz w:val="28"/>
          <w:szCs w:val="28"/>
        </w:rPr>
        <w:t>- мониторинг состояния окружающей среды;</w:t>
      </w:r>
    </w:p>
    <w:p w:rsidR="008C0914" w:rsidRPr="00255061" w:rsidRDefault="008C0914" w:rsidP="008C0914">
      <w:pPr>
        <w:pStyle w:val="a6"/>
        <w:ind w:firstLine="709"/>
        <w:contextualSpacing/>
        <w:jc w:val="both"/>
        <w:rPr>
          <w:sz w:val="28"/>
          <w:szCs w:val="28"/>
        </w:rPr>
      </w:pPr>
      <w:r w:rsidRPr="00255061">
        <w:rPr>
          <w:sz w:val="28"/>
          <w:szCs w:val="28"/>
        </w:rPr>
        <w:t>- осуществление учета объектов размещения отходов производства и потребления;</w:t>
      </w:r>
    </w:p>
    <w:p w:rsidR="008C0914" w:rsidRPr="00255061" w:rsidRDefault="008C0914" w:rsidP="008C0914">
      <w:pPr>
        <w:pStyle w:val="a6"/>
        <w:ind w:firstLine="709"/>
        <w:contextualSpacing/>
        <w:jc w:val="both"/>
        <w:rPr>
          <w:sz w:val="28"/>
          <w:szCs w:val="28"/>
        </w:rPr>
      </w:pPr>
      <w:r w:rsidRPr="00255061">
        <w:rPr>
          <w:sz w:val="28"/>
          <w:szCs w:val="28"/>
        </w:rPr>
        <w:t>- экологическое просвещение и формирование экологической культуры, обеспечение информацией о состоянии окружающей среды;</w:t>
      </w:r>
    </w:p>
    <w:p w:rsidR="008C0914" w:rsidRPr="00255061" w:rsidRDefault="008C0914" w:rsidP="008C0914">
      <w:pPr>
        <w:pStyle w:val="a6"/>
        <w:ind w:firstLine="709"/>
        <w:contextualSpacing/>
        <w:jc w:val="both"/>
        <w:rPr>
          <w:sz w:val="28"/>
          <w:szCs w:val="28"/>
        </w:rPr>
      </w:pPr>
      <w:r w:rsidRPr="00255061">
        <w:rPr>
          <w:sz w:val="28"/>
          <w:szCs w:val="28"/>
        </w:rPr>
        <w:t>- организация детско-юношеского экологического движения.</w:t>
      </w:r>
    </w:p>
    <w:p w:rsidR="008C0914" w:rsidRPr="00255061" w:rsidRDefault="008C0914" w:rsidP="008C0914">
      <w:pPr>
        <w:pStyle w:val="a6"/>
        <w:ind w:firstLine="709"/>
        <w:contextualSpacing/>
        <w:jc w:val="both"/>
        <w:rPr>
          <w:sz w:val="28"/>
          <w:szCs w:val="28"/>
        </w:rPr>
      </w:pPr>
      <w:r w:rsidRPr="00255061">
        <w:rPr>
          <w:sz w:val="28"/>
          <w:szCs w:val="28"/>
        </w:rPr>
        <w:t>В 2016 году на реализацию муниципальной программы Белокалитвинского района «Охрана окружающей среды и рациональное природопользование» выделено 3 120,0 тыс. руб.</w:t>
      </w:r>
    </w:p>
    <w:p w:rsidR="008C0914" w:rsidRPr="00255061" w:rsidRDefault="008C0914" w:rsidP="008C0914">
      <w:pPr>
        <w:pStyle w:val="a6"/>
        <w:ind w:firstLine="709"/>
        <w:contextualSpacing/>
        <w:jc w:val="both"/>
        <w:rPr>
          <w:sz w:val="28"/>
          <w:szCs w:val="28"/>
        </w:rPr>
      </w:pPr>
      <w:r w:rsidRPr="00255061">
        <w:rPr>
          <w:sz w:val="28"/>
          <w:szCs w:val="28"/>
        </w:rPr>
        <w:t>Итоги и эффективность реализации мероприятий Программы и подпрограмм оцениваются сопоставлением фактических значений целевых показателей к плановым.</w:t>
      </w:r>
    </w:p>
    <w:p w:rsidR="008C0914" w:rsidRPr="00255061" w:rsidRDefault="008C0914" w:rsidP="008C0914">
      <w:pPr>
        <w:pStyle w:val="a6"/>
        <w:ind w:firstLine="709"/>
        <w:contextualSpacing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Эффективность реализации подпрограммы </w:t>
      </w:r>
      <w:r w:rsidRPr="0067272E">
        <w:rPr>
          <w:sz w:val="28"/>
          <w:szCs w:val="28"/>
        </w:rPr>
        <w:t xml:space="preserve">«Охрана окружающей среды в </w:t>
      </w:r>
      <w:proofErr w:type="spellStart"/>
      <w:r w:rsidRPr="0067272E">
        <w:rPr>
          <w:sz w:val="28"/>
          <w:szCs w:val="28"/>
        </w:rPr>
        <w:t>Белокалитвинском</w:t>
      </w:r>
      <w:proofErr w:type="spellEnd"/>
      <w:r w:rsidRPr="0067272E">
        <w:rPr>
          <w:sz w:val="28"/>
          <w:szCs w:val="28"/>
        </w:rPr>
        <w:t xml:space="preserve"> районе»</w:t>
      </w:r>
      <w:r w:rsidRPr="00255061">
        <w:rPr>
          <w:sz w:val="28"/>
          <w:szCs w:val="28"/>
        </w:rPr>
        <w:t xml:space="preserve"> характеризует выполнение следующих показателей:</w:t>
      </w:r>
    </w:p>
    <w:p w:rsidR="008C0914" w:rsidRPr="00255061" w:rsidRDefault="008C0914" w:rsidP="008C0914">
      <w:pPr>
        <w:pStyle w:val="a6"/>
        <w:ind w:firstLine="709"/>
        <w:contextualSpacing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Количество ежегодных мероприятий по экологическому просвещению и образованию, проводимых на территории Белокалитвинского </w:t>
      </w:r>
      <w:proofErr w:type="gramStart"/>
      <w:r w:rsidRPr="00255061">
        <w:rPr>
          <w:sz w:val="28"/>
          <w:szCs w:val="28"/>
        </w:rPr>
        <w:t>района  в</w:t>
      </w:r>
      <w:proofErr w:type="gramEnd"/>
      <w:r w:rsidRPr="00255061">
        <w:rPr>
          <w:sz w:val="28"/>
          <w:szCs w:val="28"/>
        </w:rPr>
        <w:t xml:space="preserve"> рамках Дней защиты от экологической опасности: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28.03.2015г. -  жители и организации Белокалитвинского района приняли активное участие в Международной символической акции «Час земли»; 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09.04.2016г. и 15.10.2016г. в целях восстановления и приумножения лесов организованы и проведены Всероссийские Дни древонасаждения;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с 21.03.2016г. по 16.04.2016 г. в рамках Весеннего месячника и с 16.04.2016г. по 21.05.2016 г. в рамках «Всероссийского экологического субботника «Зеленая Весна» во всех поселениях Белокалитвинского района организованы еженедельные субботники по благоустройству территорий, а также наведение порядка вдоль автомобильных трасс, в лесополосах и сельскохозяйственных полях, находящихся на землях сельскохозяйственного назначения;  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с 22.03.2016г по 05.06.2016г. Администрацией Белокалитвинского района, а </w:t>
      </w:r>
      <w:proofErr w:type="gramStart"/>
      <w:r w:rsidRPr="00255061">
        <w:rPr>
          <w:sz w:val="28"/>
          <w:szCs w:val="28"/>
        </w:rPr>
        <w:t>так же</w:t>
      </w:r>
      <w:proofErr w:type="gramEnd"/>
      <w:r w:rsidRPr="00255061">
        <w:rPr>
          <w:sz w:val="28"/>
          <w:szCs w:val="28"/>
        </w:rPr>
        <w:t xml:space="preserve"> Администрациями городских и сельских поселений Белокалитвинского района поведены мероприятия, в пределах своих полномочий, соблюдения режима </w:t>
      </w:r>
      <w:r w:rsidRPr="00255061">
        <w:rPr>
          <w:sz w:val="28"/>
          <w:szCs w:val="28"/>
        </w:rPr>
        <w:lastRenderedPageBreak/>
        <w:t xml:space="preserve">использования земельных участков в </w:t>
      </w:r>
      <w:proofErr w:type="spellStart"/>
      <w:r w:rsidRPr="00255061">
        <w:rPr>
          <w:sz w:val="28"/>
          <w:szCs w:val="28"/>
        </w:rPr>
        <w:t>водоохранных</w:t>
      </w:r>
      <w:proofErr w:type="spellEnd"/>
      <w:r w:rsidRPr="00255061">
        <w:rPr>
          <w:sz w:val="28"/>
          <w:szCs w:val="28"/>
        </w:rPr>
        <w:t xml:space="preserve"> зонах и прибрежных защитных полосах, а так же не допущение размещения незаконных строительных объектов в </w:t>
      </w:r>
      <w:proofErr w:type="spellStart"/>
      <w:r w:rsidRPr="00255061">
        <w:rPr>
          <w:sz w:val="28"/>
          <w:szCs w:val="28"/>
        </w:rPr>
        <w:t>водоохранных</w:t>
      </w:r>
      <w:proofErr w:type="spellEnd"/>
      <w:r w:rsidRPr="00255061">
        <w:rPr>
          <w:sz w:val="28"/>
          <w:szCs w:val="28"/>
        </w:rPr>
        <w:t xml:space="preserve"> зонах;</w:t>
      </w:r>
    </w:p>
    <w:p w:rsidR="008C0914" w:rsidRPr="00255061" w:rsidRDefault="008C0914" w:rsidP="008C09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2. Информационные материалы, размещаемые на официальном сайте Администрации Белокалитвинского района и городских и сельских поселений, в средствах массовой информации:</w:t>
      </w:r>
    </w:p>
    <w:p w:rsidR="008C0914" w:rsidRPr="00255061" w:rsidRDefault="008C0914" w:rsidP="008C0914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об изменениях в законодательстве в области охраны окружающей среды – по плате за негативное воздействия на окружающую среду и требования природоохранного законодательства, в части </w:t>
      </w:r>
      <w:proofErr w:type="gramStart"/>
      <w:r w:rsidRPr="00255061">
        <w:rPr>
          <w:sz w:val="28"/>
          <w:szCs w:val="28"/>
        </w:rPr>
        <w:t>внесения  в</w:t>
      </w:r>
      <w:proofErr w:type="gramEnd"/>
      <w:r w:rsidRPr="00255061">
        <w:rPr>
          <w:sz w:val="28"/>
          <w:szCs w:val="28"/>
        </w:rPr>
        <w:t xml:space="preserve"> бюджеты платежей за негативное воздействие на окружающую среды по надзору в сфере природопользования;</w:t>
      </w:r>
    </w:p>
    <w:p w:rsidR="008C0914" w:rsidRPr="00255061" w:rsidRDefault="008C0914" w:rsidP="008C0914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о весеннем Дне древонасаждения - 09.04.2016г.;</w:t>
      </w:r>
    </w:p>
    <w:p w:rsidR="008C0914" w:rsidRPr="00255061" w:rsidRDefault="008C0914" w:rsidP="008C0914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об утилизации отработанных ртутьсодержащих </w:t>
      </w:r>
      <w:proofErr w:type="spellStart"/>
      <w:r w:rsidRPr="00255061">
        <w:rPr>
          <w:sz w:val="28"/>
          <w:szCs w:val="28"/>
        </w:rPr>
        <w:t>лампых</w:t>
      </w:r>
      <w:proofErr w:type="spellEnd"/>
      <w:r w:rsidRPr="00255061">
        <w:rPr>
          <w:sz w:val="28"/>
          <w:szCs w:val="28"/>
        </w:rPr>
        <w:t xml:space="preserve"> и бытовых ртутных термометров в специализированные контейнеры для их сбора;</w:t>
      </w:r>
    </w:p>
    <w:p w:rsidR="008C0914" w:rsidRPr="00255061" w:rsidRDefault="008C0914" w:rsidP="008C0914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о </w:t>
      </w:r>
      <w:r w:rsidRPr="00255061">
        <w:rPr>
          <w:color w:val="000000"/>
          <w:sz w:val="28"/>
          <w:szCs w:val="28"/>
        </w:rPr>
        <w:t>V–</w:t>
      </w:r>
      <w:proofErr w:type="gramStart"/>
      <w:r w:rsidRPr="00255061">
        <w:rPr>
          <w:color w:val="000000"/>
          <w:sz w:val="28"/>
          <w:szCs w:val="28"/>
        </w:rPr>
        <w:t>м  фестивале</w:t>
      </w:r>
      <w:proofErr w:type="gramEnd"/>
      <w:r w:rsidRPr="00255061">
        <w:rPr>
          <w:color w:val="000000"/>
          <w:sz w:val="28"/>
          <w:szCs w:val="28"/>
        </w:rPr>
        <w:t>  экологического туризма «Воспетая степь»;</w:t>
      </w:r>
    </w:p>
    <w:p w:rsidR="008C0914" w:rsidRPr="00255061" w:rsidRDefault="008C0914" w:rsidP="008C0914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о проведении третьей ежегодной социально-значимой акции федерального масштаба «Всероссийский экологический субботник «Зеленая Весна» в период с 16 апреля по 21 мая 2016 года;</w:t>
      </w:r>
    </w:p>
    <w:p w:rsidR="008C0914" w:rsidRPr="00255061" w:rsidRDefault="008C0914" w:rsidP="008C0914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о </w:t>
      </w:r>
      <w:proofErr w:type="gramStart"/>
      <w:r w:rsidRPr="00255061">
        <w:rPr>
          <w:bCs/>
          <w:sz w:val="28"/>
          <w:szCs w:val="28"/>
        </w:rPr>
        <w:t>формировании  информационной</w:t>
      </w:r>
      <w:proofErr w:type="gramEnd"/>
      <w:r w:rsidRPr="00255061">
        <w:rPr>
          <w:bCs/>
          <w:sz w:val="28"/>
          <w:szCs w:val="28"/>
        </w:rPr>
        <w:t xml:space="preserve"> базы конкурентоспособности системы экологической безопасности субъектов Российской Федерации;</w:t>
      </w:r>
    </w:p>
    <w:p w:rsidR="008C0914" w:rsidRPr="00255061" w:rsidRDefault="008C0914" w:rsidP="008C0914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об объявлении </w:t>
      </w:r>
      <w:r w:rsidRPr="00255061">
        <w:rPr>
          <w:bCs/>
          <w:sz w:val="28"/>
          <w:szCs w:val="28"/>
          <w:lang w:val="en-US"/>
        </w:rPr>
        <w:t>XIII</w:t>
      </w:r>
      <w:r w:rsidRPr="00255061">
        <w:rPr>
          <w:bCs/>
          <w:sz w:val="28"/>
          <w:szCs w:val="28"/>
        </w:rPr>
        <w:t xml:space="preserve"> Всероссийского конкурса «Национальной экологической премии имени В.И. Вернадского»;</w:t>
      </w:r>
    </w:p>
    <w:p w:rsidR="008C0914" w:rsidRPr="00255061" w:rsidRDefault="008C0914" w:rsidP="008C0914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о правилах недропользования и мерах ответственности за их нарушение;</w:t>
      </w:r>
    </w:p>
    <w:p w:rsidR="008C0914" w:rsidRPr="00255061" w:rsidRDefault="008C0914" w:rsidP="008C0914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о запрете выжигания сухой растительности, мусора на территории района и об административной ответственности за нарушения законодательства.</w:t>
      </w:r>
    </w:p>
    <w:p w:rsidR="008C0914" w:rsidRPr="00255061" w:rsidRDefault="008C0914" w:rsidP="008C0914">
      <w:pPr>
        <w:ind w:left="-114" w:firstLine="823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3. Количество детей, привлеченных к участию в мероприятиях экологического движения (слетах) в 2016 году составило 78 человека (260% от планового показателя):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13.02.2016г. - участие школьников Белокалитвинского района в мастер-классах по теме «Экология» в Южном федеральном университете;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в мае 2016 года выездная экологическая экскурсия учащихся школ района на тему: "Знакомство с особо охраняемыми природными территориями Белокалитвинского района - </w:t>
      </w:r>
      <w:proofErr w:type="gramStart"/>
      <w:r w:rsidRPr="00255061">
        <w:rPr>
          <w:sz w:val="28"/>
          <w:szCs w:val="28"/>
        </w:rPr>
        <w:t>урочища  "</w:t>
      </w:r>
      <w:proofErr w:type="gramEnd"/>
      <w:r w:rsidRPr="00255061">
        <w:rPr>
          <w:sz w:val="28"/>
          <w:szCs w:val="28"/>
        </w:rPr>
        <w:t>Черная балка";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04.06.2016г. – участие команды ребят Белокалитвинского района (МБОУ СОШ №</w:t>
      </w:r>
      <w:r w:rsidR="0010147B">
        <w:rPr>
          <w:sz w:val="28"/>
          <w:szCs w:val="28"/>
        </w:rPr>
        <w:t xml:space="preserve"> </w:t>
      </w:r>
      <w:r w:rsidRPr="00255061">
        <w:rPr>
          <w:sz w:val="28"/>
          <w:szCs w:val="28"/>
        </w:rPr>
        <w:t xml:space="preserve">4) в региональном экологическом слете юных экологов в </w:t>
      </w:r>
      <w:proofErr w:type="spellStart"/>
      <w:r w:rsidRPr="00255061">
        <w:rPr>
          <w:sz w:val="28"/>
          <w:szCs w:val="28"/>
        </w:rPr>
        <w:t>Краносулинском</w:t>
      </w:r>
      <w:proofErr w:type="spellEnd"/>
      <w:r w:rsidRPr="00255061">
        <w:rPr>
          <w:sz w:val="28"/>
          <w:szCs w:val="28"/>
        </w:rPr>
        <w:t xml:space="preserve"> районе Ростовской области, территория государственного природного заказника областного значения «</w:t>
      </w:r>
      <w:proofErr w:type="spellStart"/>
      <w:r w:rsidRPr="00255061">
        <w:rPr>
          <w:sz w:val="28"/>
          <w:szCs w:val="28"/>
        </w:rPr>
        <w:t>Горненский</w:t>
      </w:r>
      <w:proofErr w:type="spellEnd"/>
      <w:r w:rsidRPr="00255061">
        <w:rPr>
          <w:sz w:val="28"/>
          <w:szCs w:val="28"/>
        </w:rPr>
        <w:t>» (6 человек);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школы города и района (МБОУ СОШ №1, 2, 3, 4, 5, 6, 9, 15, Чапаевская, </w:t>
      </w:r>
      <w:proofErr w:type="spellStart"/>
      <w:r w:rsidRPr="00255061">
        <w:rPr>
          <w:sz w:val="28"/>
          <w:szCs w:val="28"/>
        </w:rPr>
        <w:t>Богураевская</w:t>
      </w:r>
      <w:proofErr w:type="spellEnd"/>
      <w:r w:rsidRPr="00255061">
        <w:rPr>
          <w:sz w:val="28"/>
          <w:szCs w:val="28"/>
        </w:rPr>
        <w:t xml:space="preserve">, </w:t>
      </w:r>
      <w:proofErr w:type="spellStart"/>
      <w:r w:rsidRPr="00255061">
        <w:rPr>
          <w:sz w:val="28"/>
          <w:szCs w:val="28"/>
        </w:rPr>
        <w:t>Головская</w:t>
      </w:r>
      <w:proofErr w:type="spellEnd"/>
      <w:r w:rsidRPr="00255061">
        <w:rPr>
          <w:sz w:val="28"/>
          <w:szCs w:val="28"/>
        </w:rPr>
        <w:t xml:space="preserve"> </w:t>
      </w:r>
      <w:proofErr w:type="gramStart"/>
      <w:r w:rsidRPr="00255061">
        <w:rPr>
          <w:sz w:val="28"/>
          <w:szCs w:val="28"/>
        </w:rPr>
        <w:t>ООШ)  сотрудничают</w:t>
      </w:r>
      <w:proofErr w:type="gramEnd"/>
      <w:r w:rsidRPr="00255061">
        <w:rPr>
          <w:sz w:val="28"/>
          <w:szCs w:val="28"/>
        </w:rPr>
        <w:t xml:space="preserve"> с </w:t>
      </w:r>
      <w:proofErr w:type="spellStart"/>
      <w:r w:rsidRPr="00255061">
        <w:rPr>
          <w:sz w:val="28"/>
          <w:szCs w:val="28"/>
        </w:rPr>
        <w:t>экоцентром</w:t>
      </w:r>
      <w:proofErr w:type="spellEnd"/>
      <w:r w:rsidRPr="00255061">
        <w:rPr>
          <w:sz w:val="28"/>
          <w:szCs w:val="28"/>
        </w:rPr>
        <w:t xml:space="preserve"> «Заповедники» города Москва в совместном проекте «Твой след на Земле». В рамках проекта и просветительной работы школы посетили Ботанический сад г. Ростова-на Дону, Ростовский заповедник, музей природы в ЮФУ; 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5.06.2016г. в пришкольных лагерях был проведен День эколога</w:t>
      </w:r>
      <w:r w:rsidRPr="00255061">
        <w:rPr>
          <w:color w:val="000000"/>
          <w:sz w:val="28"/>
          <w:szCs w:val="28"/>
        </w:rPr>
        <w:t>, организован праздник «Экологический фестиваль»;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lastRenderedPageBreak/>
        <w:t>сентябрь 2016 года – районная выставка рисунков учащихся общеобразовательных организаций города и района «Степь Лазоревая»;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сентябрь 2016 года – районная выставка фотографий учащихся общеобразовательных организаций города и района «Степь Лазоревая»;</w:t>
      </w:r>
    </w:p>
    <w:p w:rsidR="008C0914" w:rsidRPr="00255061" w:rsidRDefault="008C0914" w:rsidP="008C0914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октябрь 2016 года - районный экологический фестиваль общеобразовательных организаций города и района «Живая природа степи» (72 человека).</w:t>
      </w:r>
    </w:p>
    <w:p w:rsidR="008C0914" w:rsidRPr="00255061" w:rsidRDefault="008C0914" w:rsidP="008C09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061">
        <w:rPr>
          <w:color w:val="000000"/>
          <w:sz w:val="28"/>
          <w:szCs w:val="28"/>
        </w:rPr>
        <w:t>В целом за год образовательными организациями проводится около тысячи мероприятий экологической направленности.</w:t>
      </w:r>
    </w:p>
    <w:p w:rsidR="008C0914" w:rsidRPr="0067272E" w:rsidRDefault="008C0914" w:rsidP="008C0914">
      <w:pPr>
        <w:ind w:right="-45" w:firstLine="720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Эффективность реализации подпрограммы </w:t>
      </w:r>
      <w:r w:rsidRPr="0067272E">
        <w:rPr>
          <w:sz w:val="28"/>
          <w:szCs w:val="28"/>
        </w:rPr>
        <w:t>«Формирование комплексной системы управления отходами и вторичными материальными ресурсами на территории Белокалитвинского района» характеризует выполнение следующих показателей:</w:t>
      </w:r>
    </w:p>
    <w:p w:rsidR="008C0914" w:rsidRPr="00255061" w:rsidRDefault="008C0914" w:rsidP="008C091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Охват населения планово-регулярной системой сбора и вывоза твердых бытовых отходов, остался на уровне 2015 года и составил 70%. Повышение значения индикатора планировалось за счет охвата населения планово-регулярной системой сбора и вывоза твердых бытовых отходов в сельских поселениях, однако эти территории являются малопривлекательными для организаций, задействованных в данной сфере и ведут к увеличению тарифа за счет пробега техники. Увеличенный тариф (до 150 </w:t>
      </w:r>
      <w:proofErr w:type="spellStart"/>
      <w:r w:rsidRPr="00255061">
        <w:rPr>
          <w:sz w:val="28"/>
          <w:szCs w:val="28"/>
        </w:rPr>
        <w:t>руб</w:t>
      </w:r>
      <w:proofErr w:type="spellEnd"/>
      <w:r w:rsidRPr="00255061">
        <w:rPr>
          <w:sz w:val="28"/>
          <w:szCs w:val="28"/>
        </w:rPr>
        <w:t>/чел) является недоступным для сельского населения.</w:t>
      </w:r>
    </w:p>
    <w:p w:rsidR="008C0914" w:rsidRPr="00255061" w:rsidRDefault="008C0914" w:rsidP="008C091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Площадь </w:t>
      </w:r>
      <w:proofErr w:type="spellStart"/>
      <w:r w:rsidRPr="00255061">
        <w:rPr>
          <w:sz w:val="28"/>
          <w:szCs w:val="28"/>
        </w:rPr>
        <w:t>рекультивированных</w:t>
      </w:r>
      <w:proofErr w:type="spellEnd"/>
      <w:r w:rsidRPr="00255061">
        <w:rPr>
          <w:sz w:val="28"/>
          <w:szCs w:val="28"/>
        </w:rPr>
        <w:t xml:space="preserve"> земель, возвращенных в хозяйственный оборот. Мероприятия в 2016 году не проводились по причине отсутствия финансирования данных мероприятий из средств областного бюджета.</w:t>
      </w:r>
    </w:p>
    <w:p w:rsidR="008C0914" w:rsidRPr="00255061" w:rsidRDefault="008C0914" w:rsidP="008C0914">
      <w:pPr>
        <w:tabs>
          <w:tab w:val="left" w:pos="993"/>
        </w:tabs>
        <w:jc w:val="both"/>
        <w:rPr>
          <w:sz w:val="28"/>
          <w:szCs w:val="28"/>
        </w:rPr>
      </w:pPr>
    </w:p>
    <w:p w:rsidR="008C0914" w:rsidRPr="00255061" w:rsidRDefault="008C0914" w:rsidP="008C0914">
      <w:pPr>
        <w:tabs>
          <w:tab w:val="left" w:pos="8320"/>
        </w:tabs>
        <w:ind w:right="-45" w:firstLine="720"/>
        <w:jc w:val="center"/>
        <w:rPr>
          <w:sz w:val="28"/>
          <w:szCs w:val="28"/>
        </w:rPr>
      </w:pPr>
      <w:r w:rsidRPr="00255061">
        <w:rPr>
          <w:sz w:val="28"/>
          <w:szCs w:val="28"/>
        </w:rPr>
        <w:t>Раздел 2. Сведения об использовании бюджетных и внебюджетных средствах при реализации Программы</w:t>
      </w:r>
    </w:p>
    <w:p w:rsidR="008C0914" w:rsidRPr="00255061" w:rsidRDefault="008C0914" w:rsidP="008C0914">
      <w:pPr>
        <w:ind w:right="-45" w:firstLine="720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Согласно </w:t>
      </w:r>
      <w:proofErr w:type="gramStart"/>
      <w:r w:rsidRPr="00255061">
        <w:rPr>
          <w:sz w:val="28"/>
          <w:szCs w:val="28"/>
        </w:rPr>
        <w:t>муниципальной  программы</w:t>
      </w:r>
      <w:proofErr w:type="gramEnd"/>
      <w:r w:rsidRPr="00255061">
        <w:rPr>
          <w:sz w:val="28"/>
          <w:szCs w:val="28"/>
        </w:rPr>
        <w:t xml:space="preserve"> Белокалитвинского района «Охрана окружающей среды и рациональное природопользование»  в 2016 году были израсходованы денежные средства из местного бюджета на:</w:t>
      </w:r>
    </w:p>
    <w:p w:rsidR="008C0914" w:rsidRPr="00255061" w:rsidRDefault="008C0914" w:rsidP="008C0914">
      <w:pPr>
        <w:ind w:right="-45" w:firstLine="720"/>
        <w:jc w:val="both"/>
        <w:rPr>
          <w:sz w:val="28"/>
          <w:szCs w:val="28"/>
        </w:rPr>
      </w:pPr>
      <w:r w:rsidRPr="00255061">
        <w:rPr>
          <w:sz w:val="28"/>
          <w:szCs w:val="28"/>
          <w:lang w:eastAsia="zh-CN"/>
        </w:rPr>
        <w:t xml:space="preserve">Мероприятие подпрограммы 1. «Охрана окружающей среды в </w:t>
      </w:r>
      <w:proofErr w:type="spellStart"/>
      <w:r w:rsidRPr="00255061">
        <w:rPr>
          <w:sz w:val="28"/>
          <w:szCs w:val="28"/>
          <w:lang w:eastAsia="zh-CN"/>
        </w:rPr>
        <w:t>Белокалитвинском</w:t>
      </w:r>
      <w:proofErr w:type="spellEnd"/>
      <w:r w:rsidRPr="00255061">
        <w:rPr>
          <w:sz w:val="28"/>
          <w:szCs w:val="28"/>
          <w:lang w:eastAsia="zh-CN"/>
        </w:rPr>
        <w:t xml:space="preserve"> районе» - Организация детско-юношеского экологического движения – 23,7 тыс. руб. Из них:</w:t>
      </w:r>
    </w:p>
    <w:p w:rsidR="008C0914" w:rsidRPr="00255061" w:rsidRDefault="008C0914" w:rsidP="008C0914">
      <w:pPr>
        <w:ind w:right="-45" w:firstLine="720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1.  На проведение Всероссийского экологического детского фестиваля – “Праздник </w:t>
      </w:r>
      <w:proofErr w:type="spellStart"/>
      <w:r w:rsidRPr="00255061">
        <w:rPr>
          <w:sz w:val="28"/>
          <w:szCs w:val="28"/>
        </w:rPr>
        <w:t>Эколят</w:t>
      </w:r>
      <w:proofErr w:type="spellEnd"/>
      <w:r w:rsidRPr="00255061">
        <w:rPr>
          <w:sz w:val="28"/>
          <w:szCs w:val="28"/>
        </w:rPr>
        <w:t xml:space="preserve"> – Молодых защитников Природы» -  7,6 тыс. руб.  </w:t>
      </w:r>
    </w:p>
    <w:p w:rsidR="008C0914" w:rsidRPr="00255061" w:rsidRDefault="008C0914" w:rsidP="008C0914">
      <w:pPr>
        <w:tabs>
          <w:tab w:val="left" w:pos="0"/>
        </w:tabs>
        <w:ind w:right="-45" w:firstLine="720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2.  На подписку печатных изданий экологического направления, для образовательных учреждений Белокалитвинского района -  15,9 тыс. руб.</w:t>
      </w:r>
    </w:p>
    <w:p w:rsidR="008C0914" w:rsidRPr="00255061" w:rsidRDefault="008C0914" w:rsidP="008C0914">
      <w:pPr>
        <w:ind w:firstLine="709"/>
        <w:jc w:val="both"/>
        <w:rPr>
          <w:sz w:val="28"/>
          <w:szCs w:val="28"/>
          <w:lang w:eastAsia="zh-CN"/>
        </w:rPr>
      </w:pPr>
      <w:r w:rsidRPr="00255061">
        <w:rPr>
          <w:sz w:val="28"/>
          <w:szCs w:val="28"/>
          <w:lang w:eastAsia="zh-CN"/>
        </w:rPr>
        <w:t>3. Мероприятие подпрограммы «Формирование комплексной системы управления отходами и вторичными материальными ресурсами на территории Белокалитвинского района» - 3 095,9 тыс. руб. Из них:</w:t>
      </w:r>
    </w:p>
    <w:p w:rsidR="008C0914" w:rsidRPr="00255061" w:rsidRDefault="008C0914" w:rsidP="008C0914">
      <w:pPr>
        <w:ind w:firstLine="709"/>
        <w:jc w:val="both"/>
        <w:rPr>
          <w:sz w:val="28"/>
          <w:szCs w:val="28"/>
          <w:lang w:eastAsia="zh-CN"/>
        </w:rPr>
      </w:pPr>
      <w:r w:rsidRPr="00255061">
        <w:rPr>
          <w:sz w:val="28"/>
          <w:szCs w:val="28"/>
          <w:lang w:eastAsia="zh-CN"/>
        </w:rPr>
        <w:t xml:space="preserve"> 3.1. «Развитие материальной базы муниципальных образований в сфере обращения с твердыми бытовыми отходами, включая приобретение мусоровозов».</w:t>
      </w:r>
    </w:p>
    <w:p w:rsidR="008C0914" w:rsidRPr="00255061" w:rsidRDefault="008C0914" w:rsidP="008C0914">
      <w:pPr>
        <w:ind w:firstLine="709"/>
        <w:jc w:val="both"/>
        <w:rPr>
          <w:sz w:val="28"/>
          <w:szCs w:val="28"/>
          <w:lang w:eastAsia="zh-CN"/>
        </w:rPr>
      </w:pPr>
      <w:r w:rsidRPr="00255061">
        <w:rPr>
          <w:sz w:val="28"/>
          <w:szCs w:val="28"/>
          <w:lang w:eastAsia="zh-CN"/>
        </w:rPr>
        <w:t xml:space="preserve">На приобретение </w:t>
      </w:r>
      <w:proofErr w:type="spellStart"/>
      <w:r w:rsidRPr="00255061">
        <w:rPr>
          <w:sz w:val="28"/>
          <w:szCs w:val="28"/>
          <w:lang w:eastAsia="zh-CN"/>
        </w:rPr>
        <w:t>Белокалитвинским</w:t>
      </w:r>
      <w:proofErr w:type="spellEnd"/>
      <w:r w:rsidRPr="00255061">
        <w:rPr>
          <w:sz w:val="28"/>
          <w:szCs w:val="28"/>
          <w:lang w:eastAsia="zh-CN"/>
        </w:rPr>
        <w:t xml:space="preserve"> городским поселением мусоровоза с боковой загрузкой МК-3451 на базе автомобиля МАЗ-5337Х2 с целью повышения </w:t>
      </w:r>
      <w:r w:rsidRPr="00255061">
        <w:rPr>
          <w:sz w:val="28"/>
          <w:szCs w:val="28"/>
          <w:lang w:eastAsia="zh-CN"/>
        </w:rPr>
        <w:lastRenderedPageBreak/>
        <w:t>охвата населения планово-регулярной системой сбора и вывоза твердых бытовых отходов - 2 996,0 тыс. рублей.</w:t>
      </w:r>
    </w:p>
    <w:p w:rsidR="008C0914" w:rsidRPr="00255061" w:rsidRDefault="008C0914" w:rsidP="008C0914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55061">
        <w:rPr>
          <w:sz w:val="28"/>
          <w:szCs w:val="28"/>
          <w:lang w:eastAsia="zh-CN"/>
        </w:rPr>
        <w:t>3.2. Ликвидация объектов размещения твердых коммунальных отходов (по решению суда).</w:t>
      </w:r>
    </w:p>
    <w:p w:rsidR="008C0914" w:rsidRPr="00255061" w:rsidRDefault="008C0914" w:rsidP="008C0914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255061">
        <w:rPr>
          <w:sz w:val="28"/>
          <w:szCs w:val="28"/>
          <w:lang w:eastAsia="zh-CN"/>
        </w:rPr>
        <w:t>Ликвидация несанкционированной свалки (</w:t>
      </w:r>
      <w:proofErr w:type="spellStart"/>
      <w:r w:rsidRPr="00255061">
        <w:rPr>
          <w:sz w:val="28"/>
          <w:szCs w:val="28"/>
          <w:lang w:eastAsia="zh-CN"/>
        </w:rPr>
        <w:t>Ильинское</w:t>
      </w:r>
      <w:proofErr w:type="spellEnd"/>
      <w:r w:rsidRPr="00255061">
        <w:rPr>
          <w:sz w:val="28"/>
          <w:szCs w:val="28"/>
          <w:lang w:eastAsia="zh-CN"/>
        </w:rPr>
        <w:t xml:space="preserve"> сельское поселение) – 99,9 тыс. руб.</w:t>
      </w:r>
    </w:p>
    <w:p w:rsidR="008C0914" w:rsidRPr="00255061" w:rsidRDefault="008C0914" w:rsidP="008C0914">
      <w:pPr>
        <w:ind w:firstLine="709"/>
        <w:contextualSpacing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Сведения об использовании бюджетных и внебюджетных средствах при реализации Программы содержатся </w:t>
      </w:r>
      <w:proofErr w:type="gramStart"/>
      <w:r w:rsidRPr="00255061">
        <w:rPr>
          <w:sz w:val="28"/>
          <w:szCs w:val="28"/>
        </w:rPr>
        <w:t>в  Таблице</w:t>
      </w:r>
      <w:proofErr w:type="gramEnd"/>
      <w:r w:rsidRPr="00255061">
        <w:rPr>
          <w:sz w:val="28"/>
          <w:szCs w:val="28"/>
        </w:rPr>
        <w:t xml:space="preserve"> 1.</w:t>
      </w:r>
    </w:p>
    <w:p w:rsidR="008C0914" w:rsidRPr="00255061" w:rsidRDefault="008C0914" w:rsidP="008C0914">
      <w:pPr>
        <w:ind w:firstLine="709"/>
        <w:contextualSpacing/>
        <w:jc w:val="both"/>
        <w:rPr>
          <w:sz w:val="28"/>
          <w:szCs w:val="28"/>
        </w:rPr>
      </w:pPr>
    </w:p>
    <w:p w:rsidR="008C0914" w:rsidRPr="00255061" w:rsidRDefault="008C0914" w:rsidP="008C0914">
      <w:pPr>
        <w:ind w:right="-45" w:firstLine="720"/>
        <w:jc w:val="center"/>
        <w:rPr>
          <w:sz w:val="28"/>
          <w:szCs w:val="28"/>
        </w:rPr>
      </w:pPr>
      <w:r w:rsidRPr="00255061">
        <w:rPr>
          <w:sz w:val="28"/>
          <w:szCs w:val="28"/>
        </w:rPr>
        <w:t>Раздел 3. Сведения о достижении значений показателей (индикаторов) Программы и оценки бюджетной эффективности Программы</w:t>
      </w:r>
    </w:p>
    <w:p w:rsidR="008C0914" w:rsidRPr="00255061" w:rsidRDefault="008C0914" w:rsidP="008C0914">
      <w:pPr>
        <w:ind w:right="-45" w:firstLine="720"/>
        <w:jc w:val="center"/>
        <w:rPr>
          <w:sz w:val="28"/>
          <w:szCs w:val="28"/>
        </w:rPr>
      </w:pPr>
    </w:p>
    <w:p w:rsidR="008C0914" w:rsidRPr="00255061" w:rsidRDefault="008C0914" w:rsidP="008C0914">
      <w:pPr>
        <w:ind w:right="-45" w:firstLine="720"/>
        <w:jc w:val="both"/>
        <w:rPr>
          <w:sz w:val="28"/>
          <w:szCs w:val="28"/>
        </w:rPr>
      </w:pPr>
      <w:r w:rsidRPr="00255061">
        <w:rPr>
          <w:sz w:val="28"/>
          <w:szCs w:val="28"/>
        </w:rPr>
        <w:t>Сведения о достижении значений показателей (индикаторов) Программы и оценки бюджетной эффективности Программы отражены в Таблице 2.</w:t>
      </w:r>
    </w:p>
    <w:p w:rsidR="008C0914" w:rsidRPr="00255061" w:rsidRDefault="008C0914" w:rsidP="008C0914">
      <w:pPr>
        <w:ind w:right="-45"/>
        <w:jc w:val="both"/>
        <w:rPr>
          <w:sz w:val="28"/>
          <w:szCs w:val="28"/>
        </w:rPr>
      </w:pPr>
    </w:p>
    <w:p w:rsidR="008C0914" w:rsidRPr="00255061" w:rsidRDefault="008C0914" w:rsidP="008C0914">
      <w:pPr>
        <w:ind w:right="-45" w:firstLine="720"/>
        <w:jc w:val="center"/>
        <w:rPr>
          <w:sz w:val="28"/>
          <w:szCs w:val="28"/>
        </w:rPr>
      </w:pPr>
      <w:r w:rsidRPr="00255061">
        <w:rPr>
          <w:sz w:val="28"/>
          <w:szCs w:val="28"/>
        </w:rPr>
        <w:t>Раздел 4. Информация о внесенных изменениях в Программу</w:t>
      </w:r>
    </w:p>
    <w:p w:rsidR="008C0914" w:rsidRPr="00255061" w:rsidRDefault="008C0914" w:rsidP="008C0914">
      <w:pPr>
        <w:ind w:firstLine="720"/>
        <w:jc w:val="both"/>
        <w:rPr>
          <w:sz w:val="28"/>
          <w:szCs w:val="28"/>
        </w:rPr>
      </w:pPr>
      <w:r w:rsidRPr="00255061">
        <w:rPr>
          <w:sz w:val="28"/>
          <w:szCs w:val="28"/>
        </w:rPr>
        <w:t xml:space="preserve">В течение 2016 года в </w:t>
      </w:r>
      <w:proofErr w:type="gramStart"/>
      <w:r w:rsidRPr="00255061">
        <w:rPr>
          <w:sz w:val="28"/>
          <w:szCs w:val="28"/>
        </w:rPr>
        <w:t>муниципальную  программу</w:t>
      </w:r>
      <w:proofErr w:type="gramEnd"/>
      <w:r w:rsidRPr="00255061">
        <w:rPr>
          <w:sz w:val="28"/>
          <w:szCs w:val="28"/>
        </w:rPr>
        <w:t xml:space="preserve"> Белокалитвинского района «Охрана окружающей среды и рациональное природопользование»   внесены изменения в соответствии с постановлением Администрации Белокалитвинского района, согласно Таблице 3.</w:t>
      </w:r>
    </w:p>
    <w:p w:rsidR="008C0914" w:rsidRPr="00255061" w:rsidRDefault="008C0914" w:rsidP="008C0914">
      <w:pPr>
        <w:jc w:val="both"/>
        <w:rPr>
          <w:sz w:val="28"/>
          <w:szCs w:val="28"/>
        </w:rPr>
      </w:pPr>
    </w:p>
    <w:p w:rsidR="008C0914" w:rsidRPr="00255061" w:rsidRDefault="008C0914" w:rsidP="008C0914">
      <w:pPr>
        <w:ind w:firstLine="720"/>
        <w:jc w:val="center"/>
        <w:rPr>
          <w:sz w:val="28"/>
          <w:szCs w:val="28"/>
        </w:rPr>
      </w:pPr>
      <w:r w:rsidRPr="00255061">
        <w:rPr>
          <w:color w:val="000000"/>
          <w:sz w:val="28"/>
          <w:szCs w:val="28"/>
          <w:highlight w:val="white"/>
        </w:rPr>
        <w:t>Раздел 5. Дальнейшая реализация Программы</w:t>
      </w:r>
    </w:p>
    <w:p w:rsidR="008C0914" w:rsidRPr="00255061" w:rsidRDefault="008C0914" w:rsidP="008C0914">
      <w:pPr>
        <w:ind w:firstLine="720"/>
        <w:jc w:val="both"/>
        <w:rPr>
          <w:color w:val="000000"/>
          <w:sz w:val="28"/>
          <w:szCs w:val="28"/>
          <w:highlight w:val="white"/>
        </w:rPr>
      </w:pPr>
      <w:r w:rsidRPr="00255061">
        <w:rPr>
          <w:color w:val="000000"/>
          <w:sz w:val="28"/>
          <w:szCs w:val="28"/>
          <w:highlight w:val="white"/>
        </w:rPr>
        <w:t xml:space="preserve">Программа рассчитана на период до 2020 года. Целями Программы являются: повышение защищенности окружающей среды от антропогенного воздействия для обеспечения безопасности жизнедеятельности </w:t>
      </w:r>
      <w:bookmarkStart w:id="3" w:name="_GoBack"/>
      <w:bookmarkEnd w:id="3"/>
      <w:r w:rsidR="0010147B" w:rsidRPr="00255061">
        <w:rPr>
          <w:color w:val="000000"/>
          <w:sz w:val="28"/>
          <w:szCs w:val="28"/>
          <w:highlight w:val="white"/>
        </w:rPr>
        <w:t>человека; рациональное</w:t>
      </w:r>
      <w:r w:rsidRPr="00255061">
        <w:rPr>
          <w:color w:val="000000"/>
          <w:sz w:val="28"/>
          <w:szCs w:val="28"/>
          <w:highlight w:val="white"/>
        </w:rPr>
        <w:t xml:space="preserve"> использование природных ресурсов.</w:t>
      </w:r>
    </w:p>
    <w:p w:rsidR="008C0914" w:rsidRPr="00255061" w:rsidRDefault="008C0914" w:rsidP="008C0914">
      <w:pPr>
        <w:ind w:firstLine="720"/>
        <w:jc w:val="both"/>
        <w:rPr>
          <w:color w:val="000000"/>
          <w:sz w:val="28"/>
          <w:szCs w:val="28"/>
          <w:highlight w:val="white"/>
        </w:rPr>
      </w:pPr>
      <w:r w:rsidRPr="00255061">
        <w:rPr>
          <w:color w:val="000000"/>
          <w:sz w:val="28"/>
          <w:szCs w:val="28"/>
          <w:highlight w:val="white"/>
        </w:rPr>
        <w:t xml:space="preserve">В 2016-2020 годах в </w:t>
      </w:r>
      <w:proofErr w:type="spellStart"/>
      <w:r w:rsidRPr="00255061">
        <w:rPr>
          <w:color w:val="000000"/>
          <w:sz w:val="28"/>
          <w:szCs w:val="28"/>
          <w:highlight w:val="white"/>
        </w:rPr>
        <w:t>Белокалитвинском</w:t>
      </w:r>
      <w:proofErr w:type="spellEnd"/>
      <w:r w:rsidRPr="00255061">
        <w:rPr>
          <w:color w:val="000000"/>
          <w:sz w:val="28"/>
          <w:szCs w:val="28"/>
          <w:highlight w:val="white"/>
        </w:rPr>
        <w:t xml:space="preserve"> районе планируется реализация основных подпрограммных мероприятий, направленных на:</w:t>
      </w:r>
    </w:p>
    <w:p w:rsidR="008C0914" w:rsidRPr="00255061" w:rsidRDefault="008C0914" w:rsidP="008C0914">
      <w:pPr>
        <w:ind w:firstLine="720"/>
        <w:jc w:val="both"/>
        <w:rPr>
          <w:color w:val="000000"/>
          <w:sz w:val="28"/>
          <w:szCs w:val="28"/>
          <w:highlight w:val="white"/>
        </w:rPr>
      </w:pPr>
      <w:r w:rsidRPr="00255061">
        <w:rPr>
          <w:color w:val="000000"/>
          <w:sz w:val="28"/>
          <w:szCs w:val="28"/>
          <w:highlight w:val="white"/>
        </w:rPr>
        <w:t xml:space="preserve">- увеличение ежегодных мероприятий по экологическому просвещению и образованию, проводимых на территории Белокалитвинского </w:t>
      </w:r>
      <w:proofErr w:type="gramStart"/>
      <w:r w:rsidRPr="00255061">
        <w:rPr>
          <w:color w:val="000000"/>
          <w:sz w:val="28"/>
          <w:szCs w:val="28"/>
          <w:highlight w:val="white"/>
        </w:rPr>
        <w:t>района  в</w:t>
      </w:r>
      <w:proofErr w:type="gramEnd"/>
      <w:r w:rsidRPr="00255061">
        <w:rPr>
          <w:color w:val="000000"/>
          <w:sz w:val="28"/>
          <w:szCs w:val="28"/>
          <w:highlight w:val="white"/>
        </w:rPr>
        <w:t xml:space="preserve"> рамках дней защиты от экологической опасности; </w:t>
      </w:r>
    </w:p>
    <w:p w:rsidR="008C0914" w:rsidRPr="00255061" w:rsidRDefault="008C0914" w:rsidP="008C0914">
      <w:pPr>
        <w:ind w:firstLine="720"/>
        <w:jc w:val="both"/>
        <w:rPr>
          <w:color w:val="000000"/>
          <w:sz w:val="28"/>
          <w:szCs w:val="28"/>
          <w:highlight w:val="white"/>
        </w:rPr>
      </w:pPr>
      <w:r w:rsidRPr="00255061">
        <w:rPr>
          <w:color w:val="000000"/>
          <w:sz w:val="28"/>
          <w:szCs w:val="28"/>
          <w:highlight w:val="white"/>
        </w:rPr>
        <w:t xml:space="preserve">- увеличение количества детей, привлекаемых к участию в мероприятиях экологического движения (слетах); </w:t>
      </w:r>
    </w:p>
    <w:p w:rsidR="008C0914" w:rsidRPr="00255061" w:rsidRDefault="008C0914" w:rsidP="008C0914">
      <w:pPr>
        <w:ind w:firstLine="720"/>
        <w:jc w:val="both"/>
        <w:rPr>
          <w:color w:val="000000"/>
          <w:sz w:val="28"/>
          <w:szCs w:val="28"/>
          <w:highlight w:val="white"/>
        </w:rPr>
      </w:pPr>
      <w:r w:rsidRPr="00255061">
        <w:rPr>
          <w:color w:val="000000"/>
          <w:sz w:val="28"/>
          <w:szCs w:val="28"/>
          <w:highlight w:val="white"/>
        </w:rPr>
        <w:t>- сокращение количества действующих объектов размещения твердых бытовых отходов, не отвечающих требованиям законодательства, путем проведения рекультивации данных объектов;</w:t>
      </w:r>
    </w:p>
    <w:p w:rsidR="008C0914" w:rsidRPr="00255061" w:rsidRDefault="008C0914" w:rsidP="008C0914">
      <w:pPr>
        <w:ind w:firstLine="720"/>
        <w:jc w:val="both"/>
        <w:rPr>
          <w:sz w:val="28"/>
          <w:szCs w:val="28"/>
        </w:rPr>
      </w:pPr>
      <w:r w:rsidRPr="00255061">
        <w:rPr>
          <w:color w:val="000000"/>
          <w:sz w:val="28"/>
          <w:szCs w:val="28"/>
          <w:highlight w:val="white"/>
        </w:rPr>
        <w:t>- повышение охвата населения</w:t>
      </w:r>
      <w:r w:rsidRPr="00255061">
        <w:rPr>
          <w:sz w:val="28"/>
          <w:szCs w:val="28"/>
        </w:rPr>
        <w:t xml:space="preserve"> планово-регулярной системой сбора и вывоза твердых бытовых отходов путем приобретения мусоровозов и бункеров-накопителей для сбора твердых бытовых отходов.</w:t>
      </w:r>
      <w:r w:rsidRPr="00255061">
        <w:rPr>
          <w:sz w:val="28"/>
          <w:szCs w:val="28"/>
        </w:rPr>
        <w:tab/>
      </w:r>
    </w:p>
    <w:p w:rsidR="008C0914" w:rsidRPr="00255061" w:rsidRDefault="008C0914" w:rsidP="008C0914">
      <w:pPr>
        <w:ind w:firstLine="720"/>
        <w:jc w:val="both"/>
        <w:rPr>
          <w:sz w:val="28"/>
          <w:szCs w:val="28"/>
        </w:rPr>
      </w:pPr>
    </w:p>
    <w:p w:rsidR="008C0914" w:rsidRPr="00255061" w:rsidRDefault="008C0914" w:rsidP="008C0914">
      <w:pPr>
        <w:jc w:val="both"/>
        <w:rPr>
          <w:sz w:val="28"/>
          <w:szCs w:val="28"/>
        </w:rPr>
      </w:pPr>
    </w:p>
    <w:p w:rsidR="008C0914" w:rsidRPr="00255061" w:rsidRDefault="008C0914" w:rsidP="008C0914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55061">
        <w:rPr>
          <w:rFonts w:ascii="Times New Roman" w:hAnsi="Times New Roman" w:cs="Times New Roman"/>
          <w:b w:val="0"/>
          <w:sz w:val="28"/>
          <w:szCs w:val="28"/>
        </w:rPr>
        <w:t>Управляющий делами</w:t>
      </w:r>
      <w:r w:rsidRPr="00255061">
        <w:rPr>
          <w:rFonts w:ascii="Times New Roman" w:hAnsi="Times New Roman" w:cs="Times New Roman"/>
          <w:b w:val="0"/>
          <w:sz w:val="28"/>
          <w:szCs w:val="28"/>
        </w:rPr>
        <w:tab/>
      </w:r>
      <w:r w:rsidRPr="00255061">
        <w:rPr>
          <w:rFonts w:ascii="Times New Roman" w:hAnsi="Times New Roman" w:cs="Times New Roman"/>
          <w:b w:val="0"/>
          <w:sz w:val="28"/>
          <w:szCs w:val="28"/>
        </w:rPr>
        <w:tab/>
      </w:r>
      <w:r w:rsidRPr="00255061">
        <w:rPr>
          <w:rFonts w:ascii="Times New Roman" w:hAnsi="Times New Roman" w:cs="Times New Roman"/>
          <w:b w:val="0"/>
          <w:sz w:val="28"/>
          <w:szCs w:val="28"/>
        </w:rPr>
        <w:tab/>
      </w:r>
      <w:r w:rsidRPr="00255061">
        <w:rPr>
          <w:rFonts w:ascii="Times New Roman" w:hAnsi="Times New Roman" w:cs="Times New Roman"/>
          <w:b w:val="0"/>
          <w:sz w:val="28"/>
          <w:szCs w:val="28"/>
        </w:rPr>
        <w:tab/>
      </w:r>
      <w:r w:rsidRPr="0025506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</w:t>
      </w:r>
      <w:r w:rsidRPr="00255061">
        <w:rPr>
          <w:rFonts w:ascii="Times New Roman" w:hAnsi="Times New Roman" w:cs="Times New Roman"/>
          <w:b w:val="0"/>
          <w:sz w:val="28"/>
          <w:szCs w:val="28"/>
        </w:rPr>
        <w:t>Л.Г. Василенко</w:t>
      </w:r>
    </w:p>
    <w:p w:rsidR="008C0914" w:rsidRPr="00255061" w:rsidRDefault="008C0914" w:rsidP="008C0914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8C0914" w:rsidRPr="00255061" w:rsidRDefault="008C0914" w:rsidP="008C0914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8C0914" w:rsidRPr="00255061" w:rsidRDefault="008C0914" w:rsidP="008C0914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8C0914" w:rsidRPr="00255061" w:rsidRDefault="008C0914" w:rsidP="008C0914">
      <w:pPr>
        <w:pStyle w:val="a3"/>
        <w:tabs>
          <w:tab w:val="clear" w:pos="4536"/>
          <w:tab w:val="clear" w:pos="9072"/>
        </w:tabs>
        <w:rPr>
          <w:szCs w:val="28"/>
        </w:rPr>
        <w:sectPr w:rsidR="008C0914" w:rsidRPr="00255061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C0914" w:rsidRDefault="008C0914" w:rsidP="008C091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</w:t>
      </w:r>
    </w:p>
    <w:p w:rsidR="008C0914" w:rsidRDefault="008C0914" w:rsidP="008C091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и внебюджетных средствах при реализации Программы</w:t>
      </w: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5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2"/>
        <w:gridCol w:w="5670"/>
        <w:gridCol w:w="2552"/>
        <w:gridCol w:w="2268"/>
        <w:gridCol w:w="2206"/>
      </w:tblGrid>
      <w:tr w:rsidR="008C0914" w:rsidTr="00AA4C64">
        <w:trPr>
          <w:trHeight w:val="1104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C0914" w:rsidRDefault="008C0914" w:rsidP="00AA4C6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программы, подпрограммы государственной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предусмотренный Программой на 2016 год, тыс. руб.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тыс. руб.</w:t>
            </w:r>
          </w:p>
        </w:tc>
      </w:tr>
      <w:tr w:rsidR="008C0914" w:rsidTr="00AA4C64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914" w:rsidTr="00AA4C64">
        <w:trPr>
          <w:cantSplit/>
          <w:trHeight w:val="29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Белокалитвинского района      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80" w:lineRule="exact"/>
            </w:pPr>
            <w:r>
              <w:t>«Охрана окружающей среды и рациональное природопользование»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Pr="001B6CFE" w:rsidRDefault="008C0914" w:rsidP="00AA4C64">
            <w:pPr>
              <w:snapToGrid w:val="0"/>
              <w:jc w:val="center"/>
            </w:pPr>
            <w:r>
              <w:t>3 120,0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3 119,6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  <w:trHeight w:val="301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3 120,0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3 119,6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  <w:jc w:val="both"/>
            </w:pPr>
            <w:r>
              <w:t xml:space="preserve">«Охрана окружающей среды в </w:t>
            </w:r>
            <w:proofErr w:type="spellStart"/>
            <w:r>
              <w:t>Белокалитвинском</w:t>
            </w:r>
            <w:proofErr w:type="spellEnd"/>
            <w:r>
              <w:t xml:space="preserve"> районе»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24,0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23,7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24,0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23,7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Организация детско-юношеского экологического движения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24,0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23,7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24,0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23,7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 xml:space="preserve">2. Подпрограмма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«Развитие водохозяйственного комплекса Белокалитвинского района»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Основное мероприятие 2</w:t>
            </w:r>
          </w:p>
          <w:p w:rsidR="008C0914" w:rsidRDefault="008C0914" w:rsidP="00AA4C64">
            <w:pPr>
              <w:spacing w:line="240" w:lineRule="exact"/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 xml:space="preserve">Осуществление мероприятий по обеспечению населения и объектов экономики сооружениями </w:t>
            </w:r>
            <w:proofErr w:type="spellStart"/>
            <w:r>
              <w:t>берегозащиты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  <w:trHeight w:val="1012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 xml:space="preserve">3. Подпрограмма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«Формирование комплексной системы управления отходами и вторичными материальными ресурсами на территории Белокалитвинского района»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Pr="005D2E91" w:rsidRDefault="008C0914" w:rsidP="00AA4C64">
            <w:pPr>
              <w:jc w:val="center"/>
            </w:pPr>
            <w:r>
              <w:rPr>
                <w:bCs/>
              </w:rPr>
              <w:t>3 096,0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Pr="00924F25" w:rsidRDefault="008C0914" w:rsidP="00AA4C64">
            <w:pPr>
              <w:jc w:val="center"/>
            </w:pPr>
            <w:r>
              <w:t>3 095,9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3 096,0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3 095,9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Основное мероприятие 3.1</w:t>
            </w:r>
          </w:p>
          <w:p w:rsidR="008C0914" w:rsidRDefault="008C0914" w:rsidP="00AA4C64">
            <w:pPr>
              <w:spacing w:line="240" w:lineRule="exact"/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Строительство и рекультивация объектов размещения твердых бытовых отходов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Основное мероприятие 3.2</w:t>
            </w:r>
          </w:p>
          <w:p w:rsidR="008C0914" w:rsidRDefault="008C0914" w:rsidP="00AA4C64">
            <w:pPr>
              <w:spacing w:line="240" w:lineRule="exact"/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Pr="005D2E91" w:rsidRDefault="008C0914" w:rsidP="00AA4C64">
            <w:pPr>
              <w:jc w:val="center"/>
            </w:pPr>
            <w:r>
              <w:rPr>
                <w:bCs/>
              </w:rPr>
              <w:t>2 996,0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Pr="000F1A15" w:rsidRDefault="008C0914" w:rsidP="00AA4C64">
            <w:pPr>
              <w:jc w:val="center"/>
            </w:pPr>
            <w:r>
              <w:t>2 996,0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Pr="00917E2B" w:rsidRDefault="008C0914" w:rsidP="00AA4C64">
            <w:pPr>
              <w:snapToGrid w:val="0"/>
              <w:jc w:val="center"/>
            </w:pPr>
            <w:r>
              <w:t>2 996,0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Pr="000F1A15" w:rsidRDefault="008C0914" w:rsidP="00AA4C64">
            <w:pPr>
              <w:snapToGrid w:val="0"/>
              <w:jc w:val="center"/>
            </w:pPr>
            <w:r>
              <w:t>2 996,0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Основное мероприятие 3.3</w:t>
            </w:r>
          </w:p>
          <w:p w:rsidR="008C0914" w:rsidRDefault="008C0914" w:rsidP="00AA4C64">
            <w:pPr>
              <w:spacing w:line="240" w:lineRule="exact"/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Развитие мате</w:t>
            </w:r>
            <w:r>
              <w:softHyphen/>
              <w:t>риальной базы муниципальных обра</w:t>
            </w:r>
            <w:r>
              <w:softHyphen/>
              <w:t>зований в сфере обраще</w:t>
            </w:r>
            <w:r>
              <w:softHyphen/>
              <w:t>ния с твердыми бытовыми от</w:t>
            </w:r>
            <w:r>
              <w:softHyphen/>
              <w:t>ходами, вклю</w:t>
            </w:r>
            <w:r>
              <w:softHyphen/>
              <w:t>чая приобрете</w:t>
            </w:r>
            <w:r>
              <w:softHyphen/>
              <w:t>ние бункеров (бункеров накопителей) для сбора твер</w:t>
            </w:r>
            <w:r>
              <w:softHyphen/>
              <w:t>дых бытовых отходов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  <w:trHeight w:val="203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Основное мероприятие 3.4</w:t>
            </w:r>
          </w:p>
          <w:p w:rsidR="008C0914" w:rsidRDefault="008C0914" w:rsidP="00AA4C64">
            <w:pPr>
              <w:spacing w:line="240" w:lineRule="exact"/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pacing w:line="240" w:lineRule="exact"/>
            </w:pPr>
            <w:r>
              <w:t>Разработка проектно-сметной документации на строительство и рекультивацию объектов размещения твердых бытовых отходов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  <w:trHeight w:val="372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  <w:trHeight w:val="733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0914" w:rsidRPr="00F8650A" w:rsidRDefault="008C0914" w:rsidP="00AA4C64">
            <w:pPr>
              <w:snapToGrid w:val="0"/>
            </w:pPr>
            <w:r>
              <w:t>Основное мероприятие 3.5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0914" w:rsidRPr="00F8650A" w:rsidRDefault="008C0914" w:rsidP="00AA4C64">
            <w:pPr>
              <w:snapToGrid w:val="0"/>
            </w:pPr>
            <w:r>
              <w:t>Ликвидация объектов размещения твердых коммунальных отходов (по решению суда)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Pr="00F8650A" w:rsidRDefault="008C0914" w:rsidP="00AA4C64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Pr="000F1A15" w:rsidRDefault="008C0914" w:rsidP="00AA4C64">
            <w:pPr>
              <w:snapToGrid w:val="0"/>
              <w:jc w:val="center"/>
            </w:pPr>
            <w:r>
              <w:t>99,9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Pr="00F8650A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Pr="00F8650A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</w:pPr>
            <w: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Pr="00F8650A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Pr="00F8650A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</w:pPr>
            <w: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Pr="00F8650A" w:rsidRDefault="008C0914" w:rsidP="00AA4C64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Pr="000F1A15" w:rsidRDefault="008C0914" w:rsidP="00AA4C64">
            <w:pPr>
              <w:snapToGrid w:val="0"/>
              <w:jc w:val="center"/>
            </w:pPr>
            <w:r>
              <w:t>99,9</w:t>
            </w:r>
          </w:p>
        </w:tc>
      </w:tr>
      <w:tr w:rsidR="008C0914" w:rsidTr="00AA4C64">
        <w:trPr>
          <w:cantSplit/>
        </w:trPr>
        <w:tc>
          <w:tcPr>
            <w:tcW w:w="24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Pr="00F8650A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Pr="00F8650A" w:rsidRDefault="008C0914" w:rsidP="00AA4C64">
            <w:pPr>
              <w:snapToGrid w:val="0"/>
              <w:jc w:val="center"/>
            </w:pPr>
            <w:r>
              <w:t>-</w:t>
            </w:r>
          </w:p>
        </w:tc>
      </w:tr>
    </w:tbl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rPr>
          <w:sz w:val="28"/>
          <w:szCs w:val="28"/>
        </w:rPr>
      </w:pPr>
    </w:p>
    <w:p w:rsidR="008C0914" w:rsidRDefault="008C0914" w:rsidP="008C0914">
      <w:pPr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right"/>
        <w:rPr>
          <w:sz w:val="12"/>
          <w:szCs w:val="12"/>
        </w:rPr>
      </w:pPr>
      <w:r>
        <w:rPr>
          <w:sz w:val="28"/>
          <w:szCs w:val="28"/>
        </w:rPr>
        <w:lastRenderedPageBreak/>
        <w:t>Таблица 2</w:t>
      </w:r>
    </w:p>
    <w:p w:rsidR="008C0914" w:rsidRDefault="008C0914" w:rsidP="008C0914">
      <w:pPr>
        <w:ind w:firstLine="540"/>
        <w:jc w:val="right"/>
        <w:rPr>
          <w:sz w:val="12"/>
          <w:szCs w:val="12"/>
        </w:rPr>
      </w:pPr>
    </w:p>
    <w:p w:rsidR="008C0914" w:rsidRDefault="008C0914" w:rsidP="008C0914">
      <w:pPr>
        <w:ind w:firstLine="540"/>
        <w:jc w:val="center"/>
        <w:rPr>
          <w:b/>
          <w:bCs/>
        </w:rPr>
      </w:pPr>
      <w:r>
        <w:rPr>
          <w:sz w:val="28"/>
          <w:szCs w:val="28"/>
        </w:rPr>
        <w:t>Сведения о достижении значений показателей (индикаторов) Программы и оценки бюджетной эффективности Программы</w:t>
      </w:r>
    </w:p>
    <w:tbl>
      <w:tblPr>
        <w:tblW w:w="0" w:type="auto"/>
        <w:tblInd w:w="749" w:type="dxa"/>
        <w:tblLayout w:type="fixed"/>
        <w:tblLook w:val="0000" w:firstRow="0" w:lastRow="0" w:firstColumn="0" w:lastColumn="0" w:noHBand="0" w:noVBand="0"/>
      </w:tblPr>
      <w:tblGrid>
        <w:gridCol w:w="3860"/>
        <w:gridCol w:w="1752"/>
        <w:gridCol w:w="1028"/>
        <w:gridCol w:w="1130"/>
        <w:gridCol w:w="1820"/>
        <w:gridCol w:w="1921"/>
        <w:gridCol w:w="3060"/>
      </w:tblGrid>
      <w:tr w:rsidR="008C0914" w:rsidTr="00AA4C64">
        <w:trPr>
          <w:trHeight w:val="858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/>
                <w:bCs/>
              </w:rPr>
              <w:t>Целевые индикаторы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proofErr w:type="spellStart"/>
            <w:r>
              <w:rPr>
                <w:b/>
                <w:bCs/>
              </w:rPr>
              <w:t>Ед.изм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/>
                <w:bCs/>
              </w:rPr>
              <w:t>Факт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/>
                <w:bCs/>
              </w:rPr>
              <w:t xml:space="preserve">% </w:t>
            </w:r>
            <w:proofErr w:type="spellStart"/>
            <w:r>
              <w:rPr>
                <w:b/>
                <w:bCs/>
              </w:rPr>
              <w:t>выпол</w:t>
            </w:r>
            <w:proofErr w:type="spellEnd"/>
            <w:r>
              <w:rPr>
                <w:b/>
                <w:bCs/>
              </w:rPr>
              <w:t>. годового плана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0914" w:rsidRDefault="008C0914" w:rsidP="00AA4C6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% (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проц.п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.) соотв. периоду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прошл.года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Причины отклонения</w:t>
            </w:r>
          </w:p>
        </w:tc>
      </w:tr>
      <w:tr w:rsidR="008C0914" w:rsidTr="00AA4C64">
        <w:trPr>
          <w:trHeight w:val="112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r>
              <w:t>Количество детей, привлеченных к участию в мероприятиях экологического движения (слетах)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t>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t>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t>260,0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t xml:space="preserve">+160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</w:p>
        </w:tc>
      </w:tr>
      <w:tr w:rsidR="008C0914" w:rsidTr="00AA4C64">
        <w:trPr>
          <w:trHeight w:val="975"/>
        </w:trPr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t>80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70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93,3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 xml:space="preserve">0,0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  <w:r>
              <w:t>Низкий процент охвата в сельских поселениях</w:t>
            </w:r>
          </w:p>
        </w:tc>
      </w:tr>
      <w:tr w:rsidR="008C0914" w:rsidTr="00AA4C64">
        <w:trPr>
          <w:trHeight w:val="975"/>
        </w:trPr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r>
              <w:t>Количество действующих санкционированных и законсервированных объектов размещения твердых бытовых отходов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sz w:val="20"/>
                <w:szCs w:val="20"/>
              </w:rPr>
              <w:t>объектов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t>16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Pr="001D0B36" w:rsidRDefault="008C0914" w:rsidP="00AA4C64">
            <w:pPr>
              <w:snapToGrid w:val="0"/>
              <w:jc w:val="center"/>
            </w:pPr>
            <w:r>
              <w:t>30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  <w:r>
              <w:t>Отсутствие финансирования из средств областного бюджета</w:t>
            </w:r>
          </w:p>
        </w:tc>
      </w:tr>
      <w:tr w:rsidR="008C0914" w:rsidTr="00AA4C64">
        <w:trPr>
          <w:trHeight w:val="1116"/>
        </w:trPr>
        <w:tc>
          <w:tcPr>
            <w:tcW w:w="3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r>
              <w:t xml:space="preserve">Площадь </w:t>
            </w:r>
            <w:proofErr w:type="spellStart"/>
            <w:r>
              <w:t>рекультивированных</w:t>
            </w:r>
            <w:proofErr w:type="spellEnd"/>
            <w:r>
              <w:t xml:space="preserve"> земель, возвращенных в хозяйственный оборот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rPr>
                <w:sz w:val="20"/>
                <w:szCs w:val="20"/>
              </w:rPr>
              <w:t>гектаров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jc w:val="center"/>
            </w:pPr>
            <w:r>
              <w:t>1,0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  <w:jc w:val="center"/>
            </w:pPr>
            <w:r>
              <w:t>-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14" w:rsidRDefault="008C0914" w:rsidP="00AA4C64">
            <w:pPr>
              <w:snapToGrid w:val="0"/>
            </w:pPr>
            <w:r>
              <w:t>Отсутствие финансирования из средств областного бюджета</w:t>
            </w:r>
          </w:p>
        </w:tc>
      </w:tr>
    </w:tbl>
    <w:p w:rsidR="008C0914" w:rsidRDefault="008C0914" w:rsidP="008C0914">
      <w:pPr>
        <w:ind w:firstLine="540"/>
        <w:jc w:val="center"/>
        <w:rPr>
          <w:sz w:val="28"/>
          <w:szCs w:val="28"/>
        </w:rPr>
      </w:pPr>
    </w:p>
    <w:p w:rsidR="008C0914" w:rsidRDefault="008C0914" w:rsidP="008C0914">
      <w:pPr>
        <w:ind w:firstLine="540"/>
        <w:jc w:val="right"/>
        <w:rPr>
          <w:sz w:val="12"/>
          <w:szCs w:val="12"/>
        </w:rPr>
      </w:pPr>
    </w:p>
    <w:p w:rsidR="008C0914" w:rsidRDefault="008C0914" w:rsidP="008C0914">
      <w:pPr>
        <w:ind w:firstLine="540"/>
        <w:jc w:val="right"/>
        <w:rPr>
          <w:sz w:val="28"/>
          <w:szCs w:val="28"/>
        </w:rPr>
      </w:pPr>
    </w:p>
    <w:p w:rsidR="008C0914" w:rsidRDefault="008C0914" w:rsidP="008C0914">
      <w:pPr>
        <w:ind w:firstLine="540"/>
        <w:jc w:val="right"/>
        <w:rPr>
          <w:sz w:val="28"/>
          <w:szCs w:val="28"/>
        </w:rPr>
      </w:pPr>
    </w:p>
    <w:p w:rsidR="008C0914" w:rsidRDefault="008C0914" w:rsidP="008C0914">
      <w:pPr>
        <w:ind w:firstLine="540"/>
        <w:jc w:val="right"/>
        <w:rPr>
          <w:sz w:val="28"/>
          <w:szCs w:val="28"/>
        </w:rPr>
      </w:pPr>
    </w:p>
    <w:p w:rsidR="008C0914" w:rsidRDefault="008C0914" w:rsidP="008C0914">
      <w:pPr>
        <w:ind w:firstLine="540"/>
        <w:jc w:val="right"/>
        <w:rPr>
          <w:sz w:val="28"/>
          <w:szCs w:val="28"/>
        </w:rPr>
      </w:pPr>
    </w:p>
    <w:p w:rsidR="008C0914" w:rsidRDefault="008C0914" w:rsidP="008C0914">
      <w:pPr>
        <w:ind w:firstLine="540"/>
        <w:jc w:val="right"/>
        <w:rPr>
          <w:sz w:val="28"/>
          <w:szCs w:val="28"/>
        </w:rPr>
      </w:pPr>
    </w:p>
    <w:p w:rsidR="008C0914" w:rsidRDefault="008C0914" w:rsidP="008C0914">
      <w:pPr>
        <w:ind w:firstLine="540"/>
        <w:jc w:val="right"/>
        <w:rPr>
          <w:sz w:val="28"/>
          <w:szCs w:val="28"/>
        </w:rPr>
      </w:pPr>
    </w:p>
    <w:p w:rsidR="008C0914" w:rsidRDefault="008C0914" w:rsidP="008C0914">
      <w:pPr>
        <w:ind w:firstLine="540"/>
        <w:jc w:val="right"/>
        <w:rPr>
          <w:sz w:val="28"/>
          <w:szCs w:val="28"/>
        </w:rPr>
      </w:pPr>
    </w:p>
    <w:p w:rsidR="008C0914" w:rsidRDefault="008C0914" w:rsidP="008C0914">
      <w:pPr>
        <w:ind w:firstLine="540"/>
        <w:jc w:val="right"/>
        <w:rPr>
          <w:sz w:val="28"/>
          <w:szCs w:val="28"/>
        </w:rPr>
      </w:pPr>
    </w:p>
    <w:p w:rsidR="008C0914" w:rsidRDefault="008C0914" w:rsidP="008C0914">
      <w:pPr>
        <w:ind w:firstLine="540"/>
        <w:jc w:val="right"/>
        <w:rPr>
          <w:sz w:val="28"/>
          <w:szCs w:val="28"/>
        </w:rPr>
      </w:pPr>
    </w:p>
    <w:p w:rsidR="008C0914" w:rsidRDefault="008C0914" w:rsidP="008C0914">
      <w:pPr>
        <w:ind w:firstLine="540"/>
        <w:jc w:val="right"/>
        <w:rPr>
          <w:sz w:val="12"/>
          <w:szCs w:val="12"/>
        </w:rPr>
      </w:pPr>
      <w:r>
        <w:rPr>
          <w:sz w:val="28"/>
          <w:szCs w:val="28"/>
        </w:rPr>
        <w:lastRenderedPageBreak/>
        <w:t>Таблица 3</w:t>
      </w:r>
    </w:p>
    <w:p w:rsidR="008C0914" w:rsidRDefault="008C0914" w:rsidP="008C0914">
      <w:pPr>
        <w:ind w:firstLine="540"/>
        <w:jc w:val="right"/>
        <w:rPr>
          <w:sz w:val="12"/>
          <w:szCs w:val="12"/>
        </w:rPr>
      </w:pPr>
    </w:p>
    <w:p w:rsidR="008C0914" w:rsidRDefault="008C0914" w:rsidP="008C0914">
      <w:pPr>
        <w:ind w:firstLine="540"/>
        <w:jc w:val="center"/>
      </w:pPr>
      <w:r>
        <w:rPr>
          <w:sz w:val="28"/>
          <w:szCs w:val="28"/>
        </w:rPr>
        <w:t>Информация о внесенных изменениях в Программу</w:t>
      </w:r>
    </w:p>
    <w:tbl>
      <w:tblPr>
        <w:tblW w:w="0" w:type="auto"/>
        <w:tblInd w:w="698" w:type="dxa"/>
        <w:tblLayout w:type="fixed"/>
        <w:tblLook w:val="0000" w:firstRow="0" w:lastRow="0" w:firstColumn="0" w:lastColumn="0" w:noHBand="0" w:noVBand="0"/>
      </w:tblPr>
      <w:tblGrid>
        <w:gridCol w:w="556"/>
        <w:gridCol w:w="7146"/>
        <w:gridCol w:w="3742"/>
        <w:gridCol w:w="3177"/>
      </w:tblGrid>
      <w:tr w:rsidR="008C0914" w:rsidTr="00AA4C64">
        <w:trPr>
          <w:cantSplit/>
          <w:trHeight w:val="276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t>№ п/п</w:t>
            </w:r>
          </w:p>
        </w:tc>
        <w:tc>
          <w:tcPr>
            <w:tcW w:w="7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t>Вид акта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t>Основные положения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t>Контроль за исполнением</w:t>
            </w:r>
          </w:p>
        </w:tc>
      </w:tr>
      <w:tr w:rsidR="008C0914" w:rsidTr="00AA4C64">
        <w:trPr>
          <w:cantSplit/>
          <w:trHeight w:val="27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</w:p>
        </w:tc>
        <w:tc>
          <w:tcPr>
            <w:tcW w:w="7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</w:p>
        </w:tc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snapToGrid w:val="0"/>
              <w:jc w:val="center"/>
            </w:pPr>
          </w:p>
        </w:tc>
      </w:tr>
      <w:tr w:rsidR="008C0914" w:rsidTr="00AA4C64">
        <w:trPr>
          <w:trHeight w:val="90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t>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r>
              <w:t>Постановление Администрации Белокалитвинского района от 24.06.2016 №882 «О внесении изменений в постановление Администрации Белокалитвинского района от 31.10.2013 №1889»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r>
              <w:t>Кадровые изменения в Администрации Белокалитвинского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t>Д.Ю. Устименко</w:t>
            </w:r>
          </w:p>
        </w:tc>
      </w:tr>
      <w:tr w:rsidR="008C0914" w:rsidTr="00AA4C64">
        <w:trPr>
          <w:trHeight w:val="90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  <w:r>
              <w:t>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Default="008C0914" w:rsidP="00AA4C64">
            <w:r>
              <w:t>Постановление Администрации Белокалитвинского района от 21.09.2016 №1278 «О внесении изменений в постановление Администрации Белокалитвинского района от 31.10.2013 №1889»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14" w:rsidRPr="00C910D9" w:rsidRDefault="008C0914" w:rsidP="00AA4C64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t xml:space="preserve">В соответствии </w:t>
            </w:r>
            <w:proofErr w:type="gramStart"/>
            <w:r>
              <w:t xml:space="preserve">с  </w:t>
            </w:r>
            <w:r w:rsidRPr="007B3EAE">
              <w:rPr>
                <w:bCs/>
                <w:kern w:val="36"/>
              </w:rPr>
              <w:t>Федеральным</w:t>
            </w:r>
            <w:proofErr w:type="gramEnd"/>
            <w:r w:rsidRPr="007B3EAE">
              <w:rPr>
                <w:bCs/>
                <w:kern w:val="36"/>
              </w:rPr>
              <w:t xml:space="preserve"> законом от 24.06.1998 № 89-ФЗ «Об отходах производства и потребления»,</w:t>
            </w:r>
            <w:r>
              <w:rPr>
                <w:bCs/>
                <w:kern w:val="36"/>
              </w:rPr>
              <w:t xml:space="preserve"> и изменениями в решении</w:t>
            </w:r>
            <w:r w:rsidRPr="007B3EAE">
              <w:rPr>
                <w:bCs/>
                <w:kern w:val="36"/>
              </w:rPr>
              <w:t xml:space="preserve"> Собрания депутатов Белокалитвинского района от 24.12.2015 №</w:t>
            </w:r>
            <w:r>
              <w:rPr>
                <w:bCs/>
                <w:kern w:val="36"/>
              </w:rPr>
              <w:t xml:space="preserve"> 42 </w:t>
            </w:r>
            <w:r w:rsidRPr="007B3EAE">
              <w:rPr>
                <w:bCs/>
                <w:kern w:val="36"/>
              </w:rPr>
              <w:t>«О бюджете Белока</w:t>
            </w:r>
            <w:r>
              <w:rPr>
                <w:bCs/>
                <w:kern w:val="36"/>
              </w:rPr>
              <w:t>литвинского района на 2016 год»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14" w:rsidRDefault="008C0914" w:rsidP="00AA4C64">
            <w:pPr>
              <w:jc w:val="center"/>
            </w:pPr>
          </w:p>
          <w:p w:rsidR="008C0914" w:rsidRDefault="008C0914" w:rsidP="00AA4C64">
            <w:pPr>
              <w:jc w:val="center"/>
            </w:pPr>
          </w:p>
          <w:p w:rsidR="008C0914" w:rsidRDefault="008C0914" w:rsidP="00AA4C64">
            <w:pPr>
              <w:jc w:val="center"/>
            </w:pPr>
          </w:p>
          <w:p w:rsidR="008C0914" w:rsidRDefault="008C0914" w:rsidP="00AA4C64">
            <w:pPr>
              <w:jc w:val="center"/>
            </w:pPr>
          </w:p>
          <w:p w:rsidR="008C0914" w:rsidRDefault="008C0914" w:rsidP="00AA4C64">
            <w:pPr>
              <w:jc w:val="center"/>
            </w:pPr>
            <w:r>
              <w:t>Д.Ю. Устименко</w:t>
            </w:r>
          </w:p>
        </w:tc>
      </w:tr>
    </w:tbl>
    <w:p w:rsidR="008C0914" w:rsidRPr="007B3EAE" w:rsidRDefault="008C0914" w:rsidP="008C0914">
      <w:pPr>
        <w:numPr>
          <w:ilvl w:val="0"/>
          <w:numId w:val="7"/>
        </w:numPr>
        <w:tabs>
          <w:tab w:val="clear" w:pos="0"/>
        </w:tabs>
        <w:spacing w:before="100" w:beforeAutospacing="1" w:after="100" w:afterAutospacing="1"/>
        <w:ind w:left="0" w:firstLine="0"/>
        <w:jc w:val="center"/>
        <w:outlineLvl w:val="0"/>
      </w:pPr>
    </w:p>
    <w:p w:rsidR="008C0914" w:rsidRPr="008C0914" w:rsidRDefault="008C0914" w:rsidP="008C0914">
      <w:pPr>
        <w:pStyle w:val="a3"/>
        <w:tabs>
          <w:tab w:val="clear" w:pos="4536"/>
          <w:tab w:val="clear" w:pos="9072"/>
        </w:tabs>
      </w:pPr>
    </w:p>
    <w:sectPr w:rsidR="008C0914" w:rsidRPr="008C0914">
      <w:footerReference w:type="default" r:id="rId9"/>
      <w:footerReference w:type="first" r:id="rId10"/>
      <w:pgSz w:w="16838" w:h="11906" w:orient="landscape"/>
      <w:pgMar w:top="1304" w:right="709" w:bottom="851" w:left="425" w:header="720" w:footer="408" w:gutter="0"/>
      <w:cols w:space="720"/>
      <w:titlePg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C6" w:rsidRDefault="001970C6">
      <w:r>
        <w:separator/>
      </w:r>
    </w:p>
  </w:endnote>
  <w:endnote w:type="continuationSeparator" w:id="0">
    <w:p w:rsidR="001970C6" w:rsidRDefault="0019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4A87" w:rsidRPr="00324A87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24A87">
      <w:rPr>
        <w:noProof/>
        <w:sz w:val="14"/>
        <w:lang w:val="en-US"/>
      </w:rPr>
      <w:t>G</w:t>
    </w:r>
    <w:r w:rsidR="00324A87" w:rsidRPr="0010147B">
      <w:rPr>
        <w:noProof/>
        <w:sz w:val="14"/>
      </w:rPr>
      <w:t>:\Мои документы\Постановления\утв_отчета_охрана_окр_среды2016.</w:t>
    </w:r>
    <w:r w:rsidR="00324A8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0147B" w:rsidRPr="0010147B">
      <w:rPr>
        <w:noProof/>
        <w:sz w:val="14"/>
      </w:rPr>
      <w:t>5/10/2017 11:11:00</w:t>
    </w:r>
    <w:r w:rsidR="0010147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255061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10147B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0147B">
      <w:rPr>
        <w:noProof/>
        <w:sz w:val="14"/>
      </w:rPr>
      <w:t>10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A1" w:rsidRDefault="001970C6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8A1" w:rsidRDefault="001970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C6" w:rsidRDefault="001970C6">
      <w:r>
        <w:separator/>
      </w:r>
    </w:p>
  </w:footnote>
  <w:footnote w:type="continuationSeparator" w:id="0">
    <w:p w:rsidR="001970C6" w:rsidRDefault="0019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lang w:val="ru-RU"/>
      </w:rPr>
    </w:lvl>
  </w:abstractNum>
  <w:abstractNum w:abstractNumId="3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4" w15:restartNumberingAfterBreak="0">
    <w:nsid w:val="0761503E"/>
    <w:multiLevelType w:val="hybridMultilevel"/>
    <w:tmpl w:val="467A344A"/>
    <w:lvl w:ilvl="0" w:tplc="E86AD9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1F8750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CB0E1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1681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3EE2B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270C7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B6E78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818BB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7DEBE8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02A3399"/>
    <w:multiLevelType w:val="hybridMultilevel"/>
    <w:tmpl w:val="7102CF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6AD1EA0"/>
    <w:multiLevelType w:val="hybridMultilevel"/>
    <w:tmpl w:val="3C946DB0"/>
    <w:lvl w:ilvl="0" w:tplc="2BD25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6183EE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8C0FA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81E69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41EBC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CBCF3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392E1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2ECF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D8E3F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14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147B"/>
    <w:rsid w:val="00102528"/>
    <w:rsid w:val="00130BA6"/>
    <w:rsid w:val="00162686"/>
    <w:rsid w:val="001643E9"/>
    <w:rsid w:val="00191DF6"/>
    <w:rsid w:val="001970C6"/>
    <w:rsid w:val="001F0876"/>
    <w:rsid w:val="00217475"/>
    <w:rsid w:val="0022311F"/>
    <w:rsid w:val="00232CB2"/>
    <w:rsid w:val="00241D5F"/>
    <w:rsid w:val="00255061"/>
    <w:rsid w:val="002D4093"/>
    <w:rsid w:val="00320F99"/>
    <w:rsid w:val="00324A87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7272E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C0914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A703A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005AA-D625-4865-AE53-11E2B579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C0914"/>
    <w:pPr>
      <w:keepNext/>
      <w:widowControl w:val="0"/>
      <w:suppressAutoHyphens/>
      <w:spacing w:before="240" w:after="60"/>
      <w:outlineLvl w:val="2"/>
    </w:pPr>
    <w:rPr>
      <w:rFonts w:ascii="Arial" w:eastAsia="Andale Sans UI" w:hAnsi="Arial" w:cs="Arial"/>
      <w:b/>
      <w:bCs/>
      <w:kern w:val="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WW8Num1z1">
    <w:name w:val="WW8Num1z1"/>
    <w:rsid w:val="008C0914"/>
  </w:style>
  <w:style w:type="character" w:customStyle="1" w:styleId="30">
    <w:name w:val="Заголовок 3 Знак"/>
    <w:basedOn w:val="a0"/>
    <w:link w:val="3"/>
    <w:rsid w:val="008C0914"/>
    <w:rPr>
      <w:rFonts w:ascii="Arial" w:eastAsia="Andale Sans UI" w:hAnsi="Arial" w:cs="Arial"/>
      <w:b/>
      <w:bCs/>
      <w:kern w:val="1"/>
      <w:sz w:val="26"/>
      <w:szCs w:val="26"/>
      <w:lang w:val="x-none"/>
    </w:rPr>
  </w:style>
  <w:style w:type="paragraph" w:styleId="a6">
    <w:name w:val="Normal (Web)"/>
    <w:basedOn w:val="a"/>
    <w:uiPriority w:val="99"/>
    <w:unhideWhenUsed/>
    <w:rsid w:val="008C0914"/>
    <w:pPr>
      <w:spacing w:before="100" w:beforeAutospacing="1" w:after="100" w:afterAutospacing="1"/>
    </w:pPr>
  </w:style>
  <w:style w:type="paragraph" w:customStyle="1" w:styleId="ConsPlusCell">
    <w:name w:val="ConsPlusCell"/>
    <w:rsid w:val="008C091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2550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55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17</TotalTime>
  <Pages>1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6</cp:revision>
  <cp:lastPrinted>2017-05-10T08:11:00Z</cp:lastPrinted>
  <dcterms:created xsi:type="dcterms:W3CDTF">2017-05-04T07:06:00Z</dcterms:created>
  <dcterms:modified xsi:type="dcterms:W3CDTF">2017-05-25T11:33:00Z</dcterms:modified>
</cp:coreProperties>
</file>