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Pr="0002039B" w:rsidRDefault="00D6716F" w:rsidP="00D6716F">
      <w:pPr>
        <w:spacing w:before="120"/>
        <w:jc w:val="center"/>
        <w:rPr>
          <w:sz w:val="28"/>
          <w:lang w:val="en-US"/>
        </w:rPr>
      </w:pPr>
      <w:r>
        <w:rPr>
          <w:sz w:val="28"/>
        </w:rPr>
        <w:t xml:space="preserve">от </w:t>
      </w:r>
      <w:proofErr w:type="gramStart"/>
      <w:r w:rsidR="0002039B" w:rsidRPr="0002039B">
        <w:rPr>
          <w:sz w:val="28"/>
        </w:rPr>
        <w:t>27</w:t>
      </w:r>
      <w:r w:rsidR="00C70947">
        <w:rPr>
          <w:sz w:val="28"/>
        </w:rPr>
        <w:t>.</w:t>
      </w:r>
      <w:r w:rsidR="00B17CD0">
        <w:rPr>
          <w:sz w:val="28"/>
        </w:rPr>
        <w:t>0</w:t>
      </w:r>
      <w:r w:rsidR="001E700E">
        <w:rPr>
          <w:sz w:val="28"/>
        </w:rPr>
        <w:t>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1E700E">
        <w:rPr>
          <w:sz w:val="28"/>
        </w:rPr>
        <w:t>23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02039B">
        <w:rPr>
          <w:sz w:val="28"/>
          <w:lang w:val="en-US"/>
        </w:rPr>
        <w:t>462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6614D8" w:rsidRPr="00607E93" w:rsidRDefault="006614D8" w:rsidP="00400C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распределении субсидий </w:t>
      </w:r>
      <w:r w:rsidRPr="00607E93">
        <w:rPr>
          <w:b/>
          <w:sz w:val="28"/>
          <w:szCs w:val="28"/>
        </w:rPr>
        <w:t xml:space="preserve">на возмещение предприятиям </w:t>
      </w:r>
      <w:r>
        <w:rPr>
          <w:b/>
          <w:sz w:val="28"/>
          <w:szCs w:val="28"/>
        </w:rPr>
        <w:t>жилищно-коммунального хозяйства</w:t>
      </w:r>
      <w:r w:rsidRPr="00607E93">
        <w:rPr>
          <w:b/>
          <w:sz w:val="28"/>
          <w:szCs w:val="28"/>
        </w:rPr>
        <w:t xml:space="preserve"> части платы граждан за коммунальные услуги </w:t>
      </w:r>
      <w:r w:rsidR="00400CFC">
        <w:rPr>
          <w:b/>
          <w:sz w:val="28"/>
          <w:szCs w:val="28"/>
        </w:rPr>
        <w:t xml:space="preserve">        </w:t>
      </w:r>
      <w:r w:rsidRPr="00607E93">
        <w:rPr>
          <w:b/>
          <w:sz w:val="28"/>
          <w:szCs w:val="28"/>
        </w:rPr>
        <w:t xml:space="preserve">в объеме свыше установленных индексов максимального роста размера платы граждан за коммунальные услуги по </w:t>
      </w:r>
      <w:proofErr w:type="spellStart"/>
      <w:r w:rsidRPr="00607E93">
        <w:rPr>
          <w:b/>
          <w:sz w:val="28"/>
          <w:szCs w:val="28"/>
        </w:rPr>
        <w:t>Белокалитвинскому</w:t>
      </w:r>
      <w:proofErr w:type="spellEnd"/>
      <w:r w:rsidRPr="00607E93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</w:t>
      </w:r>
      <w:r w:rsidR="00400CFC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на 2023</w:t>
      </w:r>
      <w:r w:rsidRPr="00607E93">
        <w:rPr>
          <w:b/>
          <w:sz w:val="28"/>
          <w:szCs w:val="28"/>
        </w:rPr>
        <w:t xml:space="preserve"> год</w:t>
      </w:r>
    </w:p>
    <w:p w:rsidR="006614D8" w:rsidRDefault="006614D8" w:rsidP="006614D8">
      <w:pPr>
        <w:ind w:left="3402" w:right="3401"/>
        <w:jc w:val="center"/>
        <w:rPr>
          <w:sz w:val="28"/>
          <w:szCs w:val="28"/>
        </w:rPr>
      </w:pPr>
    </w:p>
    <w:p w:rsidR="006614D8" w:rsidRPr="00D164DF" w:rsidRDefault="006614D8" w:rsidP="006614D8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постановлением Правительства Ростовской области от 24.11.2011 № 171 «Об условиях предоставления и о методике расчета субсидий, предоставляемых из областного бюджета на возмещение предприятиям жилищно-коммунального хозяйства части платы граждан за коммунальные услуги, а также распределении субсидий между муниципальными образованиями Ростовской области», постановлением Правительства Ростовской области от 30.08.2012 № 834 «О порядке расходования субсидий и иных межбюджетных трансфертов, предоставляемых из областного бюджета местным бюджетам» и </w:t>
      </w:r>
      <w:r w:rsidRPr="003C37E2">
        <w:rPr>
          <w:sz w:val="28"/>
          <w:szCs w:val="28"/>
        </w:rPr>
        <w:t>постановлением Прави</w:t>
      </w:r>
      <w:r>
        <w:rPr>
          <w:sz w:val="28"/>
          <w:szCs w:val="28"/>
        </w:rPr>
        <w:t>тельства Ростовской области от 17.10.2018 № 650</w:t>
      </w:r>
      <w:r w:rsidRPr="003C37E2">
        <w:rPr>
          <w:sz w:val="28"/>
          <w:szCs w:val="28"/>
        </w:rPr>
        <w:t xml:space="preserve"> «Об утверждении государственной программы Ростовской области «Обеспечение качественными жилищно-коммунальными услугами населения Ростовской области»</w:t>
      </w:r>
      <w:r>
        <w:rPr>
          <w:sz w:val="28"/>
          <w:szCs w:val="28"/>
        </w:rPr>
        <w:t xml:space="preserve">,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DD4852">
        <w:rPr>
          <w:b/>
          <w:spacing w:val="6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6614D8" w:rsidRDefault="006614D8" w:rsidP="006614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14D8" w:rsidRPr="00607E93" w:rsidRDefault="006614D8" w:rsidP="006614D8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Распределить объем субсидий на возмещение предприятиям жилищно-коммунального хозяйства</w:t>
      </w:r>
      <w:r w:rsidRPr="00607E93">
        <w:rPr>
          <w:rFonts w:eastAsiaTheme="minorHAnsi"/>
          <w:sz w:val="28"/>
          <w:szCs w:val="28"/>
          <w:lang w:eastAsia="en-US"/>
        </w:rPr>
        <w:t xml:space="preserve"> части платы граждан за коммунальные услуги в объеме свыше установленных индексов максимального роста размера платы граждан за коммунальные услуги по </w:t>
      </w:r>
      <w:proofErr w:type="spellStart"/>
      <w:r w:rsidRPr="00607E93">
        <w:rPr>
          <w:rFonts w:eastAsiaTheme="minorHAnsi"/>
          <w:sz w:val="28"/>
          <w:szCs w:val="28"/>
          <w:lang w:eastAsia="en-US"/>
        </w:rPr>
        <w:t>Белокалитвинскому</w:t>
      </w:r>
      <w:proofErr w:type="spellEnd"/>
      <w:r w:rsidRPr="00607E93">
        <w:rPr>
          <w:rFonts w:eastAsiaTheme="minorHAnsi"/>
          <w:sz w:val="28"/>
          <w:szCs w:val="28"/>
          <w:lang w:eastAsia="en-US"/>
        </w:rPr>
        <w:t xml:space="preserve"> району на 202</w:t>
      </w:r>
      <w:r>
        <w:rPr>
          <w:rFonts w:eastAsiaTheme="minorHAnsi"/>
          <w:sz w:val="28"/>
          <w:szCs w:val="28"/>
          <w:lang w:eastAsia="en-US"/>
        </w:rPr>
        <w:t>3</w:t>
      </w:r>
      <w:r w:rsidRPr="00607E93">
        <w:rPr>
          <w:rFonts w:eastAsiaTheme="minorHAnsi"/>
          <w:sz w:val="28"/>
          <w:szCs w:val="28"/>
          <w:lang w:eastAsia="en-US"/>
        </w:rPr>
        <w:t xml:space="preserve"> год, согласно приложению.</w:t>
      </w:r>
    </w:p>
    <w:p w:rsidR="006614D8" w:rsidRPr="00DE7627" w:rsidRDefault="006614D8" w:rsidP="006614D8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07E93">
        <w:rPr>
          <w:sz w:val="28"/>
          <w:szCs w:val="28"/>
        </w:rPr>
        <w:t xml:space="preserve">Администрации </w:t>
      </w:r>
      <w:proofErr w:type="spellStart"/>
      <w:r w:rsidRPr="00607E93">
        <w:rPr>
          <w:sz w:val="28"/>
          <w:szCs w:val="28"/>
        </w:rPr>
        <w:t>Белокалитвинского</w:t>
      </w:r>
      <w:proofErr w:type="spellEnd"/>
      <w:r w:rsidRPr="00607E93">
        <w:rPr>
          <w:sz w:val="28"/>
          <w:szCs w:val="28"/>
        </w:rPr>
        <w:t xml:space="preserve"> района возместить государственному унитарному предприятию Ростовской области «Управление развития систем водоснабжения» часть платы граждан за коммунальные услуги от снижения уровня платежей граждан за счет субсидии областного и местного бюджетов в установленном порядке.</w:t>
      </w:r>
    </w:p>
    <w:p w:rsidR="006614D8" w:rsidRDefault="006614D8" w:rsidP="006614D8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232849">
        <w:rPr>
          <w:rFonts w:eastAsiaTheme="minorHAnsi"/>
          <w:sz w:val="28"/>
          <w:szCs w:val="28"/>
          <w:lang w:eastAsia="en-US"/>
        </w:rPr>
        <w:lastRenderedPageBreak/>
        <w:t xml:space="preserve">Рекомендовать Администрации </w:t>
      </w:r>
      <w:proofErr w:type="spellStart"/>
      <w:r w:rsidRPr="00232849">
        <w:rPr>
          <w:rFonts w:eastAsiaTheme="minorHAnsi"/>
          <w:sz w:val="28"/>
          <w:szCs w:val="28"/>
          <w:lang w:eastAsia="en-US"/>
        </w:rPr>
        <w:t>Белокалитвинского</w:t>
      </w:r>
      <w:proofErr w:type="spellEnd"/>
      <w:r w:rsidRPr="00232849">
        <w:rPr>
          <w:rFonts w:eastAsiaTheme="minorHAnsi"/>
          <w:sz w:val="28"/>
          <w:szCs w:val="28"/>
          <w:lang w:eastAsia="en-US"/>
        </w:rPr>
        <w:t xml:space="preserve"> городского поселения возместить обществу с ограниченной от</w:t>
      </w:r>
      <w:r>
        <w:rPr>
          <w:rFonts w:eastAsiaTheme="minorHAnsi"/>
          <w:sz w:val="28"/>
          <w:szCs w:val="28"/>
          <w:lang w:eastAsia="en-US"/>
        </w:rPr>
        <w:t>ветственностью «Распределенная г</w:t>
      </w:r>
      <w:r w:rsidRPr="00232849">
        <w:rPr>
          <w:rFonts w:eastAsiaTheme="minorHAnsi"/>
          <w:sz w:val="28"/>
          <w:szCs w:val="28"/>
          <w:lang w:eastAsia="en-US"/>
        </w:rPr>
        <w:t>енерация», обществу</w:t>
      </w:r>
      <w:r>
        <w:rPr>
          <w:rFonts w:eastAsiaTheme="minorHAnsi"/>
          <w:sz w:val="28"/>
          <w:szCs w:val="28"/>
          <w:lang w:eastAsia="en-US"/>
        </w:rPr>
        <w:t xml:space="preserve"> с ограниченной ответственностью</w:t>
      </w:r>
      <w:r w:rsidRPr="0023284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proofErr w:type="spellStart"/>
      <w:r>
        <w:rPr>
          <w:rFonts w:eastAsiaTheme="minorHAnsi"/>
          <w:sz w:val="28"/>
          <w:szCs w:val="28"/>
          <w:lang w:eastAsia="en-US"/>
        </w:rPr>
        <w:t>Донэнерго</w:t>
      </w:r>
      <w:proofErr w:type="spellEnd"/>
      <w:r w:rsidRPr="00232849">
        <w:rPr>
          <w:rFonts w:eastAsiaTheme="minorHAnsi"/>
          <w:sz w:val="28"/>
          <w:szCs w:val="28"/>
          <w:lang w:eastAsia="en-US"/>
        </w:rPr>
        <w:t xml:space="preserve"> Тепловые сети</w:t>
      </w:r>
      <w:r>
        <w:rPr>
          <w:rFonts w:eastAsiaTheme="minorHAnsi"/>
          <w:sz w:val="28"/>
          <w:szCs w:val="28"/>
          <w:lang w:eastAsia="en-US"/>
        </w:rPr>
        <w:t>» (далее ООО «ДТС»)</w:t>
      </w:r>
      <w:r w:rsidRPr="00BE1FB1">
        <w:rPr>
          <w:rFonts w:eastAsiaTheme="minorHAnsi"/>
          <w:sz w:val="28"/>
          <w:szCs w:val="28"/>
          <w:lang w:eastAsia="en-US"/>
        </w:rPr>
        <w:t xml:space="preserve"> </w:t>
      </w:r>
      <w:r w:rsidRPr="00232849">
        <w:rPr>
          <w:rFonts w:eastAsiaTheme="minorHAnsi"/>
          <w:sz w:val="28"/>
          <w:szCs w:val="28"/>
          <w:lang w:eastAsia="en-US"/>
        </w:rPr>
        <w:t>часть платы граждан за коммунальные услуги от снижения уровня платежей граждан за счет субсидии областного и местного бюджетов в установленном порядке.</w:t>
      </w:r>
    </w:p>
    <w:p w:rsidR="006614D8" w:rsidRPr="00232849" w:rsidRDefault="006614D8" w:rsidP="006614D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32849">
        <w:rPr>
          <w:rFonts w:eastAsiaTheme="minorHAnsi"/>
          <w:sz w:val="28"/>
          <w:szCs w:val="28"/>
          <w:lang w:eastAsia="en-US"/>
        </w:rPr>
        <w:t xml:space="preserve">Рекомендовать Администрации Шолоховского городского поселения возместить обществу </w:t>
      </w:r>
      <w:r>
        <w:rPr>
          <w:rFonts w:eastAsiaTheme="minorHAnsi"/>
          <w:sz w:val="28"/>
          <w:szCs w:val="28"/>
          <w:lang w:eastAsia="en-US"/>
        </w:rPr>
        <w:t>с ограниченной ответственностью</w:t>
      </w:r>
      <w:r w:rsidRPr="0023284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proofErr w:type="spellStart"/>
      <w:r>
        <w:rPr>
          <w:rFonts w:eastAsiaTheme="minorHAnsi"/>
          <w:sz w:val="28"/>
          <w:szCs w:val="28"/>
          <w:lang w:eastAsia="en-US"/>
        </w:rPr>
        <w:t>Донэнерго</w:t>
      </w:r>
      <w:proofErr w:type="spellEnd"/>
      <w:r w:rsidRPr="00232849">
        <w:rPr>
          <w:rFonts w:eastAsiaTheme="minorHAnsi"/>
          <w:sz w:val="28"/>
          <w:szCs w:val="28"/>
          <w:lang w:eastAsia="en-US"/>
        </w:rPr>
        <w:t xml:space="preserve"> Тепловые сети</w:t>
      </w:r>
      <w:r>
        <w:rPr>
          <w:rFonts w:eastAsiaTheme="minorHAnsi"/>
          <w:sz w:val="28"/>
          <w:szCs w:val="28"/>
          <w:lang w:eastAsia="en-US"/>
        </w:rPr>
        <w:t>»</w:t>
      </w:r>
      <w:r w:rsidRPr="00232849">
        <w:rPr>
          <w:rFonts w:eastAsiaTheme="minorHAnsi"/>
          <w:sz w:val="28"/>
          <w:szCs w:val="28"/>
          <w:lang w:eastAsia="en-US"/>
        </w:rPr>
        <w:t xml:space="preserve"> часть платы граждан за коммунальные услуги от снижения уровня платежей граждан за счет субсидии областного и местного бюджетов в установленном порядке.</w:t>
      </w:r>
    </w:p>
    <w:p w:rsidR="006614D8" w:rsidRDefault="006614D8" w:rsidP="006614D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32849">
        <w:rPr>
          <w:rFonts w:eastAsiaTheme="minorHAnsi"/>
          <w:sz w:val="28"/>
          <w:szCs w:val="28"/>
          <w:lang w:eastAsia="en-US"/>
        </w:rPr>
        <w:t xml:space="preserve">Рекомендовать Администрациям </w:t>
      </w:r>
      <w:proofErr w:type="spellStart"/>
      <w:r w:rsidRPr="00232849">
        <w:rPr>
          <w:rFonts w:eastAsiaTheme="minorHAnsi"/>
          <w:sz w:val="28"/>
          <w:szCs w:val="28"/>
          <w:lang w:eastAsia="en-US"/>
        </w:rPr>
        <w:t>Богураевского</w:t>
      </w:r>
      <w:proofErr w:type="spellEnd"/>
      <w:r w:rsidRPr="00232849">
        <w:rPr>
          <w:rFonts w:eastAsiaTheme="minorHAnsi"/>
          <w:sz w:val="28"/>
          <w:szCs w:val="28"/>
          <w:lang w:eastAsia="en-US"/>
        </w:rPr>
        <w:t xml:space="preserve">, Горняцкого, Грушево-Дубовского, </w:t>
      </w:r>
      <w:proofErr w:type="spellStart"/>
      <w:r w:rsidRPr="00232849">
        <w:rPr>
          <w:rFonts w:eastAsiaTheme="minorHAnsi"/>
          <w:sz w:val="28"/>
          <w:szCs w:val="28"/>
          <w:lang w:eastAsia="en-US"/>
        </w:rPr>
        <w:t>Литвиновского</w:t>
      </w:r>
      <w:proofErr w:type="spellEnd"/>
      <w:r w:rsidRPr="0023284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32849">
        <w:rPr>
          <w:rFonts w:eastAsiaTheme="minorHAnsi"/>
          <w:sz w:val="28"/>
          <w:szCs w:val="28"/>
          <w:lang w:eastAsia="en-US"/>
        </w:rPr>
        <w:t>Нижнепоповского</w:t>
      </w:r>
      <w:proofErr w:type="spellEnd"/>
      <w:r w:rsidRPr="00232849">
        <w:rPr>
          <w:rFonts w:eastAsiaTheme="minorHAnsi"/>
          <w:sz w:val="28"/>
          <w:szCs w:val="28"/>
          <w:lang w:eastAsia="en-US"/>
        </w:rPr>
        <w:t>, Синегорского сельских поселений возместить обществу</w:t>
      </w:r>
      <w:r>
        <w:rPr>
          <w:rFonts w:eastAsiaTheme="minorHAnsi"/>
          <w:sz w:val="28"/>
          <w:szCs w:val="28"/>
          <w:lang w:eastAsia="en-US"/>
        </w:rPr>
        <w:t xml:space="preserve"> с ограниченной ответственностью</w:t>
      </w:r>
      <w:r w:rsidRPr="0023284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proofErr w:type="spellStart"/>
      <w:r>
        <w:rPr>
          <w:rFonts w:eastAsiaTheme="minorHAnsi"/>
          <w:sz w:val="28"/>
          <w:szCs w:val="28"/>
          <w:lang w:eastAsia="en-US"/>
        </w:rPr>
        <w:t>Донэнерго</w:t>
      </w:r>
      <w:proofErr w:type="spellEnd"/>
      <w:r w:rsidRPr="00232849">
        <w:rPr>
          <w:rFonts w:eastAsiaTheme="minorHAnsi"/>
          <w:sz w:val="28"/>
          <w:szCs w:val="28"/>
          <w:lang w:eastAsia="en-US"/>
        </w:rPr>
        <w:t xml:space="preserve"> Тепловые сети</w:t>
      </w:r>
      <w:r>
        <w:rPr>
          <w:rFonts w:eastAsiaTheme="minorHAnsi"/>
          <w:sz w:val="28"/>
          <w:szCs w:val="28"/>
          <w:lang w:eastAsia="en-US"/>
        </w:rPr>
        <w:t>»</w:t>
      </w:r>
      <w:r w:rsidRPr="00232849">
        <w:rPr>
          <w:rFonts w:eastAsiaTheme="minorHAnsi"/>
          <w:sz w:val="28"/>
          <w:szCs w:val="28"/>
          <w:lang w:eastAsia="en-US"/>
        </w:rPr>
        <w:t xml:space="preserve"> часть платы граждан за коммунальные услуги от снижения уровня платежей граждан за счет субсидии областного и местного бюджетов в установленном порядке.</w:t>
      </w:r>
    </w:p>
    <w:p w:rsidR="006614D8" w:rsidRPr="000075DE" w:rsidRDefault="006614D8" w:rsidP="006614D8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E0C18">
        <w:rPr>
          <w:sz w:val="28"/>
          <w:szCs w:val="28"/>
        </w:rPr>
        <w:t>Настоящее постановление вступает в силу с момента официального</w:t>
      </w:r>
      <w:r w:rsidRPr="007A728F">
        <w:rPr>
          <w:sz w:val="28"/>
          <w:szCs w:val="28"/>
        </w:rPr>
        <w:t xml:space="preserve"> опубликования и распространяется на правоо</w:t>
      </w:r>
      <w:r>
        <w:rPr>
          <w:sz w:val="28"/>
          <w:szCs w:val="28"/>
        </w:rPr>
        <w:t>тношения, возникшие с 01.01.2023</w:t>
      </w:r>
      <w:r w:rsidRPr="000075DE">
        <w:rPr>
          <w:sz w:val="28"/>
          <w:szCs w:val="28"/>
        </w:rPr>
        <w:t>.</w:t>
      </w:r>
    </w:p>
    <w:p w:rsidR="006614D8" w:rsidRPr="000075DE" w:rsidRDefault="006614D8" w:rsidP="006614D8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075DE">
        <w:rPr>
          <w:sz w:val="28"/>
          <w:szCs w:val="28"/>
        </w:rPr>
        <w:t xml:space="preserve">Контроль за исполнением постановления возложить на заместителя главы Администрации </w:t>
      </w:r>
      <w:proofErr w:type="spellStart"/>
      <w:r w:rsidRPr="000075DE">
        <w:rPr>
          <w:sz w:val="28"/>
          <w:szCs w:val="28"/>
        </w:rPr>
        <w:t>Белокалитвинского</w:t>
      </w:r>
      <w:proofErr w:type="spellEnd"/>
      <w:r w:rsidRPr="000075DE">
        <w:rPr>
          <w:sz w:val="28"/>
          <w:szCs w:val="28"/>
        </w:rPr>
        <w:t xml:space="preserve"> района по жилищно-коммунальному хозяйству и делам ГО и ЧС </w:t>
      </w:r>
      <w:proofErr w:type="spellStart"/>
      <w:r w:rsidRPr="000075DE">
        <w:rPr>
          <w:sz w:val="28"/>
          <w:szCs w:val="28"/>
        </w:rPr>
        <w:t>Каюдина</w:t>
      </w:r>
      <w:proofErr w:type="spellEnd"/>
      <w:r w:rsidRPr="000075DE">
        <w:rPr>
          <w:sz w:val="28"/>
          <w:szCs w:val="28"/>
        </w:rPr>
        <w:t xml:space="preserve"> О.Э.</w:t>
      </w:r>
    </w:p>
    <w:p w:rsidR="006614D8" w:rsidRDefault="006614D8" w:rsidP="006614D8">
      <w:pPr>
        <w:ind w:right="6065"/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1E700E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 xml:space="preserve">а </w:t>
      </w:r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1E700E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400CFC" w:rsidRDefault="00872883" w:rsidP="00872883">
      <w:pPr>
        <w:rPr>
          <w:color w:val="FFFFFF" w:themeColor="background1"/>
          <w:sz w:val="28"/>
        </w:rPr>
      </w:pPr>
      <w:r w:rsidRPr="00400CFC">
        <w:rPr>
          <w:color w:val="FFFFFF" w:themeColor="background1"/>
          <w:sz w:val="28"/>
        </w:rPr>
        <w:t>Верно:</w:t>
      </w:r>
    </w:p>
    <w:p w:rsidR="001E700E" w:rsidRPr="00400CFC" w:rsidRDefault="001E700E" w:rsidP="00835273">
      <w:pPr>
        <w:rPr>
          <w:color w:val="FFFFFF" w:themeColor="background1"/>
          <w:sz w:val="28"/>
        </w:rPr>
      </w:pPr>
      <w:r w:rsidRPr="00400CFC">
        <w:rPr>
          <w:color w:val="FFFFFF" w:themeColor="background1"/>
          <w:sz w:val="28"/>
        </w:rPr>
        <w:t>Заместитель главы Администрации</w:t>
      </w:r>
    </w:p>
    <w:p w:rsidR="001E700E" w:rsidRPr="00400CFC" w:rsidRDefault="001E700E" w:rsidP="00835273">
      <w:pPr>
        <w:rPr>
          <w:color w:val="FFFFFF" w:themeColor="background1"/>
          <w:sz w:val="28"/>
        </w:rPr>
      </w:pPr>
      <w:proofErr w:type="spellStart"/>
      <w:r w:rsidRPr="00400CFC">
        <w:rPr>
          <w:color w:val="FFFFFF" w:themeColor="background1"/>
          <w:sz w:val="28"/>
        </w:rPr>
        <w:t>Белокалитвинского</w:t>
      </w:r>
      <w:proofErr w:type="spellEnd"/>
      <w:r w:rsidRPr="00400CFC">
        <w:rPr>
          <w:color w:val="FFFFFF" w:themeColor="background1"/>
          <w:sz w:val="28"/>
        </w:rPr>
        <w:t xml:space="preserve"> района </w:t>
      </w:r>
    </w:p>
    <w:p w:rsidR="003A39C2" w:rsidRPr="00400CFC" w:rsidRDefault="001E700E" w:rsidP="00835273">
      <w:pPr>
        <w:rPr>
          <w:color w:val="FFFFFF" w:themeColor="background1"/>
          <w:sz w:val="28"/>
        </w:rPr>
      </w:pPr>
      <w:r w:rsidRPr="00400CFC">
        <w:rPr>
          <w:color w:val="FFFFFF" w:themeColor="background1"/>
          <w:sz w:val="28"/>
        </w:rPr>
        <w:t>по организационной и кадровой работе</w:t>
      </w:r>
      <w:r w:rsidR="00F4755E" w:rsidRPr="00400CFC">
        <w:rPr>
          <w:color w:val="FFFFFF" w:themeColor="background1"/>
          <w:sz w:val="28"/>
        </w:rPr>
        <w:tab/>
      </w:r>
      <w:r w:rsidR="00F4755E" w:rsidRPr="00400CFC">
        <w:rPr>
          <w:color w:val="FFFFFF" w:themeColor="background1"/>
          <w:sz w:val="28"/>
        </w:rPr>
        <w:tab/>
      </w:r>
      <w:r w:rsidR="00F4755E" w:rsidRPr="00400CFC">
        <w:rPr>
          <w:color w:val="FFFFFF" w:themeColor="background1"/>
          <w:sz w:val="28"/>
        </w:rPr>
        <w:tab/>
      </w:r>
      <w:r w:rsidR="00DA2597" w:rsidRPr="00400CFC">
        <w:rPr>
          <w:color w:val="FFFFFF" w:themeColor="background1"/>
          <w:sz w:val="28"/>
        </w:rPr>
        <w:tab/>
        <w:t>Л.Г. Василенко</w:t>
      </w:r>
    </w:p>
    <w:p w:rsidR="006614D8" w:rsidRDefault="006614D8" w:rsidP="00835273">
      <w:pPr>
        <w:rPr>
          <w:sz w:val="28"/>
        </w:rPr>
      </w:pPr>
    </w:p>
    <w:p w:rsidR="006614D8" w:rsidRDefault="006614D8" w:rsidP="00835273">
      <w:pPr>
        <w:rPr>
          <w:sz w:val="28"/>
          <w:szCs w:val="28"/>
        </w:rPr>
        <w:sectPr w:rsidR="006614D8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Style w:val="ad"/>
        <w:tblW w:w="1013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5"/>
        <w:gridCol w:w="4220"/>
        <w:gridCol w:w="883"/>
        <w:gridCol w:w="1384"/>
        <w:gridCol w:w="1196"/>
        <w:gridCol w:w="7"/>
      </w:tblGrid>
      <w:tr w:rsidR="006614D8" w:rsidTr="00400CFC">
        <w:trPr>
          <w:trHeight w:val="1137"/>
        </w:trPr>
        <w:tc>
          <w:tcPr>
            <w:tcW w:w="6665" w:type="dxa"/>
            <w:gridSpan w:val="2"/>
          </w:tcPr>
          <w:p w:rsidR="006614D8" w:rsidRDefault="006614D8" w:rsidP="00BA0A1C"/>
        </w:tc>
        <w:tc>
          <w:tcPr>
            <w:tcW w:w="3470" w:type="dxa"/>
            <w:gridSpan w:val="4"/>
          </w:tcPr>
          <w:p w:rsidR="00400CFC" w:rsidRDefault="006614D8" w:rsidP="00400CFC">
            <w:pPr>
              <w:jc w:val="right"/>
              <w:rPr>
                <w:rFonts w:ascii="Times New Roman" w:hAnsi="Times New Roman" w:cs="Times New Roman"/>
              </w:rPr>
            </w:pPr>
            <w:r w:rsidRPr="00400CFC">
              <w:rPr>
                <w:rFonts w:ascii="Times New Roman" w:hAnsi="Times New Roman" w:cs="Times New Roman"/>
              </w:rPr>
              <w:t xml:space="preserve">Приложение </w:t>
            </w:r>
          </w:p>
          <w:p w:rsidR="006614D8" w:rsidRPr="00400CFC" w:rsidRDefault="00400CFC" w:rsidP="00400CF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</w:t>
            </w:r>
            <w:r w:rsidR="006614D8" w:rsidRPr="00400CFC">
              <w:rPr>
                <w:rFonts w:ascii="Times New Roman" w:hAnsi="Times New Roman" w:cs="Times New Roman"/>
              </w:rPr>
              <w:t xml:space="preserve">остановлению Администрации </w:t>
            </w:r>
            <w:proofErr w:type="spellStart"/>
            <w:r w:rsidR="006614D8" w:rsidRPr="00400CFC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="006614D8" w:rsidRPr="00400CFC">
              <w:rPr>
                <w:rFonts w:ascii="Times New Roman" w:hAnsi="Times New Roman" w:cs="Times New Roman"/>
              </w:rPr>
              <w:t xml:space="preserve"> района</w:t>
            </w:r>
          </w:p>
          <w:p w:rsidR="006614D8" w:rsidRPr="0002039B" w:rsidRDefault="00400CFC" w:rsidP="00BA0A1C">
            <w:pPr>
              <w:ind w:right="-106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02039B">
              <w:rPr>
                <w:rFonts w:ascii="Times New Roman" w:hAnsi="Times New Roman" w:cs="Times New Roman"/>
                <w:lang w:val="en-US"/>
              </w:rPr>
              <w:t>27</w:t>
            </w:r>
            <w:r>
              <w:rPr>
                <w:rFonts w:ascii="Times New Roman" w:hAnsi="Times New Roman" w:cs="Times New Roman"/>
              </w:rPr>
              <w:t>.03</w:t>
            </w:r>
            <w:r w:rsidR="006614D8" w:rsidRPr="00400CFC">
              <w:rPr>
                <w:rFonts w:ascii="Times New Roman" w:hAnsi="Times New Roman" w:cs="Times New Roman"/>
              </w:rPr>
              <w:t>.2023  №</w:t>
            </w:r>
            <w:r w:rsidR="0002039B">
              <w:rPr>
                <w:rFonts w:ascii="Times New Roman" w:hAnsi="Times New Roman" w:cs="Times New Roman"/>
                <w:lang w:val="en-US"/>
              </w:rPr>
              <w:t xml:space="preserve"> 462</w:t>
            </w:r>
            <w:bookmarkStart w:id="3" w:name="_GoBack"/>
            <w:bookmarkEnd w:id="3"/>
          </w:p>
          <w:p w:rsidR="006614D8" w:rsidRPr="00400CFC" w:rsidRDefault="006614D8" w:rsidP="00BA0A1C">
            <w:pPr>
              <w:ind w:right="-106"/>
              <w:rPr>
                <w:rFonts w:ascii="Times New Roman" w:hAnsi="Times New Roman" w:cs="Times New Roman"/>
              </w:rPr>
            </w:pPr>
          </w:p>
        </w:tc>
      </w:tr>
      <w:tr w:rsidR="006614D8" w:rsidRPr="005351D7" w:rsidTr="00400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1"/>
        </w:trPr>
        <w:tc>
          <w:tcPr>
            <w:tcW w:w="10135" w:type="dxa"/>
            <w:gridSpan w:val="6"/>
            <w:tcBorders>
              <w:top w:val="nil"/>
              <w:left w:val="nil"/>
              <w:right w:val="nil"/>
            </w:tcBorders>
          </w:tcPr>
          <w:p w:rsidR="006614D8" w:rsidRPr="00400CFC" w:rsidRDefault="006614D8" w:rsidP="00BA0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CFC">
              <w:rPr>
                <w:rFonts w:ascii="Times New Roman" w:hAnsi="Times New Roman" w:cs="Times New Roman"/>
                <w:sz w:val="28"/>
                <w:szCs w:val="28"/>
              </w:rPr>
              <w:t>Распределение субсидий на возмещение предприятиям жилищно-</w:t>
            </w:r>
            <w:proofErr w:type="gramStart"/>
            <w:r w:rsidRPr="00400CFC"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коммунального </w:t>
            </w:r>
            <w:r w:rsidR="00400C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CFC">
              <w:rPr>
                <w:rFonts w:ascii="Times New Roman" w:hAnsi="Times New Roman" w:cs="Times New Roman"/>
                <w:sz w:val="28"/>
                <w:szCs w:val="28"/>
              </w:rPr>
              <w:t>хозяйства</w:t>
            </w:r>
            <w:proofErr w:type="gramEnd"/>
            <w:r w:rsidRPr="00400CFC">
              <w:rPr>
                <w:rFonts w:ascii="Times New Roman" w:hAnsi="Times New Roman" w:cs="Times New Roman"/>
                <w:sz w:val="28"/>
                <w:szCs w:val="28"/>
              </w:rPr>
              <w:t xml:space="preserve"> части платы граждан за коммунальные услуги в объеме свыше установленных индексов максимального роста размера платы граждан за коммунальные услуги по </w:t>
            </w:r>
            <w:proofErr w:type="spellStart"/>
            <w:r w:rsidRPr="00400CFC">
              <w:rPr>
                <w:rFonts w:ascii="Times New Roman" w:hAnsi="Times New Roman" w:cs="Times New Roman"/>
                <w:sz w:val="28"/>
                <w:szCs w:val="28"/>
              </w:rPr>
              <w:t>Белокалитвинскому</w:t>
            </w:r>
            <w:proofErr w:type="spellEnd"/>
            <w:r w:rsidRPr="00400CFC">
              <w:rPr>
                <w:rFonts w:ascii="Times New Roman" w:hAnsi="Times New Roman" w:cs="Times New Roman"/>
                <w:sz w:val="28"/>
                <w:szCs w:val="28"/>
              </w:rPr>
              <w:t xml:space="preserve"> району на 2023 год</w:t>
            </w:r>
          </w:p>
          <w:p w:rsidR="006614D8" w:rsidRPr="00400CFC" w:rsidRDefault="006614D8" w:rsidP="00BA0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4D8" w:rsidRPr="00784E6B" w:rsidTr="00400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62"/>
        </w:trPr>
        <w:tc>
          <w:tcPr>
            <w:tcW w:w="2445" w:type="dxa"/>
            <w:vMerge w:val="restart"/>
            <w:vAlign w:val="center"/>
          </w:tcPr>
          <w:p w:rsidR="006614D8" w:rsidRPr="00400CFC" w:rsidRDefault="006614D8" w:rsidP="00BA0A1C">
            <w:pPr>
              <w:jc w:val="center"/>
              <w:rPr>
                <w:rFonts w:ascii="Times New Roman" w:hAnsi="Times New Roman" w:cs="Times New Roman"/>
              </w:rPr>
            </w:pPr>
            <w:r w:rsidRPr="00400CFC">
              <w:rPr>
                <w:rFonts w:ascii="Times New Roman" w:hAnsi="Times New Roman" w:cs="Times New Roman"/>
              </w:rPr>
              <w:t>Наименование муниципального образования</w:t>
            </w:r>
          </w:p>
        </w:tc>
        <w:tc>
          <w:tcPr>
            <w:tcW w:w="5103" w:type="dxa"/>
            <w:gridSpan w:val="2"/>
            <w:vAlign w:val="center"/>
          </w:tcPr>
          <w:p w:rsidR="006614D8" w:rsidRPr="00400CFC" w:rsidRDefault="006614D8" w:rsidP="00BA0A1C">
            <w:pPr>
              <w:jc w:val="center"/>
              <w:rPr>
                <w:rFonts w:ascii="Times New Roman" w:hAnsi="Times New Roman" w:cs="Times New Roman"/>
              </w:rPr>
            </w:pPr>
            <w:r w:rsidRPr="00400CFC">
              <w:rPr>
                <w:rFonts w:ascii="Times New Roman" w:hAnsi="Times New Roman" w:cs="Times New Roman"/>
              </w:rPr>
              <w:t>Вид услуги</w:t>
            </w:r>
          </w:p>
        </w:tc>
        <w:tc>
          <w:tcPr>
            <w:tcW w:w="2580" w:type="dxa"/>
            <w:gridSpan w:val="2"/>
            <w:vAlign w:val="center"/>
          </w:tcPr>
          <w:p w:rsidR="006614D8" w:rsidRPr="00400CFC" w:rsidRDefault="006614D8" w:rsidP="00BA0A1C">
            <w:pPr>
              <w:jc w:val="center"/>
              <w:rPr>
                <w:rFonts w:ascii="Times New Roman" w:hAnsi="Times New Roman" w:cs="Times New Roman"/>
              </w:rPr>
            </w:pPr>
            <w:r w:rsidRPr="00400CFC">
              <w:rPr>
                <w:rFonts w:ascii="Times New Roman" w:hAnsi="Times New Roman" w:cs="Times New Roman"/>
              </w:rPr>
              <w:t xml:space="preserve">Объем субсидий, </w:t>
            </w:r>
          </w:p>
          <w:p w:rsidR="006614D8" w:rsidRPr="00400CFC" w:rsidRDefault="006614D8" w:rsidP="00BA0A1C">
            <w:pPr>
              <w:jc w:val="center"/>
              <w:rPr>
                <w:rFonts w:ascii="Times New Roman" w:hAnsi="Times New Roman" w:cs="Times New Roman"/>
              </w:rPr>
            </w:pPr>
            <w:r w:rsidRPr="00400CFC"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6614D8" w:rsidRPr="00784E6B" w:rsidTr="00400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552"/>
        </w:trPr>
        <w:tc>
          <w:tcPr>
            <w:tcW w:w="2445" w:type="dxa"/>
            <w:vMerge/>
            <w:vAlign w:val="center"/>
          </w:tcPr>
          <w:p w:rsidR="006614D8" w:rsidRPr="00400CFC" w:rsidRDefault="006614D8" w:rsidP="00BA0A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6614D8" w:rsidRPr="00400CFC" w:rsidRDefault="006614D8" w:rsidP="00BA0A1C">
            <w:pPr>
              <w:jc w:val="center"/>
              <w:rPr>
                <w:rFonts w:ascii="Times New Roman" w:hAnsi="Times New Roman" w:cs="Times New Roman"/>
              </w:rPr>
            </w:pPr>
            <w:r w:rsidRPr="00400CFC">
              <w:rPr>
                <w:rFonts w:ascii="Times New Roman" w:hAnsi="Times New Roman" w:cs="Times New Roman"/>
              </w:rPr>
              <w:t>Наименование поставщика услуг</w:t>
            </w:r>
          </w:p>
        </w:tc>
        <w:tc>
          <w:tcPr>
            <w:tcW w:w="1384" w:type="dxa"/>
            <w:vAlign w:val="center"/>
          </w:tcPr>
          <w:p w:rsidR="006614D8" w:rsidRPr="00400CFC" w:rsidRDefault="006614D8" w:rsidP="00BA0A1C">
            <w:pPr>
              <w:jc w:val="center"/>
              <w:rPr>
                <w:rFonts w:ascii="Times New Roman" w:hAnsi="Times New Roman" w:cs="Times New Roman"/>
              </w:rPr>
            </w:pPr>
            <w:r w:rsidRPr="00400CFC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96" w:type="dxa"/>
            <w:vAlign w:val="center"/>
          </w:tcPr>
          <w:p w:rsidR="006614D8" w:rsidRPr="00400CFC" w:rsidRDefault="006614D8" w:rsidP="00BA0A1C">
            <w:pPr>
              <w:jc w:val="center"/>
              <w:rPr>
                <w:rFonts w:ascii="Times New Roman" w:hAnsi="Times New Roman" w:cs="Times New Roman"/>
              </w:rPr>
            </w:pPr>
            <w:r w:rsidRPr="00400CFC">
              <w:rPr>
                <w:rFonts w:ascii="Times New Roman" w:hAnsi="Times New Roman" w:cs="Times New Roman"/>
              </w:rPr>
              <w:t>Местный бюджет</w:t>
            </w:r>
          </w:p>
        </w:tc>
      </w:tr>
      <w:tr w:rsidR="006614D8" w:rsidRPr="00517A2C" w:rsidTr="00400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712"/>
        </w:trPr>
        <w:tc>
          <w:tcPr>
            <w:tcW w:w="2445" w:type="dxa"/>
            <w:vAlign w:val="center"/>
          </w:tcPr>
          <w:p w:rsidR="006614D8" w:rsidRPr="00400CFC" w:rsidRDefault="006614D8" w:rsidP="00BA0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CFC">
              <w:rPr>
                <w:rFonts w:ascii="Times New Roman" w:hAnsi="Times New Roman" w:cs="Times New Roman"/>
                <w:sz w:val="28"/>
                <w:szCs w:val="28"/>
              </w:rPr>
              <w:t>Белокалитвинский</w:t>
            </w:r>
            <w:proofErr w:type="spellEnd"/>
            <w:r w:rsidRPr="00400CF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5103" w:type="dxa"/>
            <w:gridSpan w:val="2"/>
            <w:vAlign w:val="center"/>
          </w:tcPr>
          <w:p w:rsidR="006614D8" w:rsidRPr="00400CFC" w:rsidRDefault="006614D8" w:rsidP="00BA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CFC">
              <w:rPr>
                <w:rFonts w:ascii="Times New Roman" w:hAnsi="Times New Roman" w:cs="Times New Roman"/>
                <w:sz w:val="28"/>
                <w:szCs w:val="28"/>
              </w:rPr>
              <w:t>холодное водоснабжение (ограничение роста тарифов) ГУП РО УРСВ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14D8" w:rsidRPr="00400CFC" w:rsidRDefault="006614D8" w:rsidP="00BA0A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00CFC">
              <w:rPr>
                <w:rFonts w:ascii="Times New Roman" w:hAnsi="Times New Roman" w:cs="Times New Roman"/>
                <w:sz w:val="28"/>
              </w:rPr>
              <w:t>1 899,9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14D8" w:rsidRPr="00400CFC" w:rsidRDefault="006614D8" w:rsidP="00BA0A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00CFC">
              <w:rPr>
                <w:rFonts w:ascii="Times New Roman" w:hAnsi="Times New Roman" w:cs="Times New Roman"/>
                <w:sz w:val="28"/>
              </w:rPr>
              <w:t>104,4</w:t>
            </w:r>
          </w:p>
        </w:tc>
      </w:tr>
      <w:tr w:rsidR="006614D8" w:rsidRPr="00517A2C" w:rsidTr="00400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712"/>
        </w:trPr>
        <w:tc>
          <w:tcPr>
            <w:tcW w:w="2445" w:type="dxa"/>
            <w:vMerge w:val="restart"/>
            <w:vAlign w:val="center"/>
          </w:tcPr>
          <w:p w:rsidR="006614D8" w:rsidRPr="00400CFC" w:rsidRDefault="006614D8" w:rsidP="00BA0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CFC">
              <w:rPr>
                <w:rFonts w:ascii="Times New Roman" w:hAnsi="Times New Roman" w:cs="Times New Roman"/>
                <w:sz w:val="28"/>
                <w:szCs w:val="28"/>
              </w:rPr>
              <w:t>Белокалитвинское</w:t>
            </w:r>
            <w:proofErr w:type="spellEnd"/>
            <w:r w:rsidRPr="00400CF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5103" w:type="dxa"/>
            <w:gridSpan w:val="2"/>
            <w:vAlign w:val="center"/>
          </w:tcPr>
          <w:p w:rsidR="006614D8" w:rsidRPr="00400CFC" w:rsidRDefault="006614D8" w:rsidP="00BA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CFC">
              <w:rPr>
                <w:rFonts w:ascii="Times New Roman" w:hAnsi="Times New Roman" w:cs="Times New Roman"/>
                <w:sz w:val="28"/>
                <w:szCs w:val="28"/>
              </w:rPr>
              <w:t>отопление (ограничение роста тарифов)</w:t>
            </w:r>
          </w:p>
          <w:p w:rsidR="006614D8" w:rsidRPr="00400CFC" w:rsidRDefault="006614D8" w:rsidP="00BA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CFC">
              <w:rPr>
                <w:rFonts w:ascii="Times New Roman" w:hAnsi="Times New Roman" w:cs="Times New Roman"/>
                <w:sz w:val="28"/>
                <w:szCs w:val="28"/>
              </w:rPr>
              <w:t>ООО «Распределенная генерация»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14D8" w:rsidRPr="00400CFC" w:rsidRDefault="006614D8" w:rsidP="00BA0A1C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00CFC">
              <w:rPr>
                <w:rFonts w:ascii="Times New Roman" w:hAnsi="Times New Roman" w:cs="Times New Roman"/>
                <w:sz w:val="28"/>
              </w:rPr>
              <w:t>10 706,1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14D8" w:rsidRPr="00400CFC" w:rsidRDefault="006614D8" w:rsidP="00BA0A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00CFC">
              <w:rPr>
                <w:rFonts w:ascii="Times New Roman" w:hAnsi="Times New Roman" w:cs="Times New Roman"/>
                <w:sz w:val="28"/>
              </w:rPr>
              <w:t>587,3</w:t>
            </w:r>
          </w:p>
        </w:tc>
      </w:tr>
      <w:tr w:rsidR="006614D8" w:rsidRPr="00517A2C" w:rsidTr="00400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977"/>
        </w:trPr>
        <w:tc>
          <w:tcPr>
            <w:tcW w:w="2445" w:type="dxa"/>
            <w:vMerge/>
            <w:vAlign w:val="center"/>
          </w:tcPr>
          <w:p w:rsidR="006614D8" w:rsidRPr="00400CFC" w:rsidRDefault="006614D8" w:rsidP="00BA0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6614D8" w:rsidRPr="00400CFC" w:rsidRDefault="006614D8" w:rsidP="00BA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CFC">
              <w:rPr>
                <w:rFonts w:ascii="Times New Roman" w:hAnsi="Times New Roman" w:cs="Times New Roman"/>
                <w:sz w:val="28"/>
                <w:szCs w:val="28"/>
              </w:rPr>
              <w:t xml:space="preserve">горячее водоснабжение (ограничение роста тарифов) ООО «Распределенная генерация», в </w:t>
            </w:r>
            <w:proofErr w:type="spellStart"/>
            <w:r w:rsidRPr="00400CFC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400CFC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</w:tc>
        <w:tc>
          <w:tcPr>
            <w:tcW w:w="1384" w:type="dxa"/>
            <w:vAlign w:val="center"/>
          </w:tcPr>
          <w:p w:rsidR="006614D8" w:rsidRPr="00400CFC" w:rsidRDefault="006614D8" w:rsidP="00BA0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CFC">
              <w:rPr>
                <w:rFonts w:ascii="Times New Roman" w:hAnsi="Times New Roman" w:cs="Times New Roman"/>
                <w:sz w:val="28"/>
                <w:szCs w:val="28"/>
              </w:rPr>
              <w:t>892,9</w:t>
            </w:r>
          </w:p>
        </w:tc>
        <w:tc>
          <w:tcPr>
            <w:tcW w:w="1196" w:type="dxa"/>
            <w:vAlign w:val="center"/>
          </w:tcPr>
          <w:p w:rsidR="006614D8" w:rsidRPr="00400CFC" w:rsidRDefault="006614D8" w:rsidP="00BA0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CFC">
              <w:rPr>
                <w:rFonts w:ascii="Times New Roman" w:hAnsi="Times New Roman" w:cs="Times New Roman"/>
                <w:sz w:val="28"/>
                <w:szCs w:val="28"/>
              </w:rPr>
              <w:t>48,9</w:t>
            </w:r>
          </w:p>
        </w:tc>
      </w:tr>
      <w:tr w:rsidR="006614D8" w:rsidRPr="00517A2C" w:rsidTr="00400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371"/>
        </w:trPr>
        <w:tc>
          <w:tcPr>
            <w:tcW w:w="2445" w:type="dxa"/>
            <w:vMerge/>
            <w:vAlign w:val="center"/>
          </w:tcPr>
          <w:p w:rsidR="006614D8" w:rsidRPr="00400CFC" w:rsidRDefault="006614D8" w:rsidP="00BA0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6614D8" w:rsidRPr="00400CFC" w:rsidRDefault="006614D8" w:rsidP="00BA0A1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0CFC">
              <w:rPr>
                <w:rFonts w:ascii="Times New Roman" w:hAnsi="Times New Roman" w:cs="Times New Roman"/>
                <w:sz w:val="28"/>
                <w:szCs w:val="28"/>
              </w:rPr>
              <w:t>компонент на холодную воду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14D8" w:rsidRPr="00400CFC" w:rsidRDefault="006614D8" w:rsidP="00BA0A1C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00CFC">
              <w:rPr>
                <w:rFonts w:ascii="Times New Roman" w:hAnsi="Times New Roman" w:cs="Times New Roman"/>
                <w:sz w:val="28"/>
              </w:rPr>
              <w:t>408,0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14D8" w:rsidRPr="00400CFC" w:rsidRDefault="006614D8" w:rsidP="00BA0A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00CFC">
              <w:rPr>
                <w:rFonts w:ascii="Times New Roman" w:hAnsi="Times New Roman" w:cs="Times New Roman"/>
                <w:sz w:val="28"/>
              </w:rPr>
              <w:t>22,3</w:t>
            </w:r>
          </w:p>
        </w:tc>
      </w:tr>
      <w:tr w:rsidR="006614D8" w:rsidRPr="00517A2C" w:rsidTr="00400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371"/>
        </w:trPr>
        <w:tc>
          <w:tcPr>
            <w:tcW w:w="2445" w:type="dxa"/>
            <w:vMerge/>
            <w:vAlign w:val="center"/>
          </w:tcPr>
          <w:p w:rsidR="006614D8" w:rsidRPr="00400CFC" w:rsidRDefault="006614D8" w:rsidP="00BA0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6614D8" w:rsidRPr="00400CFC" w:rsidRDefault="006614D8" w:rsidP="00BA0A1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0CFC">
              <w:rPr>
                <w:rFonts w:ascii="Times New Roman" w:hAnsi="Times New Roman" w:cs="Times New Roman"/>
                <w:sz w:val="28"/>
                <w:szCs w:val="28"/>
              </w:rPr>
              <w:t>компонент на тепловую энергию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14D8" w:rsidRPr="00400CFC" w:rsidRDefault="006614D8" w:rsidP="00BA0A1C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00CFC">
              <w:rPr>
                <w:rFonts w:ascii="Times New Roman" w:hAnsi="Times New Roman" w:cs="Times New Roman"/>
                <w:sz w:val="28"/>
              </w:rPr>
              <w:t>484,9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14D8" w:rsidRPr="00400CFC" w:rsidRDefault="006614D8" w:rsidP="00BA0A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00CFC">
              <w:rPr>
                <w:rFonts w:ascii="Times New Roman" w:hAnsi="Times New Roman" w:cs="Times New Roman"/>
                <w:sz w:val="28"/>
              </w:rPr>
              <w:t>26,6</w:t>
            </w:r>
          </w:p>
        </w:tc>
      </w:tr>
      <w:tr w:rsidR="006614D8" w:rsidRPr="00517A2C" w:rsidTr="00400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1138"/>
        </w:trPr>
        <w:tc>
          <w:tcPr>
            <w:tcW w:w="2445" w:type="dxa"/>
            <w:vMerge/>
            <w:vAlign w:val="center"/>
          </w:tcPr>
          <w:p w:rsidR="006614D8" w:rsidRPr="00400CFC" w:rsidRDefault="006614D8" w:rsidP="00BA0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6614D8" w:rsidRPr="00400CFC" w:rsidRDefault="006614D8" w:rsidP="00BA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CFC">
              <w:rPr>
                <w:rFonts w:ascii="Times New Roman" w:hAnsi="Times New Roman" w:cs="Times New Roman"/>
                <w:sz w:val="28"/>
                <w:szCs w:val="28"/>
              </w:rPr>
              <w:t>отопление (ограничение роста тарифов)</w:t>
            </w:r>
          </w:p>
          <w:p w:rsidR="006614D8" w:rsidRPr="00400CFC" w:rsidRDefault="006614D8" w:rsidP="00BA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CFC">
              <w:rPr>
                <w:rFonts w:ascii="Times New Roman" w:hAnsi="Times New Roman" w:cs="Times New Roman"/>
                <w:sz w:val="28"/>
                <w:szCs w:val="28"/>
              </w:rPr>
              <w:t>ООО «ДТС»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14D8" w:rsidRPr="00400CFC" w:rsidRDefault="006614D8" w:rsidP="00BA0A1C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00CFC">
              <w:rPr>
                <w:rFonts w:ascii="Times New Roman" w:hAnsi="Times New Roman" w:cs="Times New Roman"/>
                <w:sz w:val="28"/>
              </w:rPr>
              <w:t>28 613,1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614D8" w:rsidRPr="00400CFC" w:rsidRDefault="006614D8" w:rsidP="00BA0A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00CFC">
              <w:rPr>
                <w:rFonts w:ascii="Times New Roman" w:hAnsi="Times New Roman" w:cs="Times New Roman"/>
                <w:sz w:val="28"/>
              </w:rPr>
              <w:t>1 569,6</w:t>
            </w:r>
          </w:p>
        </w:tc>
      </w:tr>
      <w:tr w:rsidR="006614D8" w:rsidRPr="00517A2C" w:rsidTr="00400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1133"/>
        </w:trPr>
        <w:tc>
          <w:tcPr>
            <w:tcW w:w="2445" w:type="dxa"/>
            <w:vAlign w:val="center"/>
          </w:tcPr>
          <w:p w:rsidR="006614D8" w:rsidRPr="00400CFC" w:rsidRDefault="006614D8" w:rsidP="00BA0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CFC">
              <w:rPr>
                <w:rFonts w:ascii="Times New Roman" w:hAnsi="Times New Roman" w:cs="Times New Roman"/>
                <w:sz w:val="28"/>
                <w:szCs w:val="28"/>
              </w:rPr>
              <w:t>Шолоховское городское поселение</w:t>
            </w:r>
          </w:p>
        </w:tc>
        <w:tc>
          <w:tcPr>
            <w:tcW w:w="5103" w:type="dxa"/>
            <w:gridSpan w:val="2"/>
            <w:vAlign w:val="center"/>
          </w:tcPr>
          <w:p w:rsidR="006614D8" w:rsidRPr="00400CFC" w:rsidRDefault="006614D8" w:rsidP="00BA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CFC">
              <w:rPr>
                <w:rFonts w:ascii="Times New Roman" w:hAnsi="Times New Roman" w:cs="Times New Roman"/>
                <w:sz w:val="28"/>
                <w:szCs w:val="28"/>
              </w:rPr>
              <w:t>отопление (ограничение роста тарифов)</w:t>
            </w:r>
          </w:p>
          <w:p w:rsidR="006614D8" w:rsidRPr="00400CFC" w:rsidRDefault="006614D8" w:rsidP="00BA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CFC">
              <w:rPr>
                <w:rFonts w:ascii="Times New Roman" w:hAnsi="Times New Roman" w:cs="Times New Roman"/>
                <w:sz w:val="28"/>
                <w:szCs w:val="28"/>
              </w:rPr>
              <w:t>ООО «ДТС»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6614D8" w:rsidRPr="00400CFC" w:rsidRDefault="006614D8" w:rsidP="00BA0A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0CFC">
              <w:rPr>
                <w:rFonts w:ascii="Times New Roman" w:hAnsi="Times New Roman" w:cs="Times New Roman"/>
                <w:sz w:val="28"/>
                <w:szCs w:val="28"/>
              </w:rPr>
              <w:t>8 145,8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6614D8" w:rsidRPr="00400CFC" w:rsidRDefault="006614D8" w:rsidP="00BA0A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0CFC">
              <w:rPr>
                <w:rFonts w:ascii="Times New Roman" w:hAnsi="Times New Roman" w:cs="Times New Roman"/>
                <w:sz w:val="28"/>
                <w:szCs w:val="28"/>
              </w:rPr>
              <w:t>446,8</w:t>
            </w:r>
          </w:p>
        </w:tc>
      </w:tr>
      <w:tr w:rsidR="006614D8" w:rsidRPr="00517A2C" w:rsidTr="00400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538"/>
        </w:trPr>
        <w:tc>
          <w:tcPr>
            <w:tcW w:w="2445" w:type="dxa"/>
            <w:vAlign w:val="center"/>
          </w:tcPr>
          <w:p w:rsidR="006614D8" w:rsidRPr="00400CFC" w:rsidRDefault="006614D8" w:rsidP="00BA0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CFC">
              <w:rPr>
                <w:rFonts w:ascii="Times New Roman" w:hAnsi="Times New Roman" w:cs="Times New Roman"/>
                <w:sz w:val="28"/>
                <w:szCs w:val="28"/>
              </w:rPr>
              <w:t>Богураевское</w:t>
            </w:r>
            <w:proofErr w:type="spellEnd"/>
            <w:r w:rsidRPr="00400CF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5103" w:type="dxa"/>
            <w:gridSpan w:val="2"/>
            <w:vAlign w:val="center"/>
          </w:tcPr>
          <w:p w:rsidR="006614D8" w:rsidRPr="00400CFC" w:rsidRDefault="006614D8" w:rsidP="00BA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CFC">
              <w:rPr>
                <w:rFonts w:ascii="Times New Roman" w:hAnsi="Times New Roman" w:cs="Times New Roman"/>
                <w:sz w:val="28"/>
                <w:szCs w:val="28"/>
              </w:rPr>
              <w:t>отопление (ограничение роста тарифов)</w:t>
            </w:r>
          </w:p>
          <w:p w:rsidR="006614D8" w:rsidRPr="00400CFC" w:rsidRDefault="006614D8" w:rsidP="00BA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CFC">
              <w:rPr>
                <w:rFonts w:ascii="Times New Roman" w:hAnsi="Times New Roman" w:cs="Times New Roman"/>
                <w:sz w:val="28"/>
                <w:szCs w:val="28"/>
              </w:rPr>
              <w:t>ООО «ДТС»</w:t>
            </w:r>
          </w:p>
        </w:tc>
        <w:tc>
          <w:tcPr>
            <w:tcW w:w="1384" w:type="dxa"/>
            <w:vAlign w:val="center"/>
          </w:tcPr>
          <w:p w:rsidR="006614D8" w:rsidRPr="00400CFC" w:rsidRDefault="006614D8" w:rsidP="00BA0A1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0CFC">
              <w:rPr>
                <w:rFonts w:ascii="Times New Roman" w:hAnsi="Times New Roman" w:cs="Times New Roman"/>
                <w:bCs/>
                <w:sz w:val="28"/>
                <w:szCs w:val="28"/>
              </w:rPr>
              <w:t>346,9</w:t>
            </w:r>
          </w:p>
        </w:tc>
        <w:tc>
          <w:tcPr>
            <w:tcW w:w="1196" w:type="dxa"/>
            <w:vAlign w:val="center"/>
          </w:tcPr>
          <w:p w:rsidR="006614D8" w:rsidRPr="00400CFC" w:rsidRDefault="006614D8" w:rsidP="00BA0A1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0CFC">
              <w:rPr>
                <w:rFonts w:ascii="Times New Roman" w:hAnsi="Times New Roman" w:cs="Times New Roman"/>
                <w:bCs/>
                <w:sz w:val="28"/>
                <w:szCs w:val="28"/>
              </w:rPr>
              <w:t>19,0</w:t>
            </w:r>
          </w:p>
        </w:tc>
      </w:tr>
      <w:tr w:rsidR="006614D8" w:rsidRPr="00517A2C" w:rsidTr="00400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270"/>
        </w:trPr>
        <w:tc>
          <w:tcPr>
            <w:tcW w:w="2445" w:type="dxa"/>
            <w:vAlign w:val="center"/>
          </w:tcPr>
          <w:p w:rsidR="006614D8" w:rsidRPr="00400CFC" w:rsidRDefault="006614D8" w:rsidP="00BA0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CFC">
              <w:rPr>
                <w:rFonts w:ascii="Times New Roman" w:hAnsi="Times New Roman" w:cs="Times New Roman"/>
                <w:sz w:val="28"/>
                <w:szCs w:val="28"/>
              </w:rPr>
              <w:t>Горняцкое сельское поселение</w:t>
            </w:r>
          </w:p>
        </w:tc>
        <w:tc>
          <w:tcPr>
            <w:tcW w:w="5103" w:type="dxa"/>
            <w:gridSpan w:val="2"/>
            <w:vAlign w:val="center"/>
          </w:tcPr>
          <w:p w:rsidR="006614D8" w:rsidRPr="00400CFC" w:rsidRDefault="006614D8" w:rsidP="00BA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CFC">
              <w:rPr>
                <w:rFonts w:ascii="Times New Roman" w:hAnsi="Times New Roman" w:cs="Times New Roman"/>
                <w:sz w:val="28"/>
                <w:szCs w:val="28"/>
              </w:rPr>
              <w:t>отопление (ограничение роста тарифов)</w:t>
            </w:r>
          </w:p>
          <w:p w:rsidR="006614D8" w:rsidRPr="00400CFC" w:rsidRDefault="006614D8" w:rsidP="00BA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CFC">
              <w:rPr>
                <w:rFonts w:ascii="Times New Roman" w:hAnsi="Times New Roman" w:cs="Times New Roman"/>
                <w:sz w:val="28"/>
                <w:szCs w:val="28"/>
              </w:rPr>
              <w:t>ООО «ДТС»</w:t>
            </w:r>
          </w:p>
        </w:tc>
        <w:tc>
          <w:tcPr>
            <w:tcW w:w="1384" w:type="dxa"/>
            <w:vAlign w:val="center"/>
          </w:tcPr>
          <w:p w:rsidR="006614D8" w:rsidRPr="00400CFC" w:rsidRDefault="006614D8" w:rsidP="00BA0A1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0CFC">
              <w:rPr>
                <w:rFonts w:ascii="Times New Roman" w:hAnsi="Times New Roman" w:cs="Times New Roman"/>
                <w:bCs/>
                <w:sz w:val="28"/>
                <w:szCs w:val="28"/>
              </w:rPr>
              <w:t>1 875,8</w:t>
            </w:r>
          </w:p>
        </w:tc>
        <w:tc>
          <w:tcPr>
            <w:tcW w:w="1196" w:type="dxa"/>
            <w:vAlign w:val="center"/>
          </w:tcPr>
          <w:p w:rsidR="006614D8" w:rsidRPr="00400CFC" w:rsidRDefault="006614D8" w:rsidP="00BA0A1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0CFC">
              <w:rPr>
                <w:rFonts w:ascii="Times New Roman" w:hAnsi="Times New Roman" w:cs="Times New Roman"/>
                <w:bCs/>
                <w:sz w:val="28"/>
                <w:szCs w:val="28"/>
              </w:rPr>
              <w:t>102,9</w:t>
            </w:r>
          </w:p>
        </w:tc>
      </w:tr>
      <w:tr w:rsidR="006614D8" w:rsidRPr="00517A2C" w:rsidTr="00400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538"/>
        </w:trPr>
        <w:tc>
          <w:tcPr>
            <w:tcW w:w="2445" w:type="dxa"/>
            <w:vAlign w:val="center"/>
          </w:tcPr>
          <w:p w:rsidR="006614D8" w:rsidRPr="00400CFC" w:rsidRDefault="006614D8" w:rsidP="00BA0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CFC">
              <w:rPr>
                <w:rFonts w:ascii="Times New Roman" w:hAnsi="Times New Roman" w:cs="Times New Roman"/>
                <w:sz w:val="28"/>
                <w:szCs w:val="28"/>
              </w:rPr>
              <w:t>Грушево-Дубовское сельское поселение</w:t>
            </w:r>
          </w:p>
        </w:tc>
        <w:tc>
          <w:tcPr>
            <w:tcW w:w="5103" w:type="dxa"/>
            <w:gridSpan w:val="2"/>
            <w:vAlign w:val="center"/>
          </w:tcPr>
          <w:p w:rsidR="006614D8" w:rsidRPr="00400CFC" w:rsidRDefault="006614D8" w:rsidP="00BA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CFC">
              <w:rPr>
                <w:rFonts w:ascii="Times New Roman" w:hAnsi="Times New Roman" w:cs="Times New Roman"/>
                <w:sz w:val="28"/>
                <w:szCs w:val="28"/>
              </w:rPr>
              <w:t>отопление (ограничение роста тарифов)</w:t>
            </w:r>
          </w:p>
          <w:p w:rsidR="006614D8" w:rsidRPr="00400CFC" w:rsidRDefault="006614D8" w:rsidP="00BA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CFC">
              <w:rPr>
                <w:rFonts w:ascii="Times New Roman" w:hAnsi="Times New Roman" w:cs="Times New Roman"/>
                <w:sz w:val="28"/>
                <w:szCs w:val="28"/>
              </w:rPr>
              <w:t>ООО «ДТС»</w:t>
            </w:r>
          </w:p>
        </w:tc>
        <w:tc>
          <w:tcPr>
            <w:tcW w:w="1384" w:type="dxa"/>
            <w:vAlign w:val="center"/>
          </w:tcPr>
          <w:p w:rsidR="006614D8" w:rsidRPr="00400CFC" w:rsidRDefault="006614D8" w:rsidP="00BA0A1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0CFC">
              <w:rPr>
                <w:rFonts w:ascii="Times New Roman" w:hAnsi="Times New Roman" w:cs="Times New Roman"/>
                <w:bCs/>
                <w:sz w:val="28"/>
                <w:szCs w:val="28"/>
              </w:rPr>
              <w:t>253,8</w:t>
            </w:r>
          </w:p>
        </w:tc>
        <w:tc>
          <w:tcPr>
            <w:tcW w:w="1196" w:type="dxa"/>
            <w:vAlign w:val="center"/>
          </w:tcPr>
          <w:p w:rsidR="006614D8" w:rsidRPr="00400CFC" w:rsidRDefault="006614D8" w:rsidP="00BA0A1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0CFC">
              <w:rPr>
                <w:rFonts w:ascii="Times New Roman" w:hAnsi="Times New Roman" w:cs="Times New Roman"/>
                <w:bCs/>
                <w:sz w:val="28"/>
                <w:szCs w:val="28"/>
              </w:rPr>
              <w:t>13,9</w:t>
            </w:r>
          </w:p>
        </w:tc>
      </w:tr>
      <w:tr w:rsidR="006614D8" w:rsidRPr="00517A2C" w:rsidTr="00400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538"/>
        </w:trPr>
        <w:tc>
          <w:tcPr>
            <w:tcW w:w="2445" w:type="dxa"/>
            <w:vAlign w:val="center"/>
          </w:tcPr>
          <w:p w:rsidR="006614D8" w:rsidRPr="00400CFC" w:rsidRDefault="006614D8" w:rsidP="00BA0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CFC">
              <w:rPr>
                <w:rFonts w:ascii="Times New Roman" w:hAnsi="Times New Roman" w:cs="Times New Roman"/>
                <w:sz w:val="28"/>
                <w:szCs w:val="28"/>
              </w:rPr>
              <w:t>Литвиновское</w:t>
            </w:r>
            <w:proofErr w:type="spellEnd"/>
            <w:r w:rsidRPr="00400CF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5103" w:type="dxa"/>
            <w:gridSpan w:val="2"/>
            <w:vAlign w:val="center"/>
          </w:tcPr>
          <w:p w:rsidR="006614D8" w:rsidRPr="00400CFC" w:rsidRDefault="006614D8" w:rsidP="00BA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CFC">
              <w:rPr>
                <w:rFonts w:ascii="Times New Roman" w:hAnsi="Times New Roman" w:cs="Times New Roman"/>
                <w:sz w:val="28"/>
                <w:szCs w:val="28"/>
              </w:rPr>
              <w:t>отопление (ограничение роста тарифов)</w:t>
            </w:r>
          </w:p>
          <w:p w:rsidR="006614D8" w:rsidRPr="00400CFC" w:rsidRDefault="006614D8" w:rsidP="00BA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CFC">
              <w:rPr>
                <w:rFonts w:ascii="Times New Roman" w:hAnsi="Times New Roman" w:cs="Times New Roman"/>
                <w:sz w:val="28"/>
                <w:szCs w:val="28"/>
              </w:rPr>
              <w:t>ООО «ДТС»</w:t>
            </w:r>
          </w:p>
        </w:tc>
        <w:tc>
          <w:tcPr>
            <w:tcW w:w="1384" w:type="dxa"/>
            <w:vAlign w:val="center"/>
          </w:tcPr>
          <w:p w:rsidR="006614D8" w:rsidRPr="00400CFC" w:rsidRDefault="006614D8" w:rsidP="00BA0A1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0CFC">
              <w:rPr>
                <w:rFonts w:ascii="Times New Roman" w:hAnsi="Times New Roman" w:cs="Times New Roman"/>
                <w:bCs/>
                <w:sz w:val="28"/>
                <w:szCs w:val="28"/>
              </w:rPr>
              <w:t>116,4</w:t>
            </w:r>
          </w:p>
        </w:tc>
        <w:tc>
          <w:tcPr>
            <w:tcW w:w="1196" w:type="dxa"/>
            <w:vAlign w:val="center"/>
          </w:tcPr>
          <w:p w:rsidR="006614D8" w:rsidRPr="00400CFC" w:rsidRDefault="006614D8" w:rsidP="00BA0A1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0CFC">
              <w:rPr>
                <w:rFonts w:ascii="Times New Roman" w:hAnsi="Times New Roman" w:cs="Times New Roman"/>
                <w:bCs/>
                <w:sz w:val="28"/>
                <w:szCs w:val="28"/>
              </w:rPr>
              <w:t>6,4</w:t>
            </w:r>
          </w:p>
        </w:tc>
      </w:tr>
      <w:tr w:rsidR="006614D8" w:rsidRPr="00517A2C" w:rsidTr="00400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538"/>
        </w:trPr>
        <w:tc>
          <w:tcPr>
            <w:tcW w:w="2445" w:type="dxa"/>
            <w:vAlign w:val="center"/>
          </w:tcPr>
          <w:p w:rsidR="006614D8" w:rsidRPr="00400CFC" w:rsidRDefault="006614D8" w:rsidP="00BA0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C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Нижнепоповское</w:t>
            </w:r>
            <w:proofErr w:type="spellEnd"/>
            <w:r w:rsidRPr="00400CF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5103" w:type="dxa"/>
            <w:gridSpan w:val="2"/>
            <w:vAlign w:val="center"/>
          </w:tcPr>
          <w:p w:rsidR="006614D8" w:rsidRPr="00400CFC" w:rsidRDefault="006614D8" w:rsidP="00BA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CFC">
              <w:rPr>
                <w:rFonts w:ascii="Times New Roman" w:hAnsi="Times New Roman" w:cs="Times New Roman"/>
                <w:sz w:val="28"/>
                <w:szCs w:val="28"/>
              </w:rPr>
              <w:t>отопление (ограничение роста тарифов)</w:t>
            </w:r>
          </w:p>
          <w:p w:rsidR="006614D8" w:rsidRPr="00400CFC" w:rsidRDefault="006614D8" w:rsidP="00BA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CFC">
              <w:rPr>
                <w:rFonts w:ascii="Times New Roman" w:hAnsi="Times New Roman" w:cs="Times New Roman"/>
                <w:sz w:val="28"/>
                <w:szCs w:val="28"/>
              </w:rPr>
              <w:t>ООО «ДТС»</w:t>
            </w:r>
          </w:p>
        </w:tc>
        <w:tc>
          <w:tcPr>
            <w:tcW w:w="1384" w:type="dxa"/>
            <w:vAlign w:val="center"/>
          </w:tcPr>
          <w:p w:rsidR="006614D8" w:rsidRPr="00400CFC" w:rsidRDefault="006614D8" w:rsidP="00BA0A1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0CFC">
              <w:rPr>
                <w:rFonts w:ascii="Times New Roman" w:hAnsi="Times New Roman" w:cs="Times New Roman"/>
                <w:bCs/>
                <w:sz w:val="28"/>
                <w:szCs w:val="28"/>
              </w:rPr>
              <w:t>72,8</w:t>
            </w:r>
          </w:p>
        </w:tc>
        <w:tc>
          <w:tcPr>
            <w:tcW w:w="1196" w:type="dxa"/>
            <w:vAlign w:val="center"/>
          </w:tcPr>
          <w:p w:rsidR="006614D8" w:rsidRPr="00400CFC" w:rsidRDefault="006614D8" w:rsidP="00BA0A1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0CFC">
              <w:rPr>
                <w:rFonts w:ascii="Times New Roman" w:hAnsi="Times New Roman" w:cs="Times New Roman"/>
                <w:bCs/>
                <w:sz w:val="28"/>
                <w:szCs w:val="28"/>
              </w:rPr>
              <w:t>4,0</w:t>
            </w:r>
          </w:p>
        </w:tc>
      </w:tr>
      <w:tr w:rsidR="006614D8" w:rsidRPr="00517A2C" w:rsidTr="00400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538"/>
        </w:trPr>
        <w:tc>
          <w:tcPr>
            <w:tcW w:w="2445" w:type="dxa"/>
            <w:vAlign w:val="center"/>
          </w:tcPr>
          <w:p w:rsidR="006614D8" w:rsidRPr="00400CFC" w:rsidRDefault="006614D8" w:rsidP="00BA0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0CFC">
              <w:rPr>
                <w:rFonts w:ascii="Times New Roman" w:hAnsi="Times New Roman" w:cs="Times New Roman"/>
                <w:sz w:val="28"/>
                <w:szCs w:val="28"/>
              </w:rPr>
              <w:t>Синегорское</w:t>
            </w:r>
            <w:proofErr w:type="spellEnd"/>
            <w:r w:rsidRPr="00400CF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5103" w:type="dxa"/>
            <w:gridSpan w:val="2"/>
            <w:vAlign w:val="center"/>
          </w:tcPr>
          <w:p w:rsidR="006614D8" w:rsidRPr="00400CFC" w:rsidRDefault="006614D8" w:rsidP="00BA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CFC">
              <w:rPr>
                <w:rFonts w:ascii="Times New Roman" w:hAnsi="Times New Roman" w:cs="Times New Roman"/>
                <w:sz w:val="28"/>
                <w:szCs w:val="28"/>
              </w:rPr>
              <w:t>отопление (ограничение роста тарифов)</w:t>
            </w:r>
          </w:p>
          <w:p w:rsidR="006614D8" w:rsidRPr="00400CFC" w:rsidRDefault="006614D8" w:rsidP="00BA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CFC">
              <w:rPr>
                <w:rFonts w:ascii="Times New Roman" w:hAnsi="Times New Roman" w:cs="Times New Roman"/>
                <w:sz w:val="28"/>
                <w:szCs w:val="28"/>
              </w:rPr>
              <w:t>ООО «ДТС»</w:t>
            </w:r>
          </w:p>
        </w:tc>
        <w:tc>
          <w:tcPr>
            <w:tcW w:w="1384" w:type="dxa"/>
            <w:vAlign w:val="center"/>
          </w:tcPr>
          <w:p w:rsidR="006614D8" w:rsidRPr="00400CFC" w:rsidRDefault="006614D8" w:rsidP="00BA0A1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0CFC">
              <w:rPr>
                <w:rFonts w:ascii="Times New Roman" w:hAnsi="Times New Roman" w:cs="Times New Roman"/>
                <w:bCs/>
                <w:sz w:val="28"/>
                <w:szCs w:val="28"/>
              </w:rPr>
              <w:t>1 222,4</w:t>
            </w:r>
          </w:p>
        </w:tc>
        <w:tc>
          <w:tcPr>
            <w:tcW w:w="1196" w:type="dxa"/>
            <w:vAlign w:val="center"/>
          </w:tcPr>
          <w:p w:rsidR="006614D8" w:rsidRPr="00400CFC" w:rsidRDefault="006614D8" w:rsidP="00BA0A1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0CFC">
              <w:rPr>
                <w:rFonts w:ascii="Times New Roman" w:hAnsi="Times New Roman" w:cs="Times New Roman"/>
                <w:bCs/>
                <w:sz w:val="28"/>
                <w:szCs w:val="28"/>
              </w:rPr>
              <w:t>67,0</w:t>
            </w:r>
          </w:p>
        </w:tc>
      </w:tr>
      <w:tr w:rsidR="006614D8" w:rsidRPr="00784E6B" w:rsidTr="00400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31"/>
        </w:trPr>
        <w:tc>
          <w:tcPr>
            <w:tcW w:w="2445" w:type="dxa"/>
            <w:vAlign w:val="center"/>
          </w:tcPr>
          <w:p w:rsidR="006614D8" w:rsidRPr="00400CFC" w:rsidRDefault="006614D8" w:rsidP="00BA0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CFC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5103" w:type="dxa"/>
            <w:gridSpan w:val="2"/>
            <w:vAlign w:val="center"/>
          </w:tcPr>
          <w:p w:rsidR="006614D8" w:rsidRPr="00400CFC" w:rsidRDefault="006614D8" w:rsidP="00BA0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 w:rsidR="006614D8" w:rsidRPr="00400CFC" w:rsidRDefault="006614D8" w:rsidP="00BA0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CFC">
              <w:rPr>
                <w:rFonts w:ascii="Times New Roman" w:hAnsi="Times New Roman" w:cs="Times New Roman"/>
                <w:sz w:val="28"/>
                <w:szCs w:val="28"/>
              </w:rPr>
              <w:t>54 145,9</w:t>
            </w:r>
          </w:p>
        </w:tc>
        <w:tc>
          <w:tcPr>
            <w:tcW w:w="1196" w:type="dxa"/>
            <w:vAlign w:val="center"/>
          </w:tcPr>
          <w:p w:rsidR="006614D8" w:rsidRPr="00400CFC" w:rsidRDefault="006614D8" w:rsidP="00BA0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CFC">
              <w:rPr>
                <w:rFonts w:ascii="Times New Roman" w:hAnsi="Times New Roman" w:cs="Times New Roman"/>
                <w:sz w:val="28"/>
                <w:szCs w:val="28"/>
              </w:rPr>
              <w:t>2 970,1</w:t>
            </w:r>
          </w:p>
        </w:tc>
      </w:tr>
    </w:tbl>
    <w:p w:rsidR="006614D8" w:rsidRDefault="006614D8" w:rsidP="006614D8"/>
    <w:p w:rsidR="006614D8" w:rsidRDefault="006614D8" w:rsidP="006614D8"/>
    <w:p w:rsidR="00400CFC" w:rsidRDefault="00400CFC" w:rsidP="006614D8"/>
    <w:p w:rsidR="006614D8" w:rsidRPr="00281755" w:rsidRDefault="006614D8" w:rsidP="00400CFC">
      <w:pPr>
        <w:pStyle w:val="2"/>
        <w:tabs>
          <w:tab w:val="left" w:pos="709"/>
        </w:tabs>
        <w:rPr>
          <w:b w:val="0"/>
          <w:szCs w:val="28"/>
        </w:rPr>
      </w:pPr>
      <w:r w:rsidRPr="00281755">
        <w:rPr>
          <w:b w:val="0"/>
          <w:szCs w:val="28"/>
        </w:rPr>
        <w:t>Заместитель главы Администрации</w:t>
      </w:r>
    </w:p>
    <w:p w:rsidR="006614D8" w:rsidRPr="00281755" w:rsidRDefault="006614D8" w:rsidP="00400CFC">
      <w:pPr>
        <w:pStyle w:val="2"/>
        <w:tabs>
          <w:tab w:val="left" w:pos="709"/>
        </w:tabs>
        <w:rPr>
          <w:b w:val="0"/>
          <w:szCs w:val="28"/>
        </w:rPr>
      </w:pPr>
      <w:proofErr w:type="spellStart"/>
      <w:r w:rsidRPr="00281755">
        <w:rPr>
          <w:b w:val="0"/>
          <w:szCs w:val="28"/>
        </w:rPr>
        <w:t>Белокалитвинского</w:t>
      </w:r>
      <w:proofErr w:type="spellEnd"/>
      <w:r w:rsidRPr="00281755">
        <w:rPr>
          <w:b w:val="0"/>
          <w:szCs w:val="28"/>
        </w:rPr>
        <w:t xml:space="preserve"> района по </w:t>
      </w:r>
    </w:p>
    <w:p w:rsidR="006614D8" w:rsidRPr="00281755" w:rsidRDefault="006614D8" w:rsidP="00400CFC">
      <w:pPr>
        <w:pStyle w:val="2"/>
        <w:tabs>
          <w:tab w:val="left" w:pos="709"/>
        </w:tabs>
        <w:rPr>
          <w:b w:val="0"/>
          <w:szCs w:val="28"/>
        </w:rPr>
      </w:pPr>
      <w:r w:rsidRPr="00281755">
        <w:rPr>
          <w:b w:val="0"/>
          <w:szCs w:val="28"/>
        </w:rPr>
        <w:t>организационной и кадровой работе</w:t>
      </w:r>
      <w:r w:rsidRPr="00281755">
        <w:rPr>
          <w:b w:val="0"/>
          <w:szCs w:val="28"/>
        </w:rPr>
        <w:tab/>
      </w:r>
      <w:r w:rsidRPr="00281755">
        <w:rPr>
          <w:b w:val="0"/>
          <w:szCs w:val="28"/>
        </w:rPr>
        <w:tab/>
        <w:t xml:space="preserve">      </w:t>
      </w:r>
      <w:r>
        <w:rPr>
          <w:b w:val="0"/>
          <w:szCs w:val="28"/>
        </w:rPr>
        <w:t xml:space="preserve">  </w:t>
      </w:r>
      <w:r w:rsidRPr="00281755">
        <w:rPr>
          <w:b w:val="0"/>
          <w:szCs w:val="28"/>
        </w:rPr>
        <w:t xml:space="preserve">    </w:t>
      </w:r>
      <w:r>
        <w:rPr>
          <w:b w:val="0"/>
          <w:szCs w:val="28"/>
        </w:rPr>
        <w:t xml:space="preserve">       </w:t>
      </w:r>
      <w:r w:rsidRPr="00281755">
        <w:rPr>
          <w:b w:val="0"/>
          <w:szCs w:val="28"/>
        </w:rPr>
        <w:t xml:space="preserve">  </w:t>
      </w:r>
      <w:r>
        <w:rPr>
          <w:b w:val="0"/>
          <w:szCs w:val="28"/>
        </w:rPr>
        <w:t xml:space="preserve">   </w:t>
      </w:r>
      <w:r w:rsidRPr="00281755">
        <w:rPr>
          <w:b w:val="0"/>
          <w:szCs w:val="28"/>
        </w:rPr>
        <w:t xml:space="preserve">      Л.Г. Василенко</w:t>
      </w:r>
    </w:p>
    <w:p w:rsidR="006614D8" w:rsidRPr="00281755" w:rsidRDefault="006614D8" w:rsidP="006614D8">
      <w:pPr>
        <w:pStyle w:val="2"/>
        <w:ind w:firstLine="567"/>
        <w:rPr>
          <w:b w:val="0"/>
          <w:color w:val="FFFFFF" w:themeColor="background1"/>
          <w:szCs w:val="28"/>
        </w:rPr>
      </w:pPr>
      <w:r w:rsidRPr="00281755">
        <w:rPr>
          <w:b w:val="0"/>
          <w:color w:val="FFFFFF" w:themeColor="background1"/>
          <w:szCs w:val="28"/>
        </w:rPr>
        <w:t>Согласовано:</w:t>
      </w:r>
    </w:p>
    <w:p w:rsidR="006614D8" w:rsidRPr="001B152D" w:rsidRDefault="006614D8" w:rsidP="00835273">
      <w:pPr>
        <w:rPr>
          <w:sz w:val="28"/>
          <w:szCs w:val="28"/>
        </w:rPr>
      </w:pPr>
    </w:p>
    <w:sectPr w:rsidR="006614D8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43D" w:rsidRDefault="00A6243D">
      <w:r>
        <w:separator/>
      </w:r>
    </w:p>
  </w:endnote>
  <w:endnote w:type="continuationSeparator" w:id="0">
    <w:p w:rsidR="00A6243D" w:rsidRDefault="00A6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00CFC" w:rsidRPr="00400CF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00CFC">
      <w:rPr>
        <w:noProof/>
        <w:sz w:val="14"/>
        <w:lang w:val="en-US"/>
      </w:rPr>
      <w:t>C:\Users\eio3\Documents\Постановления\субсидии_КУ-2023.docx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2039B" w:rsidRPr="0002039B">
      <w:rPr>
        <w:noProof/>
        <w:sz w:val="14"/>
      </w:rPr>
      <w:t>3/23/2023 5:46:00</w:t>
    </w:r>
    <w:r w:rsidR="0002039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02039B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02039B">
      <w:rPr>
        <w:noProof/>
        <w:sz w:val="14"/>
      </w:rPr>
      <w:t>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00CFC" w:rsidRPr="00400CF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00CFC">
      <w:rPr>
        <w:noProof/>
        <w:sz w:val="14"/>
        <w:lang w:val="en-US"/>
      </w:rPr>
      <w:t>C:\Users\eio3\Documents\Постановления\субсидии_КУ-2023.docx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2039B" w:rsidRPr="0002039B">
      <w:rPr>
        <w:noProof/>
        <w:sz w:val="14"/>
      </w:rPr>
      <w:t>3/23/2023 5:46:00</w:t>
    </w:r>
    <w:r w:rsidR="0002039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43D" w:rsidRDefault="00A6243D">
      <w:r>
        <w:separator/>
      </w:r>
    </w:p>
  </w:footnote>
  <w:footnote w:type="continuationSeparator" w:id="0">
    <w:p w:rsidR="00A6243D" w:rsidRDefault="00A6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39B">
          <w:rPr>
            <w:noProof/>
          </w:rPr>
          <w:t>4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1997289"/>
      <w:docPartObj>
        <w:docPartGallery w:val="Page Numbers (Top of Page)"/>
        <w:docPartUnique/>
      </w:docPartObj>
    </w:sdtPr>
    <w:sdtEndPr/>
    <w:sdtContent>
      <w:p w:rsidR="00400CFC" w:rsidRDefault="00400C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39B">
          <w:rPr>
            <w:noProof/>
          </w:rPr>
          <w:t>3</w:t>
        </w:r>
        <w:r>
          <w:fldChar w:fldCharType="end"/>
        </w:r>
      </w:p>
    </w:sdtContent>
  </w:sdt>
  <w:p w:rsidR="00400CFC" w:rsidRDefault="00400CF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CD170B"/>
    <w:multiLevelType w:val="hybridMultilevel"/>
    <w:tmpl w:val="818C58A6"/>
    <w:lvl w:ilvl="0" w:tplc="54A837AE">
      <w:start w:val="1"/>
      <w:numFmt w:val="decimal"/>
      <w:lvlText w:val="%1."/>
      <w:lvlJc w:val="left"/>
      <w:pPr>
        <w:ind w:left="1129" w:hanging="420"/>
      </w:pPr>
      <w:rPr>
        <w:rFonts w:eastAsia="Times New Roman"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039B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E70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0CFC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14D8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027EC"/>
    <w:rsid w:val="0090347D"/>
    <w:rsid w:val="00943C43"/>
    <w:rsid w:val="00943E52"/>
    <w:rsid w:val="009469D2"/>
    <w:rsid w:val="009736B7"/>
    <w:rsid w:val="009B4219"/>
    <w:rsid w:val="009F792E"/>
    <w:rsid w:val="00A05C6B"/>
    <w:rsid w:val="00A40C35"/>
    <w:rsid w:val="00A6243D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A6523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table" w:styleId="ad">
    <w:name w:val="Table Grid"/>
    <w:basedOn w:val="a1"/>
    <w:uiPriority w:val="59"/>
    <w:rsid w:val="006614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6E17A-C693-43D3-AE48-475CE6BD8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2023-03-23T14:46:00Z</cp:lastPrinted>
  <dcterms:created xsi:type="dcterms:W3CDTF">2023-03-23T14:43:00Z</dcterms:created>
  <dcterms:modified xsi:type="dcterms:W3CDTF">2023-04-06T14:43:00Z</dcterms:modified>
</cp:coreProperties>
</file>