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F5699">
        <w:rPr>
          <w:sz w:val="28"/>
        </w:rPr>
        <w:t>24</w:t>
      </w:r>
      <w:r w:rsidR="00C70947">
        <w:rPr>
          <w:sz w:val="28"/>
        </w:rPr>
        <w:t>.</w:t>
      </w:r>
      <w:r w:rsidR="000D47D1">
        <w:rPr>
          <w:sz w:val="28"/>
        </w:rPr>
        <w:t>0</w:t>
      </w:r>
      <w:r w:rsidR="000C7778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F5699">
        <w:rPr>
          <w:sz w:val="28"/>
        </w:rPr>
        <w:t>251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117CA" w:rsidRPr="00B567AF" w:rsidRDefault="002117CA" w:rsidP="00B567AF">
      <w:pPr>
        <w:widowControl w:val="0"/>
        <w:autoSpaceDE w:val="0"/>
        <w:autoSpaceDN w:val="0"/>
        <w:ind w:right="21"/>
        <w:jc w:val="center"/>
        <w:rPr>
          <w:b/>
          <w:sz w:val="28"/>
          <w:szCs w:val="28"/>
          <w:lang w:bidi="ru-RU"/>
        </w:rPr>
      </w:pPr>
      <w:r w:rsidRPr="00B567AF">
        <w:rPr>
          <w:b/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</w:t>
      </w:r>
      <w:proofErr w:type="spellStart"/>
      <w:r w:rsidRPr="00B567AF">
        <w:rPr>
          <w:b/>
          <w:sz w:val="28"/>
          <w:szCs w:val="28"/>
          <w:lang w:bidi="ru-RU"/>
        </w:rPr>
        <w:t>Белокалитвинского</w:t>
      </w:r>
      <w:proofErr w:type="spellEnd"/>
      <w:r w:rsidRPr="00B567AF">
        <w:rPr>
          <w:b/>
          <w:sz w:val="28"/>
          <w:szCs w:val="28"/>
          <w:lang w:bidi="ru-RU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B567AF">
        <w:rPr>
          <w:b/>
          <w:sz w:val="28"/>
          <w:szCs w:val="28"/>
          <w:lang w:bidi="ru-RU"/>
        </w:rPr>
        <w:t>Белокалитвинского</w:t>
      </w:r>
      <w:proofErr w:type="spellEnd"/>
      <w:r w:rsidRPr="00B567AF">
        <w:rPr>
          <w:b/>
          <w:sz w:val="28"/>
          <w:szCs w:val="28"/>
          <w:lang w:bidi="ru-RU"/>
        </w:rPr>
        <w:t xml:space="preserve"> района</w:t>
      </w:r>
    </w:p>
    <w:p w:rsidR="002117CA" w:rsidRPr="00B567AF" w:rsidRDefault="002117CA" w:rsidP="00B567AF">
      <w:pPr>
        <w:ind w:firstLine="708"/>
        <w:jc w:val="both"/>
        <w:rPr>
          <w:bCs/>
          <w:sz w:val="28"/>
          <w:szCs w:val="28"/>
        </w:rPr>
      </w:pPr>
    </w:p>
    <w:p w:rsidR="00B567AF" w:rsidRDefault="00B567AF" w:rsidP="00B567AF">
      <w:pPr>
        <w:ind w:firstLine="708"/>
        <w:jc w:val="both"/>
        <w:rPr>
          <w:sz w:val="28"/>
          <w:szCs w:val="28"/>
        </w:rPr>
      </w:pPr>
    </w:p>
    <w:p w:rsidR="002117CA" w:rsidRPr="00B567AF" w:rsidRDefault="002117CA" w:rsidP="00B567AF">
      <w:pPr>
        <w:ind w:firstLine="708"/>
        <w:jc w:val="both"/>
        <w:rPr>
          <w:bCs/>
          <w:spacing w:val="60"/>
          <w:sz w:val="28"/>
          <w:szCs w:val="28"/>
        </w:rPr>
      </w:pPr>
      <w:r w:rsidRPr="00B567AF">
        <w:rPr>
          <w:sz w:val="28"/>
          <w:szCs w:val="28"/>
        </w:rPr>
        <w:t xml:space="preserve">В соответствии с абзацем четвертым пункта 1 статьи 78.1 Бюджетного кодекса Российской Федерации, 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B567AF">
          <w:rPr>
            <w:sz w:val="28"/>
            <w:szCs w:val="28"/>
          </w:rPr>
          <w:t>законом</w:t>
        </w:r>
      </w:hyperlink>
      <w:r w:rsidRPr="00B567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B567AF">
        <w:rPr>
          <w:sz w:val="28"/>
          <w:szCs w:val="28"/>
        </w:rPr>
        <w:t>Белокалитвинский</w:t>
      </w:r>
      <w:proofErr w:type="spellEnd"/>
      <w:r w:rsidRPr="00B567AF">
        <w:rPr>
          <w:sz w:val="28"/>
          <w:szCs w:val="28"/>
        </w:rPr>
        <w:t xml:space="preserve"> район», Администрация </w:t>
      </w:r>
      <w:proofErr w:type="spellStart"/>
      <w:r w:rsidRPr="00B567AF">
        <w:rPr>
          <w:sz w:val="28"/>
          <w:szCs w:val="28"/>
        </w:rPr>
        <w:t>Белокалитвинского</w:t>
      </w:r>
      <w:proofErr w:type="spellEnd"/>
      <w:r w:rsidRPr="00B567AF">
        <w:rPr>
          <w:sz w:val="28"/>
          <w:szCs w:val="28"/>
        </w:rPr>
        <w:t xml:space="preserve"> района </w:t>
      </w:r>
      <w:r w:rsidRPr="00B567AF">
        <w:rPr>
          <w:b/>
          <w:bCs/>
          <w:spacing w:val="60"/>
          <w:sz w:val="28"/>
          <w:szCs w:val="28"/>
        </w:rPr>
        <w:t>постановляет:</w:t>
      </w:r>
    </w:p>
    <w:p w:rsidR="002117CA" w:rsidRPr="00B567AF" w:rsidRDefault="002117CA" w:rsidP="00B567AF">
      <w:pPr>
        <w:ind w:firstLine="708"/>
        <w:jc w:val="both"/>
        <w:rPr>
          <w:sz w:val="28"/>
          <w:szCs w:val="28"/>
        </w:rPr>
      </w:pPr>
    </w:p>
    <w:p w:rsidR="002117CA" w:rsidRPr="00B567AF" w:rsidRDefault="002117CA" w:rsidP="00B567AF">
      <w:pPr>
        <w:widowControl w:val="0"/>
        <w:ind w:firstLine="709"/>
        <w:jc w:val="both"/>
        <w:rPr>
          <w:sz w:val="28"/>
          <w:szCs w:val="28"/>
        </w:rPr>
      </w:pPr>
      <w:r w:rsidRPr="00B567AF">
        <w:rPr>
          <w:sz w:val="28"/>
          <w:szCs w:val="28"/>
        </w:rPr>
        <w:t xml:space="preserve">1. Утвердить порядок определения объема и условий предоставления из бюджета </w:t>
      </w:r>
      <w:proofErr w:type="spellStart"/>
      <w:r w:rsidRPr="00B567AF">
        <w:rPr>
          <w:sz w:val="28"/>
          <w:szCs w:val="28"/>
        </w:rPr>
        <w:t>Белокалитвинского</w:t>
      </w:r>
      <w:proofErr w:type="spellEnd"/>
      <w:r w:rsidRPr="00B567AF"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 w:rsidRPr="00B567AF">
        <w:rPr>
          <w:sz w:val="28"/>
          <w:szCs w:val="28"/>
        </w:rPr>
        <w:t>Белокалитвинского</w:t>
      </w:r>
      <w:proofErr w:type="spellEnd"/>
      <w:r w:rsidRPr="00B567AF">
        <w:rPr>
          <w:sz w:val="28"/>
          <w:szCs w:val="28"/>
        </w:rPr>
        <w:t xml:space="preserve"> района согласно приложению.</w:t>
      </w:r>
    </w:p>
    <w:p w:rsidR="002117CA" w:rsidRPr="00B567AF" w:rsidRDefault="002117CA" w:rsidP="00B567AF">
      <w:pPr>
        <w:ind w:firstLine="709"/>
        <w:jc w:val="both"/>
        <w:rPr>
          <w:sz w:val="28"/>
          <w:szCs w:val="28"/>
        </w:rPr>
      </w:pPr>
      <w:r w:rsidRPr="00B567AF"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01.01.2021, и подлежит размещению на официальном сайте Администрации </w:t>
      </w:r>
      <w:proofErr w:type="spellStart"/>
      <w:r w:rsidRPr="00B567AF">
        <w:rPr>
          <w:sz w:val="28"/>
          <w:szCs w:val="28"/>
        </w:rPr>
        <w:t>Белокалитвинского</w:t>
      </w:r>
      <w:proofErr w:type="spellEnd"/>
      <w:r w:rsidRPr="00B567A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117CA" w:rsidRPr="00B567AF" w:rsidRDefault="002117CA" w:rsidP="00B567AF">
      <w:pPr>
        <w:ind w:firstLine="709"/>
        <w:jc w:val="both"/>
        <w:rPr>
          <w:bCs/>
          <w:sz w:val="28"/>
          <w:szCs w:val="28"/>
        </w:rPr>
      </w:pPr>
      <w:r w:rsidRPr="00B567AF">
        <w:rPr>
          <w:sz w:val="28"/>
          <w:szCs w:val="28"/>
        </w:rPr>
        <w:t xml:space="preserve">3. </w:t>
      </w:r>
      <w:r w:rsidRPr="00B567AF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B567AF">
        <w:rPr>
          <w:bCs/>
          <w:sz w:val="28"/>
          <w:szCs w:val="28"/>
        </w:rPr>
        <w:t>Белокалитвинского</w:t>
      </w:r>
      <w:proofErr w:type="spellEnd"/>
      <w:r w:rsidRPr="00B567AF">
        <w:rPr>
          <w:bCs/>
          <w:sz w:val="28"/>
          <w:szCs w:val="28"/>
        </w:rPr>
        <w:t xml:space="preserve"> района по социальным вопросам </w:t>
      </w:r>
      <w:proofErr w:type="spellStart"/>
      <w:r w:rsidRPr="00B567AF">
        <w:rPr>
          <w:bCs/>
          <w:sz w:val="28"/>
          <w:szCs w:val="28"/>
        </w:rPr>
        <w:t>Керенцеву</w:t>
      </w:r>
      <w:proofErr w:type="spellEnd"/>
      <w:r w:rsidR="00B567AF" w:rsidRPr="00B567AF">
        <w:rPr>
          <w:bCs/>
          <w:sz w:val="28"/>
          <w:szCs w:val="28"/>
        </w:rPr>
        <w:t xml:space="preserve"> Е.Н.</w:t>
      </w:r>
    </w:p>
    <w:p w:rsidR="005A2D86" w:rsidRPr="00B567AF" w:rsidRDefault="005A2D86" w:rsidP="00B567AF">
      <w:pPr>
        <w:jc w:val="both"/>
        <w:rPr>
          <w:sz w:val="28"/>
          <w:szCs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B567AF" w:rsidRPr="000F5699" w:rsidRDefault="000F5699" w:rsidP="002117CA">
      <w:pPr>
        <w:tabs>
          <w:tab w:val="left" w:pos="7935"/>
        </w:tabs>
        <w:ind w:right="283"/>
        <w:rPr>
          <w:color w:val="FFFFFF" w:themeColor="background1"/>
          <w:sz w:val="28"/>
          <w:szCs w:val="28"/>
        </w:rPr>
      </w:pPr>
      <w:bookmarkStart w:id="3" w:name="_GoBack"/>
      <w:r w:rsidRPr="000F5699">
        <w:rPr>
          <w:color w:val="FFFFFF" w:themeColor="background1"/>
          <w:sz w:val="28"/>
          <w:szCs w:val="28"/>
        </w:rPr>
        <w:t>Верно:</w:t>
      </w:r>
    </w:p>
    <w:p w:rsidR="000F5699" w:rsidRPr="000F5699" w:rsidRDefault="000F5699" w:rsidP="002117CA">
      <w:pPr>
        <w:tabs>
          <w:tab w:val="left" w:pos="7935"/>
        </w:tabs>
        <w:ind w:right="283"/>
        <w:rPr>
          <w:color w:val="FFFFFF" w:themeColor="background1"/>
          <w:sz w:val="28"/>
          <w:szCs w:val="28"/>
        </w:rPr>
      </w:pPr>
      <w:r w:rsidRPr="000F5699">
        <w:rPr>
          <w:color w:val="FFFFFF" w:themeColor="background1"/>
          <w:sz w:val="28"/>
          <w:szCs w:val="28"/>
        </w:rPr>
        <w:t>Управляющий делами                                                              Л.Г. Василенко</w:t>
      </w:r>
      <w:r w:rsidRPr="000F5699">
        <w:rPr>
          <w:color w:val="FFFFFF" w:themeColor="background1"/>
          <w:sz w:val="28"/>
          <w:szCs w:val="28"/>
        </w:rPr>
        <w:tab/>
      </w:r>
    </w:p>
    <w:bookmarkEnd w:id="3"/>
    <w:p w:rsidR="002117CA" w:rsidRPr="001C1867" w:rsidRDefault="002117CA" w:rsidP="00B567AF">
      <w:pPr>
        <w:tabs>
          <w:tab w:val="left" w:pos="7935"/>
        </w:tabs>
        <w:ind w:right="283"/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B567AF" w:rsidRDefault="002117CA" w:rsidP="00B567AF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:rsidR="002117CA" w:rsidRPr="001C1867" w:rsidRDefault="002117CA" w:rsidP="00B567AF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:rsidR="002117CA" w:rsidRPr="001C1867" w:rsidRDefault="002117CA" w:rsidP="00B567AF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2117CA" w:rsidRDefault="002117CA" w:rsidP="00B567AF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0F5699">
        <w:rPr>
          <w:sz w:val="28"/>
          <w:szCs w:val="28"/>
        </w:rPr>
        <w:t>24</w:t>
      </w:r>
      <w:r w:rsidR="00B567AF">
        <w:rPr>
          <w:sz w:val="28"/>
          <w:szCs w:val="28"/>
        </w:rPr>
        <w:t>.02.</w:t>
      </w:r>
      <w:r>
        <w:rPr>
          <w:sz w:val="28"/>
          <w:szCs w:val="28"/>
        </w:rPr>
        <w:t xml:space="preserve">2021 № </w:t>
      </w:r>
      <w:r w:rsidR="000F5699">
        <w:rPr>
          <w:sz w:val="28"/>
          <w:szCs w:val="28"/>
        </w:rPr>
        <w:t>251</w:t>
      </w:r>
    </w:p>
    <w:p w:rsidR="002117CA" w:rsidRDefault="002117CA" w:rsidP="002117CA">
      <w:pPr>
        <w:widowControl w:val="0"/>
        <w:spacing w:line="276" w:lineRule="auto"/>
        <w:jc w:val="center"/>
        <w:rPr>
          <w:sz w:val="28"/>
          <w:szCs w:val="28"/>
        </w:rPr>
      </w:pPr>
    </w:p>
    <w:p w:rsidR="002117CA" w:rsidRDefault="002117CA" w:rsidP="00B567AF">
      <w:pPr>
        <w:widowControl w:val="0"/>
        <w:jc w:val="center"/>
        <w:rPr>
          <w:sz w:val="28"/>
          <w:szCs w:val="28"/>
        </w:rPr>
      </w:pPr>
      <w:r w:rsidRPr="00146F7F">
        <w:rPr>
          <w:sz w:val="28"/>
          <w:szCs w:val="28"/>
        </w:rPr>
        <w:t>ПОРЯДОК</w:t>
      </w:r>
      <w:r w:rsidRPr="00146F7F">
        <w:rPr>
          <w:sz w:val="28"/>
          <w:szCs w:val="28"/>
        </w:rPr>
        <w:br/>
        <w:t>определения объема и услови</w:t>
      </w:r>
      <w:r>
        <w:rPr>
          <w:sz w:val="28"/>
          <w:szCs w:val="28"/>
        </w:rPr>
        <w:t>й</w:t>
      </w:r>
      <w:r w:rsidRPr="00146F7F">
        <w:rPr>
          <w:sz w:val="28"/>
          <w:szCs w:val="28"/>
        </w:rPr>
        <w:t xml:space="preserve"> предоставления</w:t>
      </w:r>
      <w:r w:rsidRPr="00146F7F">
        <w:rPr>
          <w:sz w:val="28"/>
          <w:szCs w:val="28"/>
        </w:rPr>
        <w:br/>
        <w:t xml:space="preserve">из бюджета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субсидий на иные цели </w:t>
      </w:r>
      <w:r w:rsidRPr="00146F7F">
        <w:rPr>
          <w:sz w:val="28"/>
          <w:szCs w:val="28"/>
        </w:rPr>
        <w:br/>
        <w:t xml:space="preserve">муниципальным бюджетным учреждениям </w:t>
      </w:r>
      <w:r>
        <w:rPr>
          <w:sz w:val="28"/>
          <w:szCs w:val="28"/>
        </w:rPr>
        <w:t xml:space="preserve">здравоохранения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2117CA" w:rsidRPr="00146F7F" w:rsidRDefault="002117CA" w:rsidP="00B567AF">
      <w:pPr>
        <w:widowControl w:val="0"/>
        <w:jc w:val="center"/>
        <w:rPr>
          <w:sz w:val="28"/>
          <w:szCs w:val="28"/>
        </w:rPr>
      </w:pPr>
    </w:p>
    <w:p w:rsidR="002117CA" w:rsidRPr="00146F7F" w:rsidRDefault="002117CA" w:rsidP="00B567AF">
      <w:pPr>
        <w:pStyle w:val="ac"/>
        <w:widowControl w:val="0"/>
        <w:numPr>
          <w:ilvl w:val="1"/>
          <w:numId w:val="9"/>
        </w:numPr>
        <w:tabs>
          <w:tab w:val="left" w:pos="2258"/>
        </w:tabs>
        <w:autoSpaceDE w:val="0"/>
        <w:autoSpaceDN w:val="0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Общие положения о предоставлении</w:t>
      </w:r>
      <w:r w:rsidRPr="00146F7F">
        <w:rPr>
          <w:spacing w:val="-5"/>
          <w:sz w:val="28"/>
          <w:szCs w:val="28"/>
        </w:rPr>
        <w:t xml:space="preserve"> </w:t>
      </w:r>
      <w:r w:rsidRPr="00146F7F">
        <w:rPr>
          <w:sz w:val="28"/>
          <w:szCs w:val="28"/>
        </w:rPr>
        <w:t>субсидий</w:t>
      </w:r>
    </w:p>
    <w:p w:rsidR="002117CA" w:rsidRPr="00146F7F" w:rsidRDefault="002117CA" w:rsidP="00B567AF">
      <w:pPr>
        <w:pStyle w:val="ac"/>
        <w:widowControl w:val="0"/>
        <w:numPr>
          <w:ilvl w:val="1"/>
          <w:numId w:val="10"/>
        </w:numPr>
        <w:tabs>
          <w:tab w:val="left" w:pos="1302"/>
        </w:tabs>
        <w:autoSpaceDE w:val="0"/>
        <w:autoSpaceDN w:val="0"/>
        <w:ind w:right="119" w:firstLine="607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 Настоящий Порядок устанавливает правила определения объема и условия предоставления из бюджета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субсидий на</w:t>
      </w:r>
      <w:r>
        <w:rPr>
          <w:sz w:val="28"/>
          <w:szCs w:val="28"/>
        </w:rPr>
        <w:t xml:space="preserve"> </w:t>
      </w:r>
      <w:r w:rsidRPr="00146F7F">
        <w:rPr>
          <w:sz w:val="28"/>
          <w:szCs w:val="28"/>
        </w:rPr>
        <w:t>иные цели (далее субсиди</w:t>
      </w:r>
      <w:r>
        <w:rPr>
          <w:sz w:val="28"/>
          <w:szCs w:val="28"/>
        </w:rPr>
        <w:t>и</w:t>
      </w:r>
      <w:r w:rsidRPr="00146F7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46F7F"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 муниципальным бюджетным учреждениям </w:t>
      </w:r>
      <w:r>
        <w:rPr>
          <w:sz w:val="28"/>
          <w:szCs w:val="28"/>
        </w:rPr>
        <w:t xml:space="preserve">здравоохранения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функции и полномочия учредителя в отношении которых осуществляет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146F7F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</w:t>
      </w:r>
      <w:r w:rsidRPr="00146F7F">
        <w:rPr>
          <w:sz w:val="28"/>
          <w:szCs w:val="28"/>
        </w:rPr>
        <w:t xml:space="preserve"> учреждения).</w:t>
      </w:r>
    </w:p>
    <w:p w:rsidR="002117CA" w:rsidRPr="00146F7F" w:rsidRDefault="002117CA" w:rsidP="00B567AF">
      <w:pPr>
        <w:pStyle w:val="ac"/>
        <w:widowControl w:val="0"/>
        <w:numPr>
          <w:ilvl w:val="1"/>
          <w:numId w:val="10"/>
        </w:numPr>
        <w:tabs>
          <w:tab w:val="left" w:pos="1302"/>
        </w:tabs>
        <w:autoSpaceDE w:val="0"/>
        <w:autoSpaceDN w:val="0"/>
        <w:ind w:right="121" w:firstLine="607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Субсидии предоставляются в пределах лимитов бюджетных обязательств, доведенных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как получателю средств бюджета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на цели, указанные в пункте 1.3 настоящего</w:t>
      </w:r>
      <w:r w:rsidRPr="00146F7F">
        <w:rPr>
          <w:spacing w:val="-7"/>
          <w:sz w:val="28"/>
          <w:szCs w:val="28"/>
        </w:rPr>
        <w:t xml:space="preserve"> </w:t>
      </w:r>
      <w:r w:rsidRPr="00146F7F">
        <w:rPr>
          <w:sz w:val="28"/>
          <w:szCs w:val="28"/>
        </w:rPr>
        <w:t>раздела.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1.3.  Субсидии предоставляются на следующие цели:</w:t>
      </w:r>
    </w:p>
    <w:p w:rsidR="002117CA" w:rsidRPr="00331C93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C93">
        <w:rPr>
          <w:sz w:val="28"/>
          <w:szCs w:val="28"/>
        </w:rPr>
        <w:t xml:space="preserve">1.3.1. </w:t>
      </w:r>
      <w:r>
        <w:rPr>
          <w:sz w:val="28"/>
          <w:szCs w:val="28"/>
        </w:rPr>
        <w:t>Р</w:t>
      </w:r>
      <w:r w:rsidRPr="00331C93">
        <w:rPr>
          <w:sz w:val="28"/>
          <w:szCs w:val="28"/>
        </w:rPr>
        <w:t xml:space="preserve">еализацию муниципальной программы </w:t>
      </w:r>
      <w:proofErr w:type="spellStart"/>
      <w:r w:rsidRPr="00331C93">
        <w:rPr>
          <w:sz w:val="28"/>
          <w:szCs w:val="28"/>
        </w:rPr>
        <w:t>Белокалитвинского</w:t>
      </w:r>
      <w:proofErr w:type="spellEnd"/>
      <w:r w:rsidRPr="00331C93">
        <w:rPr>
          <w:sz w:val="28"/>
          <w:szCs w:val="28"/>
        </w:rPr>
        <w:t xml:space="preserve"> района "</w:t>
      </w:r>
      <w:proofErr w:type="spellStart"/>
      <w:r w:rsidRPr="00331C93">
        <w:rPr>
          <w:sz w:val="28"/>
          <w:szCs w:val="28"/>
        </w:rPr>
        <w:t>Энергоэффективность</w:t>
      </w:r>
      <w:proofErr w:type="spellEnd"/>
      <w:r w:rsidRPr="00331C93">
        <w:rPr>
          <w:sz w:val="28"/>
          <w:szCs w:val="28"/>
        </w:rPr>
        <w:t xml:space="preserve"> и развитие энергетики"</w:t>
      </w:r>
      <w:r>
        <w:rPr>
          <w:sz w:val="28"/>
          <w:szCs w:val="28"/>
        </w:rPr>
        <w:t>.</w:t>
      </w:r>
    </w:p>
    <w:p w:rsidR="002117CA" w:rsidRPr="00331C93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C93">
        <w:rPr>
          <w:sz w:val="28"/>
          <w:szCs w:val="28"/>
        </w:rPr>
        <w:t xml:space="preserve">1.3.2. </w:t>
      </w:r>
      <w:r>
        <w:rPr>
          <w:sz w:val="28"/>
          <w:szCs w:val="28"/>
        </w:rPr>
        <w:t>П</w:t>
      </w:r>
      <w:r w:rsidRPr="00331C93">
        <w:rPr>
          <w:sz w:val="28"/>
          <w:szCs w:val="28"/>
        </w:rPr>
        <w:t xml:space="preserve">риобретение основных средств в рамках муниципальной программы </w:t>
      </w:r>
      <w:proofErr w:type="spellStart"/>
      <w:r w:rsidRPr="00331C93">
        <w:rPr>
          <w:sz w:val="28"/>
          <w:szCs w:val="28"/>
        </w:rPr>
        <w:t>Белокалитвинского</w:t>
      </w:r>
      <w:proofErr w:type="spellEnd"/>
      <w:r w:rsidRPr="00331C93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Pr="00331C93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C93">
        <w:rPr>
          <w:sz w:val="28"/>
          <w:szCs w:val="28"/>
        </w:rPr>
        <w:t xml:space="preserve">1.3.3. </w:t>
      </w:r>
      <w:r>
        <w:rPr>
          <w:sz w:val="28"/>
          <w:szCs w:val="28"/>
        </w:rPr>
        <w:t>П</w:t>
      </w:r>
      <w:r w:rsidRPr="00331C93">
        <w:rPr>
          <w:sz w:val="28"/>
          <w:szCs w:val="28"/>
        </w:rPr>
        <w:t xml:space="preserve">роведение капитального ремонта учреждений здравоохранения в рамках муниципальной программы </w:t>
      </w:r>
      <w:proofErr w:type="spellStart"/>
      <w:r w:rsidRPr="00331C93">
        <w:rPr>
          <w:sz w:val="28"/>
          <w:szCs w:val="28"/>
        </w:rPr>
        <w:t>Белокалитвинского</w:t>
      </w:r>
      <w:proofErr w:type="spellEnd"/>
      <w:r w:rsidRPr="00331C93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 xml:space="preserve">. 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C93">
        <w:rPr>
          <w:sz w:val="28"/>
          <w:szCs w:val="28"/>
        </w:rPr>
        <w:t xml:space="preserve">1.3.4. </w:t>
      </w:r>
      <w:r>
        <w:rPr>
          <w:sz w:val="28"/>
          <w:szCs w:val="28"/>
        </w:rPr>
        <w:t>П</w:t>
      </w:r>
      <w:r w:rsidRPr="00331C93">
        <w:rPr>
          <w:sz w:val="28"/>
          <w:szCs w:val="28"/>
        </w:rPr>
        <w:t xml:space="preserve">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</w:r>
      <w:proofErr w:type="spellStart"/>
      <w:r w:rsidRPr="00331C93">
        <w:rPr>
          <w:sz w:val="28"/>
          <w:szCs w:val="28"/>
        </w:rPr>
        <w:t>Белокалитвинского</w:t>
      </w:r>
      <w:proofErr w:type="spellEnd"/>
      <w:r w:rsidRPr="00331C93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  <w:r w:rsidRPr="00E42A89">
        <w:rPr>
          <w:sz w:val="28"/>
          <w:szCs w:val="28"/>
        </w:rPr>
        <w:t xml:space="preserve"> </w:t>
      </w:r>
    </w:p>
    <w:p w:rsidR="002117CA" w:rsidRPr="00331C93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субсидия предоставляется с целью реализации регионального проекта «Развитие системы оказания первичной медико-санитарной помощи» (национальный проект «Здравоохранение»).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C93">
        <w:rPr>
          <w:sz w:val="28"/>
          <w:szCs w:val="28"/>
        </w:rPr>
        <w:t xml:space="preserve">1.3.5. </w:t>
      </w:r>
      <w:r>
        <w:rPr>
          <w:sz w:val="28"/>
          <w:szCs w:val="28"/>
        </w:rPr>
        <w:t>П</w:t>
      </w:r>
      <w:r w:rsidRPr="00331C93">
        <w:rPr>
          <w:sz w:val="28"/>
          <w:szCs w:val="28"/>
        </w:rPr>
        <w:t xml:space="preserve">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</w:t>
      </w:r>
      <w:r w:rsidRPr="00331C93">
        <w:rPr>
          <w:sz w:val="28"/>
          <w:szCs w:val="28"/>
        </w:rPr>
        <w:lastRenderedPageBreak/>
        <w:t xml:space="preserve">муниципальной программы </w:t>
      </w:r>
      <w:proofErr w:type="spellStart"/>
      <w:r w:rsidRPr="00331C93">
        <w:rPr>
          <w:sz w:val="28"/>
          <w:szCs w:val="28"/>
        </w:rPr>
        <w:t>Белокалитвинского</w:t>
      </w:r>
      <w:proofErr w:type="spellEnd"/>
      <w:r w:rsidRPr="00331C93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rStyle w:val="FontStyle52"/>
          <w:rFonts w:eastAsia="Calibri"/>
          <w:sz w:val="28"/>
          <w:szCs w:val="28"/>
        </w:rPr>
      </w:pPr>
      <w:r>
        <w:rPr>
          <w:sz w:val="28"/>
          <w:szCs w:val="28"/>
        </w:rPr>
        <w:t xml:space="preserve">1.3.6. </w:t>
      </w:r>
      <w:r>
        <w:rPr>
          <w:rStyle w:val="FontStyle52"/>
          <w:rFonts w:eastAsia="Calibri"/>
          <w:sz w:val="28"/>
          <w:szCs w:val="28"/>
        </w:rPr>
        <w:t>М</w:t>
      </w:r>
      <w:r w:rsidRPr="00C21927">
        <w:rPr>
          <w:rStyle w:val="FontStyle52"/>
          <w:rFonts w:eastAsia="Calibri"/>
          <w:sz w:val="28"/>
          <w:szCs w:val="28"/>
        </w:rPr>
        <w:t xml:space="preserve">одернизацию первичного звена учреждений здравоохранения </w:t>
      </w:r>
      <w:proofErr w:type="spellStart"/>
      <w:r w:rsidRPr="00C21927">
        <w:rPr>
          <w:rStyle w:val="FontStyle52"/>
          <w:rFonts w:eastAsia="Calibri"/>
          <w:sz w:val="28"/>
          <w:szCs w:val="28"/>
        </w:rPr>
        <w:t>Белокалитвинского</w:t>
      </w:r>
      <w:proofErr w:type="spellEnd"/>
      <w:r w:rsidRPr="00C21927">
        <w:rPr>
          <w:rStyle w:val="FontStyle52"/>
          <w:rFonts w:eastAsia="Calibri"/>
          <w:sz w:val="28"/>
          <w:szCs w:val="28"/>
        </w:rPr>
        <w:t xml:space="preserve"> района в рамках муниципальной программы </w:t>
      </w:r>
      <w:proofErr w:type="spellStart"/>
      <w:r w:rsidRPr="00C21927">
        <w:rPr>
          <w:rStyle w:val="FontStyle52"/>
          <w:rFonts w:eastAsia="Calibri"/>
          <w:sz w:val="28"/>
          <w:szCs w:val="28"/>
        </w:rPr>
        <w:t>Белокалитвинского</w:t>
      </w:r>
      <w:proofErr w:type="spellEnd"/>
      <w:r w:rsidRPr="00C21927">
        <w:rPr>
          <w:rStyle w:val="FontStyle52"/>
          <w:rFonts w:eastAsia="Calibri"/>
          <w:sz w:val="28"/>
          <w:szCs w:val="28"/>
        </w:rPr>
        <w:t xml:space="preserve"> района "Развитие здравоохранения"</w:t>
      </w:r>
      <w:r>
        <w:rPr>
          <w:rStyle w:val="FontStyle52"/>
          <w:rFonts w:eastAsia="Calibri"/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FontStyle52"/>
          <w:rFonts w:eastAsia="Calibri"/>
          <w:sz w:val="28"/>
          <w:szCs w:val="28"/>
        </w:rPr>
        <w:t xml:space="preserve">1.3.7. </w:t>
      </w:r>
      <w:r>
        <w:rPr>
          <w:sz w:val="28"/>
          <w:szCs w:val="28"/>
        </w:rPr>
        <w:t>П</w:t>
      </w:r>
      <w:r w:rsidRPr="00C21927">
        <w:rPr>
          <w:sz w:val="28"/>
          <w:szCs w:val="28"/>
        </w:rPr>
        <w:t xml:space="preserve">роведение текущего ремонта учреждений здравоохранения в рамках муниципальной программы </w:t>
      </w:r>
      <w:proofErr w:type="spellStart"/>
      <w:r w:rsidRPr="00C21927">
        <w:rPr>
          <w:sz w:val="28"/>
          <w:szCs w:val="28"/>
        </w:rPr>
        <w:t>Белокалитвинского</w:t>
      </w:r>
      <w:proofErr w:type="spellEnd"/>
      <w:r w:rsidRPr="00C21927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Pr="009D7824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824">
        <w:rPr>
          <w:sz w:val="28"/>
          <w:szCs w:val="28"/>
        </w:rPr>
        <w:t xml:space="preserve">1.3.8. </w:t>
      </w:r>
      <w:r>
        <w:rPr>
          <w:color w:val="000000"/>
          <w:sz w:val="28"/>
          <w:szCs w:val="28"/>
        </w:rPr>
        <w:t>Р</w:t>
      </w:r>
      <w:r w:rsidRPr="009D7824">
        <w:rPr>
          <w:color w:val="000000"/>
          <w:sz w:val="28"/>
          <w:szCs w:val="28"/>
        </w:rPr>
        <w:t xml:space="preserve">еализацию мероприятий по профилактике социально-значимых заболеваний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Pr="009D7824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824">
        <w:rPr>
          <w:sz w:val="28"/>
          <w:szCs w:val="28"/>
        </w:rPr>
        <w:t xml:space="preserve">1.3.9. </w:t>
      </w:r>
      <w:r>
        <w:rPr>
          <w:sz w:val="28"/>
          <w:szCs w:val="28"/>
        </w:rPr>
        <w:t>К</w:t>
      </w:r>
      <w:r w:rsidRPr="009D7824">
        <w:rPr>
          <w:sz w:val="28"/>
          <w:szCs w:val="28"/>
        </w:rPr>
        <w:t xml:space="preserve">адровое обеспечение учреждений здравоохранения в рамках муниципальной программы </w:t>
      </w:r>
      <w:proofErr w:type="spellStart"/>
      <w:r w:rsidRPr="009D7824">
        <w:rPr>
          <w:sz w:val="28"/>
          <w:szCs w:val="28"/>
        </w:rPr>
        <w:t>Белокалитвинского</w:t>
      </w:r>
      <w:proofErr w:type="spellEnd"/>
      <w:r w:rsidRPr="009D7824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824">
        <w:rPr>
          <w:sz w:val="28"/>
          <w:szCs w:val="28"/>
        </w:rPr>
        <w:t xml:space="preserve">1.3.10. </w:t>
      </w:r>
      <w:r>
        <w:rPr>
          <w:sz w:val="28"/>
          <w:szCs w:val="28"/>
        </w:rPr>
        <w:t>П</w:t>
      </w:r>
      <w:r w:rsidRPr="009D7824">
        <w:rPr>
          <w:sz w:val="28"/>
          <w:szCs w:val="28"/>
        </w:rPr>
        <w:t>роведение антитеррористических мероприятий в учреждениях</w:t>
      </w:r>
      <w:r w:rsidRPr="00C21927">
        <w:rPr>
          <w:sz w:val="28"/>
          <w:szCs w:val="28"/>
        </w:rPr>
        <w:t xml:space="preserve"> здравоохранения в рамках муниципальной программы </w:t>
      </w:r>
      <w:proofErr w:type="spellStart"/>
      <w:r w:rsidRPr="00C21927">
        <w:rPr>
          <w:sz w:val="28"/>
          <w:szCs w:val="28"/>
        </w:rPr>
        <w:t>Белокалитвинского</w:t>
      </w:r>
      <w:proofErr w:type="spellEnd"/>
      <w:r w:rsidRPr="00C21927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 П</w:t>
      </w:r>
      <w:r w:rsidRPr="00C21927">
        <w:rPr>
          <w:sz w:val="28"/>
          <w:szCs w:val="28"/>
        </w:rPr>
        <w:t xml:space="preserve">роведение противопожарных мероприятий в учреждениях здравоохранения в рамках муниципальной программы </w:t>
      </w:r>
      <w:proofErr w:type="spellStart"/>
      <w:r w:rsidRPr="00C21927">
        <w:rPr>
          <w:sz w:val="28"/>
          <w:szCs w:val="28"/>
        </w:rPr>
        <w:t>Белокалитвинского</w:t>
      </w:r>
      <w:proofErr w:type="spellEnd"/>
      <w:r w:rsidRPr="00C21927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1.3.12. Р</w:t>
      </w:r>
      <w:r w:rsidRPr="00C21927">
        <w:rPr>
          <w:sz w:val="28"/>
          <w:szCs w:val="28"/>
        </w:rPr>
        <w:t>азвитие медицинской реабилитации в рамках муниципальной про</w:t>
      </w:r>
      <w:r>
        <w:rPr>
          <w:sz w:val="28"/>
          <w:szCs w:val="28"/>
        </w:rPr>
        <w:t xml:space="preserve">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C21927">
        <w:rPr>
          <w:sz w:val="28"/>
          <w:szCs w:val="28"/>
        </w:rPr>
        <w:t>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1.3.13. Р</w:t>
      </w:r>
      <w:r w:rsidRPr="00C21927">
        <w:rPr>
          <w:sz w:val="28"/>
          <w:szCs w:val="28"/>
        </w:rPr>
        <w:t xml:space="preserve">азвитие Единой государственной информационной системы в сфере здравоохранения в рамках муниципальной программы </w:t>
      </w:r>
      <w:proofErr w:type="spellStart"/>
      <w:r w:rsidRPr="00C21927">
        <w:rPr>
          <w:sz w:val="28"/>
          <w:szCs w:val="28"/>
        </w:rPr>
        <w:t>Белокалитвинского</w:t>
      </w:r>
      <w:proofErr w:type="spellEnd"/>
      <w:r w:rsidRPr="00C21927">
        <w:rPr>
          <w:sz w:val="28"/>
          <w:szCs w:val="28"/>
        </w:rPr>
        <w:t xml:space="preserve"> района "Развитие здравоохранения"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1.3.14. К</w:t>
      </w:r>
      <w:r w:rsidRPr="00C21927">
        <w:rPr>
          <w:sz w:val="28"/>
          <w:szCs w:val="28"/>
        </w:rPr>
        <w:t>омпенсацию фактически произведенных затрат по оказанию экстренной и неотложной медицинской помощи гражданам Украины, вынужденно покинувших территорию Украины и находящихся на территории Ростовской области</w:t>
      </w:r>
      <w:r>
        <w:rPr>
          <w:sz w:val="28"/>
          <w:szCs w:val="28"/>
        </w:rPr>
        <w:t>.</w:t>
      </w:r>
    </w:p>
    <w:p w:rsidR="002117CA" w:rsidRPr="009D7824" w:rsidRDefault="002117CA" w:rsidP="00B567AF">
      <w:pPr>
        <w:widowControl w:val="0"/>
        <w:autoSpaceDE w:val="0"/>
        <w:autoSpaceDN w:val="0"/>
        <w:ind w:left="102" w:right="120" w:firstLine="707"/>
        <w:jc w:val="both"/>
        <w:rPr>
          <w:color w:val="000000"/>
          <w:sz w:val="28"/>
          <w:szCs w:val="28"/>
        </w:rPr>
      </w:pPr>
      <w:r w:rsidRPr="009D7824"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>15</w:t>
      </w:r>
      <w:r w:rsidRPr="009D782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</w:t>
      </w:r>
      <w:r w:rsidRPr="009D7824">
        <w:rPr>
          <w:color w:val="000000"/>
          <w:sz w:val="28"/>
          <w:szCs w:val="28"/>
        </w:rPr>
        <w:t xml:space="preserve">еализацию мероприятий по профилактике и устранению последствий распространения </w:t>
      </w:r>
      <w:proofErr w:type="spellStart"/>
      <w:r w:rsidRPr="009D7824">
        <w:rPr>
          <w:color w:val="000000"/>
          <w:sz w:val="28"/>
          <w:szCs w:val="28"/>
        </w:rPr>
        <w:t>коронавирусной</w:t>
      </w:r>
      <w:proofErr w:type="spellEnd"/>
      <w:r w:rsidRPr="009D7824">
        <w:rPr>
          <w:color w:val="000000"/>
          <w:sz w:val="28"/>
          <w:szCs w:val="28"/>
        </w:rPr>
        <w:t xml:space="preserve"> инфекции на территории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района в рамках муниципальной программы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района "Развитие здравоохранения"</w:t>
      </w:r>
      <w:r>
        <w:rPr>
          <w:color w:val="000000"/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824"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>1</w:t>
      </w:r>
      <w:r w:rsidRPr="009D7824">
        <w:rPr>
          <w:color w:val="000000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О</w:t>
      </w:r>
      <w:r w:rsidRPr="009D7824">
        <w:rPr>
          <w:color w:val="000000"/>
          <w:sz w:val="28"/>
          <w:szCs w:val="28"/>
        </w:rPr>
        <w:t>снащение оборудованием региональных сосудистых центров и первичных сосудистых отделений</w:t>
      </w:r>
      <w:r>
        <w:rPr>
          <w:color w:val="000000"/>
          <w:sz w:val="28"/>
          <w:szCs w:val="28"/>
        </w:rPr>
        <w:t xml:space="preserve"> в рамках </w:t>
      </w:r>
      <w:r w:rsidRPr="009D7824">
        <w:rPr>
          <w:color w:val="000000"/>
          <w:sz w:val="28"/>
          <w:szCs w:val="28"/>
        </w:rPr>
        <w:t xml:space="preserve">муниципальной программы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района "Развитие здравоохранения"</w:t>
      </w:r>
      <w:r>
        <w:rPr>
          <w:color w:val="000000"/>
          <w:sz w:val="28"/>
          <w:szCs w:val="28"/>
        </w:rPr>
        <w:t>.</w:t>
      </w:r>
      <w:r w:rsidRPr="0077348F">
        <w:rPr>
          <w:sz w:val="28"/>
          <w:szCs w:val="28"/>
        </w:rPr>
        <w:t xml:space="preserve"> </w:t>
      </w:r>
    </w:p>
    <w:p w:rsidR="002117CA" w:rsidRPr="00331C93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субсидия предоставляется с целью реализации регионального проекта «Борьба с сердечно-сосудистыми заболеваниями» (национальный проект «Здравоохранение»).</w:t>
      </w:r>
    </w:p>
    <w:p w:rsidR="002117CA" w:rsidRPr="009D7824" w:rsidRDefault="002117CA" w:rsidP="00B567AF">
      <w:pPr>
        <w:widowControl w:val="0"/>
        <w:autoSpaceDE w:val="0"/>
        <w:autoSpaceDN w:val="0"/>
        <w:ind w:left="102" w:right="120" w:firstLine="607"/>
        <w:jc w:val="both"/>
        <w:rPr>
          <w:color w:val="000000"/>
          <w:sz w:val="28"/>
          <w:szCs w:val="28"/>
        </w:rPr>
      </w:pPr>
      <w:r w:rsidRPr="009D7824">
        <w:rPr>
          <w:sz w:val="28"/>
          <w:szCs w:val="28"/>
        </w:rPr>
        <w:t>1.3.</w:t>
      </w:r>
      <w:r>
        <w:rPr>
          <w:sz w:val="28"/>
          <w:szCs w:val="28"/>
        </w:rPr>
        <w:t>1</w:t>
      </w:r>
      <w:r w:rsidRPr="009D7824"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И</w:t>
      </w:r>
      <w:r w:rsidRPr="009D7824">
        <w:rPr>
          <w:color w:val="000000"/>
          <w:sz w:val="28"/>
          <w:szCs w:val="28"/>
        </w:rPr>
        <w:t xml:space="preserve">ные расходы по совершенствованию системы оказания медицинской помощи больным прочими заболеваниями в рамках подпрограммы "Совершенствование оказания специализированной, включая высокотехнологичную, медицинской помощи, скорой, в том числе скорой </w:t>
      </w:r>
      <w:r w:rsidRPr="009D7824">
        <w:rPr>
          <w:color w:val="000000"/>
          <w:sz w:val="28"/>
          <w:szCs w:val="28"/>
        </w:rPr>
        <w:lastRenderedPageBreak/>
        <w:t xml:space="preserve">специализированной медицинской помощи, медицинской эвакуации" муниципальной программы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района "Развитие здравоохранения"</w:t>
      </w:r>
      <w:r>
        <w:rPr>
          <w:color w:val="000000"/>
          <w:sz w:val="28"/>
          <w:szCs w:val="28"/>
        </w:rPr>
        <w:t>.</w:t>
      </w:r>
    </w:p>
    <w:p w:rsidR="002117CA" w:rsidRPr="004E65EC" w:rsidRDefault="002117CA" w:rsidP="00B567AF">
      <w:pPr>
        <w:widowControl w:val="0"/>
        <w:autoSpaceDE w:val="0"/>
        <w:autoSpaceDN w:val="0"/>
        <w:ind w:left="102" w:right="120" w:firstLine="607"/>
        <w:jc w:val="both"/>
        <w:rPr>
          <w:sz w:val="28"/>
          <w:szCs w:val="28"/>
        </w:rPr>
      </w:pPr>
      <w:r w:rsidRPr="009D7824">
        <w:rPr>
          <w:sz w:val="28"/>
          <w:szCs w:val="28"/>
        </w:rPr>
        <w:t>1.3.</w:t>
      </w:r>
      <w:r>
        <w:rPr>
          <w:sz w:val="28"/>
          <w:szCs w:val="28"/>
        </w:rPr>
        <w:t>1</w:t>
      </w:r>
      <w:r w:rsidRPr="009D7824">
        <w:rPr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>И</w:t>
      </w:r>
      <w:r w:rsidRPr="009D7824">
        <w:rPr>
          <w:color w:val="000000"/>
          <w:sz w:val="28"/>
          <w:szCs w:val="28"/>
        </w:rPr>
        <w:t xml:space="preserve">ные расходы по оказанию паллиативной помощи взрослым в рамках подпрограммы "Оказание паллиативной помощи" муниципальной программы </w:t>
      </w:r>
      <w:proofErr w:type="spellStart"/>
      <w:r w:rsidRPr="009D7824">
        <w:rPr>
          <w:color w:val="000000"/>
          <w:sz w:val="28"/>
          <w:szCs w:val="28"/>
        </w:rPr>
        <w:t>Белокалитвинского</w:t>
      </w:r>
      <w:proofErr w:type="spellEnd"/>
      <w:r w:rsidRPr="009D7824">
        <w:rPr>
          <w:color w:val="000000"/>
          <w:sz w:val="28"/>
          <w:szCs w:val="28"/>
        </w:rPr>
        <w:t xml:space="preserve"> </w:t>
      </w:r>
      <w:r w:rsidR="00B567AF" w:rsidRPr="009D7824">
        <w:rPr>
          <w:color w:val="000000"/>
          <w:sz w:val="28"/>
          <w:szCs w:val="28"/>
        </w:rPr>
        <w:t>района «</w:t>
      </w:r>
      <w:r w:rsidRPr="009D7824">
        <w:rPr>
          <w:color w:val="000000"/>
          <w:sz w:val="28"/>
          <w:szCs w:val="28"/>
        </w:rPr>
        <w:t>Развитие здравоохранения"</w:t>
      </w:r>
      <w:r>
        <w:rPr>
          <w:color w:val="000000"/>
          <w:sz w:val="28"/>
          <w:szCs w:val="28"/>
        </w:rPr>
        <w:t>.</w:t>
      </w:r>
    </w:p>
    <w:p w:rsidR="002117CA" w:rsidRPr="00146F7F" w:rsidRDefault="002117CA" w:rsidP="00B567AF">
      <w:pPr>
        <w:pStyle w:val="ac"/>
        <w:widowControl w:val="0"/>
        <w:tabs>
          <w:tab w:val="left" w:pos="1302"/>
        </w:tabs>
        <w:autoSpaceDE w:val="0"/>
        <w:autoSpaceDN w:val="0"/>
        <w:ind w:left="102" w:right="122" w:firstLine="607"/>
        <w:contextualSpacing w:val="0"/>
        <w:jc w:val="both"/>
        <w:rPr>
          <w:sz w:val="28"/>
          <w:szCs w:val="28"/>
        </w:rPr>
      </w:pPr>
      <w:r w:rsidRPr="00294023">
        <w:rPr>
          <w:sz w:val="28"/>
          <w:szCs w:val="28"/>
        </w:rPr>
        <w:t xml:space="preserve">1.4. Размер субсидии на соответствующие цели устанавливается </w:t>
      </w:r>
      <w:r w:rsidRPr="00146F7F">
        <w:rPr>
          <w:sz w:val="28"/>
          <w:szCs w:val="28"/>
        </w:rPr>
        <w:t xml:space="preserve">решениями Собрания депутатов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о бюджете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постановлениями и распоряжениями</w:t>
      </w:r>
      <w:r w:rsidRPr="00146F7F">
        <w:rPr>
          <w:sz w:val="28"/>
          <w:szCs w:val="28"/>
        </w:rPr>
        <w:t xml:space="preserve">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определяется исходя из расчета-обоснования суммы субсидии с приложением подтверждающих документов.</w:t>
      </w:r>
    </w:p>
    <w:p w:rsidR="002117CA" w:rsidRPr="00146F7F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1.5.</w:t>
      </w:r>
      <w:r w:rsidRPr="00146F7F">
        <w:rPr>
          <w:sz w:val="28"/>
          <w:szCs w:val="28"/>
          <w:lang w:val="en-US"/>
        </w:rPr>
        <w:t> </w:t>
      </w:r>
      <w:r w:rsidRPr="00146F7F">
        <w:rPr>
          <w:sz w:val="28"/>
          <w:szCs w:val="28"/>
        </w:rPr>
        <w:t xml:space="preserve">В случае предоставления учреждению субсидии за счет средств резервного фонда Правительства Ростовской </w:t>
      </w:r>
      <w:proofErr w:type="gramStart"/>
      <w:r w:rsidRPr="00146F7F">
        <w:rPr>
          <w:sz w:val="28"/>
          <w:szCs w:val="28"/>
        </w:rPr>
        <w:t>области  расходование</w:t>
      </w:r>
      <w:proofErr w:type="gramEnd"/>
      <w:r w:rsidRPr="00146F7F">
        <w:rPr>
          <w:sz w:val="28"/>
          <w:szCs w:val="28"/>
        </w:rPr>
        <w:t xml:space="preserve"> указанных средств осуществляется в размере и на цели, предусмотренные соответствующим распоряжением Правительства Ростовской области.</w:t>
      </w:r>
    </w:p>
    <w:p w:rsidR="002117CA" w:rsidRPr="00146F7F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F7F">
        <w:rPr>
          <w:sz w:val="28"/>
          <w:szCs w:val="28"/>
        </w:rPr>
        <w:t xml:space="preserve">1.6. В случае предоставления учреждению субсидии за счет средств резервного фонда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 расходование указанных средств осуществляется в размере и на цели, предусмотренные соответствующим </w:t>
      </w:r>
      <w:r>
        <w:rPr>
          <w:sz w:val="28"/>
          <w:szCs w:val="28"/>
        </w:rPr>
        <w:t>постановлением</w:t>
      </w:r>
      <w:r w:rsidRPr="00146F7F">
        <w:rPr>
          <w:sz w:val="28"/>
          <w:szCs w:val="28"/>
        </w:rPr>
        <w:t xml:space="preserve">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</w:rPr>
        <w:t xml:space="preserve"> района.</w:t>
      </w:r>
    </w:p>
    <w:p w:rsidR="002117CA" w:rsidRPr="00146F7F" w:rsidRDefault="002117CA" w:rsidP="00B567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7CA" w:rsidRPr="00146F7F" w:rsidRDefault="002117CA" w:rsidP="00B567AF">
      <w:pPr>
        <w:pStyle w:val="ac"/>
        <w:widowControl w:val="0"/>
        <w:tabs>
          <w:tab w:val="left" w:pos="2345"/>
        </w:tabs>
        <w:autoSpaceDE w:val="0"/>
        <w:autoSpaceDN w:val="0"/>
        <w:ind w:left="1985"/>
        <w:contextualSpacing w:val="0"/>
        <w:jc w:val="both"/>
        <w:rPr>
          <w:sz w:val="28"/>
          <w:szCs w:val="28"/>
        </w:rPr>
      </w:pPr>
      <w:r w:rsidRPr="00146F7F">
        <w:rPr>
          <w:sz w:val="28"/>
          <w:szCs w:val="28"/>
        </w:rPr>
        <w:t>2. Условия и порядок предоставления</w:t>
      </w:r>
      <w:r w:rsidRPr="00146F7F">
        <w:rPr>
          <w:spacing w:val="-4"/>
          <w:sz w:val="28"/>
          <w:szCs w:val="28"/>
        </w:rPr>
        <w:t xml:space="preserve"> </w:t>
      </w:r>
      <w:r w:rsidRPr="00146F7F">
        <w:rPr>
          <w:sz w:val="28"/>
          <w:szCs w:val="28"/>
        </w:rPr>
        <w:t>субсидий</w:t>
      </w:r>
    </w:p>
    <w:p w:rsidR="002117CA" w:rsidRPr="00146F7F" w:rsidRDefault="002117CA" w:rsidP="00B567AF">
      <w:pPr>
        <w:pStyle w:val="ac"/>
        <w:widowControl w:val="0"/>
        <w:tabs>
          <w:tab w:val="left" w:pos="2345"/>
        </w:tabs>
        <w:autoSpaceDE w:val="0"/>
        <w:autoSpaceDN w:val="0"/>
        <w:ind w:left="1985"/>
        <w:contextualSpacing w:val="0"/>
        <w:jc w:val="both"/>
        <w:rPr>
          <w:sz w:val="28"/>
          <w:szCs w:val="28"/>
        </w:rPr>
      </w:pPr>
    </w:p>
    <w:p w:rsidR="002117CA" w:rsidRPr="00146F7F" w:rsidRDefault="002117CA" w:rsidP="00B567AF">
      <w:pPr>
        <w:widowControl w:val="0"/>
        <w:tabs>
          <w:tab w:val="left" w:pos="1302"/>
        </w:tabs>
        <w:autoSpaceDE w:val="0"/>
        <w:autoSpaceDN w:val="0"/>
        <w:ind w:right="125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2.1. </w:t>
      </w:r>
      <w:r w:rsidRPr="00146F7F">
        <w:rPr>
          <w:sz w:val="28"/>
          <w:szCs w:val="28"/>
          <w:lang w:eastAsia="en-US"/>
        </w:rPr>
        <w:t xml:space="preserve">Для получения субсидий учреждение направляет в </w:t>
      </w:r>
      <w:r>
        <w:rPr>
          <w:sz w:val="28"/>
          <w:szCs w:val="28"/>
          <w:lang w:eastAsia="en-US"/>
        </w:rPr>
        <w:t xml:space="preserve">Администрацию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следующие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документы: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заявление о предоставлении субсидии с указанием целей, размера субсидии;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19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пояснительную записку, содержащую обоснование необходимости предоставления бюджетных средств на ц</w:t>
      </w:r>
      <w:r>
        <w:rPr>
          <w:sz w:val="28"/>
          <w:szCs w:val="28"/>
          <w:lang w:eastAsia="en-US"/>
        </w:rPr>
        <w:t>ели, установленные пунктом 1.3</w:t>
      </w:r>
      <w:r w:rsidRPr="00146F7F">
        <w:rPr>
          <w:sz w:val="28"/>
          <w:szCs w:val="28"/>
          <w:lang w:eastAsia="en-US"/>
        </w:rPr>
        <w:t xml:space="preserve"> раздела 1 настоящего Порядка, включая расчет-обоснование суммы субсидии, в том числе предварительную смету на выполнение соответствующих работ (оказание   услуг), проведение </w:t>
      </w:r>
      <w:r>
        <w:rPr>
          <w:sz w:val="28"/>
          <w:szCs w:val="28"/>
          <w:lang w:eastAsia="en-US"/>
        </w:rPr>
        <w:t xml:space="preserve">мероприятий, </w:t>
      </w:r>
      <w:r w:rsidRPr="00146F7F">
        <w:rPr>
          <w:sz w:val="28"/>
          <w:szCs w:val="28"/>
          <w:lang w:eastAsia="en-US"/>
        </w:rPr>
        <w:t>приобретение имущества</w:t>
      </w:r>
      <w:r>
        <w:rPr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(реконструкции);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информацию о количестве физических лиц,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2117CA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 w:rsidRPr="00146F7F">
        <w:rPr>
          <w:color w:val="000000"/>
          <w:sz w:val="28"/>
          <w:szCs w:val="28"/>
          <w:lang w:bidi="ru-RU"/>
        </w:rPr>
        <w:t>и</w:t>
      </w:r>
      <w:r w:rsidRPr="00146F7F">
        <w:rPr>
          <w:sz w:val="28"/>
          <w:szCs w:val="28"/>
        </w:rPr>
        <w:t>ную информацию в зависимости от цели предоставления субсидии.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bidi="ru-RU"/>
        </w:rPr>
        <w:t xml:space="preserve">2.2. </w:t>
      </w:r>
      <w:r w:rsidRPr="005420E9">
        <w:rPr>
          <w:sz w:val="28"/>
          <w:szCs w:val="28"/>
        </w:rPr>
        <w:t xml:space="preserve">Документы для получения субсидии регистрируются </w:t>
      </w:r>
      <w:r w:rsidRPr="00146F7F">
        <w:rPr>
          <w:sz w:val="28"/>
          <w:szCs w:val="28"/>
        </w:rPr>
        <w:t xml:space="preserve">в день </w:t>
      </w:r>
      <w:r w:rsidRPr="00146F7F">
        <w:rPr>
          <w:sz w:val="28"/>
          <w:szCs w:val="28"/>
        </w:rPr>
        <w:lastRenderedPageBreak/>
        <w:t>поступления.</w:t>
      </w:r>
    </w:p>
    <w:p w:rsidR="002117CA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Бухгалтерия Администрации </w:t>
      </w:r>
      <w:r w:rsidRPr="00146F7F">
        <w:rPr>
          <w:sz w:val="28"/>
          <w:szCs w:val="28"/>
        </w:rPr>
        <w:t>осуществляет проверку</w:t>
      </w:r>
      <w:r>
        <w:rPr>
          <w:sz w:val="28"/>
          <w:szCs w:val="28"/>
        </w:rPr>
        <w:t xml:space="preserve"> данного пакета документов на </w:t>
      </w:r>
      <w:r w:rsidRPr="00146F7F">
        <w:rPr>
          <w:sz w:val="28"/>
          <w:szCs w:val="28"/>
        </w:rPr>
        <w:t>соответствие положениям, предусмотренным настоящим Порядком и иным нормативным правовым актам</w:t>
      </w:r>
      <w:r>
        <w:rPr>
          <w:sz w:val="28"/>
          <w:szCs w:val="28"/>
        </w:rPr>
        <w:t>, согласовывает с отделом строительства, промышленности, транспорта, связи Администрации (при необходимости), заместителем главы Администрации по социальным вопросам, юридическим отделом Администрации и с финансовым управлением Администрации. Срок рассмотрения пакета документов</w:t>
      </w:r>
      <w:r w:rsidRPr="00146F7F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</w:t>
      </w:r>
      <w:r w:rsidRPr="00146F7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146F7F">
        <w:rPr>
          <w:sz w:val="28"/>
          <w:szCs w:val="28"/>
        </w:rPr>
        <w:t xml:space="preserve"> рабочих дней со дня получения</w:t>
      </w:r>
      <w:r>
        <w:rPr>
          <w:sz w:val="28"/>
          <w:szCs w:val="28"/>
        </w:rPr>
        <w:t>.</w:t>
      </w:r>
    </w:p>
    <w:p w:rsidR="002117CA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2.1 настоящего Порядка, а также в случае недостоверности информации, содержащейся в документах, представленных учреждением,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146F7F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10</w:t>
      </w:r>
      <w:r w:rsidRPr="00146F7F">
        <w:rPr>
          <w:sz w:val="28"/>
          <w:szCs w:val="28"/>
        </w:rPr>
        <w:t xml:space="preserve"> рабочих дней со дня окончания срока, указанного в абзаце втором настоящего пункта, возвращает их учреждению, письменно уведомляя о причинах возврата документов. Учреждение вправе повторно направить документы после устранения причин возврата документов.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</w:t>
      </w:r>
      <w:r w:rsidRPr="00146F7F">
        <w:rPr>
          <w:sz w:val="28"/>
          <w:szCs w:val="28"/>
          <w:lang w:eastAsia="en-US"/>
        </w:rPr>
        <w:t>Основаниями для отказа в предоставлении субсидии</w:t>
      </w:r>
      <w:r w:rsidRPr="00146F7F">
        <w:rPr>
          <w:spacing w:val="-9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являются: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2117CA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недостоверность информации, содержащейся в докумен</w:t>
      </w:r>
      <w:r>
        <w:rPr>
          <w:sz w:val="28"/>
          <w:szCs w:val="28"/>
          <w:lang w:eastAsia="en-US"/>
        </w:rPr>
        <w:t>тах, представленных учреждением.</w:t>
      </w:r>
    </w:p>
    <w:p w:rsidR="002117CA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</w:t>
      </w:r>
      <w:r w:rsidRPr="00146F7F">
        <w:rPr>
          <w:sz w:val="28"/>
          <w:szCs w:val="28"/>
          <w:lang w:eastAsia="en-US"/>
        </w:rPr>
        <w:t xml:space="preserve">В случае принятия решения о предоставлении субсидии </w:t>
      </w: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  <w:r w:rsidRPr="00146F7F">
        <w:rPr>
          <w:sz w:val="28"/>
          <w:szCs w:val="28"/>
          <w:lang w:eastAsia="en-US"/>
        </w:rPr>
        <w:t xml:space="preserve"> в течение 10 </w:t>
      </w:r>
      <w:r>
        <w:rPr>
          <w:sz w:val="28"/>
          <w:szCs w:val="28"/>
          <w:lang w:eastAsia="en-US"/>
        </w:rPr>
        <w:t xml:space="preserve">рабочих </w:t>
      </w:r>
      <w:r w:rsidRPr="00146F7F">
        <w:rPr>
          <w:sz w:val="28"/>
          <w:szCs w:val="28"/>
          <w:lang w:eastAsia="en-US"/>
        </w:rPr>
        <w:t xml:space="preserve">дней со дня принятия такого решения заключает с учреждением </w:t>
      </w:r>
      <w:r>
        <w:rPr>
          <w:sz w:val="28"/>
          <w:szCs w:val="28"/>
          <w:lang w:eastAsia="en-US"/>
        </w:rPr>
        <w:t xml:space="preserve">по каждой цели, указанной в п.1.3 настоящего Порядка, отдельное </w:t>
      </w:r>
      <w:r w:rsidRPr="00146F7F">
        <w:rPr>
          <w:sz w:val="28"/>
          <w:szCs w:val="28"/>
          <w:lang w:eastAsia="en-US"/>
        </w:rPr>
        <w:t xml:space="preserve">соглашение о предоставлении субсидии в соответствии с типовой </w:t>
      </w:r>
      <w:hyperlink r:id="rId10">
        <w:r w:rsidRPr="00146F7F">
          <w:rPr>
            <w:sz w:val="28"/>
            <w:szCs w:val="28"/>
            <w:lang w:eastAsia="en-US"/>
          </w:rPr>
          <w:t>формой</w:t>
        </w:r>
      </w:hyperlink>
      <w:r w:rsidRPr="00146F7F">
        <w:rPr>
          <w:sz w:val="28"/>
          <w:szCs w:val="28"/>
          <w:lang w:eastAsia="en-US"/>
        </w:rPr>
        <w:t xml:space="preserve">, утвержденной </w:t>
      </w:r>
      <w:r>
        <w:rPr>
          <w:sz w:val="28"/>
          <w:szCs w:val="28"/>
          <w:lang w:eastAsia="en-US"/>
        </w:rPr>
        <w:t xml:space="preserve">финансовым управлением Администрации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 </w:t>
      </w:r>
      <w:r w:rsidRPr="00146F7F">
        <w:rPr>
          <w:sz w:val="28"/>
          <w:szCs w:val="28"/>
          <w:lang w:eastAsia="en-US"/>
        </w:rPr>
        <w:t>(далее – соглашение)</w:t>
      </w:r>
      <w:r>
        <w:rPr>
          <w:sz w:val="28"/>
          <w:szCs w:val="28"/>
          <w:lang w:eastAsia="en-US"/>
        </w:rPr>
        <w:t>, за исключением случаев, указанных в абзаце 2 настоящего пункта</w:t>
      </w:r>
      <w:r w:rsidRPr="00146F7F">
        <w:rPr>
          <w:sz w:val="28"/>
          <w:szCs w:val="28"/>
          <w:lang w:eastAsia="en-US"/>
        </w:rPr>
        <w:t xml:space="preserve">. </w:t>
      </w:r>
    </w:p>
    <w:p w:rsidR="002117CA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случае предоставления субсидии из федерального бюджета в целях достижения результатов федеральных проектов, входящих в состав соответствующих национальных проектов (программ), определяемых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или региональных проектов, обеспечивающих достижение целей, показателей и результатов указанных федеральных проектов (далее- субсидия на реализацию национальных проектов), Администрация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 в течение 10 дней со дня принятия решения о предоставлении субсидии заключает с учреждением соглашение в соответствии с типовой формой, утвержденной министерством финансов Ростовской области в государственной интегрированной информационной системе управления общественными финансами «Электронный бюджет».</w:t>
      </w:r>
    </w:p>
    <w:p w:rsidR="002117CA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Условия и порядок заключения дополнительного соглашения к </w:t>
      </w:r>
      <w:r w:rsidRPr="00146F7F">
        <w:rPr>
          <w:sz w:val="28"/>
          <w:szCs w:val="28"/>
          <w:lang w:eastAsia="en-US"/>
        </w:rPr>
        <w:lastRenderedPageBreak/>
        <w:t>соглашению предусматриваются в</w:t>
      </w:r>
      <w:r w:rsidRPr="00146F7F">
        <w:rPr>
          <w:spacing w:val="-7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соглашении.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</w:t>
      </w:r>
      <w:r w:rsidRPr="00146F7F">
        <w:rPr>
          <w:sz w:val="28"/>
          <w:szCs w:val="28"/>
          <w:lang w:eastAsia="en-US"/>
        </w:rPr>
        <w:t>Перечисление субсидий осуществляется в сроки (с периодичностью), установленные соглашением, на счет учреждения, открытый в Управлении Федерального казначейства по Ростовской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области.</w:t>
      </w:r>
    </w:p>
    <w:p w:rsidR="002117CA" w:rsidRPr="00146F7F" w:rsidRDefault="002117CA" w:rsidP="00B567AF">
      <w:pPr>
        <w:widowControl w:val="0"/>
        <w:tabs>
          <w:tab w:val="left" w:pos="1302"/>
        </w:tabs>
        <w:autoSpaceDE w:val="0"/>
        <w:autoSpaceDN w:val="0"/>
        <w:ind w:left="809" w:right="120"/>
        <w:jc w:val="both"/>
        <w:rPr>
          <w:sz w:val="28"/>
          <w:szCs w:val="28"/>
          <w:lang w:eastAsia="en-US"/>
        </w:rPr>
      </w:pPr>
    </w:p>
    <w:p w:rsidR="002117CA" w:rsidRPr="00146F7F" w:rsidRDefault="002117CA" w:rsidP="00B567AF">
      <w:pPr>
        <w:widowControl w:val="0"/>
        <w:tabs>
          <w:tab w:val="left" w:pos="3554"/>
        </w:tabs>
        <w:autoSpaceDE w:val="0"/>
        <w:autoSpaceDN w:val="0"/>
        <w:ind w:left="1985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              3. Требования к</w:t>
      </w:r>
      <w:r w:rsidRPr="00146F7F">
        <w:rPr>
          <w:spacing w:val="-1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отчетности</w:t>
      </w:r>
    </w:p>
    <w:p w:rsidR="002117CA" w:rsidRPr="00146F7F" w:rsidRDefault="002117CA" w:rsidP="00B567AF">
      <w:pPr>
        <w:widowControl w:val="0"/>
        <w:tabs>
          <w:tab w:val="left" w:pos="3554"/>
        </w:tabs>
        <w:autoSpaceDE w:val="0"/>
        <w:autoSpaceDN w:val="0"/>
        <w:ind w:left="1985"/>
        <w:jc w:val="both"/>
        <w:rPr>
          <w:sz w:val="28"/>
          <w:szCs w:val="28"/>
          <w:lang w:eastAsia="en-US"/>
        </w:rPr>
      </w:pPr>
    </w:p>
    <w:p w:rsidR="002117CA" w:rsidRPr="00146F7F" w:rsidRDefault="002117CA" w:rsidP="00B567AF">
      <w:pPr>
        <w:widowControl w:val="0"/>
        <w:numPr>
          <w:ilvl w:val="1"/>
          <w:numId w:val="11"/>
        </w:numPr>
        <w:tabs>
          <w:tab w:val="left" w:pos="1302"/>
        </w:tabs>
        <w:autoSpaceDE w:val="0"/>
        <w:autoSpaceDN w:val="0"/>
        <w:ind w:right="120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Учреждение, которому предоставлена субсидия, ежеквартально, в срок до 10-го числа месяца, следующего за отчетным кварталом, представляет в </w:t>
      </w:r>
      <w:r>
        <w:rPr>
          <w:sz w:val="28"/>
          <w:szCs w:val="28"/>
          <w:lang w:eastAsia="en-US"/>
        </w:rPr>
        <w:t xml:space="preserve">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  <w:r w:rsidRPr="00146F7F">
        <w:rPr>
          <w:sz w:val="28"/>
          <w:szCs w:val="28"/>
          <w:lang w:eastAsia="en-US"/>
        </w:rPr>
        <w:t xml:space="preserve"> отчет о расходах, источником финансового обеспечения которых является субсидия, по форме согласно приложению № 1 к настоящему Порядку.</w:t>
      </w:r>
    </w:p>
    <w:p w:rsidR="002117CA" w:rsidRPr="00146F7F" w:rsidRDefault="002117CA" w:rsidP="00B567AF">
      <w:pPr>
        <w:widowControl w:val="0"/>
        <w:numPr>
          <w:ilvl w:val="1"/>
          <w:numId w:val="11"/>
        </w:numPr>
        <w:tabs>
          <w:tab w:val="left" w:pos="1302"/>
        </w:tabs>
        <w:autoSpaceDE w:val="0"/>
        <w:autoSpaceDN w:val="0"/>
        <w:ind w:right="121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я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вправе устанавливать в соглашении дополнительные формы отчетности и сроки ее</w:t>
      </w:r>
      <w:r w:rsidRPr="00146F7F">
        <w:rPr>
          <w:spacing w:val="-5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представления.</w:t>
      </w:r>
    </w:p>
    <w:p w:rsidR="002117CA" w:rsidRPr="00146F7F" w:rsidRDefault="002117CA" w:rsidP="00B567AF">
      <w:pPr>
        <w:widowControl w:val="0"/>
        <w:tabs>
          <w:tab w:val="left" w:pos="1302"/>
        </w:tabs>
        <w:autoSpaceDE w:val="0"/>
        <w:autoSpaceDN w:val="0"/>
        <w:ind w:left="709" w:right="121"/>
        <w:jc w:val="both"/>
        <w:rPr>
          <w:sz w:val="28"/>
          <w:szCs w:val="28"/>
          <w:lang w:eastAsia="en-US"/>
        </w:rPr>
      </w:pPr>
    </w:p>
    <w:p w:rsidR="002117CA" w:rsidRPr="00146F7F" w:rsidRDefault="002117CA" w:rsidP="00B567AF">
      <w:pPr>
        <w:widowControl w:val="0"/>
        <w:tabs>
          <w:tab w:val="left" w:pos="3602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4. Порядок</w:t>
      </w:r>
      <w:r w:rsidRPr="00146F7F">
        <w:rPr>
          <w:spacing w:val="-3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осуществления контроля за соблюдением целей и условий предоставления субсидий и ответственность за их несоблюдение</w:t>
      </w:r>
    </w:p>
    <w:p w:rsidR="002117CA" w:rsidRPr="00146F7F" w:rsidRDefault="002117CA" w:rsidP="00B567AF">
      <w:pPr>
        <w:widowControl w:val="0"/>
        <w:autoSpaceDE w:val="0"/>
        <w:autoSpaceDN w:val="0"/>
        <w:ind w:right="21"/>
        <w:jc w:val="both"/>
        <w:rPr>
          <w:sz w:val="28"/>
          <w:szCs w:val="28"/>
          <w:lang w:eastAsia="en-US"/>
        </w:rPr>
      </w:pPr>
    </w:p>
    <w:p w:rsidR="002117CA" w:rsidRPr="00146F7F" w:rsidRDefault="002117CA" w:rsidP="00B567AF">
      <w:pPr>
        <w:widowControl w:val="0"/>
        <w:numPr>
          <w:ilvl w:val="1"/>
          <w:numId w:val="12"/>
        </w:numPr>
        <w:tabs>
          <w:tab w:val="left" w:pos="1302"/>
        </w:tabs>
        <w:autoSpaceDE w:val="0"/>
        <w:autoSpaceDN w:val="0"/>
        <w:ind w:right="117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Контроль за соблюдением целей и условий предоставления учреждению субсидии осуществляется Администраци</w:t>
      </w:r>
      <w:r>
        <w:rPr>
          <w:sz w:val="28"/>
          <w:szCs w:val="28"/>
          <w:lang w:eastAsia="en-US"/>
        </w:rPr>
        <w:t>ей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и уполномоченными </w:t>
      </w:r>
      <w:r w:rsidRPr="00146F7F">
        <w:rPr>
          <w:spacing w:val="-3"/>
          <w:sz w:val="28"/>
          <w:szCs w:val="28"/>
          <w:lang w:eastAsia="en-US"/>
        </w:rPr>
        <w:t xml:space="preserve">органами финансового контроля </w:t>
      </w:r>
      <w:r w:rsidRPr="00146F7F">
        <w:rPr>
          <w:sz w:val="28"/>
          <w:szCs w:val="28"/>
          <w:lang w:eastAsia="en-US"/>
        </w:rPr>
        <w:t xml:space="preserve">в </w:t>
      </w:r>
      <w:r w:rsidRPr="00146F7F">
        <w:rPr>
          <w:spacing w:val="-3"/>
          <w:sz w:val="28"/>
          <w:szCs w:val="28"/>
          <w:lang w:eastAsia="en-US"/>
        </w:rPr>
        <w:t xml:space="preserve">соответствии </w:t>
      </w:r>
      <w:r w:rsidRPr="00146F7F">
        <w:rPr>
          <w:sz w:val="28"/>
          <w:szCs w:val="28"/>
          <w:lang w:eastAsia="en-US"/>
        </w:rPr>
        <w:t xml:space="preserve">с </w:t>
      </w:r>
      <w:r w:rsidRPr="00146F7F">
        <w:rPr>
          <w:spacing w:val="-3"/>
          <w:sz w:val="28"/>
          <w:szCs w:val="28"/>
          <w:lang w:eastAsia="en-US"/>
        </w:rPr>
        <w:t xml:space="preserve">бюджетным </w:t>
      </w:r>
      <w:r w:rsidRPr="00146F7F">
        <w:rPr>
          <w:sz w:val="28"/>
          <w:szCs w:val="28"/>
          <w:lang w:eastAsia="en-US"/>
        </w:rPr>
        <w:t>законодательством Российской</w:t>
      </w:r>
      <w:r w:rsidRPr="00146F7F">
        <w:rPr>
          <w:spacing w:val="-2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Федерации.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0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В случае несоблюдения учреждением целей и условий, установленных при предоставлении субсидии, выявленного по результатам проверок, проведенных Администраци</w:t>
      </w:r>
      <w:r>
        <w:rPr>
          <w:sz w:val="28"/>
          <w:szCs w:val="28"/>
          <w:lang w:eastAsia="en-US"/>
        </w:rPr>
        <w:t>ей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и (или) уполномоченным органом финансового контроля, Администраци</w:t>
      </w:r>
      <w:r>
        <w:rPr>
          <w:sz w:val="28"/>
          <w:szCs w:val="28"/>
          <w:lang w:eastAsia="en-US"/>
        </w:rPr>
        <w:t>я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расторгает соглашение в одностороннем порядке, а средства в размере неиспользованной части субсидии подлежат возврату в бюджет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на основании: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1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требования Администрации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– в течение 30 дней со дня получения учреждением соответствующего требования;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2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представления и (или) предписания уполномоченного органа    финансового     контроля – в </w:t>
      </w:r>
      <w:proofErr w:type="gramStart"/>
      <w:r w:rsidRPr="00146F7F">
        <w:rPr>
          <w:sz w:val="28"/>
          <w:szCs w:val="28"/>
          <w:lang w:eastAsia="en-US"/>
        </w:rPr>
        <w:t>срок,  установленный</w:t>
      </w:r>
      <w:proofErr w:type="gramEnd"/>
      <w:r w:rsidRPr="00146F7F">
        <w:rPr>
          <w:sz w:val="28"/>
          <w:szCs w:val="28"/>
          <w:lang w:eastAsia="en-US"/>
        </w:rPr>
        <w:t xml:space="preserve"> в соответствии с бюджетным законодательством Российской Федерации.</w:t>
      </w:r>
    </w:p>
    <w:p w:rsidR="002117CA" w:rsidRPr="00146F7F" w:rsidRDefault="002117CA" w:rsidP="00B567AF">
      <w:pPr>
        <w:widowControl w:val="0"/>
        <w:numPr>
          <w:ilvl w:val="1"/>
          <w:numId w:val="12"/>
        </w:numPr>
        <w:tabs>
          <w:tab w:val="left" w:pos="1302"/>
        </w:tabs>
        <w:autoSpaceDE w:val="0"/>
        <w:autoSpaceDN w:val="0"/>
        <w:ind w:right="121" w:firstLine="6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 xml:space="preserve">В  случае   наличия   у   учреждения   потребности   в   направлении   в текущем финансовом году на цели, установленные при предоставлении субсидий, </w:t>
      </w:r>
      <w:r>
        <w:rPr>
          <w:sz w:val="28"/>
          <w:szCs w:val="28"/>
          <w:lang w:eastAsia="en-US"/>
        </w:rPr>
        <w:t>не</w:t>
      </w:r>
      <w:r w:rsidRPr="00146F7F">
        <w:rPr>
          <w:sz w:val="28"/>
          <w:szCs w:val="28"/>
          <w:lang w:eastAsia="en-US"/>
        </w:rPr>
        <w:t xml:space="preserve">использованных остатков средств субсидий (далее – остатки субсидий) и (или) средств от возврата ранее произведенных учреждениями выплат, источником финансового обеспечения которых являются субсидии (далее – средства от возврата), учреждение не позднее </w:t>
      </w:r>
      <w:r w:rsidR="00B567AF">
        <w:rPr>
          <w:sz w:val="28"/>
          <w:szCs w:val="28"/>
          <w:lang w:eastAsia="en-US"/>
        </w:rPr>
        <w:t>0</w:t>
      </w:r>
      <w:r w:rsidRPr="00146F7F">
        <w:rPr>
          <w:sz w:val="28"/>
          <w:szCs w:val="28"/>
          <w:lang w:eastAsia="en-US"/>
        </w:rPr>
        <w:t>1 февраля текущего финансового  года   направляет   в  Администраци</w:t>
      </w:r>
      <w:r>
        <w:rPr>
          <w:sz w:val="28"/>
          <w:szCs w:val="28"/>
          <w:lang w:eastAsia="en-US"/>
        </w:rPr>
        <w:t>ю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  информацию   о   наличии   у учреждения неисполненных обязательств, источником финансового </w:t>
      </w:r>
      <w:r>
        <w:rPr>
          <w:sz w:val="28"/>
          <w:szCs w:val="28"/>
          <w:lang w:eastAsia="en-US"/>
        </w:rPr>
        <w:t>обеспечения которых являются не</w:t>
      </w:r>
      <w:r w:rsidRPr="00146F7F">
        <w:rPr>
          <w:sz w:val="28"/>
          <w:szCs w:val="28"/>
          <w:lang w:eastAsia="en-US"/>
        </w:rPr>
        <w:t xml:space="preserve">использованные на </w:t>
      </w:r>
      <w:r w:rsidR="00B567AF">
        <w:rPr>
          <w:sz w:val="28"/>
          <w:szCs w:val="28"/>
          <w:lang w:eastAsia="en-US"/>
        </w:rPr>
        <w:t>0</w:t>
      </w:r>
      <w:r w:rsidRPr="00146F7F">
        <w:rPr>
          <w:sz w:val="28"/>
          <w:szCs w:val="28"/>
          <w:lang w:eastAsia="en-US"/>
        </w:rPr>
        <w:t xml:space="preserve">1 января текущего финансового года остатки субсидий и (или) средства от возврата, а также документы (копии документов), подтверждающие наличие и </w:t>
      </w:r>
      <w:r w:rsidRPr="00146F7F">
        <w:rPr>
          <w:sz w:val="28"/>
          <w:szCs w:val="28"/>
          <w:lang w:eastAsia="en-US"/>
        </w:rPr>
        <w:lastRenderedPageBreak/>
        <w:t>объем указанных обязательств учреждения (за исключением обязательств по выплатам физическим лицам).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 xml:space="preserve">я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в течение 10 </w:t>
      </w:r>
      <w:r>
        <w:rPr>
          <w:sz w:val="28"/>
          <w:szCs w:val="28"/>
          <w:lang w:eastAsia="en-US"/>
        </w:rPr>
        <w:t xml:space="preserve">рабочих </w:t>
      </w:r>
      <w:r w:rsidRPr="00146F7F">
        <w:rPr>
          <w:sz w:val="28"/>
          <w:szCs w:val="28"/>
          <w:lang w:eastAsia="en-US"/>
        </w:rPr>
        <w:t>дней со дня получения документов, указанных в абзаце первом настоящего пункта, рассматривает их и принимает решение  о  наличии (отсутствии)     потребност</w:t>
      </w:r>
      <w:r>
        <w:rPr>
          <w:sz w:val="28"/>
          <w:szCs w:val="28"/>
          <w:lang w:eastAsia="en-US"/>
        </w:rPr>
        <w:t>и  в  направлении не</w:t>
      </w:r>
      <w:r w:rsidRPr="00146F7F">
        <w:rPr>
          <w:sz w:val="28"/>
          <w:szCs w:val="28"/>
          <w:lang w:eastAsia="en-US"/>
        </w:rPr>
        <w:t xml:space="preserve">использованных остатков субсидии на достижение целей, установленных при предоставлении  субсидии, и (или) решение об  использовании  (об отказе  в использовании)   в   текущем   финансовом   году   средств от возврата </w:t>
      </w:r>
      <w:r>
        <w:rPr>
          <w:sz w:val="28"/>
          <w:szCs w:val="28"/>
          <w:lang w:eastAsia="en-US"/>
        </w:rPr>
        <w:t>д</w:t>
      </w:r>
      <w:r w:rsidRPr="00146F7F">
        <w:rPr>
          <w:sz w:val="28"/>
          <w:szCs w:val="28"/>
          <w:lang w:eastAsia="en-US"/>
        </w:rPr>
        <w:t>ля достижения целей, установленных при предоставлении</w:t>
      </w:r>
      <w:r w:rsidRPr="00146F7F">
        <w:rPr>
          <w:spacing w:val="-8"/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субсидии.</w:t>
      </w:r>
    </w:p>
    <w:p w:rsidR="002117CA" w:rsidRPr="00146F7F" w:rsidRDefault="002117CA" w:rsidP="00B567AF">
      <w:pPr>
        <w:widowControl w:val="0"/>
        <w:autoSpaceDE w:val="0"/>
        <w:autoSpaceDN w:val="0"/>
        <w:ind w:left="102" w:right="120" w:firstLine="707"/>
        <w:jc w:val="both"/>
        <w:rPr>
          <w:sz w:val="28"/>
          <w:szCs w:val="28"/>
          <w:lang w:eastAsia="en-US"/>
        </w:rPr>
      </w:pPr>
      <w:r w:rsidRPr="00146F7F">
        <w:rPr>
          <w:sz w:val="28"/>
          <w:szCs w:val="28"/>
          <w:lang w:eastAsia="en-US"/>
        </w:rPr>
        <w:t>Не использованные на 1 января текущего финансового года остатки субсидии</w:t>
      </w:r>
      <w:r>
        <w:rPr>
          <w:sz w:val="28"/>
          <w:szCs w:val="28"/>
          <w:lang w:eastAsia="en-US"/>
        </w:rPr>
        <w:t xml:space="preserve">, в отношении которых </w:t>
      </w:r>
      <w:r w:rsidRPr="00146F7F">
        <w:rPr>
          <w:sz w:val="28"/>
          <w:szCs w:val="28"/>
          <w:lang w:eastAsia="en-US"/>
        </w:rPr>
        <w:t>Администраци</w:t>
      </w:r>
      <w:r>
        <w:rPr>
          <w:sz w:val="28"/>
          <w:szCs w:val="28"/>
          <w:lang w:eastAsia="en-US"/>
        </w:rPr>
        <w:t>ей</w:t>
      </w:r>
      <w:r w:rsidRPr="00146F7F"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не принято решение о наличии потребности в направлении их на цели, установленные при предоставлении су</w:t>
      </w:r>
      <w:r>
        <w:rPr>
          <w:sz w:val="28"/>
          <w:szCs w:val="28"/>
          <w:lang w:eastAsia="en-US"/>
        </w:rPr>
        <w:t>бсидии, подлежат перечислению в</w:t>
      </w:r>
      <w:r w:rsidRPr="00146F7F">
        <w:rPr>
          <w:sz w:val="28"/>
          <w:szCs w:val="28"/>
          <w:lang w:eastAsia="en-US"/>
        </w:rPr>
        <w:t xml:space="preserve"> бюджет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146F7F">
        <w:rPr>
          <w:sz w:val="28"/>
          <w:szCs w:val="28"/>
        </w:rPr>
        <w:t>Белокалитвинского</w:t>
      </w:r>
      <w:proofErr w:type="spellEnd"/>
      <w:r w:rsidRPr="00146F7F">
        <w:rPr>
          <w:sz w:val="28"/>
          <w:szCs w:val="28"/>
          <w:lang w:eastAsia="en-US"/>
        </w:rPr>
        <w:t xml:space="preserve"> района не позднее 15 марта текущего</w:t>
      </w:r>
      <w:r>
        <w:rPr>
          <w:sz w:val="28"/>
          <w:szCs w:val="28"/>
          <w:lang w:eastAsia="en-US"/>
        </w:rPr>
        <w:t xml:space="preserve"> финансового</w:t>
      </w:r>
      <w:r w:rsidRPr="00146F7F">
        <w:rPr>
          <w:sz w:val="28"/>
          <w:szCs w:val="28"/>
          <w:lang w:eastAsia="en-US"/>
        </w:rPr>
        <w:t xml:space="preserve"> года.</w:t>
      </w:r>
    </w:p>
    <w:p w:rsidR="002117CA" w:rsidRDefault="002117CA" w:rsidP="002117C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567AF" w:rsidRDefault="00B567AF" w:rsidP="002117C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567AF" w:rsidRDefault="00B567AF" w:rsidP="002117C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117CA" w:rsidRPr="007D637B" w:rsidRDefault="002117CA" w:rsidP="00B567A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7D637B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</w:t>
      </w:r>
      <w:r w:rsidRPr="007D637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</w:t>
      </w:r>
      <w:r w:rsidRPr="007D637B">
        <w:rPr>
          <w:sz w:val="28"/>
          <w:szCs w:val="28"/>
        </w:rPr>
        <w:t xml:space="preserve">      </w:t>
      </w:r>
      <w:r>
        <w:rPr>
          <w:sz w:val="28"/>
          <w:szCs w:val="28"/>
        </w:rPr>
        <w:t>Л.Г. Василенко</w:t>
      </w:r>
    </w:p>
    <w:p w:rsidR="003A39C2" w:rsidRDefault="003A39C2" w:rsidP="00835273">
      <w:pPr>
        <w:rPr>
          <w:sz w:val="28"/>
          <w:szCs w:val="28"/>
        </w:rPr>
      </w:pPr>
    </w:p>
    <w:p w:rsidR="002117CA" w:rsidRDefault="002117CA" w:rsidP="00835273">
      <w:pPr>
        <w:rPr>
          <w:sz w:val="28"/>
          <w:szCs w:val="28"/>
        </w:rPr>
        <w:sectPr w:rsidR="002117CA" w:rsidSect="00DA368D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117CA" w:rsidRPr="007D637B" w:rsidRDefault="002117CA" w:rsidP="002117CA">
      <w:pPr>
        <w:widowControl w:val="0"/>
        <w:autoSpaceDE w:val="0"/>
        <w:autoSpaceDN w:val="0"/>
        <w:spacing w:before="89" w:line="322" w:lineRule="exact"/>
        <w:ind w:right="153"/>
        <w:jc w:val="right"/>
        <w:rPr>
          <w:sz w:val="28"/>
          <w:szCs w:val="28"/>
          <w:lang w:eastAsia="en-US"/>
        </w:rPr>
      </w:pPr>
      <w:r w:rsidRPr="007D637B">
        <w:rPr>
          <w:sz w:val="28"/>
          <w:szCs w:val="28"/>
          <w:lang w:eastAsia="en-US"/>
        </w:rPr>
        <w:lastRenderedPageBreak/>
        <w:t>Приложение № 1</w:t>
      </w:r>
    </w:p>
    <w:p w:rsidR="002117CA" w:rsidRPr="007D637B" w:rsidRDefault="002117CA" w:rsidP="002117CA">
      <w:pPr>
        <w:widowControl w:val="0"/>
        <w:tabs>
          <w:tab w:val="left" w:pos="8222"/>
        </w:tabs>
        <w:autoSpaceDE w:val="0"/>
        <w:autoSpaceDN w:val="0"/>
        <w:spacing w:line="322" w:lineRule="exact"/>
        <w:ind w:left="7513" w:right="153"/>
        <w:jc w:val="right"/>
        <w:rPr>
          <w:sz w:val="28"/>
          <w:szCs w:val="28"/>
          <w:lang w:eastAsia="en-US"/>
        </w:rPr>
      </w:pPr>
      <w:r w:rsidRPr="007D637B">
        <w:rPr>
          <w:sz w:val="28"/>
          <w:szCs w:val="28"/>
          <w:lang w:eastAsia="en-US"/>
        </w:rPr>
        <w:t>к Порядку определения объема</w:t>
      </w:r>
      <w:r>
        <w:rPr>
          <w:sz w:val="28"/>
          <w:szCs w:val="28"/>
          <w:lang w:eastAsia="en-US"/>
        </w:rPr>
        <w:t xml:space="preserve"> </w:t>
      </w:r>
      <w:r w:rsidRPr="007D637B">
        <w:rPr>
          <w:sz w:val="28"/>
          <w:szCs w:val="28"/>
          <w:lang w:eastAsia="en-US"/>
        </w:rPr>
        <w:t xml:space="preserve">и условиям предоставления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D637B">
        <w:rPr>
          <w:sz w:val="28"/>
          <w:szCs w:val="28"/>
          <w:lang w:eastAsia="en-US"/>
        </w:rPr>
        <w:t xml:space="preserve"> района субсидий на иные цели муниципальным бюджетным</w:t>
      </w:r>
      <w:r>
        <w:rPr>
          <w:sz w:val="28"/>
          <w:szCs w:val="28"/>
          <w:lang w:eastAsia="en-US"/>
        </w:rPr>
        <w:t xml:space="preserve"> </w:t>
      </w:r>
      <w:r w:rsidRPr="007D637B">
        <w:rPr>
          <w:sz w:val="28"/>
          <w:szCs w:val="28"/>
          <w:lang w:eastAsia="en-US"/>
        </w:rPr>
        <w:t xml:space="preserve">учреждениям </w:t>
      </w:r>
      <w:r>
        <w:rPr>
          <w:sz w:val="28"/>
          <w:szCs w:val="28"/>
          <w:lang w:eastAsia="en-US"/>
        </w:rPr>
        <w:t xml:space="preserve">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</w:p>
    <w:p w:rsidR="002117CA" w:rsidRPr="005420E9" w:rsidRDefault="002117CA" w:rsidP="002117CA">
      <w:pPr>
        <w:widowControl w:val="0"/>
        <w:autoSpaceDE w:val="0"/>
        <w:autoSpaceDN w:val="0"/>
        <w:spacing w:before="89" w:line="322" w:lineRule="exact"/>
        <w:ind w:right="153"/>
        <w:jc w:val="right"/>
      </w:pPr>
      <w:r w:rsidRPr="005420E9">
        <w:t>Отчет о расходах,</w:t>
      </w:r>
      <w:r>
        <w:t xml:space="preserve"> </w:t>
      </w:r>
      <w:r w:rsidRPr="005420E9">
        <w:t>источником финансового обеспечения которых является Субсидия</w:t>
      </w:r>
    </w:p>
    <w:p w:rsidR="002117CA" w:rsidRPr="005420E9" w:rsidRDefault="002117CA" w:rsidP="002117CA">
      <w:pPr>
        <w:pStyle w:val="Bodytext20"/>
        <w:shd w:val="clear" w:color="auto" w:fill="auto"/>
        <w:spacing w:line="317" w:lineRule="exact"/>
        <w:ind w:firstLine="0"/>
        <w:jc w:val="center"/>
        <w:rPr>
          <w:sz w:val="24"/>
          <w:szCs w:val="24"/>
          <w:vertAlign w:val="superscript"/>
        </w:rPr>
      </w:pPr>
      <w:r w:rsidRPr="005420E9">
        <w:rPr>
          <w:sz w:val="24"/>
          <w:szCs w:val="24"/>
        </w:rPr>
        <w:t>на «___» _____________ 20 ___ г.</w:t>
      </w:r>
    </w:p>
    <w:p w:rsidR="002117CA" w:rsidRPr="005420E9" w:rsidRDefault="002117CA" w:rsidP="002117CA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Наименование Учредителя ___________________________</w:t>
      </w:r>
    </w:p>
    <w:p w:rsidR="002117CA" w:rsidRPr="005420E9" w:rsidRDefault="002117CA" w:rsidP="002117CA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Наименование Учреждения ___________________________</w:t>
      </w:r>
    </w:p>
    <w:p w:rsidR="002117CA" w:rsidRPr="005420E9" w:rsidRDefault="002117CA" w:rsidP="002117CA">
      <w:pPr>
        <w:pStyle w:val="Bodytext2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Единица измерения рубли (с точностью до второго десятичного знака)</w:t>
      </w:r>
    </w:p>
    <w:tbl>
      <w:tblPr>
        <w:tblpPr w:leftFromText="180" w:rightFromText="180" w:vertAnchor="text" w:horzAnchor="margin" w:tblpY="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701"/>
        <w:gridCol w:w="1603"/>
        <w:gridCol w:w="715"/>
        <w:gridCol w:w="1435"/>
        <w:gridCol w:w="854"/>
        <w:gridCol w:w="1291"/>
        <w:gridCol w:w="1258"/>
        <w:gridCol w:w="749"/>
        <w:gridCol w:w="1142"/>
        <w:gridCol w:w="854"/>
        <w:gridCol w:w="1440"/>
        <w:gridCol w:w="1445"/>
      </w:tblGrid>
      <w:tr w:rsidR="002117CA" w:rsidRPr="005420E9" w:rsidTr="00771E23">
        <w:trPr>
          <w:trHeight w:val="8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Субсидия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Код по бюджетной классифи</w:t>
            </w:r>
            <w:r w:rsidRPr="005420E9">
              <w:rPr>
                <w:sz w:val="20"/>
                <w:szCs w:val="20"/>
              </w:rPr>
              <w:softHyphen/>
              <w:t>кации Российской Федерации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Остаток Субсидии на начало текущего финансового года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Поступления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Выплаты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322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2117CA" w:rsidRPr="005420E9" w:rsidTr="00771E23">
        <w:trPr>
          <w:trHeight w:val="49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rStyle w:val="Bodytext2105pt"/>
                <w:rFonts w:eastAsia="Arial Unicode MS"/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Наиме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-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но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>вание</w:t>
            </w:r>
            <w:proofErr w:type="spellEnd"/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код</w:t>
            </w: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 них, разрешен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>ный к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использова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всего, в том числе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бюджета </w:t>
            </w: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Белокалитвинского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 района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возврат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дебитор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ской</w:t>
            </w:r>
            <w:proofErr w:type="spellEnd"/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задолжен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ности</w:t>
            </w:r>
            <w:proofErr w:type="spellEnd"/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прошлых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лет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из них: возвра</w:t>
            </w: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softHyphen/>
              <w:t xml:space="preserve">щено в бюджет </w:t>
            </w:r>
            <w:proofErr w:type="spellStart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Белокалитвинского</w:t>
            </w:r>
            <w:proofErr w:type="spellEnd"/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 xml:space="preserve"> района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всего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 том числе:</w:t>
            </w:r>
          </w:p>
        </w:tc>
      </w:tr>
      <w:tr w:rsidR="002117CA" w:rsidRPr="005420E9" w:rsidTr="00771E23">
        <w:trPr>
          <w:trHeight w:val="1336"/>
        </w:trPr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подлежит</w:t>
            </w:r>
          </w:p>
          <w:p w:rsidR="002117CA" w:rsidRPr="005420E9" w:rsidRDefault="002117CA" w:rsidP="00771E23">
            <w:pPr>
              <w:pStyle w:val="Bodytext20"/>
              <w:shd w:val="clear" w:color="auto" w:fill="auto"/>
              <w:spacing w:line="210" w:lineRule="exact"/>
              <w:ind w:firstLine="0"/>
              <w:jc w:val="center"/>
              <w:rPr>
                <w:sz w:val="20"/>
                <w:szCs w:val="20"/>
              </w:rPr>
            </w:pPr>
            <w:r w:rsidRPr="005420E9">
              <w:rPr>
                <w:rStyle w:val="Bodytext2105pt"/>
                <w:rFonts w:eastAsia="Arial Unicode MS"/>
                <w:sz w:val="20"/>
                <w:szCs w:val="20"/>
              </w:rPr>
              <w:t>возврату</w:t>
            </w:r>
          </w:p>
        </w:tc>
      </w:tr>
      <w:tr w:rsidR="002117CA" w:rsidRPr="005420E9" w:rsidTr="00771E23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7CA" w:rsidRPr="005420E9" w:rsidRDefault="002117CA" w:rsidP="00771E23">
            <w:pPr>
              <w:pStyle w:val="Bodytext20"/>
              <w:shd w:val="clear" w:color="auto" w:fill="auto"/>
              <w:spacing w:line="280" w:lineRule="exact"/>
              <w:ind w:firstLine="0"/>
              <w:jc w:val="center"/>
              <w:rPr>
                <w:sz w:val="16"/>
                <w:szCs w:val="16"/>
              </w:rPr>
            </w:pPr>
            <w:r w:rsidRPr="005420E9">
              <w:rPr>
                <w:sz w:val="16"/>
                <w:szCs w:val="16"/>
              </w:rPr>
              <w:t>13</w:t>
            </w:r>
          </w:p>
        </w:tc>
      </w:tr>
      <w:tr w:rsidR="002117CA" w:rsidRPr="005420E9" w:rsidTr="00771E23">
        <w:trPr>
          <w:trHeight w:val="1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</w:tr>
      <w:tr w:rsidR="002117CA" w:rsidRPr="005420E9" w:rsidTr="00771E23">
        <w:trPr>
          <w:trHeight w:val="70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7CA" w:rsidRPr="005420E9" w:rsidRDefault="002117CA" w:rsidP="00771E23"/>
        </w:tc>
      </w:tr>
    </w:tbl>
    <w:p w:rsidR="002117CA" w:rsidRPr="005420E9" w:rsidRDefault="002117CA" w:rsidP="002117CA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rPr>
          <w:sz w:val="24"/>
          <w:szCs w:val="24"/>
        </w:rPr>
      </w:pPr>
      <w:r w:rsidRPr="005420E9">
        <w:rPr>
          <w:sz w:val="24"/>
          <w:szCs w:val="24"/>
        </w:rPr>
        <w:t>Руководитель (уполномоченное лицо) __________________________________________________________________</w:t>
      </w:r>
    </w:p>
    <w:p w:rsidR="002117CA" w:rsidRPr="005420E9" w:rsidRDefault="002117CA" w:rsidP="002117CA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jc w:val="center"/>
        <w:rPr>
          <w:sz w:val="24"/>
          <w:szCs w:val="24"/>
        </w:rPr>
      </w:pPr>
      <w:r w:rsidRPr="005420E9">
        <w:rPr>
          <w:sz w:val="24"/>
          <w:szCs w:val="24"/>
        </w:rPr>
        <w:t xml:space="preserve">                                                             (</w:t>
      </w:r>
      <w:proofErr w:type="gramStart"/>
      <w:r w:rsidRPr="005420E9">
        <w:rPr>
          <w:sz w:val="24"/>
          <w:szCs w:val="24"/>
        </w:rPr>
        <w:t xml:space="preserve">должность)   </w:t>
      </w:r>
      <w:proofErr w:type="gramEnd"/>
      <w:r w:rsidRPr="005420E9">
        <w:rPr>
          <w:sz w:val="24"/>
          <w:szCs w:val="24"/>
        </w:rPr>
        <w:t xml:space="preserve">                   (подпись)                         (расшифровка подписи)</w:t>
      </w:r>
    </w:p>
    <w:p w:rsidR="002117CA" w:rsidRPr="00DA0A14" w:rsidRDefault="002117CA" w:rsidP="002117CA">
      <w:pPr>
        <w:pStyle w:val="Bodytext20"/>
        <w:shd w:val="clear" w:color="auto" w:fill="auto"/>
        <w:tabs>
          <w:tab w:val="left" w:pos="709"/>
        </w:tabs>
        <w:spacing w:line="322" w:lineRule="exact"/>
        <w:ind w:firstLine="0"/>
        <w:jc w:val="left"/>
      </w:pPr>
      <w:r w:rsidRPr="005420E9">
        <w:rPr>
          <w:sz w:val="24"/>
          <w:szCs w:val="24"/>
        </w:rPr>
        <w:t>«____» ________________ 20 ____ г.</w:t>
      </w:r>
    </w:p>
    <w:p w:rsidR="002117CA" w:rsidRPr="001B152D" w:rsidRDefault="002117CA" w:rsidP="00835273">
      <w:pPr>
        <w:rPr>
          <w:sz w:val="28"/>
          <w:szCs w:val="28"/>
        </w:rPr>
      </w:pPr>
    </w:p>
    <w:sectPr w:rsidR="002117CA" w:rsidRPr="001B152D" w:rsidSect="00411F8A">
      <w:headerReference w:type="default" r:id="rId14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88" w:rsidRDefault="004F4D88">
      <w:r>
        <w:separator/>
      </w:r>
    </w:p>
  </w:endnote>
  <w:endnote w:type="continuationSeparator" w:id="0">
    <w:p w:rsidR="004F4D88" w:rsidRDefault="004F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699" w:rsidRPr="000F56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699">
      <w:rPr>
        <w:noProof/>
        <w:sz w:val="14"/>
        <w:lang w:val="en-US"/>
      </w:rPr>
      <w:t>C</w:t>
    </w:r>
    <w:r w:rsidR="000F5699" w:rsidRPr="000F5699">
      <w:rPr>
        <w:noProof/>
        <w:sz w:val="14"/>
      </w:rPr>
      <w:t>:\</w:t>
    </w:r>
    <w:r w:rsidR="000F5699">
      <w:rPr>
        <w:noProof/>
        <w:sz w:val="14"/>
        <w:lang w:val="en-US"/>
      </w:rPr>
      <w:t>Users</w:t>
    </w:r>
    <w:r w:rsidR="000F5699" w:rsidRPr="000F5699">
      <w:rPr>
        <w:noProof/>
        <w:sz w:val="14"/>
      </w:rPr>
      <w:t>\</w:t>
    </w:r>
    <w:r w:rsidR="000F5699">
      <w:rPr>
        <w:noProof/>
        <w:sz w:val="14"/>
        <w:lang w:val="en-US"/>
      </w:rPr>
      <w:t>eio</w:t>
    </w:r>
    <w:r w:rsidR="000F5699" w:rsidRPr="000F5699">
      <w:rPr>
        <w:noProof/>
        <w:sz w:val="14"/>
      </w:rPr>
      <w:t>3\</w:t>
    </w:r>
    <w:r w:rsidR="000F5699">
      <w:rPr>
        <w:noProof/>
        <w:sz w:val="14"/>
        <w:lang w:val="en-US"/>
      </w:rPr>
      <w:t>Documents</w:t>
    </w:r>
    <w:r w:rsidR="000F5699" w:rsidRPr="000F5699">
      <w:rPr>
        <w:noProof/>
        <w:sz w:val="14"/>
      </w:rPr>
      <w:t>\Постановления\Порядок_субсидии-Здравоохран.</w:t>
    </w:r>
    <w:r w:rsidR="000F56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F5699" w:rsidRPr="000F5699">
      <w:rPr>
        <w:noProof/>
        <w:sz w:val="14"/>
      </w:rPr>
      <w:t>2/20/2021 9:25:00</w:t>
    </w:r>
    <w:r w:rsidR="000F569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F5699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F5699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699" w:rsidRPr="000F56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5699">
      <w:rPr>
        <w:noProof/>
        <w:sz w:val="14"/>
        <w:lang w:val="en-US"/>
      </w:rPr>
      <w:t>C</w:t>
    </w:r>
    <w:r w:rsidR="000F5699" w:rsidRPr="000F5699">
      <w:rPr>
        <w:noProof/>
        <w:sz w:val="14"/>
      </w:rPr>
      <w:t>:\</w:t>
    </w:r>
    <w:r w:rsidR="000F5699">
      <w:rPr>
        <w:noProof/>
        <w:sz w:val="14"/>
        <w:lang w:val="en-US"/>
      </w:rPr>
      <w:t>Users</w:t>
    </w:r>
    <w:r w:rsidR="000F5699" w:rsidRPr="000F5699">
      <w:rPr>
        <w:noProof/>
        <w:sz w:val="14"/>
      </w:rPr>
      <w:t>\</w:t>
    </w:r>
    <w:r w:rsidR="000F5699">
      <w:rPr>
        <w:noProof/>
        <w:sz w:val="14"/>
        <w:lang w:val="en-US"/>
      </w:rPr>
      <w:t>eio</w:t>
    </w:r>
    <w:r w:rsidR="000F5699" w:rsidRPr="000F5699">
      <w:rPr>
        <w:noProof/>
        <w:sz w:val="14"/>
      </w:rPr>
      <w:t>3\</w:t>
    </w:r>
    <w:r w:rsidR="000F5699">
      <w:rPr>
        <w:noProof/>
        <w:sz w:val="14"/>
        <w:lang w:val="en-US"/>
      </w:rPr>
      <w:t>Documents</w:t>
    </w:r>
    <w:r w:rsidR="000F5699" w:rsidRPr="000F5699">
      <w:rPr>
        <w:noProof/>
        <w:sz w:val="14"/>
      </w:rPr>
      <w:t>\Постановления\Порядок_субсидии-Здравоохран.</w:t>
    </w:r>
    <w:r w:rsidR="000F56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F5699" w:rsidRPr="000F5699">
      <w:rPr>
        <w:noProof/>
        <w:sz w:val="14"/>
      </w:rPr>
      <w:t>2/20/2021 9:25:00</w:t>
    </w:r>
    <w:r w:rsidR="000F569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88" w:rsidRDefault="004F4D88">
      <w:r>
        <w:separator/>
      </w:r>
    </w:p>
  </w:footnote>
  <w:footnote w:type="continuationSeparator" w:id="0">
    <w:p w:rsidR="004F4D88" w:rsidRDefault="004F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699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72" w:rsidRDefault="00B567AF" w:rsidP="00B567AF">
    <w:pPr>
      <w:pStyle w:val="a3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11672"/>
    <w:multiLevelType w:val="multilevel"/>
    <w:tmpl w:val="B7222E86"/>
    <w:lvl w:ilvl="0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D20EF"/>
    <w:multiLevelType w:val="multilevel"/>
    <w:tmpl w:val="36FCDFEA"/>
    <w:lvl w:ilvl="0">
      <w:start w:val="4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20216"/>
    <w:multiLevelType w:val="multilevel"/>
    <w:tmpl w:val="FA7873A0"/>
    <w:lvl w:ilvl="0">
      <w:start w:val="3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3B8C38B8"/>
    <w:multiLevelType w:val="hybridMultilevel"/>
    <w:tmpl w:val="36D63D92"/>
    <w:lvl w:ilvl="0" w:tplc="8594F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8889C2">
      <w:start w:val="1"/>
      <w:numFmt w:val="decimal"/>
      <w:lvlText w:val="%2."/>
      <w:lvlJc w:val="left"/>
      <w:pPr>
        <w:ind w:left="226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73C6F66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34563D8C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4" w:tplc="7D48966C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2FD2F446">
      <w:numFmt w:val="bullet"/>
      <w:lvlText w:val="•"/>
      <w:lvlJc w:val="left"/>
      <w:pPr>
        <w:ind w:left="5640" w:hanging="281"/>
      </w:pPr>
      <w:rPr>
        <w:rFonts w:hint="default"/>
        <w:lang w:val="ru-RU" w:eastAsia="en-US" w:bidi="ar-SA"/>
      </w:rPr>
    </w:lvl>
    <w:lvl w:ilvl="6" w:tplc="BF049C38">
      <w:numFmt w:val="bullet"/>
      <w:lvlText w:val="•"/>
      <w:lvlJc w:val="left"/>
      <w:pPr>
        <w:ind w:left="6485" w:hanging="281"/>
      </w:pPr>
      <w:rPr>
        <w:rFonts w:hint="default"/>
        <w:lang w:val="ru-RU" w:eastAsia="en-US" w:bidi="ar-SA"/>
      </w:rPr>
    </w:lvl>
    <w:lvl w:ilvl="7" w:tplc="85EC3916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6778F43A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0F5699"/>
    <w:rsid w:val="00102528"/>
    <w:rsid w:val="0012279F"/>
    <w:rsid w:val="00130BA6"/>
    <w:rsid w:val="00144A39"/>
    <w:rsid w:val="00161763"/>
    <w:rsid w:val="00162686"/>
    <w:rsid w:val="001643E9"/>
    <w:rsid w:val="00166733"/>
    <w:rsid w:val="00191DF6"/>
    <w:rsid w:val="001B152D"/>
    <w:rsid w:val="001C2CCF"/>
    <w:rsid w:val="001C731B"/>
    <w:rsid w:val="001D3A0E"/>
    <w:rsid w:val="001F0876"/>
    <w:rsid w:val="002117CA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4F4D88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567AF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BA78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link w:val="1"/>
    <w:locked/>
    <w:rsid w:val="002117CA"/>
    <w:rPr>
      <w:sz w:val="44"/>
    </w:rPr>
  </w:style>
  <w:style w:type="character" w:customStyle="1" w:styleId="ad">
    <w:name w:val="Абзац списка Знак"/>
    <w:link w:val="ac"/>
    <w:uiPriority w:val="1"/>
    <w:locked/>
    <w:rsid w:val="002117CA"/>
    <w:rPr>
      <w:sz w:val="24"/>
      <w:szCs w:val="24"/>
    </w:rPr>
  </w:style>
  <w:style w:type="character" w:customStyle="1" w:styleId="FontStyle52">
    <w:name w:val="Font Style52"/>
    <w:rsid w:val="002117CA"/>
    <w:rPr>
      <w:rFonts w:ascii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rsid w:val="002117C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17CA"/>
    <w:pPr>
      <w:widowControl w:val="0"/>
      <w:shd w:val="clear" w:color="auto" w:fill="FFFFFF"/>
      <w:spacing w:line="0" w:lineRule="atLeast"/>
      <w:ind w:hanging="1060"/>
      <w:jc w:val="both"/>
    </w:pPr>
    <w:rPr>
      <w:sz w:val="28"/>
      <w:szCs w:val="28"/>
    </w:rPr>
  </w:style>
  <w:style w:type="character" w:customStyle="1" w:styleId="Bodytext2105pt">
    <w:name w:val="Body text (2) + 10;5 pt"/>
    <w:basedOn w:val="Bodytext2"/>
    <w:rsid w:val="002117C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07E202D4C40BC59A86A7BA0CABCF097716C84F51EB2A3108A1E657EB304A4D6C0BE6A60BB292E2B356CC9E96E052CC4540349EED89D93F72lC1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82DC8-4F23-4EE7-96E8-62CF2136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2021-02-25T09:16:00Z</cp:lastPrinted>
  <dcterms:created xsi:type="dcterms:W3CDTF">2021-02-20T06:21:00Z</dcterms:created>
  <dcterms:modified xsi:type="dcterms:W3CDTF">2021-02-25T09:17:00Z</dcterms:modified>
</cp:coreProperties>
</file>