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7E0B9C" w:rsidP="00872883">
      <w:pPr>
        <w:spacing w:before="120"/>
        <w:rPr>
          <w:sz w:val="28"/>
        </w:rPr>
      </w:pPr>
      <w:r>
        <w:rPr>
          <w:sz w:val="28"/>
        </w:rPr>
        <w:t>02</w:t>
      </w:r>
      <w:r w:rsidR="00C70947">
        <w:rPr>
          <w:sz w:val="28"/>
        </w:rPr>
        <w:t>.1</w:t>
      </w:r>
      <w:r w:rsidR="00BA3F31">
        <w:rPr>
          <w:sz w:val="28"/>
        </w:rPr>
        <w:t>1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F239EE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</w:t>
      </w:r>
      <w:r>
        <w:rPr>
          <w:sz w:val="28"/>
        </w:rPr>
        <w:t xml:space="preserve">             </w:t>
      </w:r>
      <w:r w:rsidR="00872883" w:rsidRPr="00C96E82">
        <w:rPr>
          <w:sz w:val="28"/>
        </w:rPr>
        <w:t xml:space="preserve">      № </w:t>
      </w:r>
      <w:bookmarkStart w:id="1" w:name="Номер"/>
      <w:bookmarkEnd w:id="1"/>
      <w:r>
        <w:rPr>
          <w:sz w:val="28"/>
        </w:rPr>
        <w:t>1849</w:t>
      </w:r>
      <w:bookmarkStart w:id="2" w:name="_GoBack"/>
      <w:bookmarkEnd w:id="2"/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5555A7" w:rsidRPr="00233284" w:rsidRDefault="00884E39" w:rsidP="00233284">
      <w:pPr>
        <w:spacing w:line="228" w:lineRule="auto"/>
        <w:ind w:right="5215"/>
        <w:jc w:val="both"/>
        <w:rPr>
          <w:sz w:val="27"/>
          <w:szCs w:val="27"/>
        </w:rPr>
      </w:pPr>
      <w:r w:rsidRPr="00233284">
        <w:rPr>
          <w:sz w:val="27"/>
          <w:szCs w:val="27"/>
        </w:rPr>
        <w:t xml:space="preserve">Об итогах проведения районного конкурса за 2017 год на звание «Лучшее поселение </w:t>
      </w:r>
      <w:proofErr w:type="spellStart"/>
      <w:r w:rsidRPr="00233284">
        <w:rPr>
          <w:sz w:val="27"/>
          <w:szCs w:val="27"/>
        </w:rPr>
        <w:t>Белокалитвинского</w:t>
      </w:r>
      <w:proofErr w:type="spellEnd"/>
      <w:r w:rsidRPr="00233284">
        <w:rPr>
          <w:sz w:val="27"/>
          <w:szCs w:val="27"/>
        </w:rPr>
        <w:t xml:space="preserve"> района»</w:t>
      </w:r>
    </w:p>
    <w:p w:rsidR="00884E39" w:rsidRPr="00233284" w:rsidRDefault="00884E39" w:rsidP="00233284">
      <w:pPr>
        <w:spacing w:line="228" w:lineRule="auto"/>
        <w:rPr>
          <w:b/>
          <w:sz w:val="27"/>
          <w:szCs w:val="27"/>
        </w:rPr>
      </w:pPr>
    </w:p>
    <w:p w:rsidR="00884E39" w:rsidRPr="00233284" w:rsidRDefault="00884E39" w:rsidP="00233284">
      <w:pPr>
        <w:spacing w:line="228" w:lineRule="auto"/>
        <w:ind w:firstLine="709"/>
        <w:jc w:val="both"/>
        <w:rPr>
          <w:sz w:val="27"/>
          <w:szCs w:val="27"/>
        </w:rPr>
      </w:pPr>
      <w:r w:rsidRPr="00233284">
        <w:rPr>
          <w:sz w:val="27"/>
          <w:szCs w:val="27"/>
        </w:rPr>
        <w:t xml:space="preserve">На основании </w:t>
      </w:r>
      <w:hyperlink r:id="rId8" w:history="1">
        <w:r w:rsidRPr="00233284">
          <w:rPr>
            <w:sz w:val="27"/>
            <w:szCs w:val="27"/>
          </w:rPr>
          <w:t>постановления</w:t>
        </w:r>
      </w:hyperlink>
      <w:r w:rsidRPr="00233284">
        <w:rPr>
          <w:sz w:val="27"/>
          <w:szCs w:val="27"/>
        </w:rPr>
        <w:t xml:space="preserve"> Администрации </w:t>
      </w:r>
      <w:proofErr w:type="spellStart"/>
      <w:r w:rsidRPr="00233284">
        <w:rPr>
          <w:sz w:val="27"/>
          <w:szCs w:val="27"/>
        </w:rPr>
        <w:t>Белокалитвинского</w:t>
      </w:r>
      <w:proofErr w:type="spellEnd"/>
      <w:r w:rsidRPr="00233284">
        <w:rPr>
          <w:sz w:val="27"/>
          <w:szCs w:val="27"/>
        </w:rPr>
        <w:t xml:space="preserve"> района </w:t>
      </w:r>
      <w:r w:rsidR="00233284" w:rsidRPr="00233284">
        <w:rPr>
          <w:sz w:val="27"/>
          <w:szCs w:val="27"/>
        </w:rPr>
        <w:t xml:space="preserve">                            </w:t>
      </w:r>
      <w:r w:rsidRPr="00233284">
        <w:rPr>
          <w:sz w:val="27"/>
          <w:szCs w:val="27"/>
        </w:rPr>
        <w:t xml:space="preserve">от 11.10.2010 № 1066 «О районном конкурсе на звание «Лучшее поселение </w:t>
      </w:r>
      <w:proofErr w:type="spellStart"/>
      <w:r w:rsidRPr="00233284">
        <w:rPr>
          <w:sz w:val="27"/>
          <w:szCs w:val="27"/>
        </w:rPr>
        <w:t>Белокалитвинского</w:t>
      </w:r>
      <w:proofErr w:type="spellEnd"/>
      <w:r w:rsidRPr="00233284">
        <w:rPr>
          <w:sz w:val="27"/>
          <w:szCs w:val="27"/>
        </w:rPr>
        <w:t xml:space="preserve"> района», решения конкурсной комиссии по проведению районного конкурса за 2017 год на звание «Лучшее поселение </w:t>
      </w:r>
      <w:proofErr w:type="spellStart"/>
      <w:r w:rsidRPr="00233284">
        <w:rPr>
          <w:sz w:val="27"/>
          <w:szCs w:val="27"/>
        </w:rPr>
        <w:t>Белокалитвинского</w:t>
      </w:r>
      <w:proofErr w:type="spellEnd"/>
      <w:r w:rsidRPr="00233284">
        <w:rPr>
          <w:sz w:val="27"/>
          <w:szCs w:val="27"/>
        </w:rPr>
        <w:t xml:space="preserve"> </w:t>
      </w:r>
      <w:proofErr w:type="gramStart"/>
      <w:r w:rsidRPr="00233284">
        <w:rPr>
          <w:sz w:val="27"/>
          <w:szCs w:val="27"/>
        </w:rPr>
        <w:t xml:space="preserve">района» </w:t>
      </w:r>
      <w:r w:rsidR="00233284">
        <w:rPr>
          <w:sz w:val="27"/>
          <w:szCs w:val="27"/>
        </w:rPr>
        <w:t xml:space="preserve">  </w:t>
      </w:r>
      <w:proofErr w:type="gramEnd"/>
      <w:r w:rsidR="00233284">
        <w:rPr>
          <w:sz w:val="27"/>
          <w:szCs w:val="27"/>
        </w:rPr>
        <w:t xml:space="preserve">                             </w:t>
      </w:r>
      <w:r w:rsidRPr="00233284">
        <w:rPr>
          <w:sz w:val="27"/>
          <w:szCs w:val="27"/>
        </w:rPr>
        <w:t>от 01.11.2018,</w:t>
      </w:r>
    </w:p>
    <w:p w:rsidR="00233284" w:rsidRPr="00233284" w:rsidRDefault="00233284" w:rsidP="00233284">
      <w:pPr>
        <w:spacing w:line="228" w:lineRule="auto"/>
        <w:jc w:val="center"/>
        <w:rPr>
          <w:sz w:val="27"/>
          <w:szCs w:val="27"/>
        </w:rPr>
      </w:pPr>
    </w:p>
    <w:p w:rsidR="00884E39" w:rsidRPr="00233284" w:rsidRDefault="00884E39" w:rsidP="00233284">
      <w:pPr>
        <w:spacing w:line="228" w:lineRule="auto"/>
        <w:jc w:val="center"/>
        <w:rPr>
          <w:sz w:val="27"/>
          <w:szCs w:val="27"/>
        </w:rPr>
      </w:pPr>
      <w:r w:rsidRPr="00233284">
        <w:rPr>
          <w:sz w:val="27"/>
          <w:szCs w:val="27"/>
        </w:rPr>
        <w:t>ПОСТАНОВЛЯЮ:</w:t>
      </w:r>
    </w:p>
    <w:p w:rsidR="00884E39" w:rsidRPr="00233284" w:rsidRDefault="00884E39" w:rsidP="00233284">
      <w:pPr>
        <w:numPr>
          <w:ilvl w:val="0"/>
          <w:numId w:val="5"/>
        </w:numPr>
        <w:spacing w:line="228" w:lineRule="auto"/>
        <w:ind w:left="0" w:firstLine="709"/>
        <w:jc w:val="both"/>
        <w:rPr>
          <w:sz w:val="27"/>
          <w:szCs w:val="27"/>
        </w:rPr>
      </w:pPr>
      <w:r w:rsidRPr="00233284">
        <w:rPr>
          <w:sz w:val="27"/>
          <w:szCs w:val="27"/>
        </w:rPr>
        <w:t xml:space="preserve">По итогам проведения районного конкурса за 2017 год на звание «Лучшее поселение </w:t>
      </w:r>
      <w:proofErr w:type="spellStart"/>
      <w:r w:rsidRPr="00233284">
        <w:rPr>
          <w:sz w:val="27"/>
          <w:szCs w:val="27"/>
        </w:rPr>
        <w:t>Белокалитвинского</w:t>
      </w:r>
      <w:proofErr w:type="spellEnd"/>
      <w:r w:rsidRPr="00233284">
        <w:rPr>
          <w:sz w:val="27"/>
          <w:szCs w:val="27"/>
        </w:rPr>
        <w:t xml:space="preserve"> района» признать победителями:</w:t>
      </w:r>
    </w:p>
    <w:p w:rsidR="00884E39" w:rsidRPr="00233284" w:rsidRDefault="00884E39" w:rsidP="00233284">
      <w:pPr>
        <w:spacing w:line="228" w:lineRule="auto"/>
        <w:ind w:firstLine="709"/>
        <w:jc w:val="both"/>
        <w:rPr>
          <w:sz w:val="27"/>
          <w:szCs w:val="27"/>
        </w:rPr>
      </w:pPr>
      <w:r w:rsidRPr="00233284">
        <w:rPr>
          <w:sz w:val="27"/>
          <w:szCs w:val="27"/>
        </w:rPr>
        <w:t>1.1.</w:t>
      </w:r>
      <w:r w:rsidRPr="00233284">
        <w:rPr>
          <w:sz w:val="27"/>
          <w:szCs w:val="27"/>
        </w:rPr>
        <w:tab/>
        <w:t xml:space="preserve">в номинации «Благоустройство» - Шолоховское городское поселение с вручением диплома и денежной премии в размере 150 </w:t>
      </w:r>
      <w:proofErr w:type="spellStart"/>
      <w:r w:rsidRPr="00233284">
        <w:rPr>
          <w:sz w:val="27"/>
          <w:szCs w:val="27"/>
        </w:rPr>
        <w:t>тыс.рублей</w:t>
      </w:r>
      <w:proofErr w:type="spellEnd"/>
      <w:r w:rsidRPr="00233284">
        <w:rPr>
          <w:sz w:val="27"/>
          <w:szCs w:val="27"/>
        </w:rPr>
        <w:t>;</w:t>
      </w:r>
    </w:p>
    <w:p w:rsidR="00884E39" w:rsidRPr="00233284" w:rsidRDefault="00884E39" w:rsidP="00233284">
      <w:pPr>
        <w:spacing w:line="228" w:lineRule="auto"/>
        <w:ind w:firstLine="709"/>
        <w:jc w:val="both"/>
        <w:rPr>
          <w:sz w:val="27"/>
          <w:szCs w:val="27"/>
        </w:rPr>
      </w:pPr>
      <w:r w:rsidRPr="00233284">
        <w:rPr>
          <w:sz w:val="27"/>
          <w:szCs w:val="27"/>
        </w:rPr>
        <w:t>1.2.</w:t>
      </w:r>
      <w:r w:rsidRPr="00233284">
        <w:rPr>
          <w:sz w:val="27"/>
          <w:szCs w:val="27"/>
        </w:rPr>
        <w:tab/>
        <w:t xml:space="preserve">в номинации «Культура, спорт и казачество» - </w:t>
      </w:r>
      <w:proofErr w:type="spellStart"/>
      <w:r w:rsidRPr="00233284">
        <w:rPr>
          <w:sz w:val="27"/>
          <w:szCs w:val="27"/>
        </w:rPr>
        <w:t>Коксовское</w:t>
      </w:r>
      <w:proofErr w:type="spellEnd"/>
      <w:r w:rsidRPr="00233284">
        <w:rPr>
          <w:sz w:val="27"/>
          <w:szCs w:val="27"/>
        </w:rPr>
        <w:t xml:space="preserve"> сельское поселение с вручением диплома и денежной премии в размере 150 </w:t>
      </w:r>
      <w:proofErr w:type="spellStart"/>
      <w:r w:rsidRPr="00233284">
        <w:rPr>
          <w:sz w:val="27"/>
          <w:szCs w:val="27"/>
        </w:rPr>
        <w:t>тыс.рублей</w:t>
      </w:r>
      <w:proofErr w:type="spellEnd"/>
      <w:r w:rsidRPr="00233284">
        <w:rPr>
          <w:sz w:val="27"/>
          <w:szCs w:val="27"/>
        </w:rPr>
        <w:t xml:space="preserve">;     </w:t>
      </w:r>
    </w:p>
    <w:p w:rsidR="00884E39" w:rsidRPr="00233284" w:rsidRDefault="00884E39" w:rsidP="00233284">
      <w:pPr>
        <w:spacing w:line="228" w:lineRule="auto"/>
        <w:ind w:firstLine="709"/>
        <w:jc w:val="both"/>
        <w:rPr>
          <w:sz w:val="27"/>
          <w:szCs w:val="27"/>
        </w:rPr>
      </w:pPr>
      <w:r w:rsidRPr="00233284">
        <w:rPr>
          <w:sz w:val="27"/>
          <w:szCs w:val="27"/>
        </w:rPr>
        <w:t>1.3.</w:t>
      </w:r>
      <w:r w:rsidRPr="00233284">
        <w:rPr>
          <w:sz w:val="27"/>
          <w:szCs w:val="27"/>
        </w:rPr>
        <w:tab/>
        <w:t xml:space="preserve">в номинации «Общественная активность» - Горняцкое сельское поселение с вручением диплома и денежной премии в размере 150 </w:t>
      </w:r>
      <w:proofErr w:type="spellStart"/>
      <w:r w:rsidRPr="00233284">
        <w:rPr>
          <w:sz w:val="27"/>
          <w:szCs w:val="27"/>
        </w:rPr>
        <w:t>тыс.рублей</w:t>
      </w:r>
      <w:proofErr w:type="spellEnd"/>
      <w:r w:rsidRPr="00233284">
        <w:rPr>
          <w:sz w:val="27"/>
          <w:szCs w:val="27"/>
        </w:rPr>
        <w:t>.</w:t>
      </w:r>
    </w:p>
    <w:p w:rsidR="00884E39" w:rsidRPr="00233284" w:rsidRDefault="00884E39" w:rsidP="00233284">
      <w:pPr>
        <w:spacing w:line="228" w:lineRule="auto"/>
        <w:ind w:firstLine="709"/>
        <w:jc w:val="both"/>
        <w:rPr>
          <w:sz w:val="27"/>
          <w:szCs w:val="27"/>
        </w:rPr>
      </w:pPr>
      <w:r w:rsidRPr="00233284">
        <w:rPr>
          <w:sz w:val="27"/>
          <w:szCs w:val="27"/>
        </w:rPr>
        <w:t xml:space="preserve">2. Присвоить звание «Лучшее поселение </w:t>
      </w:r>
      <w:proofErr w:type="spellStart"/>
      <w:r w:rsidRPr="00233284">
        <w:rPr>
          <w:sz w:val="27"/>
          <w:szCs w:val="27"/>
        </w:rPr>
        <w:t>Белокалитвинского</w:t>
      </w:r>
      <w:proofErr w:type="spellEnd"/>
      <w:r w:rsidRPr="00233284">
        <w:rPr>
          <w:sz w:val="27"/>
          <w:szCs w:val="27"/>
        </w:rPr>
        <w:t xml:space="preserve"> </w:t>
      </w:r>
      <w:proofErr w:type="gramStart"/>
      <w:r w:rsidRPr="00233284">
        <w:rPr>
          <w:sz w:val="27"/>
          <w:szCs w:val="27"/>
        </w:rPr>
        <w:t xml:space="preserve">района» </w:t>
      </w:r>
      <w:r w:rsidR="00233284" w:rsidRPr="00233284">
        <w:rPr>
          <w:sz w:val="27"/>
          <w:szCs w:val="27"/>
        </w:rPr>
        <w:t xml:space="preserve">  </w:t>
      </w:r>
      <w:proofErr w:type="gramEnd"/>
      <w:r w:rsidR="00233284" w:rsidRPr="00233284">
        <w:rPr>
          <w:sz w:val="27"/>
          <w:szCs w:val="27"/>
        </w:rPr>
        <w:t xml:space="preserve">                                 </w:t>
      </w:r>
      <w:r w:rsidRPr="00233284">
        <w:rPr>
          <w:sz w:val="27"/>
          <w:szCs w:val="27"/>
        </w:rPr>
        <w:t xml:space="preserve">за 2017 год Горняцкому сельскому поселению с вручением диплома и денежной премии в размере 400 </w:t>
      </w:r>
      <w:proofErr w:type="spellStart"/>
      <w:r w:rsidRPr="00233284">
        <w:rPr>
          <w:sz w:val="27"/>
          <w:szCs w:val="27"/>
        </w:rPr>
        <w:t>тыс.рублей</w:t>
      </w:r>
      <w:proofErr w:type="spellEnd"/>
      <w:r w:rsidRPr="00233284">
        <w:rPr>
          <w:sz w:val="27"/>
          <w:szCs w:val="27"/>
        </w:rPr>
        <w:t>.</w:t>
      </w:r>
    </w:p>
    <w:p w:rsidR="00884E39" w:rsidRPr="00233284" w:rsidRDefault="00884E39" w:rsidP="00233284">
      <w:pPr>
        <w:spacing w:line="228" w:lineRule="auto"/>
        <w:ind w:firstLine="709"/>
        <w:jc w:val="both"/>
        <w:rPr>
          <w:sz w:val="27"/>
          <w:szCs w:val="27"/>
        </w:rPr>
      </w:pPr>
      <w:r w:rsidRPr="00233284">
        <w:rPr>
          <w:sz w:val="27"/>
          <w:szCs w:val="27"/>
        </w:rPr>
        <w:t>3. Финансовому управлению (Демиденко</w:t>
      </w:r>
      <w:r w:rsidR="00233284" w:rsidRPr="00233284">
        <w:rPr>
          <w:sz w:val="27"/>
          <w:szCs w:val="27"/>
        </w:rPr>
        <w:t xml:space="preserve"> В.И.</w:t>
      </w:r>
      <w:r w:rsidRPr="00233284">
        <w:rPr>
          <w:sz w:val="27"/>
          <w:szCs w:val="27"/>
        </w:rPr>
        <w:t xml:space="preserve">) осуществить финансирование расходов на поощрение победителей в пределах лимитов бюджетных обязательств, предусмотренных на эти цели сводной бюджетной росписью на 2018 год в сумме, согласно пунктам 1-2 настоящего постановления. </w:t>
      </w:r>
    </w:p>
    <w:p w:rsidR="00884E39" w:rsidRPr="00233284" w:rsidRDefault="00884E39" w:rsidP="00233284">
      <w:pPr>
        <w:spacing w:line="228" w:lineRule="auto"/>
        <w:ind w:firstLine="709"/>
        <w:jc w:val="both"/>
        <w:rPr>
          <w:sz w:val="27"/>
          <w:szCs w:val="27"/>
        </w:rPr>
      </w:pPr>
      <w:r w:rsidRPr="00233284">
        <w:rPr>
          <w:sz w:val="27"/>
          <w:szCs w:val="27"/>
        </w:rPr>
        <w:t xml:space="preserve">4. Настоящее постановление вступает в силу со дня его принятия и подлежит размещению на официальном сайте Администрации </w:t>
      </w:r>
      <w:proofErr w:type="spellStart"/>
      <w:r w:rsidRPr="00233284">
        <w:rPr>
          <w:sz w:val="27"/>
          <w:szCs w:val="27"/>
        </w:rPr>
        <w:t>Белокалитвинского</w:t>
      </w:r>
      <w:proofErr w:type="spellEnd"/>
      <w:r w:rsidRPr="00233284">
        <w:rPr>
          <w:sz w:val="27"/>
          <w:szCs w:val="27"/>
        </w:rPr>
        <w:t xml:space="preserve"> района.</w:t>
      </w:r>
    </w:p>
    <w:p w:rsidR="00884E39" w:rsidRPr="00233284" w:rsidRDefault="00884E39" w:rsidP="00233284">
      <w:pPr>
        <w:spacing w:line="228" w:lineRule="auto"/>
        <w:ind w:firstLine="709"/>
        <w:jc w:val="both"/>
        <w:rPr>
          <w:sz w:val="27"/>
          <w:szCs w:val="27"/>
        </w:rPr>
      </w:pPr>
      <w:r w:rsidRPr="00233284">
        <w:rPr>
          <w:sz w:val="27"/>
          <w:szCs w:val="27"/>
        </w:rPr>
        <w:t xml:space="preserve">5. Контроль за исполнением постановления возложить на первого заместителя главы Администрации </w:t>
      </w:r>
      <w:proofErr w:type="spellStart"/>
      <w:r w:rsidRPr="00233284">
        <w:rPr>
          <w:sz w:val="27"/>
          <w:szCs w:val="27"/>
        </w:rPr>
        <w:t>Белокалитвинского</w:t>
      </w:r>
      <w:proofErr w:type="spellEnd"/>
      <w:r w:rsidRPr="00233284">
        <w:rPr>
          <w:sz w:val="27"/>
          <w:szCs w:val="27"/>
        </w:rPr>
        <w:t xml:space="preserve"> района по экономическому развитию, инвестиционной политике и местному самоуправлению </w:t>
      </w:r>
      <w:proofErr w:type="spellStart"/>
      <w:r w:rsidRPr="00233284">
        <w:rPr>
          <w:sz w:val="27"/>
          <w:szCs w:val="27"/>
        </w:rPr>
        <w:t>Д.Ю.Устименко</w:t>
      </w:r>
      <w:proofErr w:type="spellEnd"/>
      <w:r w:rsidRPr="00233284">
        <w:rPr>
          <w:sz w:val="27"/>
          <w:szCs w:val="27"/>
        </w:rPr>
        <w:t xml:space="preserve">. </w:t>
      </w:r>
    </w:p>
    <w:p w:rsidR="00884E39" w:rsidRPr="00233284" w:rsidRDefault="00884E39" w:rsidP="00233284">
      <w:pPr>
        <w:pStyle w:val="23"/>
        <w:tabs>
          <w:tab w:val="left" w:pos="399"/>
        </w:tabs>
        <w:spacing w:line="228" w:lineRule="auto"/>
        <w:ind w:firstLine="709"/>
        <w:rPr>
          <w:sz w:val="27"/>
          <w:szCs w:val="27"/>
        </w:rPr>
      </w:pPr>
    </w:p>
    <w:p w:rsidR="00872883" w:rsidRPr="00233284" w:rsidRDefault="00EE1F7E" w:rsidP="00233284">
      <w:pPr>
        <w:pStyle w:val="2"/>
        <w:spacing w:line="228" w:lineRule="auto"/>
        <w:ind w:firstLine="720"/>
        <w:rPr>
          <w:b w:val="0"/>
          <w:sz w:val="27"/>
          <w:szCs w:val="27"/>
        </w:rPr>
      </w:pPr>
      <w:bookmarkStart w:id="3" w:name="Наименование"/>
      <w:bookmarkEnd w:id="3"/>
      <w:r w:rsidRPr="00233284">
        <w:rPr>
          <w:b w:val="0"/>
          <w:sz w:val="27"/>
          <w:szCs w:val="27"/>
        </w:rPr>
        <w:t>Г</w:t>
      </w:r>
      <w:r w:rsidR="00872883" w:rsidRPr="00233284">
        <w:rPr>
          <w:b w:val="0"/>
          <w:sz w:val="27"/>
          <w:szCs w:val="27"/>
        </w:rPr>
        <w:t>лав</w:t>
      </w:r>
      <w:r w:rsidRPr="00233284">
        <w:rPr>
          <w:b w:val="0"/>
          <w:sz w:val="27"/>
          <w:szCs w:val="27"/>
        </w:rPr>
        <w:t>а</w:t>
      </w:r>
      <w:r w:rsidR="000C6CE8" w:rsidRPr="00233284">
        <w:rPr>
          <w:b w:val="0"/>
          <w:sz w:val="27"/>
          <w:szCs w:val="27"/>
        </w:rPr>
        <w:t xml:space="preserve"> </w:t>
      </w:r>
      <w:proofErr w:type="gramStart"/>
      <w:r w:rsidR="000C6CE8" w:rsidRPr="00233284">
        <w:rPr>
          <w:b w:val="0"/>
          <w:sz w:val="27"/>
          <w:szCs w:val="27"/>
        </w:rPr>
        <w:t>Администрации</w:t>
      </w:r>
      <w:r w:rsidR="00F4755E" w:rsidRPr="00233284">
        <w:rPr>
          <w:b w:val="0"/>
          <w:sz w:val="27"/>
          <w:szCs w:val="27"/>
        </w:rPr>
        <w:t xml:space="preserve"> </w:t>
      </w:r>
      <w:r w:rsidR="00872883" w:rsidRPr="00233284">
        <w:rPr>
          <w:b w:val="0"/>
          <w:sz w:val="27"/>
          <w:szCs w:val="27"/>
        </w:rPr>
        <w:t xml:space="preserve"> района</w:t>
      </w:r>
      <w:proofErr w:type="gramEnd"/>
      <w:r w:rsidR="00872883" w:rsidRPr="00233284">
        <w:rPr>
          <w:b w:val="0"/>
          <w:sz w:val="27"/>
          <w:szCs w:val="27"/>
        </w:rPr>
        <w:tab/>
      </w:r>
      <w:r w:rsidR="00872883" w:rsidRPr="00233284">
        <w:rPr>
          <w:b w:val="0"/>
          <w:sz w:val="27"/>
          <w:szCs w:val="27"/>
        </w:rPr>
        <w:tab/>
      </w:r>
      <w:r w:rsidR="00872883" w:rsidRPr="00233284">
        <w:rPr>
          <w:b w:val="0"/>
          <w:sz w:val="27"/>
          <w:szCs w:val="27"/>
        </w:rPr>
        <w:tab/>
      </w:r>
      <w:r w:rsidR="00872883" w:rsidRPr="00233284">
        <w:rPr>
          <w:b w:val="0"/>
          <w:sz w:val="27"/>
          <w:szCs w:val="27"/>
        </w:rPr>
        <w:tab/>
      </w:r>
      <w:r w:rsidR="00233284">
        <w:rPr>
          <w:b w:val="0"/>
          <w:sz w:val="27"/>
          <w:szCs w:val="27"/>
        </w:rPr>
        <w:tab/>
      </w:r>
      <w:r w:rsidR="00042119" w:rsidRPr="00233284">
        <w:rPr>
          <w:b w:val="0"/>
          <w:sz w:val="27"/>
          <w:szCs w:val="27"/>
        </w:rPr>
        <w:tab/>
      </w:r>
      <w:r w:rsidRPr="00233284">
        <w:rPr>
          <w:b w:val="0"/>
          <w:sz w:val="27"/>
          <w:szCs w:val="27"/>
        </w:rPr>
        <w:t>О.А. Мельникова</w:t>
      </w:r>
    </w:p>
    <w:p w:rsidR="00233284" w:rsidRPr="00233284" w:rsidRDefault="00233284" w:rsidP="00233284">
      <w:pPr>
        <w:spacing w:line="228" w:lineRule="auto"/>
        <w:rPr>
          <w:sz w:val="27"/>
          <w:szCs w:val="27"/>
        </w:rPr>
      </w:pPr>
    </w:p>
    <w:p w:rsidR="00872883" w:rsidRPr="00233284" w:rsidRDefault="00872883" w:rsidP="00233284">
      <w:pPr>
        <w:spacing w:line="228" w:lineRule="auto"/>
        <w:rPr>
          <w:sz w:val="27"/>
          <w:szCs w:val="27"/>
        </w:rPr>
      </w:pPr>
      <w:r w:rsidRPr="00233284">
        <w:rPr>
          <w:sz w:val="27"/>
          <w:szCs w:val="27"/>
        </w:rPr>
        <w:t>Верно:</w:t>
      </w:r>
    </w:p>
    <w:p w:rsidR="00506564" w:rsidRDefault="00715C8D" w:rsidP="00233284">
      <w:pPr>
        <w:spacing w:line="228" w:lineRule="auto"/>
      </w:pPr>
      <w:r w:rsidRPr="00233284">
        <w:rPr>
          <w:sz w:val="27"/>
          <w:szCs w:val="27"/>
        </w:rPr>
        <w:t>Управляющ</w:t>
      </w:r>
      <w:r w:rsidR="00042119" w:rsidRPr="00233284">
        <w:rPr>
          <w:sz w:val="27"/>
          <w:szCs w:val="27"/>
        </w:rPr>
        <w:t xml:space="preserve">ий </w:t>
      </w:r>
      <w:r w:rsidRPr="00233284">
        <w:rPr>
          <w:sz w:val="27"/>
          <w:szCs w:val="27"/>
        </w:rPr>
        <w:t xml:space="preserve"> </w:t>
      </w:r>
      <w:r w:rsidR="00F4755E" w:rsidRPr="00233284">
        <w:rPr>
          <w:sz w:val="27"/>
          <w:szCs w:val="27"/>
        </w:rPr>
        <w:t xml:space="preserve"> делами</w:t>
      </w:r>
      <w:r w:rsidR="00F4755E" w:rsidRPr="00233284">
        <w:rPr>
          <w:sz w:val="27"/>
          <w:szCs w:val="27"/>
        </w:rPr>
        <w:tab/>
      </w:r>
      <w:r w:rsidR="00F4755E" w:rsidRPr="00233284">
        <w:rPr>
          <w:sz w:val="27"/>
          <w:szCs w:val="27"/>
        </w:rPr>
        <w:tab/>
      </w:r>
      <w:r w:rsidR="00F4755E" w:rsidRPr="00233284">
        <w:rPr>
          <w:sz w:val="27"/>
          <w:szCs w:val="27"/>
        </w:rPr>
        <w:tab/>
      </w:r>
      <w:r w:rsidR="000C6CE8" w:rsidRPr="00233284">
        <w:rPr>
          <w:sz w:val="27"/>
          <w:szCs w:val="27"/>
        </w:rPr>
        <w:tab/>
      </w:r>
      <w:r w:rsidR="00F4755E" w:rsidRPr="00233284">
        <w:rPr>
          <w:sz w:val="27"/>
          <w:szCs w:val="27"/>
        </w:rPr>
        <w:tab/>
      </w:r>
      <w:r w:rsidR="00F4755E" w:rsidRPr="00233284">
        <w:rPr>
          <w:sz w:val="27"/>
          <w:szCs w:val="27"/>
        </w:rPr>
        <w:tab/>
      </w:r>
      <w:r w:rsidR="00042119" w:rsidRPr="00233284">
        <w:rPr>
          <w:sz w:val="27"/>
          <w:szCs w:val="27"/>
        </w:rPr>
        <w:tab/>
      </w:r>
      <w:r w:rsidR="00F4755E" w:rsidRPr="00233284">
        <w:rPr>
          <w:sz w:val="27"/>
          <w:szCs w:val="27"/>
        </w:rPr>
        <w:tab/>
      </w:r>
      <w:r w:rsidR="00042119" w:rsidRPr="00233284">
        <w:rPr>
          <w:sz w:val="27"/>
          <w:szCs w:val="27"/>
        </w:rPr>
        <w:t>Л.Г. Василенко</w:t>
      </w:r>
    </w:p>
    <w:sectPr w:rsidR="00506564" w:rsidSect="00D129B6">
      <w:footerReference w:type="default" r:id="rId9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4E1" w:rsidRDefault="00B244E1">
      <w:r>
        <w:separator/>
      </w:r>
    </w:p>
  </w:endnote>
  <w:endnote w:type="continuationSeparator" w:id="0">
    <w:p w:rsidR="00B244E1" w:rsidRDefault="00B24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233284" w:rsidRPr="00233284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233284">
      <w:rPr>
        <w:noProof/>
        <w:sz w:val="14"/>
        <w:lang w:val="en-US"/>
      </w:rPr>
      <w:t>C</w:t>
    </w:r>
    <w:r w:rsidR="00233284" w:rsidRPr="00233284">
      <w:rPr>
        <w:noProof/>
        <w:sz w:val="14"/>
      </w:rPr>
      <w:t>:\</w:t>
    </w:r>
    <w:r w:rsidR="00233284">
      <w:rPr>
        <w:noProof/>
        <w:sz w:val="14"/>
        <w:lang w:val="en-US"/>
      </w:rPr>
      <w:t>Users</w:t>
    </w:r>
    <w:r w:rsidR="00233284" w:rsidRPr="00233284">
      <w:rPr>
        <w:noProof/>
        <w:sz w:val="14"/>
      </w:rPr>
      <w:t>\</w:t>
    </w:r>
    <w:r w:rsidR="00233284">
      <w:rPr>
        <w:noProof/>
        <w:sz w:val="14"/>
        <w:lang w:val="en-US"/>
      </w:rPr>
      <w:t>eio</w:t>
    </w:r>
    <w:r w:rsidR="00233284" w:rsidRPr="00233284">
      <w:rPr>
        <w:noProof/>
        <w:sz w:val="14"/>
      </w:rPr>
      <w:t>3\Сохранения Алентьева\Мои документы\Постановления\итоги_Лучшее-посел.</w:t>
    </w:r>
    <w:r w:rsidR="00233284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7E0B9C" w:rsidRPr="007E0B9C">
      <w:rPr>
        <w:noProof/>
        <w:sz w:val="14"/>
      </w:rPr>
      <w:t>11/2/2018 4:01:00</w:t>
    </w:r>
    <w:r w:rsidR="007E0B9C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7E0B9C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7E0B9C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4E1" w:rsidRDefault="00B244E1">
      <w:r>
        <w:separator/>
      </w:r>
    </w:p>
  </w:footnote>
  <w:footnote w:type="continuationSeparator" w:id="0">
    <w:p w:rsidR="00B244E1" w:rsidRDefault="00B24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4A6C494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33284"/>
    <w:rsid w:val="00241D5F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555A7"/>
    <w:rsid w:val="00573433"/>
    <w:rsid w:val="005C3032"/>
    <w:rsid w:val="00625ACF"/>
    <w:rsid w:val="00631556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7E0B9C"/>
    <w:rsid w:val="008321BE"/>
    <w:rsid w:val="00844AAA"/>
    <w:rsid w:val="00872883"/>
    <w:rsid w:val="008739A9"/>
    <w:rsid w:val="00884E3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244E1"/>
    <w:rsid w:val="00B36163"/>
    <w:rsid w:val="00BA3F31"/>
    <w:rsid w:val="00BB6ED2"/>
    <w:rsid w:val="00BE2B9C"/>
    <w:rsid w:val="00C202E1"/>
    <w:rsid w:val="00C534ED"/>
    <w:rsid w:val="00C651E0"/>
    <w:rsid w:val="00C70947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57C9A"/>
    <w:rsid w:val="00E6029D"/>
    <w:rsid w:val="00E84D87"/>
    <w:rsid w:val="00E9655A"/>
    <w:rsid w:val="00EA0F1C"/>
    <w:rsid w:val="00EE1F7E"/>
    <w:rsid w:val="00F239EE"/>
    <w:rsid w:val="00F23EC9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C70947"/>
    <w:rPr>
      <w:sz w:val="28"/>
      <w:szCs w:val="24"/>
      <w:lang w:val="x-none" w:eastAsia="x-none"/>
    </w:rPr>
  </w:style>
  <w:style w:type="paragraph" w:customStyle="1" w:styleId="23">
    <w:name w:val="Основной текст 23"/>
    <w:basedOn w:val="a"/>
    <w:rsid w:val="00884E39"/>
    <w:pPr>
      <w:ind w:firstLine="72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31714;fld=134;dst=10047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2018-11-02T13:01:00Z</cp:lastPrinted>
  <dcterms:created xsi:type="dcterms:W3CDTF">2018-11-02T12:59:00Z</dcterms:created>
  <dcterms:modified xsi:type="dcterms:W3CDTF">2018-11-06T11:32:00Z</dcterms:modified>
</cp:coreProperties>
</file>