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169EA" w:rsidP="00872883">
      <w:pPr>
        <w:spacing w:before="120"/>
        <w:rPr>
          <w:sz w:val="28"/>
        </w:rPr>
      </w:pPr>
      <w:r>
        <w:rPr>
          <w:sz w:val="28"/>
        </w:rPr>
        <w:t>26</w:t>
      </w:r>
      <w:r w:rsidR="00B003C4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5673CB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279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673CB" w:rsidRDefault="005673CB" w:rsidP="005673CB">
      <w:pPr>
        <w:pStyle w:val="ConsPlusNormal"/>
        <w:widowControl/>
        <w:ind w:right="56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73CB" w:rsidRDefault="005673CB" w:rsidP="00567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73CB" w:rsidRDefault="005673CB" w:rsidP="005673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68CC">
        <w:rPr>
          <w:rFonts w:ascii="Times New Roman" w:hAnsi="Times New Roman" w:cs="Times New Roman"/>
          <w:color w:val="auto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постановлением Правительства Ростовской области от 10.01.2018 №</w:t>
      </w:r>
      <w:r w:rsidR="00B0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«Об утверждении Порядка разработки, реализации и оценки эффективности </w:t>
      </w:r>
      <w:r w:rsidRPr="00E37FEA">
        <w:rPr>
          <w:rFonts w:ascii="Times New Roman" w:hAnsi="Times New Roman" w:cs="Times New Roman"/>
          <w:color w:val="auto"/>
          <w:sz w:val="28"/>
          <w:szCs w:val="28"/>
        </w:rPr>
        <w:t>государственных программ Ростовской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3CB" w:rsidRDefault="005673CB" w:rsidP="005673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3CB" w:rsidRDefault="005673CB" w:rsidP="005673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73CB" w:rsidRPr="00803975" w:rsidRDefault="005673CB" w:rsidP="00567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1. Утвердить Порядок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согласно приложению № 1.</w:t>
      </w:r>
    </w:p>
    <w:p w:rsidR="005673CB" w:rsidRPr="00803975" w:rsidRDefault="005673CB" w:rsidP="00567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2. Признать утратившими силу постановления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по Перечню согласно </w:t>
      </w:r>
      <w:hyperlink r:id="rId8" w:anchor="p" w:history="1">
        <w:r w:rsidRPr="00803975">
          <w:rPr>
            <w:sz w:val="28"/>
            <w:szCs w:val="28"/>
          </w:rPr>
          <w:t>приложению</w:t>
        </w:r>
      </w:hyperlink>
      <w:r w:rsidRPr="00803975">
        <w:rPr>
          <w:sz w:val="28"/>
          <w:szCs w:val="28"/>
        </w:rPr>
        <w:t xml:space="preserve"> № 2.</w:t>
      </w:r>
    </w:p>
    <w:p w:rsidR="005673CB" w:rsidRPr="00803975" w:rsidRDefault="005673CB" w:rsidP="005673C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5673CB" w:rsidRDefault="005673CB" w:rsidP="00567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4. Контроль за выполнением настоящего постановления возложить </w:t>
      </w:r>
      <w:r w:rsidRPr="00803975">
        <w:rPr>
          <w:sz w:val="28"/>
          <w:szCs w:val="28"/>
        </w:rPr>
        <w:br/>
        <w:t xml:space="preserve">на </w:t>
      </w:r>
      <w:r w:rsidRPr="00803975">
        <w:rPr>
          <w:spacing w:val="8"/>
          <w:sz w:val="28"/>
          <w:szCs w:val="28"/>
          <w:lang w:eastAsia="en-US"/>
        </w:rPr>
        <w:t xml:space="preserve">первого </w:t>
      </w:r>
      <w:r w:rsidRPr="00803975">
        <w:rPr>
          <w:sz w:val="28"/>
          <w:szCs w:val="28"/>
        </w:rPr>
        <w:t xml:space="preserve">заместителя главы Администрации </w:t>
      </w:r>
      <w:proofErr w:type="spellStart"/>
      <w:r w:rsidRPr="00803975">
        <w:rPr>
          <w:sz w:val="28"/>
          <w:szCs w:val="28"/>
        </w:rPr>
        <w:t>Белокалитвинского</w:t>
      </w:r>
      <w:proofErr w:type="spellEnd"/>
      <w:r w:rsidRPr="0080397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517F9" w:rsidRDefault="008517F9" w:rsidP="008517F9">
      <w:pPr>
        <w:rPr>
          <w:sz w:val="28"/>
        </w:rPr>
      </w:pPr>
      <w:r>
        <w:rPr>
          <w:sz w:val="28"/>
        </w:rPr>
        <w:t>Верно:</w:t>
      </w:r>
    </w:p>
    <w:p w:rsidR="008517F9" w:rsidRPr="008517F9" w:rsidRDefault="008517F9" w:rsidP="008517F9">
      <w:pPr>
        <w:rPr>
          <w:sz w:val="28"/>
        </w:rPr>
        <w:sectPr w:rsidR="008517F9" w:rsidRPr="008517F9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673CB" w:rsidRPr="00B003C4" w:rsidRDefault="005673CB" w:rsidP="00B003C4">
      <w:pPr>
        <w:pageBreakBefore/>
        <w:autoSpaceDE w:val="0"/>
        <w:autoSpaceDN w:val="0"/>
        <w:adjustRightInd w:val="0"/>
        <w:ind w:left="6237"/>
        <w:jc w:val="right"/>
        <w:rPr>
          <w:sz w:val="27"/>
          <w:szCs w:val="27"/>
        </w:rPr>
      </w:pPr>
      <w:r w:rsidRPr="00B003C4">
        <w:rPr>
          <w:sz w:val="27"/>
          <w:szCs w:val="27"/>
        </w:rPr>
        <w:lastRenderedPageBreak/>
        <w:t>Приложение №</w:t>
      </w:r>
      <w:r w:rsidR="00B003C4"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t>1</w:t>
      </w:r>
    </w:p>
    <w:p w:rsidR="005673CB" w:rsidRPr="00B003C4" w:rsidRDefault="005673CB" w:rsidP="00B003C4">
      <w:pPr>
        <w:autoSpaceDE w:val="0"/>
        <w:autoSpaceDN w:val="0"/>
        <w:adjustRightInd w:val="0"/>
        <w:ind w:left="4253"/>
        <w:jc w:val="right"/>
        <w:rPr>
          <w:sz w:val="27"/>
          <w:szCs w:val="27"/>
        </w:rPr>
      </w:pPr>
      <w:r w:rsidRPr="00B003C4">
        <w:rPr>
          <w:sz w:val="27"/>
          <w:szCs w:val="27"/>
        </w:rPr>
        <w:t>к постановлению</w:t>
      </w:r>
      <w:r w:rsidR="00B003C4"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t>Администрации</w:t>
      </w:r>
    </w:p>
    <w:p w:rsidR="005673CB" w:rsidRPr="00B003C4" w:rsidRDefault="005673CB" w:rsidP="00B003C4">
      <w:pPr>
        <w:widowControl w:val="0"/>
        <w:autoSpaceDE w:val="0"/>
        <w:autoSpaceDN w:val="0"/>
        <w:adjustRightInd w:val="0"/>
        <w:ind w:left="6237"/>
        <w:jc w:val="right"/>
        <w:rPr>
          <w:sz w:val="27"/>
          <w:szCs w:val="27"/>
        </w:rPr>
      </w:pP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</w:t>
      </w:r>
      <w:r w:rsidR="00B003C4" w:rsidRPr="00B003C4">
        <w:rPr>
          <w:sz w:val="27"/>
          <w:szCs w:val="27"/>
        </w:rPr>
        <w:t xml:space="preserve">              от </w:t>
      </w:r>
      <w:r w:rsidR="002169EA">
        <w:rPr>
          <w:sz w:val="27"/>
          <w:szCs w:val="27"/>
        </w:rPr>
        <w:t>26</w:t>
      </w:r>
      <w:r w:rsidR="00B003C4" w:rsidRPr="00B003C4">
        <w:rPr>
          <w:sz w:val="27"/>
          <w:szCs w:val="27"/>
        </w:rPr>
        <w:t xml:space="preserve">.02. 2018 </w:t>
      </w:r>
      <w:r w:rsidRPr="00B003C4">
        <w:rPr>
          <w:sz w:val="27"/>
          <w:szCs w:val="27"/>
        </w:rPr>
        <w:t xml:space="preserve"> № </w:t>
      </w:r>
      <w:r w:rsidR="002169EA">
        <w:rPr>
          <w:sz w:val="27"/>
          <w:szCs w:val="27"/>
        </w:rPr>
        <w:t>279</w:t>
      </w:r>
    </w:p>
    <w:p w:rsidR="005673CB" w:rsidRPr="00B003C4" w:rsidRDefault="005673CB" w:rsidP="005673CB">
      <w:pPr>
        <w:autoSpaceDE w:val="0"/>
        <w:autoSpaceDN w:val="0"/>
        <w:adjustRightInd w:val="0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003C4">
        <w:rPr>
          <w:bCs/>
          <w:sz w:val="27"/>
          <w:szCs w:val="27"/>
        </w:rPr>
        <w:t>ПОРЯДОК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B003C4">
        <w:rPr>
          <w:sz w:val="27"/>
          <w:szCs w:val="27"/>
        </w:rPr>
        <w:t xml:space="preserve">разработки, реализации и оценки эффективности 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B003C4">
        <w:rPr>
          <w:sz w:val="27"/>
          <w:szCs w:val="27"/>
        </w:rPr>
        <w:t xml:space="preserve">муниципальных программ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>1. Общие положения</w:t>
      </w:r>
    </w:p>
    <w:p w:rsidR="005673CB" w:rsidRPr="00B003C4" w:rsidRDefault="005673CB" w:rsidP="005673CB">
      <w:pPr>
        <w:widowControl w:val="0"/>
        <w:shd w:val="clear" w:color="auto" w:fill="FFFFFF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1.1. Настоящий Порядок определяет правила разработки, реализации </w:t>
      </w:r>
      <w:r w:rsidRPr="00B003C4">
        <w:rPr>
          <w:sz w:val="27"/>
          <w:szCs w:val="27"/>
        </w:rPr>
        <w:br/>
        <w:t xml:space="preserve">и оценки эффективности муниципальных программ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</w:t>
      </w:r>
      <w:r w:rsidRPr="00B003C4">
        <w:rPr>
          <w:sz w:val="27"/>
          <w:szCs w:val="27"/>
        </w:rPr>
        <w:br/>
        <w:t>а также контроля за ходом их реализации.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1.2. Основные понятия, используемые в настоящем Порядке: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муниципальная программа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pacing w:val="-2"/>
          <w:sz w:val="27"/>
          <w:szCs w:val="27"/>
          <w:lang w:eastAsia="en-US"/>
        </w:rPr>
        <w:t xml:space="preserve"> (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алее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 xml:space="preserve">– </w:t>
      </w:r>
      <w:r w:rsidRPr="00B003C4">
        <w:rPr>
          <w:sz w:val="27"/>
          <w:szCs w:val="27"/>
        </w:rPr>
        <w:t>муниципальная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г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амм</w:t>
      </w:r>
      <w:r w:rsidRPr="00B003C4">
        <w:rPr>
          <w:spacing w:val="-3"/>
          <w:sz w:val="27"/>
          <w:szCs w:val="27"/>
          <w:lang w:eastAsia="en-US"/>
        </w:rPr>
        <w:t>а</w:t>
      </w:r>
      <w:r w:rsidRPr="00B003C4">
        <w:rPr>
          <w:sz w:val="27"/>
          <w:szCs w:val="27"/>
          <w:lang w:eastAsia="en-US"/>
        </w:rPr>
        <w:t>)</w:t>
      </w:r>
      <w:r w:rsidRPr="00B003C4">
        <w:rPr>
          <w:sz w:val="27"/>
          <w:szCs w:val="27"/>
        </w:rPr>
        <w:t xml:space="preserve"> – документ стратегического планирования, содержащий комплекс </w:t>
      </w:r>
      <w:r w:rsidRPr="00B003C4">
        <w:rPr>
          <w:spacing w:val="-4"/>
          <w:sz w:val="27"/>
          <w:szCs w:val="27"/>
        </w:rPr>
        <w:t>планируемых мероприятий, взаимоувязанных по задачам, срокам осуществления,</w:t>
      </w:r>
      <w:r w:rsidRPr="00B003C4">
        <w:rPr>
          <w:sz w:val="27"/>
          <w:szCs w:val="27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подпрограмма 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pacing w:val="36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г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2"/>
          <w:sz w:val="27"/>
          <w:szCs w:val="27"/>
          <w:lang w:eastAsia="en-US"/>
        </w:rPr>
        <w:t>а</w:t>
      </w:r>
      <w:r w:rsidRPr="00B003C4">
        <w:rPr>
          <w:sz w:val="27"/>
          <w:szCs w:val="27"/>
          <w:lang w:eastAsia="en-US"/>
        </w:rPr>
        <w:t>ммы</w:t>
      </w:r>
      <w:r w:rsidRPr="00B003C4">
        <w:rPr>
          <w:sz w:val="27"/>
          <w:szCs w:val="27"/>
        </w:rPr>
        <w:t xml:space="preserve"> (далее –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pacing w:val="36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г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2"/>
          <w:sz w:val="27"/>
          <w:szCs w:val="27"/>
          <w:lang w:eastAsia="en-US"/>
        </w:rPr>
        <w:t>а</w:t>
      </w:r>
      <w:r w:rsidRPr="00B003C4">
        <w:rPr>
          <w:sz w:val="27"/>
          <w:szCs w:val="27"/>
          <w:lang w:eastAsia="en-US"/>
        </w:rPr>
        <w:t>ммы</w:t>
      </w:r>
      <w:r w:rsidRPr="00B003C4">
        <w:rPr>
          <w:sz w:val="27"/>
          <w:szCs w:val="27"/>
        </w:rPr>
        <w:t>, содержащие ведомственные целевые программы и основные мероприятия;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Pr="00B003C4">
        <w:rPr>
          <w:sz w:val="27"/>
          <w:szCs w:val="27"/>
          <w:lang w:eastAsia="en-US"/>
        </w:rPr>
        <w:t>отраслевого (функционального)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  <w:lang w:eastAsia="en-US"/>
        </w:rPr>
        <w:t xml:space="preserve">а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ответственный исполнитель 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pacing w:val="36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г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2"/>
          <w:sz w:val="27"/>
          <w:szCs w:val="27"/>
          <w:lang w:eastAsia="en-US"/>
        </w:rPr>
        <w:t>а</w:t>
      </w:r>
      <w:r w:rsidRPr="00B003C4">
        <w:rPr>
          <w:sz w:val="27"/>
          <w:szCs w:val="27"/>
          <w:lang w:eastAsia="en-US"/>
        </w:rPr>
        <w:t>ммы</w:t>
      </w:r>
      <w:r w:rsidRPr="00B003C4">
        <w:rPr>
          <w:sz w:val="27"/>
          <w:szCs w:val="27"/>
        </w:rPr>
        <w:t xml:space="preserve"> – </w:t>
      </w:r>
      <w:r w:rsidRPr="00B003C4">
        <w:rPr>
          <w:sz w:val="27"/>
          <w:szCs w:val="27"/>
          <w:lang w:eastAsia="en-US"/>
        </w:rPr>
        <w:t>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рное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ие,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отраслевой (функциональный)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определенный главой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ответственным за разработку, реализацию и оценку эффективности 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z w:val="27"/>
          <w:szCs w:val="27"/>
        </w:rPr>
        <w:t xml:space="preserve"> программы, обеспечивающий взаимодействие соисполнителей и участников 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z w:val="27"/>
          <w:szCs w:val="27"/>
        </w:rPr>
        <w:t xml:space="preserve"> программы;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 xml:space="preserve">соисполнитель </w:t>
      </w:r>
      <w:r w:rsidRPr="00B003C4">
        <w:rPr>
          <w:sz w:val="27"/>
          <w:szCs w:val="27"/>
        </w:rPr>
        <w:t>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pacing w:val="-4"/>
          <w:sz w:val="27"/>
          <w:szCs w:val="27"/>
        </w:rPr>
        <w:t xml:space="preserve"> программы – </w:t>
      </w:r>
      <w:r w:rsidRPr="00B003C4">
        <w:rPr>
          <w:sz w:val="27"/>
          <w:szCs w:val="27"/>
          <w:lang w:eastAsia="en-US"/>
        </w:rPr>
        <w:t>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рное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ие,</w:t>
      </w:r>
      <w:r w:rsidRPr="00B003C4">
        <w:rPr>
          <w:spacing w:val="1"/>
          <w:sz w:val="27"/>
          <w:szCs w:val="27"/>
          <w:lang w:eastAsia="en-US"/>
        </w:rPr>
        <w:t xml:space="preserve"> о</w:t>
      </w:r>
      <w:r w:rsidRPr="00B003C4">
        <w:rPr>
          <w:sz w:val="27"/>
          <w:szCs w:val="27"/>
          <w:lang w:eastAsia="en-US"/>
        </w:rPr>
        <w:t>траслевой (функциональный)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z w:val="27"/>
          <w:szCs w:val="27"/>
          <w:lang w:eastAsia="en-US"/>
        </w:rPr>
        <w:t>,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яв</w:t>
      </w:r>
      <w:r w:rsidRPr="00B003C4">
        <w:rPr>
          <w:spacing w:val="-1"/>
          <w:sz w:val="27"/>
          <w:szCs w:val="27"/>
          <w:lang w:eastAsia="en-US"/>
        </w:rPr>
        <w:t>л</w:t>
      </w:r>
      <w:r w:rsidRPr="00B003C4">
        <w:rPr>
          <w:sz w:val="27"/>
          <w:szCs w:val="27"/>
          <w:lang w:eastAsia="en-US"/>
        </w:rPr>
        <w:t>яющи</w:t>
      </w:r>
      <w:r w:rsidRPr="00B003C4">
        <w:rPr>
          <w:spacing w:val="1"/>
          <w:sz w:val="27"/>
          <w:szCs w:val="27"/>
          <w:lang w:eastAsia="en-US"/>
        </w:rPr>
        <w:t>й</w:t>
      </w:r>
      <w:r w:rsidRPr="00B003C4">
        <w:rPr>
          <w:spacing w:val="-2"/>
          <w:sz w:val="27"/>
          <w:szCs w:val="27"/>
          <w:lang w:eastAsia="en-US"/>
        </w:rPr>
        <w:t>с</w:t>
      </w:r>
      <w:r w:rsidRPr="00B003C4">
        <w:rPr>
          <w:sz w:val="27"/>
          <w:szCs w:val="27"/>
          <w:lang w:eastAsia="en-US"/>
        </w:rPr>
        <w:t>я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4"/>
          <w:sz w:val="27"/>
          <w:szCs w:val="27"/>
          <w:lang w:eastAsia="en-US"/>
        </w:rPr>
        <w:t>т</w:t>
      </w:r>
      <w:r w:rsidRPr="00B003C4">
        <w:rPr>
          <w:sz w:val="27"/>
          <w:szCs w:val="27"/>
          <w:lang w:eastAsia="en-US"/>
        </w:rPr>
        <w:t>в</w:t>
      </w:r>
      <w:r w:rsidRPr="00B003C4">
        <w:rPr>
          <w:spacing w:val="-3"/>
          <w:sz w:val="27"/>
          <w:szCs w:val="27"/>
          <w:lang w:eastAsia="en-US"/>
        </w:rPr>
        <w:t>е</w:t>
      </w:r>
      <w:r w:rsidRPr="00B003C4">
        <w:rPr>
          <w:sz w:val="27"/>
          <w:szCs w:val="27"/>
          <w:lang w:eastAsia="en-US"/>
        </w:rPr>
        <w:t>тст</w:t>
      </w:r>
      <w:r w:rsidRPr="00B003C4">
        <w:rPr>
          <w:spacing w:val="-1"/>
          <w:sz w:val="27"/>
          <w:szCs w:val="27"/>
          <w:lang w:eastAsia="en-US"/>
        </w:rPr>
        <w:t>в</w:t>
      </w:r>
      <w:r w:rsidRPr="00B003C4">
        <w:rPr>
          <w:sz w:val="27"/>
          <w:szCs w:val="27"/>
          <w:lang w:eastAsia="en-US"/>
        </w:rPr>
        <w:t>е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н</w:t>
      </w:r>
      <w:r w:rsidRPr="00B003C4">
        <w:rPr>
          <w:spacing w:val="1"/>
          <w:sz w:val="27"/>
          <w:szCs w:val="27"/>
          <w:lang w:eastAsia="en-US"/>
        </w:rPr>
        <w:t>ы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за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азр</w:t>
      </w:r>
      <w:r w:rsidRPr="00B003C4">
        <w:rPr>
          <w:spacing w:val="-1"/>
          <w:sz w:val="27"/>
          <w:szCs w:val="27"/>
          <w:lang w:eastAsia="en-US"/>
        </w:rPr>
        <w:t>а</w:t>
      </w:r>
      <w:r w:rsidRPr="00B003C4">
        <w:rPr>
          <w:spacing w:val="1"/>
          <w:sz w:val="27"/>
          <w:szCs w:val="27"/>
          <w:lang w:eastAsia="en-US"/>
        </w:rPr>
        <w:t>бо</w:t>
      </w:r>
      <w:r w:rsidRPr="00B003C4">
        <w:rPr>
          <w:spacing w:val="-3"/>
          <w:sz w:val="27"/>
          <w:szCs w:val="27"/>
          <w:lang w:eastAsia="en-US"/>
        </w:rPr>
        <w:t>т</w:t>
      </w:r>
      <w:r w:rsidRPr="00B003C4">
        <w:rPr>
          <w:sz w:val="27"/>
          <w:szCs w:val="27"/>
          <w:lang w:eastAsia="en-US"/>
        </w:rPr>
        <w:t>к</w:t>
      </w:r>
      <w:r w:rsidRPr="00B003C4">
        <w:rPr>
          <w:spacing w:val="-3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,</w:t>
      </w:r>
      <w:r w:rsidRPr="00B003C4">
        <w:rPr>
          <w:spacing w:val="3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еализа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</w:t>
      </w:r>
      <w:r w:rsidRPr="00B003C4">
        <w:rPr>
          <w:sz w:val="27"/>
          <w:szCs w:val="27"/>
          <w:lang w:eastAsia="en-US"/>
        </w:rPr>
        <w:t xml:space="preserve">ю и </w:t>
      </w:r>
      <w:r w:rsidRPr="00B003C4">
        <w:rPr>
          <w:spacing w:val="1"/>
          <w:sz w:val="27"/>
          <w:szCs w:val="27"/>
          <w:lang w:eastAsia="en-US"/>
        </w:rPr>
        <w:t>оц</w:t>
      </w:r>
      <w:r w:rsidRPr="00B003C4">
        <w:rPr>
          <w:spacing w:val="-2"/>
          <w:sz w:val="27"/>
          <w:szCs w:val="27"/>
          <w:lang w:eastAsia="en-US"/>
        </w:rPr>
        <w:t>е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  <w:lang w:eastAsia="en-US"/>
        </w:rPr>
        <w:t>ку эфф</w:t>
      </w:r>
      <w:r w:rsidRPr="00B003C4">
        <w:rPr>
          <w:spacing w:val="-2"/>
          <w:sz w:val="27"/>
          <w:szCs w:val="27"/>
          <w:lang w:eastAsia="en-US"/>
        </w:rPr>
        <w:t>е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1"/>
          <w:sz w:val="27"/>
          <w:szCs w:val="27"/>
          <w:lang w:eastAsia="en-US"/>
        </w:rPr>
        <w:t>и</w:t>
      </w:r>
      <w:r w:rsidRPr="00B003C4">
        <w:rPr>
          <w:spacing w:val="-3"/>
          <w:sz w:val="27"/>
          <w:szCs w:val="27"/>
          <w:lang w:eastAsia="en-US"/>
        </w:rPr>
        <w:t>в</w:t>
      </w:r>
      <w:r w:rsidRPr="00B003C4">
        <w:rPr>
          <w:spacing w:val="-1"/>
          <w:sz w:val="27"/>
          <w:szCs w:val="27"/>
          <w:lang w:eastAsia="en-US"/>
        </w:rPr>
        <w:t>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сти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по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пр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г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амм, в</w:t>
      </w:r>
      <w:r w:rsidRPr="00B003C4">
        <w:rPr>
          <w:spacing w:val="-2"/>
          <w:sz w:val="27"/>
          <w:szCs w:val="27"/>
          <w:lang w:eastAsia="en-US"/>
        </w:rPr>
        <w:t>х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ящ</w:t>
      </w:r>
      <w:r w:rsidRPr="00B003C4">
        <w:rPr>
          <w:spacing w:val="-1"/>
          <w:sz w:val="27"/>
          <w:szCs w:val="27"/>
          <w:lang w:eastAsia="en-US"/>
        </w:rPr>
        <w:t>и</w:t>
      </w:r>
      <w:r w:rsidRPr="00B003C4">
        <w:rPr>
          <w:sz w:val="27"/>
          <w:szCs w:val="27"/>
          <w:lang w:eastAsia="en-US"/>
        </w:rPr>
        <w:t>х</w:t>
      </w:r>
      <w:r w:rsidRPr="00B003C4">
        <w:rPr>
          <w:spacing w:val="4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в с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с</w:t>
      </w:r>
      <w:r w:rsidRPr="00B003C4">
        <w:rPr>
          <w:sz w:val="27"/>
          <w:szCs w:val="27"/>
          <w:lang w:eastAsia="en-US"/>
        </w:rPr>
        <w:t>тав</w:t>
      </w:r>
      <w:r w:rsidRPr="00B003C4">
        <w:rPr>
          <w:spacing w:val="2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</w:rPr>
        <w:t>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 xml:space="preserve">й </w:t>
      </w:r>
      <w:r w:rsidRPr="00B003C4">
        <w:rPr>
          <w:spacing w:val="1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2"/>
          <w:sz w:val="27"/>
          <w:szCs w:val="27"/>
          <w:lang w:eastAsia="en-US"/>
        </w:rPr>
        <w:t>г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ам</w:t>
      </w:r>
      <w:r w:rsidRPr="00B003C4">
        <w:rPr>
          <w:spacing w:val="-3"/>
          <w:sz w:val="27"/>
          <w:szCs w:val="27"/>
          <w:lang w:eastAsia="en-US"/>
        </w:rPr>
        <w:t>м</w:t>
      </w:r>
      <w:r w:rsidRPr="00B003C4">
        <w:rPr>
          <w:spacing w:val="1"/>
          <w:sz w:val="27"/>
          <w:szCs w:val="27"/>
          <w:lang w:eastAsia="en-US"/>
        </w:rPr>
        <w:t>ы</w:t>
      </w:r>
      <w:r w:rsidRPr="00B003C4">
        <w:rPr>
          <w:sz w:val="27"/>
          <w:szCs w:val="27"/>
        </w:rPr>
        <w:t>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 xml:space="preserve">участник </w:t>
      </w:r>
      <w:r w:rsidRPr="00B003C4">
        <w:rPr>
          <w:sz w:val="27"/>
          <w:szCs w:val="27"/>
        </w:rPr>
        <w:t>муниципальн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й</w:t>
      </w:r>
      <w:r w:rsidRPr="00B003C4">
        <w:rPr>
          <w:spacing w:val="-4"/>
          <w:sz w:val="27"/>
          <w:szCs w:val="27"/>
        </w:rPr>
        <w:t xml:space="preserve"> программы – </w:t>
      </w:r>
      <w:r w:rsidRPr="00B003C4">
        <w:rPr>
          <w:sz w:val="27"/>
          <w:szCs w:val="27"/>
          <w:lang w:eastAsia="en-US"/>
        </w:rPr>
        <w:t>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рное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ие,</w:t>
      </w:r>
      <w:r w:rsidRPr="00B003C4">
        <w:rPr>
          <w:spacing w:val="1"/>
          <w:sz w:val="27"/>
          <w:szCs w:val="27"/>
          <w:lang w:eastAsia="en-US"/>
        </w:rPr>
        <w:t xml:space="preserve"> о</w:t>
      </w:r>
      <w:r w:rsidRPr="00B003C4">
        <w:rPr>
          <w:sz w:val="27"/>
          <w:szCs w:val="27"/>
          <w:lang w:eastAsia="en-US"/>
        </w:rPr>
        <w:t>траслевой (функциональный)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z w:val="27"/>
          <w:szCs w:val="27"/>
          <w:lang w:eastAsia="en-US"/>
        </w:rPr>
        <w:t>,</w:t>
      </w:r>
      <w:r w:rsidRPr="00B003C4">
        <w:rPr>
          <w:sz w:val="27"/>
          <w:szCs w:val="27"/>
        </w:rPr>
        <w:t xml:space="preserve"> муниципальное учреждение,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муниципальный внебюджетный фонд, </w:t>
      </w:r>
      <w:r w:rsidRPr="00B003C4">
        <w:rPr>
          <w:spacing w:val="-4"/>
          <w:sz w:val="27"/>
          <w:szCs w:val="27"/>
        </w:rPr>
        <w:t>иное юридическое лицо, осуществляющие финансирование</w:t>
      </w:r>
      <w:r w:rsidRPr="00B003C4">
        <w:rPr>
          <w:sz w:val="27"/>
          <w:szCs w:val="27"/>
        </w:rPr>
        <w:t xml:space="preserve">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>1.3. </w:t>
      </w:r>
      <w:r w:rsidRPr="00B003C4">
        <w:rPr>
          <w:sz w:val="27"/>
          <w:szCs w:val="27"/>
        </w:rPr>
        <w:t>Муниципальн</w:t>
      </w:r>
      <w:r w:rsidRPr="00B003C4">
        <w:rPr>
          <w:spacing w:val="-6"/>
          <w:sz w:val="27"/>
          <w:szCs w:val="27"/>
        </w:rPr>
        <w:t>ая программа включает в себя не менее двух подпрограмм,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lastRenderedPageBreak/>
        <w:t xml:space="preserve">содержащих,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1.4. 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Порядка. 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>2. Требования к содержанию муниципальной программы</w:t>
      </w:r>
    </w:p>
    <w:p w:rsidR="005673CB" w:rsidRPr="00B003C4" w:rsidRDefault="005673CB" w:rsidP="005673CB">
      <w:pPr>
        <w:shd w:val="clear" w:color="auto" w:fill="FFFFFF"/>
        <w:spacing w:line="230" w:lineRule="auto"/>
        <w:rPr>
          <w:sz w:val="27"/>
          <w:szCs w:val="27"/>
        </w:rPr>
      </w:pPr>
    </w:p>
    <w:p w:rsidR="005673CB" w:rsidRPr="00B003C4" w:rsidRDefault="005673CB" w:rsidP="005673CB">
      <w:pPr>
        <w:shd w:val="clear" w:color="auto" w:fill="FFFFFF"/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2.1. Формирование муниципальных программ осуществляется исходя </w:t>
      </w:r>
      <w:r w:rsidRPr="00B003C4">
        <w:rPr>
          <w:sz w:val="27"/>
          <w:szCs w:val="27"/>
        </w:rPr>
        <w:br/>
        <w:t xml:space="preserve">из целей и задач социально-экономического развития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отраженных в документах стратегического планирования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 </w:t>
      </w:r>
    </w:p>
    <w:p w:rsidR="005673CB" w:rsidRPr="00B003C4" w:rsidRDefault="005673CB" w:rsidP="005673CB">
      <w:pPr>
        <w:shd w:val="clear" w:color="auto" w:fill="FFFFFF"/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При формировании муниципальных программ также учитываются цели, задачи и мероприятия федеральных и областных приоритетных проектов (программ), реализуемых в соответствующих сферах.</w:t>
      </w:r>
    </w:p>
    <w:p w:rsidR="005673CB" w:rsidRPr="00B003C4" w:rsidRDefault="005673CB" w:rsidP="005673CB">
      <w:pPr>
        <w:shd w:val="clear" w:color="auto" w:fill="FFFFFF"/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и муниципальной политики, влияющие на достижение результатов муниципальной программы.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Значения целевых показателей (индикаторов) муниципальных программ </w:t>
      </w:r>
      <w:r w:rsidRPr="00B003C4">
        <w:rPr>
          <w:spacing w:val="-4"/>
          <w:sz w:val="27"/>
          <w:szCs w:val="27"/>
        </w:rPr>
        <w:t>должны формироваться с учетом параметров прогноза социально-экономического</w:t>
      </w:r>
      <w:r w:rsidRPr="00B003C4">
        <w:rPr>
          <w:sz w:val="27"/>
          <w:szCs w:val="27"/>
        </w:rPr>
        <w:t xml:space="preserve"> развития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Срок реализации муниципальной программы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z w:val="27"/>
          <w:szCs w:val="27"/>
          <w:highlight w:val="yellow"/>
        </w:rPr>
        <w:t xml:space="preserve"> </w:t>
      </w:r>
      <w:r w:rsidRPr="00B003C4">
        <w:rPr>
          <w:sz w:val="27"/>
          <w:szCs w:val="27"/>
        </w:rPr>
        <w:t xml:space="preserve">«Формирование современной городской среды на территории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района» определяется Администрацией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2.3. Муниципальн</w:t>
      </w:r>
      <w:r w:rsidRPr="00B003C4">
        <w:rPr>
          <w:spacing w:val="-6"/>
          <w:sz w:val="27"/>
          <w:szCs w:val="27"/>
        </w:rPr>
        <w:t>ая</w:t>
      </w:r>
      <w:r w:rsidRPr="00B003C4">
        <w:rPr>
          <w:sz w:val="27"/>
          <w:szCs w:val="27"/>
        </w:rPr>
        <w:t xml:space="preserve"> программа содержит: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 xml:space="preserve">паспорт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программы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pacing w:val="-4"/>
          <w:sz w:val="27"/>
          <w:szCs w:val="27"/>
        </w:rPr>
        <w:t xml:space="preserve"> по форме согласно</w:t>
      </w:r>
      <w:r w:rsidRPr="00B003C4">
        <w:rPr>
          <w:sz w:val="27"/>
          <w:szCs w:val="27"/>
        </w:rPr>
        <w:t xml:space="preserve"> приложению № 1 к настоящему Порядку;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5673CB" w:rsidRPr="00B003C4" w:rsidRDefault="005673CB" w:rsidP="005673CB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7"/>
          <w:szCs w:val="27"/>
        </w:rPr>
      </w:pPr>
      <w:r w:rsidRPr="00B003C4">
        <w:rPr>
          <w:spacing w:val="-4"/>
          <w:sz w:val="27"/>
          <w:szCs w:val="27"/>
        </w:rPr>
        <w:t xml:space="preserve">текстовую часть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программы, содержащую описание приоритетов и целей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политики в соответствующей сфере;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перечень основных мероприятий подпрограмм, мероприятий ведомственных</w:t>
      </w:r>
      <w:r w:rsidRPr="00B003C4">
        <w:rPr>
          <w:sz w:val="27"/>
          <w:szCs w:val="27"/>
        </w:rPr>
        <w:t xml:space="preserve"> целевых программ с указанием сроков их реализации и ожидаемых результатов;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7"/>
          <w:szCs w:val="27"/>
        </w:rPr>
      </w:pPr>
      <w:r w:rsidRPr="00B003C4">
        <w:rPr>
          <w:sz w:val="27"/>
          <w:szCs w:val="27"/>
        </w:rPr>
        <w:t xml:space="preserve">перечни инвестиционных </w:t>
      </w:r>
      <w:r w:rsidRPr="00B003C4">
        <w:rPr>
          <w:spacing w:val="-10"/>
          <w:sz w:val="27"/>
          <w:szCs w:val="27"/>
        </w:rPr>
        <w:t>проектов (объекты строительства, реконструкции, капитального ремонта, находящиеся</w:t>
      </w:r>
      <w:r w:rsidRPr="00B003C4">
        <w:rPr>
          <w:sz w:val="27"/>
          <w:szCs w:val="27"/>
        </w:rPr>
        <w:t xml:space="preserve"> в муниципальной собственности);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B003C4">
        <w:rPr>
          <w:sz w:val="27"/>
          <w:szCs w:val="27"/>
        </w:rPr>
        <w:br/>
        <w:t xml:space="preserve">о взаимосвязи основных мероприятий подпрограмм, мероприятий ведомственных целевых программ и результатов их выполнения с обобщенными целевыми </w:t>
      </w:r>
      <w:r w:rsidRPr="00B003C4">
        <w:rPr>
          <w:sz w:val="27"/>
          <w:szCs w:val="27"/>
        </w:rPr>
        <w:lastRenderedPageBreak/>
        <w:t>индикаторами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информацию по ресурсному обеспечению муниципальной программы за счет средств областного бюджета, средств местного бюджета, средств бюджетов поселений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обоснование необходимости применения налоговых, тарифных, кредитных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br/>
        <w:t xml:space="preserve">и иных инструментов для достижения цели и (или) конечных результатов муниципальной программы с финансовой оценкой по этапам ее реализации </w:t>
      </w:r>
      <w:r w:rsidRPr="00B003C4">
        <w:rPr>
          <w:sz w:val="27"/>
          <w:szCs w:val="27"/>
        </w:rPr>
        <w:br/>
        <w:t>(в случае их использования);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объем ассигнований, имеющий документальное подтверждение участников</w:t>
      </w:r>
      <w:r w:rsidRPr="00B003C4">
        <w:rPr>
          <w:sz w:val="27"/>
          <w:szCs w:val="27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отражать специфику развития конкретной сферы деятельности, проблем </w:t>
      </w:r>
      <w:r w:rsidRPr="00B003C4">
        <w:rPr>
          <w:sz w:val="27"/>
          <w:szCs w:val="27"/>
        </w:rPr>
        <w:br/>
        <w:t>и основных задач, на решение которых направлена реализация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иметь количественное значение;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непосредственно зависеть от решения основных задач и реализации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отвечать иным требованиям, определяемым в соответствии с методическими</w:t>
      </w:r>
      <w:r w:rsidRPr="00B003C4">
        <w:rPr>
          <w:sz w:val="27"/>
          <w:szCs w:val="27"/>
        </w:rPr>
        <w:t xml:space="preserve"> рекомендациями по разработке и реализации муниципальных программ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(далее – методические рекомендации).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определяются на основе данных государственного статистического наблюдения, в том числе по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ному</w:t>
      </w:r>
      <w:r w:rsidRPr="00B003C4">
        <w:rPr>
          <w:spacing w:val="-3"/>
          <w:sz w:val="27"/>
          <w:szCs w:val="27"/>
          <w:lang w:eastAsia="en-US"/>
        </w:rPr>
        <w:t xml:space="preserve"> 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pacing w:val="-1"/>
          <w:sz w:val="27"/>
          <w:szCs w:val="27"/>
          <w:lang w:eastAsia="en-US"/>
        </w:rPr>
        <w:t>б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в</w:t>
      </w:r>
      <w:r w:rsidRPr="00B003C4">
        <w:rPr>
          <w:spacing w:val="-3"/>
          <w:sz w:val="27"/>
          <w:szCs w:val="27"/>
          <w:lang w:eastAsia="en-US"/>
        </w:rPr>
        <w:t>а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pacing w:val="3"/>
          <w:sz w:val="27"/>
          <w:szCs w:val="27"/>
          <w:lang w:eastAsia="en-US"/>
        </w:rPr>
        <w:t>ию</w:t>
      </w:r>
      <w:r w:rsidRPr="00B003C4">
        <w:rPr>
          <w:sz w:val="27"/>
          <w:szCs w:val="27"/>
          <w:lang w:eastAsia="en-US"/>
        </w:rPr>
        <w:t xml:space="preserve"> «</w:t>
      </w:r>
      <w:proofErr w:type="spellStart"/>
      <w:r w:rsidRPr="00B003C4">
        <w:rPr>
          <w:sz w:val="27"/>
          <w:szCs w:val="27"/>
          <w:lang w:eastAsia="en-US"/>
        </w:rPr>
        <w:t>Белокалитвинский</w:t>
      </w:r>
      <w:proofErr w:type="spellEnd"/>
      <w:r w:rsidRPr="00B003C4">
        <w:rPr>
          <w:sz w:val="27"/>
          <w:szCs w:val="27"/>
          <w:lang w:eastAsia="en-US"/>
        </w:rPr>
        <w:t xml:space="preserve"> район»</w:t>
      </w:r>
      <w:r w:rsidRPr="00B003C4">
        <w:rPr>
          <w:sz w:val="27"/>
          <w:szCs w:val="27"/>
        </w:rPr>
        <w:t>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>рассчитываются по методикам, представляемым ответственным исполнителем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на этапе согласования в отдел экономики, малого бизнеса, инвестиций и местного самоуправления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одновременно с проектом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программы;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установлены действующим законодательством.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2.6. В случае, если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ая программа направлена на достижение целей, относящихся к вопросам местного значения, она также содержит: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обоснование состава и значений целевых показателей и индикаторов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программы, характеризующих достижение конечных результатов по этапам ее реализации по поселениям, входящим в состав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(далее – поселения);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обоснование мер по координации деятельности органов местного самоуправления поселений для достижения целей и конечных результатов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программы, в том числе путем реализации соответствующих муниципальных программ;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 xml:space="preserve">объем расходов консолидированного бюджета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на </w:t>
      </w:r>
      <w:r w:rsidRPr="00B003C4">
        <w:rPr>
          <w:sz w:val="27"/>
          <w:szCs w:val="27"/>
        </w:rPr>
        <w:lastRenderedPageBreak/>
        <w:t>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значения целевых показателей (индикаторов) по поселениям, включенных в муниципальные программы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которые должны соответствовать значениям целевых показателей результативности использования иных межбюджетных трансфертов, предоставляемых из местного бюджета бюджетам поселений.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2.7. Перечни инвестиционных проектов (объекты строительства, реконструкции, капитального ремонта, находящиеся 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собственности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и поселений) на срок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формируются при условии наличия </w:t>
      </w:r>
      <w:r w:rsidRPr="00B003C4">
        <w:rPr>
          <w:spacing w:val="-6"/>
          <w:sz w:val="27"/>
          <w:szCs w:val="27"/>
        </w:rPr>
        <w:t>проектной (сметной) документации и положительного заключения государственной</w:t>
      </w:r>
      <w:r w:rsidRPr="00B003C4">
        <w:rPr>
          <w:sz w:val="27"/>
          <w:szCs w:val="27"/>
        </w:rPr>
        <w:t xml:space="preserve"> (негосударственной) экспертизы или при наличии 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программе ассигнований на разработку проектной (сметной) документации.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pacing w:val="-4"/>
          <w:sz w:val="27"/>
          <w:szCs w:val="27"/>
        </w:rPr>
      </w:pPr>
      <w:r w:rsidRPr="00B003C4">
        <w:rPr>
          <w:spacing w:val="-6"/>
          <w:sz w:val="27"/>
          <w:szCs w:val="27"/>
        </w:rPr>
        <w:t>Перечни инвестиционных проектов (объекты строительства, реконструкции,</w:t>
      </w:r>
      <w:r w:rsidRPr="00B003C4">
        <w:rPr>
          <w:sz w:val="27"/>
          <w:szCs w:val="27"/>
        </w:rPr>
        <w:t xml:space="preserve"> капитального ремонта, находящиеся в муниципальной собственности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и поселений) на очередной год формируются при условии наличия проектной (сметной) документации </w:t>
      </w:r>
      <w:r w:rsidRPr="00B003C4">
        <w:rPr>
          <w:spacing w:val="-4"/>
          <w:sz w:val="27"/>
          <w:szCs w:val="27"/>
        </w:rPr>
        <w:t>и положительного заключения государственной (негосударственной) экспертизы.</w:t>
      </w:r>
    </w:p>
    <w:p w:rsidR="005673CB" w:rsidRPr="00B003C4" w:rsidRDefault="005673CB" w:rsidP="005673CB">
      <w:pPr>
        <w:widowControl w:val="0"/>
        <w:shd w:val="clear" w:color="auto" w:fill="FFFFFF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 xml:space="preserve">3. Основание и этапы разработки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программы</w:t>
      </w:r>
    </w:p>
    <w:p w:rsidR="005673CB" w:rsidRPr="00B003C4" w:rsidRDefault="005673CB" w:rsidP="005673CB">
      <w:pPr>
        <w:widowControl w:val="0"/>
        <w:shd w:val="clear" w:color="auto" w:fill="FFFFFF"/>
        <w:rPr>
          <w:sz w:val="27"/>
          <w:szCs w:val="27"/>
          <w:lang w:eastAsia="x-none"/>
        </w:rPr>
      </w:pP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3.1. Разработка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осуществляется на основании </w:t>
      </w:r>
      <w:r w:rsidRPr="00B003C4">
        <w:rPr>
          <w:spacing w:val="-4"/>
          <w:sz w:val="27"/>
          <w:szCs w:val="27"/>
        </w:rPr>
        <w:t xml:space="preserve">перечня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</w:t>
      </w:r>
      <w:r w:rsidRPr="00B003C4">
        <w:rPr>
          <w:spacing w:val="-4"/>
          <w:sz w:val="27"/>
          <w:szCs w:val="27"/>
        </w:rPr>
        <w:t xml:space="preserve"> программ, утверждаемого распоряжением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Перечень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формируется в соответствии </w:t>
      </w:r>
      <w:r w:rsidRPr="00B003C4">
        <w:rPr>
          <w:sz w:val="27"/>
          <w:szCs w:val="27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3.2. Перечень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 программ содержит: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наименования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 программ;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наименования ответственных исполнителей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 программ;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основные направления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 программ.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3.3. Внесение изменений в перечень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осуществляется ответственным исполнителем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</w:t>
      </w:r>
      <w:r w:rsidRPr="00B003C4">
        <w:rPr>
          <w:sz w:val="27"/>
          <w:szCs w:val="27"/>
        </w:rPr>
        <w:br/>
        <w:t xml:space="preserve">в месячный срок со дня принятия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Администрацией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решения о целесообразности разработки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по результатам рассмотрения информации об оценке планируемой эффективности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программы, но не позднее 1 июля текущего финансового года.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3.4. Оценка планируемой эффективности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проводится ответственным исполнителем в целях определения планируемого вклада результатов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в социально-экономическое развитие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 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3.5. Обязательным условием оценки планируемой эффективности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является успешное (полное) выполнение запланированных </w:t>
      </w:r>
      <w:r w:rsidRPr="00B003C4">
        <w:rPr>
          <w:sz w:val="27"/>
          <w:szCs w:val="27"/>
        </w:rPr>
        <w:lastRenderedPageBreak/>
        <w:t xml:space="preserve">на период ее реализации целевых индикаторов и показателей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программы, а также основных мероприятий подпрограмм, мероприятий ведомственных целевых программ в установленные сроки. 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В качестве основных критериев планируемой эффективности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</w:t>
      </w:r>
      <w:r w:rsidRPr="00B003C4">
        <w:rPr>
          <w:spacing w:val="-4"/>
          <w:sz w:val="27"/>
          <w:szCs w:val="27"/>
        </w:rPr>
        <w:t xml:space="preserve"> программы, требования к которым определяются в соответствии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br/>
        <w:t>с методическими рекомендациями, применяются: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критерии экономической эффективности, учитывающие оценку вклада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в экономическое развитие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z w:val="27"/>
          <w:szCs w:val="27"/>
        </w:rPr>
        <w:br/>
        <w:t xml:space="preserve">в целом, оценку влияния ожидаемых результатов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на различные сферы экономики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 Оценки могут включать как прямые (непосредственные) эффекты от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программы, так и косвенные (внешние) эффекты, возникающие в сопряженных секторах экономики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критерии социальной эффективности, учитывающие ожидаемый вклад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программы в социальное развитие, показатели которого не могут быть выражены в стоимостной оценке;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B003C4">
        <w:rPr>
          <w:spacing w:val="-4"/>
          <w:sz w:val="27"/>
          <w:szCs w:val="27"/>
        </w:rPr>
        <w:t xml:space="preserve">средств или достижения наилучшего результата с использованием </w:t>
      </w:r>
      <w:r w:rsidRPr="00B003C4">
        <w:rPr>
          <w:sz w:val="27"/>
          <w:szCs w:val="27"/>
        </w:rPr>
        <w:t>объема средств,</w:t>
      </w:r>
      <w:r w:rsidRPr="00B003C4">
        <w:rPr>
          <w:spacing w:val="-4"/>
          <w:sz w:val="27"/>
          <w:szCs w:val="27"/>
        </w:rPr>
        <w:t xml:space="preserve"> определенного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программой.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3.6. Разработка проекта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производится ответственным исполнителем совместно с соисполнителями и участниками </w:t>
      </w:r>
      <w:r w:rsidRPr="00B003C4">
        <w:rPr>
          <w:sz w:val="27"/>
          <w:szCs w:val="27"/>
        </w:rPr>
        <w:br/>
        <w:t>в соответствии с методическими рекомендациями.</w:t>
      </w:r>
    </w:p>
    <w:p w:rsidR="005673CB" w:rsidRPr="00B003C4" w:rsidRDefault="005673CB" w:rsidP="005673CB">
      <w:pPr>
        <w:widowControl w:val="0"/>
        <w:shd w:val="clear" w:color="auto" w:fill="FFFFFF"/>
        <w:spacing w:line="230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3.7. Проект постановления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об </w:t>
      </w:r>
      <w:r w:rsidRPr="00B003C4">
        <w:rPr>
          <w:spacing w:val="-4"/>
          <w:sz w:val="27"/>
          <w:szCs w:val="27"/>
        </w:rPr>
        <w:t xml:space="preserve">утверждении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</w:t>
      </w:r>
      <w:r w:rsidRPr="00B003C4">
        <w:rPr>
          <w:spacing w:val="-4"/>
          <w:sz w:val="27"/>
          <w:szCs w:val="27"/>
        </w:rPr>
        <w:t xml:space="preserve"> программы подлежит обязательному согласованию</w:t>
      </w:r>
      <w:r w:rsidRPr="00B003C4">
        <w:rPr>
          <w:sz w:val="27"/>
          <w:szCs w:val="27"/>
        </w:rPr>
        <w:t xml:space="preserve"> с финансовым управлением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и отделом экономики, малого бизнеса, инвестиций и местного самоуправления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3.8. Ответственный исполнитель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на этапе согласования проекта постановления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об утверждении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или внесении изменений в действующую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ую программу по каждому инвестиционному проекту (объекту строительства, реконструкции, капитального ремонта, находящемуся 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собственности), включаемому 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ую программу, представляет в отдел экономики, малого бизнеса, инвестиций и местного самоуправления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района: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B003C4">
        <w:rPr>
          <w:sz w:val="27"/>
          <w:szCs w:val="27"/>
        </w:rPr>
        <w:t>;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ой собственности.</w:t>
      </w:r>
    </w:p>
    <w:p w:rsidR="005673CB" w:rsidRPr="00B003C4" w:rsidRDefault="005673CB" w:rsidP="005673CB">
      <w:pPr>
        <w:widowControl w:val="0"/>
        <w:shd w:val="clear" w:color="auto" w:fill="FFFFFF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 xml:space="preserve">4. Финансовое обеспечение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>ых программ</w:t>
      </w:r>
    </w:p>
    <w:p w:rsidR="005673CB" w:rsidRPr="00B003C4" w:rsidRDefault="005673CB" w:rsidP="005673CB">
      <w:pPr>
        <w:widowControl w:val="0"/>
        <w:shd w:val="clear" w:color="auto" w:fill="FFFFFF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4.1. Финансовое обеспечение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осуществляется за счет средств местного бюджета. Кроме того, финансовое обеспечение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может осуществляться </w:t>
      </w:r>
      <w:r w:rsidRPr="00B003C4">
        <w:rPr>
          <w:sz w:val="27"/>
          <w:szCs w:val="27"/>
        </w:rPr>
        <w:br/>
      </w:r>
      <w:r w:rsidRPr="00B003C4">
        <w:rPr>
          <w:sz w:val="27"/>
          <w:szCs w:val="27"/>
        </w:rPr>
        <w:lastRenderedPageBreak/>
        <w:t xml:space="preserve">за счет средств федерального, областного бюджета, бюджетов поселений и внебюджетных источников. 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Объем бюджетных ассигнований на финансовое обеспечение реализации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программы утверждается </w:t>
      </w:r>
      <w:r w:rsidRPr="00B003C4">
        <w:rPr>
          <w:spacing w:val="1"/>
          <w:sz w:val="27"/>
          <w:szCs w:val="27"/>
          <w:lang w:eastAsia="en-US"/>
        </w:rPr>
        <w:t xml:space="preserve">решением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о бюджете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</w:rPr>
        <w:t xml:space="preserve">на очередной финансовый год и плановый период по соответствующей каждой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программе целевой статье расходов местного бюджета в соответствии с утвердившим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ую программу нормативным правовым актом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 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4.2. 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ые программы, предлагаемые к реализации начиная с очередного финансового года, а также изменения в ранее утвержденные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ые программы в части финансового обеспечения реализации основных мероприятий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за счет средств местного бюджета на очередной финансовый год и плановый период подлежат утверждению </w:t>
      </w:r>
      <w:r w:rsidRPr="00B003C4">
        <w:rPr>
          <w:spacing w:val="-2"/>
          <w:sz w:val="27"/>
          <w:szCs w:val="27"/>
          <w:lang w:eastAsia="en-US"/>
        </w:rPr>
        <w:t xml:space="preserve">Администрацией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не позднее 10 декабря текущего года.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4.3. 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ые программы подлежат приведению в соответствие </w:t>
      </w:r>
      <w:r w:rsidRPr="00B003C4">
        <w:rPr>
          <w:sz w:val="27"/>
          <w:szCs w:val="27"/>
        </w:rPr>
        <w:br/>
        <w:t xml:space="preserve">с </w:t>
      </w:r>
      <w:r w:rsidRPr="00B003C4">
        <w:rPr>
          <w:spacing w:val="1"/>
          <w:sz w:val="27"/>
          <w:szCs w:val="27"/>
          <w:lang w:eastAsia="en-US"/>
        </w:rPr>
        <w:t xml:space="preserve">решением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о бюджете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</w:rPr>
        <w:t xml:space="preserve">на очередной финансовый год </w:t>
      </w:r>
      <w:r w:rsidRPr="00B003C4">
        <w:rPr>
          <w:sz w:val="27"/>
          <w:szCs w:val="27"/>
        </w:rPr>
        <w:br/>
        <w:t>и на плановый период в сроки, установленные Бюджетным кодексом Российской Федерации.</w:t>
      </w:r>
    </w:p>
    <w:p w:rsidR="005673CB" w:rsidRPr="00B003C4" w:rsidRDefault="005673CB" w:rsidP="005673C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4.4. Ответственные исполнители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 в месячный срок со дня вступления в силу </w:t>
      </w:r>
      <w:r w:rsidRPr="00B003C4">
        <w:rPr>
          <w:spacing w:val="1"/>
          <w:sz w:val="27"/>
          <w:szCs w:val="27"/>
          <w:lang w:eastAsia="en-US"/>
        </w:rPr>
        <w:t xml:space="preserve">решения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 </w:t>
      </w:r>
      <w:r w:rsidRPr="00B003C4">
        <w:rPr>
          <w:sz w:val="27"/>
          <w:szCs w:val="27"/>
        </w:rPr>
        <w:t xml:space="preserve">о внесении изменений в </w:t>
      </w:r>
      <w:r w:rsidRPr="00B003C4">
        <w:rPr>
          <w:spacing w:val="1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о бюджете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z w:val="27"/>
          <w:szCs w:val="27"/>
        </w:rPr>
        <w:t xml:space="preserve"> на текущий финансовый год </w:t>
      </w:r>
      <w:r w:rsidRPr="00B003C4">
        <w:rPr>
          <w:sz w:val="27"/>
          <w:szCs w:val="27"/>
        </w:rPr>
        <w:br/>
        <w:t xml:space="preserve">и на плановый период подготавливают проекты постановлений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 внесении соответствующих изменений в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ые программы, при этом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ые программы должны быть приведены в соответствие с </w:t>
      </w:r>
      <w:r w:rsidRPr="00B003C4">
        <w:rPr>
          <w:spacing w:val="1"/>
          <w:sz w:val="27"/>
          <w:szCs w:val="27"/>
          <w:lang w:eastAsia="en-US"/>
        </w:rPr>
        <w:t xml:space="preserve">решением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</w:rPr>
        <w:t xml:space="preserve">о внесении изменений в </w:t>
      </w:r>
      <w:r w:rsidRPr="00B003C4">
        <w:rPr>
          <w:spacing w:val="1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 </w:t>
      </w:r>
      <w:r w:rsidRPr="00B003C4">
        <w:rPr>
          <w:spacing w:val="1"/>
          <w:sz w:val="27"/>
          <w:szCs w:val="27"/>
          <w:lang w:eastAsia="en-US"/>
        </w:rPr>
        <w:t xml:space="preserve">о бюджете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z w:val="27"/>
          <w:szCs w:val="27"/>
        </w:rPr>
        <w:t xml:space="preserve"> на текущий финансовый год и на плановый период не позднее 31 декабря текущего года.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4.5.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ыми программами может быть предусмотрено предоставление иных межбюджетных трансфертов бюджетам поселений для </w:t>
      </w:r>
      <w:proofErr w:type="spellStart"/>
      <w:r w:rsidRPr="00B003C4">
        <w:rPr>
          <w:sz w:val="27"/>
          <w:szCs w:val="27"/>
        </w:rPr>
        <w:t>софинансирования</w:t>
      </w:r>
      <w:proofErr w:type="spellEnd"/>
      <w:r w:rsidRPr="00B003C4">
        <w:rPr>
          <w:sz w:val="27"/>
          <w:szCs w:val="27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областного и федерального бюджетов (далее – иные МБТ), на реализацию муниципальных </w:t>
      </w:r>
      <w:r w:rsidRPr="00B003C4">
        <w:rPr>
          <w:spacing w:val="-6"/>
          <w:sz w:val="27"/>
          <w:szCs w:val="27"/>
        </w:rPr>
        <w:t>программ</w:t>
      </w:r>
      <w:r w:rsidRPr="00B003C4">
        <w:rPr>
          <w:sz w:val="27"/>
          <w:szCs w:val="27"/>
        </w:rPr>
        <w:t xml:space="preserve"> поселений</w:t>
      </w:r>
      <w:r w:rsidRPr="00B003C4">
        <w:rPr>
          <w:spacing w:val="-6"/>
          <w:sz w:val="27"/>
          <w:szCs w:val="27"/>
        </w:rPr>
        <w:t xml:space="preserve">, направленных на достижение целей, соответствующих </w:t>
      </w:r>
      <w:r w:rsidRPr="00B003C4">
        <w:rPr>
          <w:sz w:val="27"/>
          <w:szCs w:val="27"/>
        </w:rPr>
        <w:t>муниципальны</w:t>
      </w:r>
      <w:r w:rsidRPr="00B003C4">
        <w:rPr>
          <w:spacing w:val="-6"/>
          <w:sz w:val="27"/>
          <w:szCs w:val="27"/>
        </w:rPr>
        <w:t>м</w:t>
      </w:r>
      <w:r w:rsidRPr="00B003C4">
        <w:rPr>
          <w:sz w:val="27"/>
          <w:szCs w:val="27"/>
        </w:rPr>
        <w:t xml:space="preserve"> программам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 Условия предоставления и методика расчета указанных иных МБТ устанавливаются соответствующей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ой программой. 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Распределение иных МБТ бюджетам поселений на очередной финансовый год и на плановый период по муниципальным образованиям и направлениям расходования средств отражается в соответствующих </w:t>
      </w:r>
      <w:r w:rsidRPr="00B003C4">
        <w:rPr>
          <w:sz w:val="27"/>
          <w:szCs w:val="27"/>
          <w:lang w:eastAsia="en-US"/>
        </w:rPr>
        <w:t>м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>ни</w:t>
      </w:r>
      <w:r w:rsidRPr="00B003C4">
        <w:rPr>
          <w:spacing w:val="-1"/>
          <w:sz w:val="27"/>
          <w:szCs w:val="27"/>
          <w:lang w:eastAsia="en-US"/>
        </w:rPr>
        <w:t>ц</w:t>
      </w:r>
      <w:r w:rsidRPr="00B003C4">
        <w:rPr>
          <w:spacing w:val="1"/>
          <w:sz w:val="27"/>
          <w:szCs w:val="27"/>
          <w:lang w:eastAsia="en-US"/>
        </w:rPr>
        <w:t>ип</w:t>
      </w:r>
      <w:r w:rsidRPr="00B003C4">
        <w:rPr>
          <w:sz w:val="27"/>
          <w:szCs w:val="27"/>
          <w:lang w:eastAsia="en-US"/>
        </w:rPr>
        <w:t>ал</w:t>
      </w:r>
      <w:r w:rsidRPr="00B003C4">
        <w:rPr>
          <w:spacing w:val="-4"/>
          <w:sz w:val="27"/>
          <w:szCs w:val="27"/>
          <w:lang w:eastAsia="en-US"/>
        </w:rPr>
        <w:t>ь</w:t>
      </w:r>
      <w:r w:rsidRPr="00B003C4">
        <w:rPr>
          <w:spacing w:val="1"/>
          <w:sz w:val="27"/>
          <w:szCs w:val="27"/>
          <w:lang w:eastAsia="en-US"/>
        </w:rPr>
        <w:t>н</w:t>
      </w:r>
      <w:r w:rsidRPr="00B003C4">
        <w:rPr>
          <w:sz w:val="27"/>
          <w:szCs w:val="27"/>
        </w:rPr>
        <w:t xml:space="preserve">ых программах. 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Средства бюджетов поселений, предусмотренные на </w:t>
      </w:r>
      <w:proofErr w:type="spellStart"/>
      <w:r w:rsidRPr="00B003C4">
        <w:rPr>
          <w:sz w:val="27"/>
          <w:szCs w:val="27"/>
        </w:rPr>
        <w:t>софинансирование</w:t>
      </w:r>
      <w:proofErr w:type="spellEnd"/>
      <w:r w:rsidRPr="00B003C4">
        <w:rPr>
          <w:sz w:val="27"/>
          <w:szCs w:val="27"/>
        </w:rPr>
        <w:t xml:space="preserve"> расходов по объектам и направлениям за счет иных МБТ, отражаются в муниципальных программах в объеме не ниже установленного Администрацией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уровня </w:t>
      </w:r>
      <w:proofErr w:type="spellStart"/>
      <w:r w:rsidRPr="00B003C4">
        <w:rPr>
          <w:sz w:val="27"/>
          <w:szCs w:val="27"/>
        </w:rPr>
        <w:t>софинансирования</w:t>
      </w:r>
      <w:proofErr w:type="spellEnd"/>
      <w:r w:rsidRPr="00B003C4">
        <w:rPr>
          <w:sz w:val="27"/>
          <w:szCs w:val="27"/>
        </w:rPr>
        <w:t>.</w:t>
      </w:r>
    </w:p>
    <w:p w:rsidR="005673CB" w:rsidRPr="00B003C4" w:rsidRDefault="005673CB" w:rsidP="005673CB">
      <w:pPr>
        <w:widowControl w:val="0"/>
        <w:shd w:val="clear" w:color="auto" w:fill="FFFFFF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lastRenderedPageBreak/>
        <w:t>5. Управление и контроль реализации муниципальной программы</w:t>
      </w:r>
    </w:p>
    <w:p w:rsidR="005673CB" w:rsidRPr="00B003C4" w:rsidRDefault="005673CB" w:rsidP="005673CB">
      <w:pPr>
        <w:widowControl w:val="0"/>
        <w:shd w:val="clear" w:color="auto" w:fill="FFFFFF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5.1. </w:t>
      </w:r>
      <w:r w:rsidRPr="00B003C4">
        <w:rPr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</w:t>
      </w:r>
      <w:r w:rsidRPr="00B003C4">
        <w:rPr>
          <w:spacing w:val="1"/>
          <w:sz w:val="27"/>
          <w:szCs w:val="27"/>
          <w:lang w:eastAsia="en-US"/>
        </w:rPr>
        <w:t>о</w:t>
      </w:r>
      <w:r w:rsidRPr="00B003C4">
        <w:rPr>
          <w:sz w:val="27"/>
          <w:szCs w:val="27"/>
          <w:lang w:eastAsia="en-US"/>
        </w:rPr>
        <w:t>в</w:t>
      </w:r>
      <w:r w:rsidRPr="00B003C4">
        <w:rPr>
          <w:spacing w:val="-2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ди</w:t>
      </w:r>
      <w:r w:rsidRPr="00B003C4">
        <w:rPr>
          <w:spacing w:val="-3"/>
          <w:sz w:val="27"/>
          <w:szCs w:val="27"/>
          <w:lang w:eastAsia="en-US"/>
        </w:rPr>
        <w:t>т</w:t>
      </w:r>
      <w:r w:rsidRPr="00B003C4">
        <w:rPr>
          <w:sz w:val="27"/>
          <w:szCs w:val="27"/>
          <w:lang w:eastAsia="en-US"/>
        </w:rPr>
        <w:t>ель 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рного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ия,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отраслевого (функционального)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на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5673CB" w:rsidRPr="00B003C4" w:rsidRDefault="005673CB" w:rsidP="005673CB">
      <w:pPr>
        <w:widowControl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Руководитель </w:t>
      </w:r>
      <w:r w:rsidRPr="00B003C4">
        <w:rPr>
          <w:sz w:val="27"/>
          <w:szCs w:val="27"/>
          <w:lang w:eastAsia="en-US"/>
        </w:rPr>
        <w:t>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рного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ия,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отраслевого (функционального)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на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</w:t>
      </w:r>
      <w:r w:rsidRPr="00B003C4">
        <w:rPr>
          <w:spacing w:val="-4"/>
          <w:sz w:val="27"/>
          <w:szCs w:val="27"/>
        </w:rPr>
        <w:t xml:space="preserve">определенного соисполнителем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программы, несет персональную</w:t>
      </w:r>
      <w:r w:rsidRPr="00B003C4">
        <w:rPr>
          <w:sz w:val="27"/>
          <w:szCs w:val="27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Руководитель </w:t>
      </w:r>
      <w:r w:rsidRPr="00B003C4">
        <w:rPr>
          <w:sz w:val="27"/>
          <w:szCs w:val="27"/>
          <w:lang w:eastAsia="en-US"/>
        </w:rPr>
        <w:t>ст</w:t>
      </w:r>
      <w:r w:rsidRPr="00B003C4">
        <w:rPr>
          <w:spacing w:val="1"/>
          <w:sz w:val="27"/>
          <w:szCs w:val="27"/>
          <w:lang w:eastAsia="en-US"/>
        </w:rPr>
        <w:t>р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z w:val="27"/>
          <w:szCs w:val="27"/>
          <w:lang w:eastAsia="en-US"/>
        </w:rPr>
        <w:t>кт</w:t>
      </w:r>
      <w:r w:rsidRPr="00B003C4">
        <w:rPr>
          <w:spacing w:val="-4"/>
          <w:sz w:val="27"/>
          <w:szCs w:val="27"/>
          <w:lang w:eastAsia="en-US"/>
        </w:rPr>
        <w:t>у</w:t>
      </w:r>
      <w:r w:rsidRPr="00B003C4">
        <w:rPr>
          <w:spacing w:val="1"/>
          <w:sz w:val="27"/>
          <w:szCs w:val="27"/>
          <w:lang w:eastAsia="en-US"/>
        </w:rPr>
        <w:t xml:space="preserve">рного </w:t>
      </w:r>
      <w:r w:rsidRPr="00B003C4">
        <w:rPr>
          <w:spacing w:val="-2"/>
          <w:sz w:val="27"/>
          <w:szCs w:val="27"/>
          <w:lang w:eastAsia="en-US"/>
        </w:rPr>
        <w:t>п</w:t>
      </w:r>
      <w:r w:rsidRPr="00B003C4">
        <w:rPr>
          <w:spacing w:val="-1"/>
          <w:sz w:val="27"/>
          <w:szCs w:val="27"/>
          <w:lang w:eastAsia="en-US"/>
        </w:rPr>
        <w:t>о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pacing w:val="-1"/>
          <w:sz w:val="27"/>
          <w:szCs w:val="27"/>
          <w:lang w:eastAsia="en-US"/>
        </w:rPr>
        <w:t>р</w:t>
      </w:r>
      <w:r w:rsidRPr="00B003C4">
        <w:rPr>
          <w:sz w:val="27"/>
          <w:szCs w:val="27"/>
          <w:lang w:eastAsia="en-US"/>
        </w:rPr>
        <w:t>а</w:t>
      </w:r>
      <w:r w:rsidRPr="00B003C4">
        <w:rPr>
          <w:spacing w:val="-3"/>
          <w:sz w:val="27"/>
          <w:szCs w:val="27"/>
          <w:lang w:eastAsia="en-US"/>
        </w:rPr>
        <w:t>з</w:t>
      </w:r>
      <w:r w:rsidRPr="00B003C4">
        <w:rPr>
          <w:spacing w:val="1"/>
          <w:sz w:val="27"/>
          <w:szCs w:val="27"/>
          <w:lang w:eastAsia="en-US"/>
        </w:rPr>
        <w:t>д</w:t>
      </w:r>
      <w:r w:rsidRPr="00B003C4">
        <w:rPr>
          <w:sz w:val="27"/>
          <w:szCs w:val="27"/>
          <w:lang w:eastAsia="en-US"/>
        </w:rPr>
        <w:t>еле</w:t>
      </w:r>
      <w:r w:rsidRPr="00B003C4">
        <w:rPr>
          <w:spacing w:val="-2"/>
          <w:sz w:val="27"/>
          <w:szCs w:val="27"/>
          <w:lang w:eastAsia="en-US"/>
        </w:rPr>
        <w:t>н</w:t>
      </w:r>
      <w:r w:rsidRPr="00B003C4">
        <w:rPr>
          <w:spacing w:val="-1"/>
          <w:sz w:val="27"/>
          <w:szCs w:val="27"/>
          <w:lang w:eastAsia="en-US"/>
        </w:rPr>
        <w:t>ия,</w:t>
      </w:r>
      <w:r w:rsidRPr="00B003C4">
        <w:rPr>
          <w:spacing w:val="1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  <w:lang w:eastAsia="en-US"/>
        </w:rPr>
        <w:t>отраслевого (функционального)</w:t>
      </w:r>
      <w:r w:rsidRPr="00B003C4">
        <w:rPr>
          <w:spacing w:val="30"/>
          <w:sz w:val="27"/>
          <w:szCs w:val="27"/>
          <w:lang w:eastAsia="en-US"/>
        </w:rPr>
        <w:t xml:space="preserve"> </w:t>
      </w:r>
      <w:r w:rsidRPr="00B003C4">
        <w:rPr>
          <w:spacing w:val="-1"/>
          <w:sz w:val="27"/>
          <w:szCs w:val="27"/>
          <w:lang w:eastAsia="en-US"/>
        </w:rPr>
        <w:t>ор</w:t>
      </w:r>
      <w:r w:rsidRPr="00B003C4">
        <w:rPr>
          <w:sz w:val="27"/>
          <w:szCs w:val="27"/>
          <w:lang w:eastAsia="en-US"/>
        </w:rPr>
        <w:t>га</w:t>
      </w:r>
      <w:r w:rsidRPr="00B003C4">
        <w:rPr>
          <w:spacing w:val="1"/>
          <w:sz w:val="27"/>
          <w:szCs w:val="27"/>
          <w:lang w:eastAsia="en-US"/>
        </w:rPr>
        <w:t>на</w:t>
      </w:r>
      <w:r w:rsidRPr="00B003C4">
        <w:rPr>
          <w:sz w:val="27"/>
          <w:szCs w:val="27"/>
          <w:lang w:eastAsia="en-US"/>
        </w:rPr>
        <w:t xml:space="preserve">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муниципального учреждения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определенные участниками муниципальной</w:t>
      </w:r>
      <w:r w:rsidRPr="00B003C4">
        <w:rPr>
          <w:spacing w:val="-4"/>
          <w:sz w:val="27"/>
          <w:szCs w:val="27"/>
        </w:rPr>
        <w:t xml:space="preserve"> программы, несут персональную ответственность за реализацию</w:t>
      </w:r>
      <w:r w:rsidRPr="00B003C4">
        <w:rPr>
          <w:spacing w:val="-6"/>
          <w:sz w:val="27"/>
          <w:szCs w:val="27"/>
        </w:rPr>
        <w:t xml:space="preserve"> </w:t>
      </w:r>
      <w:r w:rsidRPr="00B003C4">
        <w:rPr>
          <w:sz w:val="27"/>
          <w:szCs w:val="27"/>
          <w:shd w:val="clear" w:color="auto" w:fill="FFFFFF"/>
        </w:rPr>
        <w:t>основного</w:t>
      </w:r>
      <w:r w:rsidRPr="00B003C4">
        <w:rPr>
          <w:sz w:val="27"/>
          <w:szCs w:val="27"/>
        </w:rPr>
        <w:t xml:space="preserve"> мероприятия подпрограммы, мероприятия ведомственной целевой программы и использование выделяемых на их выполнение финансовых средств.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5.2. Ответственный исполнитель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выносит проект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Проект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подлежит одновременному размещению на официальном сайте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программы, проекта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B003C4">
        <w:rPr>
          <w:sz w:val="27"/>
          <w:szCs w:val="27"/>
        </w:rPr>
        <w:t xml:space="preserve"> </w:t>
      </w:r>
      <w:r w:rsidRPr="00B003C4">
        <w:rPr>
          <w:rFonts w:eastAsia="Calibri"/>
          <w:sz w:val="27"/>
          <w:szCs w:val="27"/>
          <w:lang w:eastAsia="en-US"/>
        </w:rPr>
        <w:t xml:space="preserve">проекта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на официальном сайте </w:t>
      </w:r>
      <w:r w:rsidRPr="00B003C4">
        <w:rPr>
          <w:spacing w:val="-2"/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программы, который дорабатывает проект 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с учетом полученных замечаний и предложений,</w:t>
      </w:r>
      <w:r w:rsidRPr="00B003C4">
        <w:rPr>
          <w:sz w:val="27"/>
          <w:szCs w:val="27"/>
        </w:rPr>
        <w:t xml:space="preserve"> </w:t>
      </w:r>
      <w:r w:rsidRPr="00B003C4">
        <w:rPr>
          <w:rFonts w:eastAsia="Calibri"/>
          <w:sz w:val="27"/>
          <w:szCs w:val="27"/>
          <w:lang w:eastAsia="en-US"/>
        </w:rPr>
        <w:t>поступивших в ходе общественного обсуждения.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rFonts w:eastAsia="Calibri"/>
          <w:spacing w:val="-4"/>
          <w:sz w:val="27"/>
          <w:szCs w:val="27"/>
          <w:lang w:eastAsia="en-US"/>
        </w:rPr>
        <w:t xml:space="preserve">5.3. Ответственный исполнитель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pacing w:val="-4"/>
          <w:sz w:val="27"/>
          <w:szCs w:val="27"/>
          <w:lang w:eastAsia="en-US"/>
        </w:rPr>
        <w:t xml:space="preserve"> программы обеспечивает</w:t>
      </w:r>
      <w:r w:rsidRPr="00B003C4">
        <w:rPr>
          <w:rFonts w:eastAsia="Calibri"/>
          <w:sz w:val="27"/>
          <w:szCs w:val="27"/>
          <w:lang w:eastAsia="en-US"/>
        </w:rPr>
        <w:t xml:space="preserve"> государственную регистрацию</w:t>
      </w:r>
      <w:r w:rsidRPr="00B003C4">
        <w:rPr>
          <w:sz w:val="27"/>
          <w:szCs w:val="27"/>
        </w:rPr>
        <w:t xml:space="preserve"> </w:t>
      </w:r>
      <w:r w:rsidRPr="00B003C4">
        <w:rPr>
          <w:rFonts w:eastAsia="Calibri"/>
          <w:sz w:val="27"/>
          <w:szCs w:val="27"/>
          <w:lang w:eastAsia="en-US"/>
        </w:rPr>
        <w:t xml:space="preserve">новой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программы, а также изменений в ранее утвержденную </w:t>
      </w:r>
      <w:r w:rsidRPr="00B003C4">
        <w:rPr>
          <w:sz w:val="27"/>
          <w:szCs w:val="27"/>
        </w:rPr>
        <w:t>муниципальн</w:t>
      </w:r>
      <w:r w:rsidRPr="00B003C4">
        <w:rPr>
          <w:rFonts w:eastAsia="Calibri"/>
          <w:sz w:val="27"/>
          <w:szCs w:val="27"/>
          <w:lang w:eastAsia="en-US"/>
        </w:rPr>
        <w:t>ую программу в федеральном государственном реестре документов стратегического планирования</w:t>
      </w:r>
      <w:r w:rsidR="00B003C4">
        <w:rPr>
          <w:rFonts w:eastAsia="Calibri"/>
          <w:sz w:val="27"/>
          <w:szCs w:val="27"/>
          <w:lang w:eastAsia="en-US"/>
        </w:rPr>
        <w:t xml:space="preserve"> </w:t>
      </w:r>
      <w:r w:rsidRPr="00B003C4">
        <w:rPr>
          <w:rFonts w:eastAsia="Calibri"/>
          <w:sz w:val="27"/>
          <w:szCs w:val="27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lastRenderedPageBreak/>
        <w:t xml:space="preserve">5.4. Реализация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6"/>
          <w:sz w:val="27"/>
          <w:szCs w:val="27"/>
        </w:rPr>
        <w:t xml:space="preserve"> программы осуществляется в соответствии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br/>
        <w:t xml:space="preserve"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</w:t>
      </w:r>
      <w:r w:rsidRPr="00B003C4">
        <w:rPr>
          <w:sz w:val="27"/>
          <w:szCs w:val="27"/>
        </w:rPr>
        <w:br/>
        <w:t>их сроков и ожидаемых результатов.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План реализации утверждается правовым актом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не позднее 10 рабочих дней со дня утверждения постановлением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муниципальной программы и далее ежегодно, не позднее 30 декабря текущего финансового года.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 xml:space="preserve">В случае принятия решения ответственным исполнителем </w:t>
      </w:r>
      <w:r w:rsidRPr="00B003C4">
        <w:rPr>
          <w:sz w:val="27"/>
          <w:szCs w:val="27"/>
        </w:rPr>
        <w:t>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в информационно-телекоммуникационной сети «Интернет».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5.5. Контроль за исполнением муниципальных программ осуществляется Администрацией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5.6.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 на рассмотрение в отдел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отчет об исполнении плана реализации, согласованный с финансовым управлением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в срок до 10-го числа второго месяца, следующего за отчетным периодом.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Отчет об исполнении плана реализации муниципальной программы рассматривается финансовым управлением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отделом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в срок, не превышающий трех рабочих дней с даты поступления.</w:t>
      </w:r>
    </w:p>
    <w:p w:rsidR="005673CB" w:rsidRPr="00B003C4" w:rsidRDefault="005673CB" w:rsidP="005673CB">
      <w:pPr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rFonts w:eastAsia="Calibri"/>
          <w:sz w:val="27"/>
          <w:szCs w:val="27"/>
          <w:lang w:eastAsia="en-US"/>
        </w:rPr>
        <w:t xml:space="preserve">Отчет об исполнении плана реализации </w:t>
      </w:r>
      <w:r w:rsidRPr="00B003C4">
        <w:rPr>
          <w:sz w:val="27"/>
          <w:szCs w:val="27"/>
        </w:rPr>
        <w:t xml:space="preserve">по итогам полугодия и 9 месяцев </w:t>
      </w:r>
      <w:r w:rsidRPr="00B003C4">
        <w:rPr>
          <w:rFonts w:eastAsia="Calibri"/>
          <w:sz w:val="27"/>
          <w:szCs w:val="27"/>
          <w:lang w:eastAsia="en-US"/>
        </w:rPr>
        <w:t xml:space="preserve">после согласования подлежит размещению ответственным исполнителем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в течение 10 рабочих дней на официальном сайте </w:t>
      </w:r>
      <w:r w:rsidRPr="00B003C4">
        <w:rPr>
          <w:sz w:val="27"/>
          <w:szCs w:val="27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«Интернет».</w:t>
      </w:r>
    </w:p>
    <w:p w:rsidR="005673CB" w:rsidRPr="00B003C4" w:rsidRDefault="005673CB" w:rsidP="005673CB">
      <w:pPr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lastRenderedPageBreak/>
        <w:t xml:space="preserve">Отчет об исполнении плана реализации за год рассматривается финансовым управлением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и отделом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в составе проекта постановления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об утверждении отчета о реализации муниципальной программы за год.</w:t>
      </w:r>
    </w:p>
    <w:p w:rsidR="005673CB" w:rsidRPr="00B003C4" w:rsidRDefault="005673CB" w:rsidP="005673CB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 xml:space="preserve">5.7. Ответственный исполнитель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6"/>
          <w:sz w:val="27"/>
          <w:szCs w:val="27"/>
        </w:rPr>
        <w:t xml:space="preserve"> программы подготавливает,</w:t>
      </w:r>
      <w:r w:rsidRPr="00B003C4">
        <w:rPr>
          <w:sz w:val="27"/>
          <w:szCs w:val="27"/>
        </w:rPr>
        <w:t xml:space="preserve"> согласовывает и вносит на рассмотрение главы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проект постановления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sz w:val="27"/>
          <w:szCs w:val="27"/>
        </w:rPr>
        <w:t>5.8. </w:t>
      </w:r>
      <w:r w:rsidRPr="00B003C4">
        <w:rPr>
          <w:rFonts w:eastAsia="Calibri"/>
          <w:sz w:val="27"/>
          <w:szCs w:val="27"/>
          <w:lang w:eastAsia="en-US"/>
        </w:rPr>
        <w:t>Годовой отчет содержит: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>конкретные результаты, достигнутые за отчетный период;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pacing w:val="-4"/>
          <w:sz w:val="27"/>
          <w:szCs w:val="27"/>
          <w:lang w:eastAsia="en-US"/>
        </w:rPr>
        <w:t>перечень основных мероприятий подпрограмм, мероприятий ведомственных</w:t>
      </w:r>
      <w:r w:rsidRPr="00B003C4">
        <w:rPr>
          <w:rFonts w:eastAsia="Calibri"/>
          <w:sz w:val="27"/>
          <w:szCs w:val="27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перечень контрольных событий, выполненных и не выполненных </w:t>
      </w:r>
      <w:r w:rsidRPr="00B003C4">
        <w:rPr>
          <w:rFonts w:eastAsia="Calibri"/>
          <w:sz w:val="27"/>
          <w:szCs w:val="27"/>
          <w:lang w:eastAsia="en-US"/>
        </w:rPr>
        <w:br/>
        <w:t>(с указанием причин) в установленные сроки согласно плану реализации;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7"/>
          <w:szCs w:val="27"/>
          <w:lang w:eastAsia="en-US"/>
        </w:rPr>
      </w:pPr>
      <w:r w:rsidRPr="00B003C4">
        <w:rPr>
          <w:rFonts w:eastAsia="Calibri"/>
          <w:spacing w:val="-6"/>
          <w:sz w:val="27"/>
          <w:szCs w:val="27"/>
          <w:lang w:eastAsia="en-US"/>
        </w:rPr>
        <w:t xml:space="preserve">анализ факторов, повлиявших на ход реализации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pacing w:val="-6"/>
          <w:sz w:val="27"/>
          <w:szCs w:val="27"/>
          <w:lang w:eastAsia="en-US"/>
        </w:rPr>
        <w:t xml:space="preserve"> программы;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pacing w:val="-6"/>
          <w:sz w:val="27"/>
          <w:szCs w:val="27"/>
          <w:lang w:eastAsia="en-US"/>
        </w:rPr>
        <w:t xml:space="preserve">сведения о достижении значений показателей (индикаторов)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программы, </w:t>
      </w:r>
      <w:r w:rsidRPr="00B003C4">
        <w:rPr>
          <w:sz w:val="27"/>
          <w:szCs w:val="27"/>
        </w:rPr>
        <w:t>подпрограмм муниципальной программы</w:t>
      </w:r>
      <w:r w:rsidRPr="00B003C4">
        <w:rPr>
          <w:rFonts w:eastAsia="Calibri"/>
          <w:sz w:val="27"/>
          <w:szCs w:val="27"/>
          <w:lang w:eastAsia="en-US"/>
        </w:rPr>
        <w:t xml:space="preserve">; 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информацию о результатах оценки эффективности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программы;</w:t>
      </w:r>
    </w:p>
    <w:p w:rsidR="005673CB" w:rsidRPr="00B003C4" w:rsidRDefault="005673CB" w:rsidP="005673CB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003C4">
        <w:rPr>
          <w:rFonts w:eastAsia="Calibri"/>
          <w:sz w:val="27"/>
          <w:szCs w:val="27"/>
          <w:lang w:eastAsia="en-US"/>
        </w:rPr>
        <w:t xml:space="preserve">предложения по дальнейшей реализации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B003C4">
        <w:rPr>
          <w:rFonts w:eastAsia="Calibri"/>
          <w:sz w:val="27"/>
          <w:szCs w:val="27"/>
          <w:lang w:eastAsia="en-US"/>
        </w:rPr>
        <w:br/>
        <w:t xml:space="preserve">и корректировке целевых индикаторов и показателей </w:t>
      </w:r>
      <w:r w:rsidRPr="00B003C4">
        <w:rPr>
          <w:sz w:val="27"/>
          <w:szCs w:val="27"/>
        </w:rPr>
        <w:t>муниципальной</w:t>
      </w:r>
      <w:r w:rsidRPr="00B003C4">
        <w:rPr>
          <w:rFonts w:eastAsia="Calibri"/>
          <w:sz w:val="27"/>
          <w:szCs w:val="27"/>
          <w:lang w:eastAsia="en-US"/>
        </w:rPr>
        <w:t xml:space="preserve"> программы на текущий финансовый год и плановый период);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rFonts w:eastAsia="Calibri"/>
          <w:sz w:val="27"/>
          <w:szCs w:val="27"/>
          <w:lang w:eastAsia="en-US"/>
        </w:rPr>
        <w:t>иную информацию в соответствии с методическими указаниями</w:t>
      </w:r>
      <w:r w:rsidRPr="00B003C4">
        <w:rPr>
          <w:sz w:val="27"/>
          <w:szCs w:val="27"/>
        </w:rPr>
        <w:t>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5.9. Оценка эффективности реализации муниципальной программы проводится ответственным исполнителем в составе годового отчета</w:t>
      </w:r>
      <w:r w:rsidR="008517F9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t xml:space="preserve">в соответствии с приложением № 2 к настоящему Порядку.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5.10. По результатам оценки эффективности муниципальной программы главой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может быть принято решение о необходимости прекращения или об изменении, начиная с очередного </w:t>
      </w:r>
      <w:r w:rsidRPr="00B003C4">
        <w:rPr>
          <w:spacing w:val="-4"/>
          <w:sz w:val="27"/>
          <w:szCs w:val="27"/>
        </w:rPr>
        <w:t xml:space="preserve">финансового года, ранее утвержденной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программы, в том числе</w:t>
      </w:r>
      <w:r w:rsidRPr="00B003C4">
        <w:rPr>
          <w:sz w:val="27"/>
          <w:szCs w:val="27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5.11. В случае принятия главой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решения о необходимости прекращения или об изменении, начиная с очередного </w:t>
      </w:r>
      <w:r w:rsidRPr="00B003C4">
        <w:rPr>
          <w:spacing w:val="-4"/>
          <w:sz w:val="27"/>
          <w:szCs w:val="27"/>
        </w:rPr>
        <w:t xml:space="preserve">финансового года, ранее утвержденной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4"/>
          <w:sz w:val="27"/>
          <w:szCs w:val="27"/>
        </w:rPr>
        <w:t xml:space="preserve"> программы, в том числе</w:t>
      </w:r>
      <w:r w:rsidRPr="00B003C4">
        <w:rPr>
          <w:sz w:val="27"/>
          <w:szCs w:val="27"/>
        </w:rPr>
        <w:t xml:space="preserve"> необходимости изменения объема бюджетных ассигнований на финансовое </w:t>
      </w:r>
      <w:r w:rsidRPr="00B003C4">
        <w:rPr>
          <w:spacing w:val="-6"/>
          <w:sz w:val="27"/>
          <w:szCs w:val="27"/>
        </w:rPr>
        <w:t xml:space="preserve">обеспечение реализации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6"/>
          <w:sz w:val="27"/>
          <w:szCs w:val="27"/>
        </w:rPr>
        <w:t xml:space="preserve"> программы, ответственный исполнитель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lastRenderedPageBreak/>
        <w:t xml:space="preserve">муниципальной программы в месячный срок выносит соответствующий проект постановления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в порядке, установленном Регламентом </w:t>
      </w:r>
      <w:r w:rsidRPr="00B003C4">
        <w:rPr>
          <w:sz w:val="27"/>
          <w:szCs w:val="27"/>
          <w:lang w:eastAsia="en-US"/>
        </w:rPr>
        <w:t xml:space="preserve">Администрации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z w:val="27"/>
          <w:szCs w:val="27"/>
        </w:rPr>
        <w:t>.</w:t>
      </w:r>
    </w:p>
    <w:p w:rsidR="005673CB" w:rsidRPr="00B003C4" w:rsidRDefault="005673CB" w:rsidP="005673CB">
      <w:pPr>
        <w:widowControl w:val="0"/>
        <w:shd w:val="clear" w:color="auto" w:fill="FFFFFF"/>
        <w:spacing w:line="245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5.12. Годовой отчет после принятия </w:t>
      </w:r>
      <w:r w:rsidRPr="00B003C4">
        <w:rPr>
          <w:sz w:val="27"/>
          <w:szCs w:val="27"/>
          <w:lang w:eastAsia="en-US"/>
        </w:rPr>
        <w:t xml:space="preserve">Администрацией </w:t>
      </w:r>
      <w:proofErr w:type="spellStart"/>
      <w:r w:rsidRPr="00B003C4">
        <w:rPr>
          <w:sz w:val="27"/>
          <w:szCs w:val="27"/>
          <w:lang w:eastAsia="en-US"/>
        </w:rPr>
        <w:t>Белокалитвинского</w:t>
      </w:r>
      <w:proofErr w:type="spellEnd"/>
      <w:r w:rsidRPr="00B003C4">
        <w:rPr>
          <w:sz w:val="27"/>
          <w:szCs w:val="27"/>
          <w:lang w:eastAsia="en-US"/>
        </w:rPr>
        <w:t xml:space="preserve"> района</w:t>
      </w:r>
      <w:r w:rsidRPr="00B003C4">
        <w:rPr>
          <w:sz w:val="27"/>
          <w:szCs w:val="27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</w:t>
      </w:r>
      <w:r w:rsidRPr="00B003C4">
        <w:rPr>
          <w:sz w:val="27"/>
          <w:szCs w:val="27"/>
        </w:rPr>
        <w:br/>
        <w:t xml:space="preserve">на официальном сайте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в информационно-телекоммуникационной сети «Интернет».</w:t>
      </w:r>
    </w:p>
    <w:p w:rsidR="005673CB" w:rsidRPr="00B003C4" w:rsidRDefault="005673CB" w:rsidP="005673CB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5.13. Внесение изменений в муниципальную программу осуществляется </w:t>
      </w:r>
      <w:r w:rsidRPr="00B003C4">
        <w:rPr>
          <w:spacing w:val="-6"/>
          <w:sz w:val="27"/>
          <w:szCs w:val="27"/>
        </w:rPr>
        <w:t xml:space="preserve">по инициативе ответственного исполнителя либо соисполнителя (по согласованию </w:t>
      </w:r>
      <w:r w:rsidRPr="00B003C4">
        <w:rPr>
          <w:sz w:val="27"/>
          <w:szCs w:val="27"/>
        </w:rPr>
        <w:t xml:space="preserve">с ответственным исполнителем) в порядке, установленном Регламентом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Ответственные исполнители муниципальных программ в установленном порядке вносят изменения </w:t>
      </w:r>
      <w:r w:rsidRPr="00B003C4">
        <w:rPr>
          <w:spacing w:val="-6"/>
          <w:sz w:val="27"/>
          <w:szCs w:val="27"/>
        </w:rPr>
        <w:t xml:space="preserve">в </w:t>
      </w:r>
      <w:r w:rsidRPr="00B003C4">
        <w:rPr>
          <w:sz w:val="27"/>
          <w:szCs w:val="27"/>
        </w:rPr>
        <w:t>муниципальн</w:t>
      </w:r>
      <w:r w:rsidRPr="00B003C4">
        <w:rPr>
          <w:spacing w:val="-6"/>
          <w:sz w:val="27"/>
          <w:szCs w:val="27"/>
        </w:rPr>
        <w:t>ые</w:t>
      </w:r>
      <w:r w:rsidRPr="00B003C4">
        <w:rPr>
          <w:sz w:val="27"/>
          <w:szCs w:val="27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5.14. 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указанных изменений вносит соответствующие изменения в план реализации.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5.15. Информация о реализации муниципальных программ подлежит </w:t>
      </w:r>
      <w:r w:rsidRPr="00B003C4">
        <w:rPr>
          <w:spacing w:val="-6"/>
          <w:sz w:val="27"/>
          <w:szCs w:val="27"/>
        </w:rPr>
        <w:t xml:space="preserve">размещению на </w:t>
      </w:r>
      <w:r w:rsidRPr="00B003C4">
        <w:rPr>
          <w:rFonts w:eastAsia="Calibri"/>
          <w:spacing w:val="-6"/>
          <w:sz w:val="27"/>
          <w:szCs w:val="27"/>
          <w:lang w:eastAsia="en-US"/>
        </w:rPr>
        <w:t>официальном сайте</w:t>
      </w:r>
      <w:r w:rsidRPr="00B003C4">
        <w:rPr>
          <w:sz w:val="27"/>
          <w:szCs w:val="27"/>
        </w:rPr>
        <w:t xml:space="preserve">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rFonts w:eastAsia="Calibri"/>
          <w:spacing w:val="-6"/>
          <w:sz w:val="27"/>
          <w:szCs w:val="27"/>
          <w:lang w:eastAsia="en-US"/>
        </w:rPr>
        <w:t xml:space="preserve"> </w:t>
      </w:r>
      <w:r w:rsidRPr="00B003C4">
        <w:rPr>
          <w:rFonts w:eastAsia="Calibri"/>
          <w:sz w:val="27"/>
          <w:szCs w:val="27"/>
          <w:lang w:eastAsia="en-US"/>
        </w:rPr>
        <w:t>в информационно-телекоммуникационной сети «Интернет»</w:t>
      </w:r>
      <w:r w:rsidRPr="00B003C4">
        <w:rPr>
          <w:sz w:val="27"/>
          <w:szCs w:val="27"/>
        </w:rPr>
        <w:t xml:space="preserve">.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 xml:space="preserve">6. Полномочия ответственного исполнителя,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 xml:space="preserve">соисполнителей и участников муниципальной программы 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jc w:val="center"/>
        <w:outlineLvl w:val="0"/>
        <w:rPr>
          <w:sz w:val="27"/>
          <w:szCs w:val="27"/>
        </w:rPr>
      </w:pPr>
      <w:r w:rsidRPr="00B003C4">
        <w:rPr>
          <w:sz w:val="27"/>
          <w:szCs w:val="27"/>
        </w:rPr>
        <w:t>при разработке и реализации муниципальных программ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jc w:val="both"/>
        <w:rPr>
          <w:sz w:val="27"/>
          <w:szCs w:val="27"/>
          <w:lang w:val="x-none"/>
        </w:rPr>
      </w:pP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6.1. Ответственный исполнитель муниципальной программы: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обеспечивает разработку муниципальной программы, ее согласование </w:t>
      </w:r>
      <w:r w:rsidRPr="00B003C4">
        <w:rPr>
          <w:sz w:val="27"/>
          <w:szCs w:val="27"/>
        </w:rPr>
        <w:br/>
        <w:t>с соисполнителями;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организует реализацию муниципальной программы, вносит предложения главе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rFonts w:eastAsia="Calibri"/>
          <w:spacing w:val="-6"/>
          <w:sz w:val="27"/>
          <w:szCs w:val="27"/>
          <w:lang w:eastAsia="en-US"/>
        </w:rPr>
        <w:t xml:space="preserve"> </w:t>
      </w:r>
      <w:r w:rsidRPr="00B003C4">
        <w:rPr>
          <w:sz w:val="27"/>
          <w:szCs w:val="27"/>
        </w:rPr>
        <w:t>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представляет по запросу отдела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финансового 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сведения </w:t>
      </w:r>
      <w:r w:rsidRPr="00B003C4">
        <w:rPr>
          <w:sz w:val="27"/>
          <w:szCs w:val="27"/>
        </w:rPr>
        <w:br/>
      </w:r>
      <w:r w:rsidRPr="00B003C4">
        <w:rPr>
          <w:sz w:val="27"/>
          <w:szCs w:val="27"/>
        </w:rPr>
        <w:lastRenderedPageBreak/>
        <w:t>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отдел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5673CB">
      <w:pPr>
        <w:widowControl w:val="0"/>
        <w:shd w:val="clear" w:color="auto" w:fill="FFFFFF"/>
        <w:spacing w:line="247" w:lineRule="auto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подготавливает отчет о реализации муниципальной программы по итогам года, согласовывает и вносит на рассмотрение главе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pacing w:val="-4"/>
          <w:sz w:val="27"/>
          <w:szCs w:val="27"/>
        </w:rPr>
        <w:t xml:space="preserve"> проект постановления </w:t>
      </w:r>
      <w:r w:rsidRPr="00B003C4">
        <w:rPr>
          <w:sz w:val="27"/>
          <w:szCs w:val="27"/>
        </w:rPr>
        <w:t xml:space="preserve">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</w:t>
      </w:r>
      <w:r w:rsidRPr="00B003C4">
        <w:rPr>
          <w:spacing w:val="-4"/>
          <w:sz w:val="27"/>
          <w:szCs w:val="27"/>
        </w:rPr>
        <w:t xml:space="preserve"> об утверждении</w:t>
      </w:r>
      <w:r w:rsidRPr="00B003C4">
        <w:rPr>
          <w:sz w:val="27"/>
          <w:szCs w:val="27"/>
        </w:rPr>
        <w:t xml:space="preserve"> отчета в соответствии с Регламентом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района.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6.2. Соисполнитель муниципальной программы: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обеспечивает разработку и реализацию подпрограммы, согласование </w:t>
      </w:r>
      <w:r w:rsidRPr="00B003C4">
        <w:rPr>
          <w:spacing w:val="-6"/>
          <w:sz w:val="27"/>
          <w:szCs w:val="27"/>
        </w:rPr>
        <w:t xml:space="preserve">проекта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6"/>
          <w:sz w:val="27"/>
          <w:szCs w:val="27"/>
        </w:rPr>
        <w:t xml:space="preserve"> программы с участниками </w:t>
      </w:r>
      <w:r w:rsidRPr="00B003C4">
        <w:rPr>
          <w:sz w:val="27"/>
          <w:szCs w:val="27"/>
        </w:rPr>
        <w:t>муниципальной</w:t>
      </w:r>
      <w:r w:rsidRPr="00B003C4">
        <w:rPr>
          <w:spacing w:val="-6"/>
          <w:sz w:val="27"/>
          <w:szCs w:val="27"/>
        </w:rPr>
        <w:t xml:space="preserve"> программы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br/>
        <w:t>в части соответствующей подпрограммы, в реализации которой предполагается их участие;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вносит предложения главе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 об изменениях в муниципальную программу, согласованные с ответственным исполнителем муниципальной программы;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финансового 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>6.3. Участник муниципальной программы: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осуществляет реализацию </w:t>
      </w:r>
      <w:r w:rsidRPr="00B003C4">
        <w:rPr>
          <w:sz w:val="27"/>
          <w:szCs w:val="27"/>
          <w:shd w:val="clear" w:color="auto" w:fill="FFFFFF"/>
        </w:rPr>
        <w:t>основного</w:t>
      </w:r>
      <w:r w:rsidRPr="00B003C4">
        <w:rPr>
          <w:sz w:val="27"/>
          <w:szCs w:val="27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z w:val="27"/>
          <w:szCs w:val="27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B003C4">
        <w:rPr>
          <w:sz w:val="27"/>
          <w:szCs w:val="27"/>
          <w:shd w:val="clear" w:color="auto" w:fill="FFFFFF"/>
        </w:rPr>
        <w:t xml:space="preserve">основного </w:t>
      </w:r>
      <w:r w:rsidRPr="00B003C4">
        <w:rPr>
          <w:sz w:val="27"/>
          <w:szCs w:val="27"/>
        </w:rPr>
        <w:t xml:space="preserve">мероприятия подпрограммы, мероприятия ведомственной целевой программы, входящих </w:t>
      </w:r>
      <w:r w:rsidRPr="00B003C4">
        <w:rPr>
          <w:sz w:val="27"/>
          <w:szCs w:val="27"/>
        </w:rPr>
        <w:br/>
        <w:t xml:space="preserve">в состав муниципальной программы, в реализации которых предполагается </w:t>
      </w:r>
      <w:r w:rsidRPr="00B003C4">
        <w:rPr>
          <w:sz w:val="27"/>
          <w:szCs w:val="27"/>
        </w:rPr>
        <w:br/>
        <w:t>его участие;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>представляет ответственному исполнителю (соисполнителю) информацию,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lastRenderedPageBreak/>
        <w:t xml:space="preserve">необходимую для подготовки ответов на запросы отдела экономики, малого бизнеса, инвестиций и местного самоуправления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района, финансового управления Администрации </w:t>
      </w:r>
      <w:proofErr w:type="spellStart"/>
      <w:r w:rsidRPr="00B003C4">
        <w:rPr>
          <w:sz w:val="27"/>
          <w:szCs w:val="27"/>
        </w:rPr>
        <w:t>Белокалитвинского</w:t>
      </w:r>
      <w:proofErr w:type="spellEnd"/>
      <w:r w:rsidRPr="00B003C4">
        <w:rPr>
          <w:sz w:val="27"/>
          <w:szCs w:val="27"/>
        </w:rPr>
        <w:t xml:space="preserve"> района;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pacing w:val="-6"/>
          <w:sz w:val="27"/>
          <w:szCs w:val="27"/>
        </w:rPr>
        <w:t>представляет ответственному исполнителю (соисполнителю) информацию,</w:t>
      </w:r>
      <w:r w:rsidRPr="00B003C4">
        <w:rPr>
          <w:sz w:val="27"/>
          <w:szCs w:val="27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673CB" w:rsidRPr="00B003C4" w:rsidRDefault="005673CB" w:rsidP="00B003C4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003C4">
        <w:rPr>
          <w:spacing w:val="-4"/>
          <w:sz w:val="27"/>
          <w:szCs w:val="27"/>
        </w:rPr>
        <w:t>представляет соисполнителю копии актов, подтверждающих сдачу и прием</w:t>
      </w:r>
      <w:r w:rsidRPr="00B003C4">
        <w:rPr>
          <w:sz w:val="27"/>
          <w:szCs w:val="27"/>
        </w:rPr>
        <w:t xml:space="preserve"> </w:t>
      </w:r>
      <w:r w:rsidRPr="00B003C4">
        <w:rPr>
          <w:sz w:val="27"/>
          <w:szCs w:val="27"/>
        </w:rPr>
        <w:br/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B003C4">
        <w:rPr>
          <w:sz w:val="27"/>
          <w:szCs w:val="27"/>
        </w:rPr>
        <w:br/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5673CB" w:rsidRPr="00B003C4" w:rsidRDefault="005673CB" w:rsidP="005673CB">
      <w:pPr>
        <w:widowControl w:val="0"/>
        <w:shd w:val="clear" w:color="auto" w:fill="FFFFFF"/>
        <w:spacing w:line="216" w:lineRule="auto"/>
        <w:jc w:val="both"/>
        <w:rPr>
          <w:sz w:val="27"/>
          <w:szCs w:val="27"/>
        </w:rPr>
      </w:pPr>
    </w:p>
    <w:p w:rsidR="005673CB" w:rsidRDefault="005673CB" w:rsidP="005673CB">
      <w:pPr>
        <w:widowControl w:val="0"/>
        <w:shd w:val="clear" w:color="auto" w:fill="FFFFFF"/>
        <w:spacing w:line="216" w:lineRule="auto"/>
        <w:jc w:val="both"/>
        <w:rPr>
          <w:sz w:val="27"/>
          <w:szCs w:val="27"/>
        </w:rPr>
      </w:pPr>
    </w:p>
    <w:p w:rsidR="008517F9" w:rsidRPr="00B003C4" w:rsidRDefault="008517F9" w:rsidP="005673CB">
      <w:pPr>
        <w:widowControl w:val="0"/>
        <w:shd w:val="clear" w:color="auto" w:fill="FFFFFF"/>
        <w:spacing w:line="216" w:lineRule="auto"/>
        <w:jc w:val="both"/>
        <w:rPr>
          <w:sz w:val="27"/>
          <w:szCs w:val="27"/>
        </w:rPr>
      </w:pPr>
    </w:p>
    <w:p w:rsidR="005673CB" w:rsidRPr="00B003C4" w:rsidRDefault="005673CB" w:rsidP="005673CB">
      <w:pPr>
        <w:rPr>
          <w:sz w:val="27"/>
          <w:szCs w:val="27"/>
        </w:rPr>
      </w:pPr>
      <w:r w:rsidRPr="00B003C4">
        <w:rPr>
          <w:sz w:val="27"/>
          <w:szCs w:val="27"/>
        </w:rPr>
        <w:t>Управляющий делами                                                                      Л.Г. Василенко</w:t>
      </w:r>
    </w:p>
    <w:p w:rsidR="005673CB" w:rsidRDefault="005673CB" w:rsidP="005673CB">
      <w:pPr>
        <w:rPr>
          <w:sz w:val="28"/>
        </w:rPr>
      </w:pPr>
    </w:p>
    <w:p w:rsidR="005673CB" w:rsidRPr="00803975" w:rsidRDefault="005673CB" w:rsidP="005673CB">
      <w:pPr>
        <w:spacing w:line="216" w:lineRule="auto"/>
        <w:rPr>
          <w:sz w:val="28"/>
          <w:szCs w:val="20"/>
        </w:rPr>
      </w:pPr>
    </w:p>
    <w:p w:rsidR="005673CB" w:rsidRPr="00803975" w:rsidRDefault="005673CB" w:rsidP="005673CB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03975">
        <w:rPr>
          <w:bCs/>
          <w:sz w:val="28"/>
          <w:szCs w:val="28"/>
        </w:rPr>
        <w:lastRenderedPageBreak/>
        <w:t>Приложение № 1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803975">
        <w:rPr>
          <w:bCs/>
          <w:sz w:val="28"/>
          <w:szCs w:val="28"/>
        </w:rPr>
        <w:t xml:space="preserve">к </w:t>
      </w:r>
      <w:r w:rsidRPr="00803975">
        <w:rPr>
          <w:bCs/>
          <w:sz w:val="26"/>
          <w:szCs w:val="28"/>
        </w:rPr>
        <w:t>Порядку</w:t>
      </w:r>
      <w:r w:rsidRPr="00803975">
        <w:rPr>
          <w:bCs/>
          <w:sz w:val="28"/>
          <w:szCs w:val="28"/>
        </w:rPr>
        <w:t xml:space="preserve"> разработки, 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803975">
        <w:rPr>
          <w:bCs/>
          <w:sz w:val="28"/>
          <w:szCs w:val="28"/>
        </w:rPr>
        <w:t xml:space="preserve">реализации и оценки 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03975">
        <w:rPr>
          <w:bCs/>
          <w:sz w:val="28"/>
          <w:szCs w:val="28"/>
        </w:rPr>
        <w:t xml:space="preserve">эффективности </w:t>
      </w:r>
      <w:r w:rsidRPr="00803975">
        <w:rPr>
          <w:sz w:val="28"/>
          <w:szCs w:val="28"/>
        </w:rPr>
        <w:t>муниципальных программ</w:t>
      </w:r>
      <w:r w:rsidRPr="00803975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673CB" w:rsidRPr="00803975" w:rsidRDefault="005673CB" w:rsidP="005673C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673CB" w:rsidRPr="00803975" w:rsidRDefault="005673CB" w:rsidP="005673C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673CB" w:rsidRPr="00803975" w:rsidRDefault="005673CB" w:rsidP="005673CB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803975">
        <w:rPr>
          <w:sz w:val="28"/>
          <w:szCs w:val="28"/>
        </w:rPr>
        <w:t xml:space="preserve">ПАСПОРТ </w:t>
      </w:r>
    </w:p>
    <w:p w:rsidR="005673CB" w:rsidRPr="00803975" w:rsidRDefault="005673CB" w:rsidP="005673CB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803975"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673CB" w:rsidRPr="00803975" w:rsidRDefault="005673CB" w:rsidP="005673C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673CB" w:rsidRPr="00803975" w:rsidRDefault="005673CB" w:rsidP="005673CB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6"/>
      </w:tblGrid>
      <w:tr w:rsidR="005673CB" w:rsidRPr="00803975" w:rsidTr="00700982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Соисполнители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Участники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rPr>
                <w:sz w:val="28"/>
                <w:szCs w:val="20"/>
              </w:rPr>
            </w:pPr>
            <w:r w:rsidRPr="00803975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80397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Цели муниципальной программы </w:t>
            </w:r>
            <w:r w:rsidRPr="0080397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Задачи муниципальной программы </w:t>
            </w:r>
            <w:r w:rsidRPr="0080397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Pr="0080397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673CB" w:rsidRPr="00803975" w:rsidTr="00700982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5673CB" w:rsidRPr="00803975" w:rsidRDefault="005673CB" w:rsidP="007009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975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Pr="0080397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5673CB" w:rsidRPr="00803975" w:rsidRDefault="005673CB" w:rsidP="005673CB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03975">
        <w:rPr>
          <w:bCs/>
          <w:sz w:val="28"/>
          <w:szCs w:val="28"/>
        </w:rPr>
        <w:lastRenderedPageBreak/>
        <w:t>Приложение № 2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803975">
        <w:rPr>
          <w:bCs/>
          <w:sz w:val="28"/>
          <w:szCs w:val="28"/>
        </w:rPr>
        <w:t xml:space="preserve">к </w:t>
      </w:r>
      <w:r w:rsidRPr="00803975">
        <w:rPr>
          <w:bCs/>
          <w:sz w:val="26"/>
          <w:szCs w:val="28"/>
        </w:rPr>
        <w:t>Порядку</w:t>
      </w:r>
      <w:r w:rsidRPr="00803975">
        <w:rPr>
          <w:bCs/>
          <w:sz w:val="28"/>
          <w:szCs w:val="28"/>
        </w:rPr>
        <w:t xml:space="preserve"> разработки, 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803975">
        <w:rPr>
          <w:bCs/>
          <w:sz w:val="28"/>
          <w:szCs w:val="28"/>
        </w:rPr>
        <w:t xml:space="preserve">реализации и оценки 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03975">
        <w:rPr>
          <w:bCs/>
          <w:sz w:val="28"/>
          <w:szCs w:val="28"/>
        </w:rPr>
        <w:t xml:space="preserve">эффективности </w:t>
      </w:r>
      <w:r w:rsidRPr="00803975">
        <w:rPr>
          <w:sz w:val="28"/>
          <w:szCs w:val="28"/>
        </w:rPr>
        <w:t>муниципальных программ</w:t>
      </w:r>
      <w:r w:rsidRPr="00803975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673CB" w:rsidRPr="00803975" w:rsidRDefault="005673CB" w:rsidP="005673CB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jc w:val="center"/>
        <w:rPr>
          <w:szCs w:val="20"/>
        </w:rPr>
      </w:pP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03975">
        <w:rPr>
          <w:sz w:val="28"/>
          <w:szCs w:val="28"/>
        </w:rPr>
        <w:t>ПОЛОЖЕНИЕ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03975">
        <w:rPr>
          <w:sz w:val="28"/>
          <w:szCs w:val="28"/>
        </w:rPr>
        <w:t xml:space="preserve">об оценке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1. Оценка эффективности</w:t>
      </w:r>
      <w:r w:rsidRPr="00803975">
        <w:rPr>
          <w:sz w:val="28"/>
          <w:szCs w:val="28"/>
        </w:rPr>
        <w:t xml:space="preserve">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pacing w:val="-4"/>
          <w:sz w:val="28"/>
          <w:szCs w:val="28"/>
        </w:rPr>
        <w:t xml:space="preserve"> (далее – </w:t>
      </w:r>
      <w:r w:rsidRPr="00803975">
        <w:rPr>
          <w:sz w:val="28"/>
          <w:szCs w:val="28"/>
        </w:rPr>
        <w:t>муниципальн</w:t>
      </w:r>
      <w:r w:rsidRPr="00803975">
        <w:rPr>
          <w:spacing w:val="-4"/>
          <w:sz w:val="28"/>
          <w:szCs w:val="28"/>
        </w:rPr>
        <w:t>ая программа) осуществляется в соответствии</w:t>
      </w:r>
      <w:r w:rsidRPr="00803975">
        <w:rPr>
          <w:rFonts w:eastAsia="Calibri"/>
          <w:spacing w:val="-4"/>
          <w:sz w:val="28"/>
          <w:szCs w:val="28"/>
          <w:lang w:eastAsia="en-US"/>
        </w:rPr>
        <w:t xml:space="preserve"> с методикой</w:t>
      </w:r>
      <w:r w:rsidRPr="00803975">
        <w:rPr>
          <w:rFonts w:eastAsia="Calibri"/>
          <w:sz w:val="28"/>
          <w:szCs w:val="28"/>
          <w:lang w:eastAsia="en-US"/>
        </w:rPr>
        <w:t xml:space="preserve"> оценки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803975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803975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rFonts w:eastAsia="Calibri"/>
          <w:sz w:val="28"/>
          <w:szCs w:val="28"/>
          <w:lang w:eastAsia="en-US"/>
        </w:rPr>
        <w:t>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 w:rsidRPr="00803975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использования средств </w:t>
      </w:r>
      <w:r>
        <w:rPr>
          <w:rFonts w:eastAsia="Calibri"/>
          <w:sz w:val="28"/>
          <w:szCs w:val="28"/>
          <w:lang w:eastAsia="en-US"/>
        </w:rPr>
        <w:t>ме</w:t>
      </w:r>
      <w:r w:rsidRPr="00803975">
        <w:rPr>
          <w:rFonts w:eastAsia="Calibri"/>
          <w:sz w:val="28"/>
          <w:szCs w:val="28"/>
          <w:lang w:eastAsia="en-US"/>
        </w:rPr>
        <w:t>стного бюджета;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803975">
        <w:rPr>
          <w:rFonts w:eastAsia="Calibri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</w:t>
      </w:r>
      <w:r w:rsidRPr="00803975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803975">
        <w:rPr>
          <w:kern w:val="2"/>
          <w:sz w:val="28"/>
          <w:szCs w:val="28"/>
          <w:lang w:eastAsia="en-US"/>
        </w:rPr>
        <w:t>ИД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803975">
        <w:rPr>
          <w:kern w:val="2"/>
          <w:sz w:val="28"/>
          <w:szCs w:val="28"/>
          <w:lang w:eastAsia="en-US"/>
        </w:rPr>
        <w:t>ИЦ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>,</w:t>
      </w:r>
    </w:p>
    <w:p w:rsidR="005673CB" w:rsidRPr="00803975" w:rsidRDefault="005673CB" w:rsidP="005673CB">
      <w:pPr>
        <w:shd w:val="clear" w:color="auto" w:fill="FFFFFF"/>
        <w:spacing w:line="235" w:lineRule="auto"/>
        <w:rPr>
          <w:kern w:val="2"/>
          <w:lang w:eastAsia="en-US"/>
        </w:rPr>
      </w:pP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где: 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 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ИД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ИЦ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программой.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Pr="00803975">
        <w:rPr>
          <w:sz w:val="28"/>
          <w:szCs w:val="28"/>
        </w:rPr>
        <w:t>муниципальной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за единицу. Если эффективность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 w:rsidRPr="00803975">
        <w:rPr>
          <w:kern w:val="2"/>
          <w:sz w:val="28"/>
          <w:szCs w:val="28"/>
          <w:lang w:eastAsia="en-US"/>
        </w:rPr>
        <w:t xml:space="preserve"> 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Pr="00803975">
        <w:rPr>
          <w:sz w:val="28"/>
          <w:szCs w:val="28"/>
        </w:rPr>
        <w:t>муниципальной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803975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ноль.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803975">
        <w:rPr>
          <w:kern w:val="2"/>
          <w:sz w:val="28"/>
          <w:szCs w:val="28"/>
          <w:lang w:eastAsia="en-US"/>
        </w:rPr>
        <w:t>ИЦ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/ </w:t>
      </w:r>
      <w:proofErr w:type="spellStart"/>
      <w:r w:rsidRPr="00803975">
        <w:rPr>
          <w:kern w:val="2"/>
          <w:sz w:val="28"/>
          <w:szCs w:val="28"/>
          <w:lang w:eastAsia="en-US"/>
        </w:rPr>
        <w:t>ИД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>,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где: 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ИЦ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программой;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ИД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программы.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Pr="00803975">
        <w:rPr>
          <w:sz w:val="28"/>
          <w:szCs w:val="28"/>
        </w:rPr>
        <w:t>муниципальной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803975">
        <w:rPr>
          <w:spacing w:val="-4"/>
          <w:kern w:val="2"/>
          <w:sz w:val="28"/>
          <w:szCs w:val="28"/>
          <w:lang w:eastAsia="en-US"/>
        </w:rPr>
        <w:t>то при расчете суммарной эффективности эффективность по данному показателю</w:t>
      </w:r>
      <w:r w:rsidRPr="00803975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803975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803975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</w:t>
      </w:r>
      <w:r w:rsidRPr="00803975">
        <w:rPr>
          <w:kern w:val="2"/>
          <w:sz w:val="28"/>
          <w:szCs w:val="28"/>
          <w:lang w:eastAsia="en-US"/>
        </w:rPr>
        <w:t xml:space="preserve"> за ноль – </w:t>
      </w:r>
      <w:proofErr w:type="spellStart"/>
      <w:r w:rsidRPr="00803975">
        <w:rPr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события.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5673CB" w:rsidRPr="00803975" w:rsidRDefault="005673CB" w:rsidP="005673CB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803975">
        <w:rPr>
          <w:noProof/>
          <w:kern w:val="2"/>
          <w:position w:val="-24"/>
          <w:sz w:val="28"/>
          <w:szCs w:val="28"/>
        </w:rPr>
        <w:drawing>
          <wp:inline distT="0" distB="0" distL="0" distR="0" wp14:anchorId="0D2DD964" wp14:editId="32F98B19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kern w:val="2"/>
          <w:sz w:val="28"/>
          <w:szCs w:val="28"/>
          <w:lang w:eastAsia="en-US"/>
        </w:rPr>
        <w:t>,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где: 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val="en-US" w:eastAsia="en-US"/>
        </w:rPr>
        <w:t>i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kern w:val="2"/>
          <w:sz w:val="28"/>
          <w:szCs w:val="28"/>
          <w:lang w:eastAsia="en-US"/>
        </w:rPr>
        <w:t>номер</w:t>
      </w:r>
      <w:proofErr w:type="gramEnd"/>
      <w:r w:rsidRPr="00803975">
        <w:rPr>
          <w:kern w:val="2"/>
          <w:sz w:val="28"/>
          <w:szCs w:val="28"/>
          <w:lang w:eastAsia="en-US"/>
        </w:rPr>
        <w:t xml:space="preserve">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val="en-US" w:eastAsia="en-US"/>
        </w:rPr>
        <w:t>n</w:t>
      </w:r>
      <w:r w:rsidRPr="00803975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kern w:val="2"/>
          <w:sz w:val="28"/>
          <w:szCs w:val="28"/>
          <w:lang w:eastAsia="en-US"/>
        </w:rPr>
        <w:t>количество</w:t>
      </w:r>
      <w:proofErr w:type="gramEnd"/>
      <w:r w:rsidRPr="00803975">
        <w:rPr>
          <w:kern w:val="2"/>
          <w:sz w:val="28"/>
          <w:szCs w:val="28"/>
          <w:lang w:eastAsia="en-US"/>
        </w:rPr>
        <w:t xml:space="preserve">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803975">
        <w:rPr>
          <w:rFonts w:eastAsia="Calibri"/>
          <w:sz w:val="28"/>
          <w:szCs w:val="28"/>
          <w:lang w:eastAsia="en-US"/>
        </w:rPr>
        <w:t>0,95 и выше</w:t>
      </w:r>
      <w:r w:rsidRPr="00803975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СРом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/ М,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СРом</w:t>
      </w:r>
      <w:proofErr w:type="spellEnd"/>
      <w:r w:rsidRPr="00803975">
        <w:rPr>
          <w:sz w:val="28"/>
          <w:szCs w:val="28"/>
        </w:rPr>
        <w:t xml:space="preserve"> – степень реализации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– количество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мероприятий, выполненных в полном объеме, из числа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803975">
        <w:rPr>
          <w:sz w:val="28"/>
          <w:szCs w:val="28"/>
        </w:rPr>
        <w:t xml:space="preserve"> в отчетном году.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803975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803975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803975">
        <w:rPr>
          <w:rFonts w:eastAsia="Calibri"/>
          <w:sz w:val="28"/>
          <w:szCs w:val="28"/>
          <w:lang w:eastAsia="en-US"/>
        </w:rPr>
        <w:t>95 и более</w:t>
      </w:r>
      <w:r w:rsidRPr="00803975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803975">
        <w:rPr>
          <w:kern w:val="2"/>
          <w:sz w:val="28"/>
          <w:szCs w:val="28"/>
          <w:lang w:eastAsia="en-US"/>
        </w:rPr>
        <w:t>основного</w:t>
      </w:r>
      <w:r w:rsidRPr="00803975">
        <w:rPr>
          <w:sz w:val="28"/>
          <w:szCs w:val="28"/>
        </w:rPr>
        <w:t xml:space="preserve"> мероприятия используются несколько показателей (индикаторов), для оценки степени реализации </w:t>
      </w:r>
      <w:r w:rsidRPr="00803975">
        <w:rPr>
          <w:kern w:val="2"/>
          <w:sz w:val="28"/>
          <w:szCs w:val="28"/>
          <w:lang w:eastAsia="en-US"/>
        </w:rPr>
        <w:t>основного</w:t>
      </w:r>
      <w:r w:rsidRPr="00803975">
        <w:rPr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 xml:space="preserve">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803975">
        <w:rPr>
          <w:rFonts w:eastAsia="Calibri"/>
          <w:sz w:val="28"/>
          <w:szCs w:val="28"/>
          <w:lang w:eastAsia="en-US"/>
        </w:rPr>
        <w:t>0,95 и более</w:t>
      </w:r>
      <w:r w:rsidRPr="00803975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 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>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lastRenderedPageBreak/>
        <w:t xml:space="preserve">Если суммарная оценка 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 xml:space="preserve">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>.</w:t>
      </w:r>
    </w:p>
    <w:p w:rsidR="005673CB" w:rsidRPr="00803975" w:rsidRDefault="005673CB" w:rsidP="005673CB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 xml:space="preserve">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sz w:val="28"/>
          <w:szCs w:val="28"/>
        </w:rPr>
        <w:t>реализации основных мероприятий</w:t>
      </w:r>
      <w:r w:rsidRPr="00803975">
        <w:rPr>
          <w:kern w:val="2"/>
          <w:sz w:val="28"/>
          <w:szCs w:val="28"/>
          <w:lang w:eastAsia="en-US"/>
        </w:rPr>
        <w:t>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6. Бюджетная эффективность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рассчитывается в несколько этапов.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6.1. Степень реализации основных мероприятий (далее – мероприятий), финансируемых за счет средств </w:t>
      </w:r>
      <w:r>
        <w:rPr>
          <w:sz w:val="28"/>
          <w:szCs w:val="28"/>
        </w:rPr>
        <w:t xml:space="preserve">местного бюджета, </w:t>
      </w:r>
      <w:r w:rsidRPr="00803975">
        <w:rPr>
          <w:sz w:val="28"/>
          <w:szCs w:val="28"/>
        </w:rPr>
        <w:t>оценивается как доля мероприятий, выполненных в полном объеме, по следующей формуле: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СРм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/ М,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СРм</w:t>
      </w:r>
      <w:proofErr w:type="spellEnd"/>
      <w:r w:rsidRPr="00803975">
        <w:rPr>
          <w:sz w:val="28"/>
          <w:szCs w:val="28"/>
        </w:rPr>
        <w:t xml:space="preserve"> – степень реализации мероприятий;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М – общее количество мероприятий, запланированных к реализации </w:t>
      </w:r>
      <w:r w:rsidRPr="00803975">
        <w:rPr>
          <w:sz w:val="28"/>
          <w:szCs w:val="28"/>
        </w:rPr>
        <w:br/>
        <w:t>в отчетном году.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>
        <w:rPr>
          <w:sz w:val="28"/>
          <w:szCs w:val="28"/>
        </w:rPr>
        <w:t xml:space="preserve">местного бюджета </w:t>
      </w:r>
      <w:r w:rsidRPr="00803975">
        <w:rPr>
          <w:sz w:val="28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ССуз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Зф</w:t>
      </w:r>
      <w:proofErr w:type="spellEnd"/>
      <w:r w:rsidRPr="00803975">
        <w:rPr>
          <w:sz w:val="28"/>
          <w:szCs w:val="28"/>
        </w:rPr>
        <w:t xml:space="preserve"> / </w:t>
      </w:r>
      <w:proofErr w:type="spellStart"/>
      <w:r w:rsidRPr="00803975">
        <w:rPr>
          <w:sz w:val="28"/>
          <w:szCs w:val="28"/>
        </w:rPr>
        <w:t>Зп</w:t>
      </w:r>
      <w:proofErr w:type="spellEnd"/>
      <w:r w:rsidRPr="00803975">
        <w:rPr>
          <w:sz w:val="28"/>
          <w:szCs w:val="28"/>
        </w:rPr>
        <w:t>,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0"/>
          <w:szCs w:val="20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ССуз</w:t>
      </w:r>
      <w:proofErr w:type="spellEnd"/>
      <w:r w:rsidRPr="00803975"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Зф</w:t>
      </w:r>
      <w:proofErr w:type="spellEnd"/>
      <w:r w:rsidRPr="00803975">
        <w:rPr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Зп</w:t>
      </w:r>
      <w:proofErr w:type="spellEnd"/>
      <w:r w:rsidRPr="00803975">
        <w:rPr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lastRenderedPageBreak/>
        <w:t xml:space="preserve">6.4. Эффективность использования средств </w:t>
      </w:r>
      <w:r>
        <w:rPr>
          <w:sz w:val="28"/>
          <w:szCs w:val="28"/>
        </w:rPr>
        <w:t>ме</w:t>
      </w:r>
      <w:r w:rsidRPr="00803975">
        <w:rPr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sz w:val="28"/>
          <w:szCs w:val="28"/>
        </w:rPr>
        <w:t xml:space="preserve">местного бюджета </w:t>
      </w:r>
      <w:r w:rsidRPr="00803975">
        <w:rPr>
          <w:sz w:val="28"/>
          <w:szCs w:val="28"/>
        </w:rPr>
        <w:t>по следующей формуле: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03975">
        <w:rPr>
          <w:noProof/>
          <w:sz w:val="28"/>
          <w:szCs w:val="28"/>
        </w:rPr>
        <w:drawing>
          <wp:inline distT="0" distB="0" distL="0" distR="0" wp14:anchorId="2A5A19A5" wp14:editId="5D96A76E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где: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2"/>
          <w:sz w:val="28"/>
          <w:szCs w:val="28"/>
        </w:rPr>
        <w:drawing>
          <wp:inline distT="0" distB="0" distL="0" distR="0" wp14:anchorId="77A214A7" wp14:editId="1FFF47E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0"/>
          <w:sz w:val="28"/>
          <w:szCs w:val="28"/>
        </w:rPr>
        <w:drawing>
          <wp:inline distT="0" distB="0" distL="0" distR="0" wp14:anchorId="1F7523EF" wp14:editId="6BF04D35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степень реализации всех мероприятий программы;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4"/>
          <w:sz w:val="28"/>
          <w:szCs w:val="28"/>
        </w:rPr>
        <w:drawing>
          <wp:inline distT="0" distB="0" distL="0" distR="0" wp14:anchorId="7CCECBBB" wp14:editId="246AD147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степень соответствия запланированному уровню расходов </w:t>
      </w:r>
      <w:r w:rsidRPr="00803975">
        <w:rPr>
          <w:sz w:val="28"/>
          <w:szCs w:val="28"/>
        </w:rPr>
        <w:br/>
        <w:t xml:space="preserve">из </w:t>
      </w:r>
      <w:r>
        <w:rPr>
          <w:sz w:val="28"/>
          <w:szCs w:val="28"/>
        </w:rPr>
        <w:t>ме</w:t>
      </w:r>
      <w:r w:rsidRPr="00803975">
        <w:rPr>
          <w:sz w:val="28"/>
          <w:szCs w:val="28"/>
        </w:rPr>
        <w:t>стного бюджета.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6.5. Бюджетная эффективность реализации программы признается: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высокой, в случае если значение </w:t>
      </w:r>
      <w:proofErr w:type="spellStart"/>
      <w:r w:rsidRPr="00803975">
        <w:rPr>
          <w:sz w:val="28"/>
          <w:szCs w:val="28"/>
        </w:rPr>
        <w:t>Э</w:t>
      </w:r>
      <w:r w:rsidRPr="00803975">
        <w:rPr>
          <w:sz w:val="28"/>
          <w:szCs w:val="28"/>
          <w:vertAlign w:val="subscript"/>
        </w:rPr>
        <w:t>ис</w:t>
      </w:r>
      <w:proofErr w:type="spellEnd"/>
      <w:r w:rsidRPr="00803975">
        <w:rPr>
          <w:sz w:val="28"/>
          <w:szCs w:val="28"/>
          <w:vertAlign w:val="subscript"/>
        </w:rPr>
        <w:t xml:space="preserve"> </w:t>
      </w:r>
      <w:r w:rsidRPr="00803975">
        <w:rPr>
          <w:sz w:val="28"/>
          <w:szCs w:val="28"/>
        </w:rPr>
        <w:t>составляет 0,95 и более;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удовлетворительной, в случае если значение </w:t>
      </w:r>
      <w:proofErr w:type="spellStart"/>
      <w:r w:rsidRPr="00803975">
        <w:rPr>
          <w:sz w:val="28"/>
          <w:szCs w:val="28"/>
        </w:rPr>
        <w:t>Э</w:t>
      </w:r>
      <w:r w:rsidRPr="00803975">
        <w:rPr>
          <w:sz w:val="28"/>
          <w:szCs w:val="28"/>
          <w:vertAlign w:val="subscript"/>
        </w:rPr>
        <w:t>ис</w:t>
      </w:r>
      <w:proofErr w:type="spellEnd"/>
      <w:r w:rsidRPr="00803975">
        <w:rPr>
          <w:sz w:val="28"/>
          <w:szCs w:val="28"/>
        </w:rPr>
        <w:t xml:space="preserve"> составляет от 0,75 до 0,95;</w:t>
      </w:r>
    </w:p>
    <w:p w:rsidR="005673CB" w:rsidRPr="00803975" w:rsidRDefault="005673CB" w:rsidP="00567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низкой, в случае если значение </w:t>
      </w:r>
      <w:proofErr w:type="spellStart"/>
      <w:r w:rsidRPr="00803975">
        <w:rPr>
          <w:sz w:val="28"/>
          <w:szCs w:val="28"/>
        </w:rPr>
        <w:t>Э</w:t>
      </w:r>
      <w:r w:rsidRPr="00803975">
        <w:rPr>
          <w:sz w:val="28"/>
          <w:szCs w:val="28"/>
          <w:vertAlign w:val="subscript"/>
        </w:rPr>
        <w:t>ис</w:t>
      </w:r>
      <w:proofErr w:type="spellEnd"/>
      <w:r w:rsidRPr="00803975">
        <w:rPr>
          <w:sz w:val="28"/>
          <w:szCs w:val="28"/>
        </w:rPr>
        <w:t xml:space="preserve"> составляет менее 0,75.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5673CB" w:rsidRPr="00803975" w:rsidRDefault="005673CB" w:rsidP="005673C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5673CB" w:rsidRPr="00803975" w:rsidRDefault="005673CB" w:rsidP="005673CB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03975">
        <w:rPr>
          <w:rFonts w:eastAsia="Calibri"/>
          <w:sz w:val="28"/>
          <w:szCs w:val="28"/>
          <w:lang w:eastAsia="en-US"/>
        </w:rPr>
        <w:t>УР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Э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х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СР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х 0,3 +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Э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х 0,2.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УР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УР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УР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составляет менее 0,75.</w:t>
      </w:r>
    </w:p>
    <w:p w:rsidR="005673CB" w:rsidRPr="00803975" w:rsidRDefault="005673CB" w:rsidP="005673CB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803975">
        <w:rPr>
          <w:sz w:val="28"/>
          <w:szCs w:val="28"/>
        </w:rPr>
        <w:lastRenderedPageBreak/>
        <w:t>Приложение № 2</w:t>
      </w:r>
    </w:p>
    <w:p w:rsidR="005673CB" w:rsidRPr="00686929" w:rsidRDefault="005673CB" w:rsidP="008517F9">
      <w:pPr>
        <w:widowControl w:val="0"/>
        <w:shd w:val="clear" w:color="auto" w:fill="FFFFFF"/>
        <w:autoSpaceDE w:val="0"/>
        <w:autoSpaceDN w:val="0"/>
        <w:adjustRightInd w:val="0"/>
        <w:ind w:left="6237" w:hanging="567"/>
        <w:jc w:val="center"/>
        <w:rPr>
          <w:sz w:val="28"/>
          <w:szCs w:val="28"/>
        </w:rPr>
      </w:pPr>
      <w:r w:rsidRPr="00803975">
        <w:rPr>
          <w:sz w:val="28"/>
          <w:szCs w:val="28"/>
        </w:rPr>
        <w:t>к постановлению</w:t>
      </w:r>
      <w:r w:rsidR="008517F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673CB" w:rsidRPr="00686929" w:rsidRDefault="005673CB" w:rsidP="005673CB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86929">
        <w:rPr>
          <w:sz w:val="28"/>
          <w:szCs w:val="28"/>
        </w:rPr>
        <w:t xml:space="preserve"> </w:t>
      </w:r>
      <w:r w:rsidR="008517F9">
        <w:rPr>
          <w:sz w:val="28"/>
          <w:szCs w:val="28"/>
        </w:rPr>
        <w:t xml:space="preserve">                 от </w:t>
      </w:r>
      <w:r w:rsidR="002169EA">
        <w:rPr>
          <w:sz w:val="28"/>
          <w:szCs w:val="28"/>
        </w:rPr>
        <w:t>26</w:t>
      </w:r>
      <w:r w:rsidR="008517F9">
        <w:rPr>
          <w:sz w:val="28"/>
          <w:szCs w:val="28"/>
        </w:rPr>
        <w:t>.02.2018</w:t>
      </w:r>
      <w:r w:rsidRPr="00686929">
        <w:rPr>
          <w:sz w:val="28"/>
          <w:szCs w:val="28"/>
        </w:rPr>
        <w:t xml:space="preserve"> № </w:t>
      </w:r>
      <w:r w:rsidR="002169EA">
        <w:rPr>
          <w:sz w:val="28"/>
          <w:szCs w:val="28"/>
        </w:rPr>
        <w:t>279</w:t>
      </w:r>
      <w:bookmarkStart w:id="3" w:name="_GoBack"/>
      <w:bookmarkEnd w:id="3"/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673CB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03975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Pr="00803975">
        <w:rPr>
          <w:sz w:val="28"/>
          <w:szCs w:val="28"/>
        </w:rPr>
        <w:t xml:space="preserve"> постановлений</w:t>
      </w:r>
      <w:r w:rsidRPr="00803975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03975">
        <w:rPr>
          <w:sz w:val="28"/>
          <w:szCs w:val="28"/>
        </w:rPr>
        <w:t xml:space="preserve"> признанных утратившими силу</w:t>
      </w:r>
    </w:p>
    <w:p w:rsidR="005673CB" w:rsidRPr="00803975" w:rsidRDefault="005673CB" w:rsidP="00567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73CB" w:rsidRPr="00803975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 </w:t>
      </w:r>
      <w:r w:rsidRPr="00803975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Pr="00803975">
        <w:rPr>
          <w:sz w:val="28"/>
          <w:szCs w:val="28"/>
        </w:rPr>
        <w:t>муниципальн</w:t>
      </w:r>
      <w:r w:rsidRPr="00803975">
        <w:rPr>
          <w:bCs/>
          <w:sz w:val="28"/>
          <w:szCs w:val="28"/>
        </w:rPr>
        <w:t xml:space="preserve">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bCs/>
          <w:sz w:val="28"/>
          <w:szCs w:val="28"/>
        </w:rPr>
        <w:t xml:space="preserve">». </w:t>
      </w:r>
    </w:p>
    <w:p w:rsidR="005673CB" w:rsidRPr="00803975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25.0</w:t>
      </w:r>
      <w:r>
        <w:rPr>
          <w:sz w:val="28"/>
          <w:szCs w:val="28"/>
        </w:rPr>
        <w:t>7</w:t>
      </w:r>
      <w:r w:rsidRPr="00803975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1291</w:t>
      </w:r>
      <w:r w:rsidRPr="0080397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0397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</w:p>
    <w:p w:rsidR="005673CB" w:rsidRPr="00E94AEA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2</w:t>
      </w:r>
      <w:r>
        <w:rPr>
          <w:sz w:val="28"/>
          <w:szCs w:val="28"/>
        </w:rPr>
        <w:t>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03975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1733</w:t>
      </w:r>
      <w:r w:rsidRPr="0080397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0397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</w:p>
    <w:p w:rsidR="005673CB" w:rsidRPr="00E94AEA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</w:t>
      </w:r>
      <w:r>
        <w:rPr>
          <w:sz w:val="28"/>
          <w:szCs w:val="28"/>
        </w:rPr>
        <w:t>06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03975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1053</w:t>
      </w:r>
      <w:r w:rsidRPr="0080397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0397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</w:p>
    <w:p w:rsidR="005673CB" w:rsidRPr="00E94AEA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</w:t>
      </w:r>
      <w:r>
        <w:rPr>
          <w:sz w:val="28"/>
          <w:szCs w:val="28"/>
        </w:rPr>
        <w:t>1</w:t>
      </w:r>
      <w:r w:rsidRPr="00803975">
        <w:rPr>
          <w:sz w:val="28"/>
          <w:szCs w:val="28"/>
        </w:rPr>
        <w:t>5.0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1112</w:t>
      </w:r>
      <w:r w:rsidRPr="0080397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0397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</w:p>
    <w:p w:rsidR="005673CB" w:rsidRPr="00E94AEA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от </w:t>
      </w:r>
      <w:r>
        <w:rPr>
          <w:sz w:val="28"/>
          <w:szCs w:val="28"/>
        </w:rPr>
        <w:t>17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03975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310</w:t>
      </w:r>
      <w:r w:rsidRPr="0080397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80397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 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</w:p>
    <w:p w:rsidR="005673CB" w:rsidRDefault="005673CB" w:rsidP="008517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</w:rPr>
      </w:pPr>
      <w:r w:rsidRPr="0080397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8517F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11.09.2017 №</w:t>
      </w:r>
      <w:r w:rsidR="008517F9">
        <w:rPr>
          <w:sz w:val="28"/>
          <w:szCs w:val="28"/>
        </w:rPr>
        <w:t xml:space="preserve"> </w:t>
      </w:r>
      <w:r>
        <w:rPr>
          <w:sz w:val="28"/>
          <w:szCs w:val="28"/>
        </w:rPr>
        <w:t>1176</w:t>
      </w:r>
      <w:r w:rsidR="008517F9"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п</w:t>
      </w:r>
      <w:r w:rsidRPr="0080397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="00851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03975">
        <w:rPr>
          <w:sz w:val="28"/>
          <w:szCs w:val="28"/>
        </w:rPr>
        <w:t>от</w:t>
      </w:r>
      <w:r>
        <w:rPr>
          <w:sz w:val="28"/>
          <w:szCs w:val="28"/>
        </w:rPr>
        <w:t xml:space="preserve"> 19</w:t>
      </w:r>
      <w:r w:rsidRPr="0080397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03975">
        <w:rPr>
          <w:sz w:val="28"/>
          <w:szCs w:val="28"/>
        </w:rPr>
        <w:t>.2013</w:t>
      </w:r>
      <w:r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>№ </w:t>
      </w:r>
      <w:r>
        <w:rPr>
          <w:sz w:val="28"/>
          <w:szCs w:val="28"/>
        </w:rPr>
        <w:t>1372</w:t>
      </w:r>
      <w:r w:rsidRPr="00803975">
        <w:rPr>
          <w:sz w:val="28"/>
          <w:szCs w:val="28"/>
        </w:rPr>
        <w:t>».</w:t>
      </w:r>
      <w:r w:rsidRPr="00E94AEA">
        <w:rPr>
          <w:sz w:val="28"/>
          <w:szCs w:val="28"/>
        </w:rPr>
        <w:br/>
      </w:r>
    </w:p>
    <w:p w:rsidR="008517F9" w:rsidRPr="00E94AEA" w:rsidRDefault="008517F9" w:rsidP="008517F9">
      <w:pPr>
        <w:widowControl w:val="0"/>
        <w:shd w:val="clear" w:color="auto" w:fill="FFFFFF"/>
        <w:autoSpaceDE w:val="0"/>
        <w:autoSpaceDN w:val="0"/>
        <w:adjustRightInd w:val="0"/>
        <w:spacing w:line="250" w:lineRule="auto"/>
        <w:ind w:left="709"/>
        <w:jc w:val="both"/>
        <w:rPr>
          <w:sz w:val="28"/>
        </w:rPr>
      </w:pPr>
    </w:p>
    <w:p w:rsidR="005673CB" w:rsidRDefault="005673CB" w:rsidP="005673CB">
      <w:pPr>
        <w:rPr>
          <w:sz w:val="28"/>
        </w:rPr>
      </w:pPr>
    </w:p>
    <w:p w:rsidR="005673CB" w:rsidRDefault="005673CB" w:rsidP="005673CB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E1" w:rsidRDefault="008809E1">
      <w:r>
        <w:separator/>
      </w:r>
    </w:p>
  </w:endnote>
  <w:endnote w:type="continuationSeparator" w:id="0">
    <w:p w:rsidR="008809E1" w:rsidRDefault="0088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517F9" w:rsidRPr="008517F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517F9">
      <w:rPr>
        <w:noProof/>
        <w:sz w:val="14"/>
        <w:lang w:val="en-US"/>
      </w:rPr>
      <w:t>C</w:t>
    </w:r>
    <w:r w:rsidR="008517F9" w:rsidRPr="008517F9">
      <w:rPr>
        <w:noProof/>
        <w:sz w:val="14"/>
      </w:rPr>
      <w:t>:\</w:t>
    </w:r>
    <w:r w:rsidR="008517F9">
      <w:rPr>
        <w:noProof/>
        <w:sz w:val="14"/>
        <w:lang w:val="en-US"/>
      </w:rPr>
      <w:t>Users</w:t>
    </w:r>
    <w:r w:rsidR="008517F9" w:rsidRPr="008517F9">
      <w:rPr>
        <w:noProof/>
        <w:sz w:val="14"/>
      </w:rPr>
      <w:t>\</w:t>
    </w:r>
    <w:r w:rsidR="008517F9">
      <w:rPr>
        <w:noProof/>
        <w:sz w:val="14"/>
        <w:lang w:val="en-US"/>
      </w:rPr>
      <w:t>eio</w:t>
    </w:r>
    <w:r w:rsidR="008517F9" w:rsidRPr="008517F9">
      <w:rPr>
        <w:noProof/>
        <w:sz w:val="14"/>
      </w:rPr>
      <w:t>3\Сохранения Алентьева\Мои документы\Постановления\Порядок_муниц-прогр.</w:t>
    </w:r>
    <w:r w:rsidR="008517F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169EA" w:rsidRPr="002169EA">
      <w:rPr>
        <w:noProof/>
        <w:sz w:val="14"/>
      </w:rPr>
      <w:t>2/21/2018 10:45:00</w:t>
    </w:r>
    <w:r w:rsidR="002169E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5673CB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5673CB">
      <w:rPr>
        <w:sz w:val="14"/>
      </w:rPr>
      <w:t xml:space="preserve">. </w:t>
    </w:r>
    <w:r>
      <w:rPr>
        <w:sz w:val="14"/>
      </w:rPr>
      <w:fldChar w:fldCharType="begin"/>
    </w:r>
    <w:r w:rsidRPr="005673C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5673CB">
      <w:rPr>
        <w:sz w:val="14"/>
      </w:rPr>
      <w:instrText xml:space="preserve"> </w:instrText>
    </w:r>
    <w:r>
      <w:rPr>
        <w:sz w:val="14"/>
      </w:rPr>
      <w:fldChar w:fldCharType="separate"/>
    </w:r>
    <w:r w:rsidR="002169EA">
      <w:rPr>
        <w:noProof/>
        <w:sz w:val="14"/>
        <w:lang w:val="en-US"/>
      </w:rPr>
      <w:t>20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169EA">
      <w:rPr>
        <w:noProof/>
        <w:sz w:val="14"/>
      </w:rPr>
      <w:t>20</w:t>
    </w:r>
    <w:r>
      <w:rPr>
        <w:sz w:val="14"/>
      </w:rPr>
      <w:fldChar w:fldCharType="end"/>
    </w:r>
    <w:r w:rsidRPr="005673CB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E1" w:rsidRDefault="008809E1">
      <w:r>
        <w:separator/>
      </w:r>
    </w:p>
  </w:footnote>
  <w:footnote w:type="continuationSeparator" w:id="0">
    <w:p w:rsidR="008809E1" w:rsidRDefault="0088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CB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70ED4"/>
    <w:rsid w:val="00191DF6"/>
    <w:rsid w:val="001F0876"/>
    <w:rsid w:val="002169EA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673CB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517F9"/>
    <w:rsid w:val="00872883"/>
    <w:rsid w:val="008739A9"/>
    <w:rsid w:val="008809E1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003C4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F371F8-0642-40C5-B8DB-8AC690C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link w:val="50"/>
    <w:qFormat/>
    <w:rsid w:val="005673CB"/>
    <w:p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qFormat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673CB"/>
    <w:pPr>
      <w:widowControl w:val="0"/>
      <w:suppressAutoHyphens/>
      <w:ind w:firstLine="720"/>
    </w:pPr>
    <w:rPr>
      <w:rFonts w:ascii="Arial" w:hAnsi="Arial" w:cs="Arial"/>
      <w:color w:val="00000A"/>
    </w:rPr>
  </w:style>
  <w:style w:type="character" w:customStyle="1" w:styleId="50">
    <w:name w:val="Заголовок 5 Знак"/>
    <w:basedOn w:val="a0"/>
    <w:link w:val="5"/>
    <w:qFormat/>
    <w:rsid w:val="005673CB"/>
    <w:rPr>
      <w:b/>
      <w:bCs/>
      <w:i/>
      <w:iCs/>
      <w:color w:val="00000A"/>
      <w:sz w:val="26"/>
      <w:szCs w:val="26"/>
    </w:rPr>
  </w:style>
  <w:style w:type="character" w:customStyle="1" w:styleId="a8">
    <w:name w:val="Верхний колонтитул Знак"/>
    <w:basedOn w:val="a0"/>
    <w:qFormat/>
    <w:rsid w:val="005673CB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5673CB"/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5673CB"/>
    <w:rPr>
      <w:sz w:val="44"/>
    </w:rPr>
  </w:style>
  <w:style w:type="character" w:customStyle="1" w:styleId="20">
    <w:name w:val="Заголовок 2 Знак"/>
    <w:basedOn w:val="a0"/>
    <w:link w:val="2"/>
    <w:qFormat/>
    <w:rsid w:val="005673CB"/>
    <w:rPr>
      <w:b/>
      <w:sz w:val="28"/>
    </w:rPr>
  </w:style>
  <w:style w:type="character" w:customStyle="1" w:styleId="ListLabel1">
    <w:name w:val="ListLabel 1"/>
    <w:qFormat/>
    <w:rsid w:val="005673CB"/>
    <w:rPr>
      <w:rFonts w:cs="Times New Roman"/>
    </w:rPr>
  </w:style>
  <w:style w:type="character" w:customStyle="1" w:styleId="ListLabel2">
    <w:name w:val="ListLabel 2"/>
    <w:qFormat/>
    <w:rsid w:val="005673CB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5673CB"/>
    <w:rPr>
      <w:rFonts w:cs="Times New Roman"/>
      <w:b w:val="0"/>
      <w:i w:val="0"/>
    </w:rPr>
  </w:style>
  <w:style w:type="character" w:customStyle="1" w:styleId="-">
    <w:name w:val="Интернет-ссылка"/>
    <w:rsid w:val="005673CB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5673CB"/>
    <w:pPr>
      <w:keepNext/>
      <w:suppressAutoHyphens/>
      <w:spacing w:before="240" w:after="120" w:line="276" w:lineRule="auto"/>
    </w:pPr>
    <w:rPr>
      <w:rFonts w:ascii="Arial" w:eastAsia="Droid Sans Fallback" w:hAnsi="Arial" w:cs="FreeSans"/>
      <w:color w:val="00000A"/>
      <w:sz w:val="28"/>
      <w:szCs w:val="28"/>
    </w:rPr>
  </w:style>
  <w:style w:type="paragraph" w:styleId="ab">
    <w:name w:val="Body Text"/>
    <w:basedOn w:val="a"/>
    <w:link w:val="ac"/>
    <w:rsid w:val="005673CB"/>
    <w:pPr>
      <w:suppressAutoHyphens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ac">
    <w:name w:val="Основной текст Знак"/>
    <w:basedOn w:val="a0"/>
    <w:link w:val="ab"/>
    <w:rsid w:val="005673CB"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ad">
    <w:name w:val="List"/>
    <w:basedOn w:val="ab"/>
    <w:rsid w:val="005673CB"/>
    <w:rPr>
      <w:rFonts w:ascii="Times New Roman" w:hAnsi="Times New Roman" w:cs="FreeSans"/>
    </w:rPr>
  </w:style>
  <w:style w:type="paragraph" w:styleId="ae">
    <w:name w:val="Title"/>
    <w:basedOn w:val="a"/>
    <w:link w:val="af"/>
    <w:rsid w:val="005673CB"/>
    <w:pPr>
      <w:suppressLineNumbers/>
      <w:suppressAutoHyphens/>
      <w:spacing w:before="120" w:after="120" w:line="276" w:lineRule="auto"/>
    </w:pPr>
    <w:rPr>
      <w:rFonts w:eastAsiaTheme="minorEastAsia" w:cs="FreeSans"/>
      <w:i/>
      <w:iCs/>
      <w:color w:val="00000A"/>
    </w:rPr>
  </w:style>
  <w:style w:type="character" w:customStyle="1" w:styleId="af">
    <w:name w:val="Название Знак"/>
    <w:basedOn w:val="a0"/>
    <w:link w:val="ae"/>
    <w:rsid w:val="005673CB"/>
    <w:rPr>
      <w:rFonts w:eastAsiaTheme="minorEastAsia" w:cs="FreeSans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5673CB"/>
    <w:pPr>
      <w:ind w:left="240" w:hanging="240"/>
    </w:pPr>
  </w:style>
  <w:style w:type="paragraph" w:styleId="af0">
    <w:name w:val="index heading"/>
    <w:basedOn w:val="a"/>
    <w:qFormat/>
    <w:rsid w:val="005673CB"/>
    <w:pPr>
      <w:suppressLineNumbers/>
      <w:suppressAutoHyphens/>
      <w:spacing w:after="200" w:line="276" w:lineRule="auto"/>
    </w:pPr>
    <w:rPr>
      <w:rFonts w:eastAsiaTheme="minorEastAsia" w:cs="FreeSans"/>
      <w:color w:val="00000A"/>
      <w:sz w:val="22"/>
      <w:szCs w:val="22"/>
    </w:rPr>
  </w:style>
  <w:style w:type="paragraph" w:styleId="af1">
    <w:name w:val="List Paragraph"/>
    <w:basedOn w:val="a"/>
    <w:uiPriority w:val="34"/>
    <w:qFormat/>
    <w:rsid w:val="005673CB"/>
    <w:pPr>
      <w:suppressAutoHyphens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ConsPlusCell">
    <w:name w:val="ConsPlusCell"/>
    <w:qFormat/>
    <w:rsid w:val="005673CB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2">
    <w:name w:val="Знак1"/>
    <w:basedOn w:val="a"/>
    <w:qFormat/>
    <w:rsid w:val="005673CB"/>
    <w:pPr>
      <w:suppressAutoHyphens/>
      <w:spacing w:beforeAutospacing="1" w:after="200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5673CB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-priznanii-utrativshimi-silu-nekotorykh-pravovykh-aktov-Rostovskojj-oblasti?pageid=128483&amp;mid=134977&amp;itemId=19445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15</TotalTime>
  <Pages>1</Pages>
  <Words>7020</Words>
  <Characters>40015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2018-02-21T07:43:00Z</cp:lastPrinted>
  <dcterms:created xsi:type="dcterms:W3CDTF">2018-02-21T07:30:00Z</dcterms:created>
  <dcterms:modified xsi:type="dcterms:W3CDTF">2018-03-01T11:28:00Z</dcterms:modified>
</cp:coreProperties>
</file>