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CAB9370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15594">
        <w:rPr>
          <w:sz w:val="28"/>
        </w:rPr>
        <w:t>26</w:t>
      </w:r>
      <w:r w:rsidR="00B420AE">
        <w:rPr>
          <w:sz w:val="28"/>
        </w:rPr>
        <w:t>.</w:t>
      </w:r>
      <w:r w:rsidR="0007029D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15594">
        <w:rPr>
          <w:sz w:val="28"/>
        </w:rPr>
        <w:t>59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FABA6DD" w14:textId="77777777" w:rsidR="00FB65A1" w:rsidRDefault="00FB65A1" w:rsidP="00FB65A1">
      <w:pPr>
        <w:jc w:val="center"/>
        <w:rPr>
          <w:b/>
          <w:sz w:val="28"/>
        </w:rPr>
      </w:pPr>
      <w:r>
        <w:rPr>
          <w:b/>
          <w:sz w:val="28"/>
        </w:rPr>
        <w:t>Об установлении публичного сервитута</w:t>
      </w:r>
    </w:p>
    <w:p w14:paraId="172D31E5" w14:textId="77777777" w:rsidR="00FB65A1" w:rsidRDefault="00FB65A1" w:rsidP="00FB65A1">
      <w:pPr>
        <w:ind w:left="142" w:firstLine="567"/>
        <w:jc w:val="both"/>
        <w:rPr>
          <w:sz w:val="28"/>
        </w:rPr>
      </w:pPr>
    </w:p>
    <w:p w14:paraId="3BDFEE37" w14:textId="447C0472" w:rsidR="00FB65A1" w:rsidRDefault="00FB65A1" w:rsidP="004115EC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статьей 23 и главой V.7 Земельного кодекса Российской Федерации, пунктом 3 статьи 3.6 Федерального закона от 25 октября 2001 г.</w:t>
      </w:r>
      <w:r w:rsidR="004115EC">
        <w:rPr>
          <w:sz w:val="28"/>
        </w:rPr>
        <w:t xml:space="preserve">                          </w:t>
      </w:r>
      <w:r>
        <w:rPr>
          <w:sz w:val="28"/>
        </w:rPr>
        <w:t xml:space="preserve"> № 137-ФЗ «О введении в действие Земельного кодекса Российской Федерации», в целях реализации Государственной программы Российской Федерации «Информационное общество», утвержденной Постановлением Правительства Российской Федерации от 15.04.2014 № 313, на основании ходатайства об установлении публичного сервитута Публичного акционерного общества «Ростелеком», Администрация Белокалитвинского района </w:t>
      </w:r>
      <w:r>
        <w:rPr>
          <w:b/>
          <w:spacing w:val="60"/>
          <w:sz w:val="28"/>
        </w:rPr>
        <w:t>постановляет:</w:t>
      </w:r>
    </w:p>
    <w:p w14:paraId="18C28D86" w14:textId="77777777" w:rsidR="00FB65A1" w:rsidRDefault="00FB65A1" w:rsidP="004115EC">
      <w:pPr>
        <w:ind w:firstLine="709"/>
        <w:jc w:val="both"/>
        <w:rPr>
          <w:sz w:val="10"/>
        </w:rPr>
      </w:pPr>
    </w:p>
    <w:p w14:paraId="7ABC037A" w14:textId="77777777" w:rsidR="00FB65A1" w:rsidRDefault="00FB65A1" w:rsidP="004115EC">
      <w:pPr>
        <w:ind w:firstLine="709"/>
        <w:jc w:val="both"/>
        <w:rPr>
          <w:sz w:val="10"/>
        </w:rPr>
      </w:pPr>
    </w:p>
    <w:p w14:paraId="19DE4932" w14:textId="13305D99" w:rsidR="00FB65A1" w:rsidRDefault="00FB65A1" w:rsidP="004115EC">
      <w:pPr>
        <w:ind w:firstLine="709"/>
        <w:jc w:val="both"/>
        <w:rPr>
          <w:sz w:val="28"/>
        </w:rPr>
      </w:pPr>
      <w:r>
        <w:rPr>
          <w:spacing w:val="24"/>
          <w:sz w:val="28"/>
        </w:rPr>
        <w:t>1.У</w:t>
      </w:r>
      <w:r>
        <w:rPr>
          <w:sz w:val="28"/>
        </w:rPr>
        <w:t xml:space="preserve">становить публичный сервитут на срок 49 (сорок девять) лет в отношении земель, расположенных в границах кадастрового квартала 61:04:0090601, в целях размещения и эксплуатации антенно-мачтового сооружения связи объекта «Установка АМС БС в Ростовской области Российской Федерации по проекту «Устранение цифрового неравенства» </w:t>
      </w:r>
      <w:r w:rsidR="004115EC">
        <w:rPr>
          <w:sz w:val="28"/>
        </w:rPr>
        <w:t xml:space="preserve">                              </w:t>
      </w:r>
      <w:r>
        <w:rPr>
          <w:sz w:val="28"/>
        </w:rPr>
        <w:t xml:space="preserve"> (УЦН 2.0)»,</w:t>
      </w:r>
      <w:r>
        <w:rPr>
          <w:sz w:val="28"/>
          <w:highlight w:val="white"/>
        </w:rPr>
        <w:t xml:space="preserve"> общей площадью </w:t>
      </w:r>
      <w:r>
        <w:rPr>
          <w:sz w:val="28"/>
        </w:rPr>
        <w:t xml:space="preserve">10 кв.м., местоположение: 347032, Ростовская область, муниципальный район Белокалитвинский, сельское поселение Ильинское, </w:t>
      </w:r>
      <w:r w:rsidR="004115EC">
        <w:rPr>
          <w:sz w:val="28"/>
        </w:rPr>
        <w:t xml:space="preserve"> </w:t>
      </w:r>
      <w:r>
        <w:rPr>
          <w:sz w:val="28"/>
        </w:rPr>
        <w:t xml:space="preserve">хутор </w:t>
      </w:r>
      <w:proofErr w:type="spellStart"/>
      <w:r>
        <w:rPr>
          <w:sz w:val="28"/>
        </w:rPr>
        <w:t>Гусынка</w:t>
      </w:r>
      <w:proofErr w:type="spellEnd"/>
      <w:r>
        <w:rPr>
          <w:sz w:val="28"/>
        </w:rPr>
        <w:t xml:space="preserve"> (далее – публичный сервитут).</w:t>
      </w:r>
    </w:p>
    <w:p w14:paraId="7FAACFF6" w14:textId="77777777" w:rsidR="00FB65A1" w:rsidRDefault="00FB65A1" w:rsidP="004115EC">
      <w:pPr>
        <w:ind w:firstLine="709"/>
        <w:contextualSpacing/>
        <w:jc w:val="both"/>
        <w:rPr>
          <w:color w:val="020B22"/>
          <w:sz w:val="28"/>
        </w:rPr>
      </w:pPr>
      <w:r>
        <w:rPr>
          <w:color w:val="020B22"/>
          <w:spacing w:val="24"/>
          <w:sz w:val="28"/>
        </w:rPr>
        <w:t>2.У</w:t>
      </w:r>
      <w:r>
        <w:rPr>
          <w:color w:val="020B22"/>
          <w:sz w:val="28"/>
        </w:rPr>
        <w:t>твердить границы публичного сервитута согласно приложению № 1.</w:t>
      </w:r>
    </w:p>
    <w:p w14:paraId="56F91789" w14:textId="77777777" w:rsidR="00FB65A1" w:rsidRDefault="00FB65A1" w:rsidP="004115EC">
      <w:pPr>
        <w:ind w:firstLine="709"/>
        <w:jc w:val="both"/>
        <w:rPr>
          <w:sz w:val="28"/>
        </w:rPr>
      </w:pPr>
      <w:r>
        <w:rPr>
          <w:spacing w:val="24"/>
          <w:sz w:val="28"/>
        </w:rPr>
        <w:t>3.О</w:t>
      </w:r>
      <w:r>
        <w:rPr>
          <w:sz w:val="28"/>
        </w:rPr>
        <w:t>пределить обладателем публичного сервитута - Публичное акционерное общество «Ростелеком» (ОГРН 1027700198767, ИНН 7707049388).</w:t>
      </w:r>
    </w:p>
    <w:p w14:paraId="2D08D6AF" w14:textId="77777777" w:rsidR="00FB65A1" w:rsidRDefault="00FB65A1" w:rsidP="004115EC">
      <w:pPr>
        <w:ind w:firstLine="709"/>
        <w:jc w:val="both"/>
        <w:rPr>
          <w:sz w:val="28"/>
        </w:rPr>
      </w:pPr>
      <w:r>
        <w:rPr>
          <w:spacing w:val="24"/>
          <w:sz w:val="28"/>
        </w:rPr>
        <w:t>4.</w:t>
      </w:r>
      <w:r>
        <w:rPr>
          <w:color w:val="020B22"/>
          <w:sz w:val="28"/>
          <w:highlight w:val="white"/>
        </w:rPr>
        <w:t>Определить срок, в течение которого</w:t>
      </w:r>
      <w:r>
        <w:t xml:space="preserve"> </w:t>
      </w:r>
      <w:r>
        <w:rPr>
          <w:sz w:val="28"/>
        </w:rPr>
        <w:t>в соответствии с расчетом заявителя,</w:t>
      </w:r>
      <w:r>
        <w:rPr>
          <w:color w:val="020B22"/>
          <w:sz w:val="28"/>
          <w:highlight w:val="white"/>
        </w:rPr>
        <w:t xml:space="preserve"> использование земель и (или) расположенных на них объектов недвижимого имущества в соответствии с их разрешенным использованием будет невозможно или существенно затруднено </w:t>
      </w:r>
      <w:r>
        <w:rPr>
          <w:sz w:val="28"/>
        </w:rPr>
        <w:t xml:space="preserve">в связи с осуществлением деятельности для обеспечения которой устанавливается публичный сервитут (при возникновении таких обстоятельств): 49 лет. </w:t>
      </w:r>
    </w:p>
    <w:p w14:paraId="4720D157" w14:textId="4183784B" w:rsidR="00FB65A1" w:rsidRDefault="00FB65A1" w:rsidP="004115EC">
      <w:pPr>
        <w:ind w:firstLine="709"/>
        <w:jc w:val="both"/>
        <w:rPr>
          <w:sz w:val="28"/>
        </w:rPr>
      </w:pPr>
      <w:r>
        <w:rPr>
          <w:sz w:val="28"/>
        </w:rPr>
        <w:t>5</w:t>
      </w:r>
      <w:r>
        <w:rPr>
          <w:spacing w:val="24"/>
          <w:sz w:val="28"/>
        </w:rPr>
        <w:t>.</w:t>
      </w:r>
      <w:r w:rsidR="004115EC">
        <w:rPr>
          <w:spacing w:val="24"/>
          <w:sz w:val="28"/>
        </w:rPr>
        <w:t xml:space="preserve"> </w:t>
      </w:r>
      <w:r>
        <w:rPr>
          <w:sz w:val="28"/>
        </w:rPr>
        <w:t xml:space="preserve">Порядок установления зон с особыми условиями использования территорий (в случае, если публичный сервитут, требует установление зоны) и содержание ограничений прав на земельные участки в границах таких зон </w:t>
      </w:r>
      <w:r>
        <w:rPr>
          <w:sz w:val="28"/>
        </w:rPr>
        <w:lastRenderedPageBreak/>
        <w:t xml:space="preserve">определяется на основании </w:t>
      </w:r>
      <w:r>
        <w:rPr>
          <w:sz w:val="28"/>
          <w:highlight w:val="white"/>
        </w:rPr>
        <w:t>постановления Правительства РФ от 09.06.1995            № 578 «Об утверждении Правил охраны линий и сооружений связи Российской Федерации</w:t>
      </w:r>
      <w:r>
        <w:rPr>
          <w:sz w:val="28"/>
        </w:rPr>
        <w:t xml:space="preserve">». </w:t>
      </w:r>
      <w:r>
        <w:rPr>
          <w:spacing w:val="24"/>
          <w:sz w:val="28"/>
        </w:rPr>
        <w:t>С</w:t>
      </w:r>
      <w:r>
        <w:rPr>
          <w:sz w:val="28"/>
        </w:rPr>
        <w:t>обственник объекта не освобождается от обязанности возмещения убытков, причиненных в связи с установлением зоны с особыми условиями использования территории в отношении такого объекта.</w:t>
      </w:r>
    </w:p>
    <w:p w14:paraId="510BC14F" w14:textId="77777777" w:rsidR="00FB65A1" w:rsidRDefault="00FB65A1" w:rsidP="004115EC">
      <w:pPr>
        <w:ind w:firstLine="709"/>
        <w:jc w:val="both"/>
        <w:rPr>
          <w:sz w:val="28"/>
        </w:rPr>
      </w:pPr>
      <w:r>
        <w:rPr>
          <w:spacing w:val="24"/>
          <w:sz w:val="28"/>
        </w:rPr>
        <w:t>6.У</w:t>
      </w:r>
      <w:r>
        <w:rPr>
          <w:sz w:val="28"/>
        </w:rPr>
        <w:t>становить свободный график проведения работ при осуществлении деятельности, для обеспечения которой устанавливается публичный сервитут, в отношении земель, расположенных в границах кадастрового квартала 61:04:0090601, с учетом требований действующего законодательства Российской Федерации. Срок выполнения работ зависит от объёма работ.</w:t>
      </w:r>
    </w:p>
    <w:p w14:paraId="4B03D136" w14:textId="0FC37CE1" w:rsidR="00FB65A1" w:rsidRDefault="00FB65A1" w:rsidP="004115EC">
      <w:pPr>
        <w:tabs>
          <w:tab w:val="left" w:pos="1306"/>
        </w:tabs>
        <w:ind w:firstLine="709"/>
        <w:jc w:val="both"/>
        <w:rPr>
          <w:sz w:val="28"/>
        </w:rPr>
      </w:pPr>
      <w:r>
        <w:rPr>
          <w:spacing w:val="24"/>
          <w:sz w:val="28"/>
        </w:rPr>
        <w:t>7.</w:t>
      </w:r>
      <w:r>
        <w:rPr>
          <w:sz w:val="28"/>
        </w:rPr>
        <w:t xml:space="preserve">Установить расчет платы за публичный сервитут, в отношении земель  государственная собственность на которые не разграничена, в соответствии со статьей 39.46 Земельного кодекса Российской Федерации, </w:t>
      </w:r>
      <w:r>
        <w:rPr>
          <w:sz w:val="28"/>
          <w:highlight w:val="white"/>
        </w:rPr>
        <w:t>исходя из среднего уровня кадастровой стоимости земельных участков по Белокалитвинскому району утвержденного постановлением Министерства имущественных и земельных отношений, финансового оздоровления предприятий, организаци</w:t>
      </w:r>
      <w:r>
        <w:rPr>
          <w:sz w:val="28"/>
        </w:rPr>
        <w:t>й Ростовской области</w:t>
      </w:r>
      <w:r>
        <w:rPr>
          <w:sz w:val="28"/>
          <w:highlight w:val="white"/>
        </w:rPr>
        <w:t xml:space="preserve"> от 04.09.2023 № 22,</w:t>
      </w:r>
      <w:r>
        <w:rPr>
          <w:sz w:val="28"/>
        </w:rPr>
        <w:t xml:space="preserve"> согласно приложению № 2 к настоящему постановлению. </w:t>
      </w:r>
    </w:p>
    <w:p w14:paraId="6C7DD277" w14:textId="77777777" w:rsidR="00FB65A1" w:rsidRDefault="00FB65A1" w:rsidP="004115EC">
      <w:pPr>
        <w:widowControl w:val="0"/>
        <w:ind w:firstLine="709"/>
        <w:jc w:val="both"/>
        <w:rPr>
          <w:sz w:val="28"/>
        </w:rPr>
      </w:pPr>
      <w:r>
        <w:rPr>
          <w:spacing w:val="24"/>
          <w:sz w:val="28"/>
        </w:rPr>
        <w:t>8.П</w:t>
      </w:r>
      <w:r>
        <w:rPr>
          <w:sz w:val="28"/>
        </w:rPr>
        <w:t>убличному акционерному обществу «Ростелеком»:</w:t>
      </w:r>
    </w:p>
    <w:p w14:paraId="320014DE" w14:textId="77777777" w:rsidR="00FB65A1" w:rsidRDefault="00FB65A1" w:rsidP="004115EC">
      <w:pPr>
        <w:tabs>
          <w:tab w:val="left" w:pos="1474"/>
        </w:tabs>
        <w:ind w:right="34" w:firstLine="709"/>
        <w:jc w:val="both"/>
        <w:rPr>
          <w:sz w:val="28"/>
        </w:rPr>
      </w:pPr>
      <w:r>
        <w:rPr>
          <w:sz w:val="28"/>
        </w:rPr>
        <w:t xml:space="preserve">внести плату, за публичный сервитут в отношении земель и земельных участков, находящихся в государственной или муниципальной собственности и не обремененных правами третьих лиц, единовременным платежом не позднее шести месяцев со дня принятия решения об установлении публичного сервитута </w:t>
      </w:r>
      <w:proofErr w:type="gramStart"/>
      <w:r>
        <w:rPr>
          <w:sz w:val="28"/>
        </w:rPr>
        <w:t>согласно статьи</w:t>
      </w:r>
      <w:proofErr w:type="gramEnd"/>
      <w:r>
        <w:rPr>
          <w:sz w:val="28"/>
        </w:rPr>
        <w:t xml:space="preserve"> 39.46 Земельного кодекса Российской Федерации;</w:t>
      </w:r>
    </w:p>
    <w:p w14:paraId="482D6961" w14:textId="77777777" w:rsidR="00FB65A1" w:rsidRDefault="00FB65A1" w:rsidP="004115EC">
      <w:pPr>
        <w:tabs>
          <w:tab w:val="left" w:pos="1430"/>
        </w:tabs>
        <w:ind w:right="10" w:firstLine="709"/>
        <w:jc w:val="both"/>
        <w:rPr>
          <w:sz w:val="28"/>
        </w:rPr>
      </w:pPr>
      <w:r>
        <w:rPr>
          <w:sz w:val="28"/>
        </w:rPr>
        <w:t>после завершения деятельности, для обеспечения которой установлен публичный сервитут, привести земли и земельные участки в состояние, пригодное для их использования в 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 или в случаях, установленных законодательством Российской Федерации;</w:t>
      </w:r>
    </w:p>
    <w:p w14:paraId="11309B30" w14:textId="77777777" w:rsidR="00FB65A1" w:rsidRDefault="00FB65A1" w:rsidP="004115EC">
      <w:pPr>
        <w:tabs>
          <w:tab w:val="left" w:pos="1430"/>
        </w:tabs>
        <w:ind w:right="14" w:firstLine="709"/>
        <w:jc w:val="both"/>
        <w:rPr>
          <w:sz w:val="28"/>
        </w:rPr>
      </w:pPr>
      <w:r>
        <w:rPr>
          <w:sz w:val="28"/>
        </w:rPr>
        <w:t>снести объекты, размещенные им на основании публичного сервитута и осуществить, при необходимости, рекультивацию земель и земельных участков в срок не позднее чем шесть месяцев с момента прекращения публичного сервитута;</w:t>
      </w:r>
    </w:p>
    <w:p w14:paraId="10BE37F6" w14:textId="77777777" w:rsidR="00FB65A1" w:rsidRDefault="00FB65A1" w:rsidP="004115EC">
      <w:pPr>
        <w:tabs>
          <w:tab w:val="left" w:pos="1306"/>
        </w:tabs>
        <w:ind w:firstLine="709"/>
        <w:jc w:val="both"/>
        <w:rPr>
          <w:sz w:val="28"/>
        </w:rPr>
      </w:pPr>
      <w:r>
        <w:rPr>
          <w:spacing w:val="24"/>
          <w:sz w:val="28"/>
        </w:rPr>
        <w:t>9.</w:t>
      </w:r>
      <w:r>
        <w:rPr>
          <w:sz w:val="28"/>
        </w:rPr>
        <w:t>Обладатель публичного сервитута вправе:</w:t>
      </w:r>
    </w:p>
    <w:p w14:paraId="6C75A2B2" w14:textId="77777777" w:rsidR="00FB65A1" w:rsidRDefault="00FB65A1" w:rsidP="004115EC">
      <w:pPr>
        <w:tabs>
          <w:tab w:val="left" w:pos="1306"/>
        </w:tabs>
        <w:ind w:firstLine="709"/>
        <w:jc w:val="both"/>
        <w:rPr>
          <w:sz w:val="28"/>
        </w:rPr>
      </w:pPr>
      <w:r>
        <w:rPr>
          <w:sz w:val="28"/>
        </w:rPr>
        <w:t>до окончания срока публичного сервитута обратиться с ходатайством об установлении публичного сервитута на новый срок;</w:t>
      </w:r>
    </w:p>
    <w:p w14:paraId="77EF67B1" w14:textId="77777777" w:rsidR="00FB65A1" w:rsidRDefault="00FB65A1" w:rsidP="004115EC">
      <w:pPr>
        <w:tabs>
          <w:tab w:val="left" w:pos="1474"/>
        </w:tabs>
        <w:ind w:right="29" w:firstLine="709"/>
        <w:jc w:val="both"/>
        <w:rPr>
          <w:sz w:val="28"/>
        </w:rPr>
      </w:pPr>
      <w:r>
        <w:rPr>
          <w:sz w:val="28"/>
        </w:rPr>
        <w:t>осуществлять, в установленных границах публичного сервитута, в соответствии с требованиями законодательства Российской Федерации деятельность, для обеспечения которой установлен публичный сервитут;</w:t>
      </w:r>
    </w:p>
    <w:p w14:paraId="3669FA32" w14:textId="77777777" w:rsidR="00FB65A1" w:rsidRDefault="00FB65A1" w:rsidP="004115EC">
      <w:pPr>
        <w:tabs>
          <w:tab w:val="left" w:pos="1474"/>
        </w:tabs>
        <w:ind w:right="19" w:firstLine="709"/>
        <w:jc w:val="both"/>
        <w:rPr>
          <w:sz w:val="28"/>
        </w:rPr>
      </w:pPr>
      <w:r>
        <w:rPr>
          <w:sz w:val="28"/>
        </w:rPr>
        <w:t xml:space="preserve">требовать, от правообладателя земельного участка или иных лиц, соблюдения ограничений, установленных публичным сервитутом и режима зоны с особыми условиями использования территории, устанавливаемой в связи </w:t>
      </w:r>
      <w:r>
        <w:rPr>
          <w:sz w:val="28"/>
        </w:rPr>
        <w:lastRenderedPageBreak/>
        <w:t>с осуществлением деятельности, в целях обеспечения которой установлен публичный сервитут.</w:t>
      </w:r>
    </w:p>
    <w:p w14:paraId="1AB0249C" w14:textId="599A8C7E" w:rsidR="00FB65A1" w:rsidRDefault="00FB65A1" w:rsidP="004115EC">
      <w:pPr>
        <w:ind w:firstLine="709"/>
        <w:jc w:val="both"/>
        <w:rPr>
          <w:sz w:val="28"/>
        </w:rPr>
      </w:pPr>
      <w:r>
        <w:rPr>
          <w:spacing w:val="24"/>
          <w:sz w:val="28"/>
        </w:rPr>
        <w:t>10.</w:t>
      </w:r>
      <w:r w:rsidR="004115EC">
        <w:rPr>
          <w:spacing w:val="24"/>
          <w:sz w:val="28"/>
        </w:rPr>
        <w:t xml:space="preserve"> </w:t>
      </w:r>
      <w:r>
        <w:rPr>
          <w:spacing w:val="24"/>
          <w:sz w:val="28"/>
        </w:rPr>
        <w:t>Ко</w:t>
      </w:r>
      <w:r>
        <w:rPr>
          <w:sz w:val="28"/>
        </w:rPr>
        <w:t>митету по управлению имуществом Администрации Белокалитвинского района в течение пяти рабочих дней со дня принятия данного постановления осуществить мероприятия, предусмотренные п.7 ст.39.43 Земельного кодекса Российской Федерации.</w:t>
      </w:r>
    </w:p>
    <w:p w14:paraId="72794358" w14:textId="190CA5ED" w:rsidR="00FB65A1" w:rsidRDefault="00FB65A1" w:rsidP="004115EC">
      <w:pPr>
        <w:ind w:firstLine="709"/>
        <w:jc w:val="both"/>
        <w:rPr>
          <w:sz w:val="28"/>
        </w:rPr>
      </w:pPr>
      <w:r>
        <w:rPr>
          <w:sz w:val="28"/>
        </w:rPr>
        <w:t>1</w:t>
      </w:r>
      <w:r>
        <w:rPr>
          <w:spacing w:val="24"/>
          <w:sz w:val="28"/>
        </w:rPr>
        <w:t>1.</w:t>
      </w:r>
      <w:r w:rsidR="004115EC">
        <w:rPr>
          <w:spacing w:val="24"/>
          <w:sz w:val="28"/>
        </w:rPr>
        <w:t xml:space="preserve"> </w:t>
      </w:r>
      <w:r>
        <w:rPr>
          <w:spacing w:val="24"/>
          <w:sz w:val="28"/>
        </w:rPr>
        <w:t>П</w:t>
      </w:r>
      <w:r>
        <w:rPr>
          <w:sz w:val="28"/>
        </w:rPr>
        <w:t>убличный сервитут считается установленным со дня внесения сведений о нем в Единый государственный реестр недвижимости.</w:t>
      </w:r>
    </w:p>
    <w:p w14:paraId="31197C88" w14:textId="15463B02" w:rsidR="00FB65A1" w:rsidRDefault="00FB65A1" w:rsidP="004115EC">
      <w:pPr>
        <w:ind w:firstLine="709"/>
        <w:jc w:val="both"/>
        <w:rPr>
          <w:sz w:val="28"/>
        </w:rPr>
      </w:pPr>
      <w:r>
        <w:rPr>
          <w:sz w:val="28"/>
        </w:rPr>
        <w:t>1</w:t>
      </w:r>
      <w:r>
        <w:rPr>
          <w:spacing w:val="24"/>
          <w:sz w:val="28"/>
        </w:rPr>
        <w:t>2.</w:t>
      </w:r>
      <w:r w:rsidR="004115EC">
        <w:rPr>
          <w:spacing w:val="24"/>
          <w:sz w:val="28"/>
        </w:rPr>
        <w:t xml:space="preserve"> </w:t>
      </w:r>
      <w:r>
        <w:rPr>
          <w:spacing w:val="24"/>
          <w:sz w:val="28"/>
        </w:rPr>
        <w:t>Н</w:t>
      </w:r>
      <w:r>
        <w:rPr>
          <w:sz w:val="28"/>
        </w:rPr>
        <w:t>астоящее постановление вступает в силу со дня его подписания.</w:t>
      </w:r>
    </w:p>
    <w:p w14:paraId="39CB4719" w14:textId="42528143" w:rsidR="00FB65A1" w:rsidRDefault="00FB65A1" w:rsidP="004115EC">
      <w:pPr>
        <w:ind w:firstLine="709"/>
        <w:jc w:val="both"/>
        <w:rPr>
          <w:sz w:val="28"/>
          <w:highlight w:val="white"/>
        </w:rPr>
      </w:pPr>
      <w:r>
        <w:rPr>
          <w:sz w:val="28"/>
        </w:rPr>
        <w:t>1</w:t>
      </w:r>
      <w:r>
        <w:rPr>
          <w:spacing w:val="24"/>
          <w:sz w:val="28"/>
        </w:rPr>
        <w:t>3.</w:t>
      </w:r>
      <w:r w:rsidR="004115EC">
        <w:rPr>
          <w:spacing w:val="24"/>
          <w:sz w:val="28"/>
        </w:rPr>
        <w:t xml:space="preserve"> </w:t>
      </w:r>
      <w:r>
        <w:rPr>
          <w:spacing w:val="24"/>
          <w:sz w:val="28"/>
          <w:highlight w:val="white"/>
        </w:rPr>
        <w:t>К</w:t>
      </w:r>
      <w:r>
        <w:rPr>
          <w:sz w:val="28"/>
          <w:highlight w:val="white"/>
        </w:rPr>
        <w:t>онтроль за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самоуправления Севостьянова</w:t>
      </w:r>
      <w:r w:rsidR="004115EC" w:rsidRPr="004115EC">
        <w:rPr>
          <w:sz w:val="28"/>
          <w:highlight w:val="white"/>
        </w:rPr>
        <w:t xml:space="preserve"> </w:t>
      </w:r>
      <w:r w:rsidR="004115EC">
        <w:rPr>
          <w:sz w:val="28"/>
          <w:highlight w:val="white"/>
        </w:rPr>
        <w:t>С.А.</w:t>
      </w:r>
    </w:p>
    <w:p w14:paraId="5AD9B638" w14:textId="77777777" w:rsidR="005A2D86" w:rsidRPr="005A2D86" w:rsidRDefault="005A2D86" w:rsidP="004115EC">
      <w:pPr>
        <w:ind w:firstLine="709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4115EC" w:rsidRDefault="00872883" w:rsidP="00872883">
      <w:pPr>
        <w:rPr>
          <w:color w:val="FFFFFF" w:themeColor="background1"/>
          <w:sz w:val="28"/>
        </w:rPr>
      </w:pPr>
      <w:r w:rsidRPr="004115EC">
        <w:rPr>
          <w:color w:val="FFFFFF" w:themeColor="background1"/>
          <w:sz w:val="28"/>
        </w:rPr>
        <w:t>Верно:</w:t>
      </w:r>
    </w:p>
    <w:p w14:paraId="06CD959A" w14:textId="22DA6101" w:rsidR="00FC5FB5" w:rsidRPr="004115EC" w:rsidRDefault="00342233" w:rsidP="00835273">
      <w:pPr>
        <w:rPr>
          <w:color w:val="FFFFFF" w:themeColor="background1"/>
          <w:sz w:val="28"/>
        </w:rPr>
      </w:pPr>
      <w:r w:rsidRPr="004115EC">
        <w:rPr>
          <w:color w:val="FFFFFF" w:themeColor="background1"/>
          <w:sz w:val="28"/>
        </w:rPr>
        <w:t>З</w:t>
      </w:r>
      <w:r w:rsidR="00FC5FB5" w:rsidRPr="004115EC">
        <w:rPr>
          <w:color w:val="FFFFFF" w:themeColor="background1"/>
          <w:sz w:val="28"/>
        </w:rPr>
        <w:t>аместител</w:t>
      </w:r>
      <w:r w:rsidRPr="004115EC">
        <w:rPr>
          <w:color w:val="FFFFFF" w:themeColor="background1"/>
          <w:sz w:val="28"/>
        </w:rPr>
        <w:t>ь</w:t>
      </w:r>
      <w:r w:rsidR="00FC5FB5" w:rsidRPr="004115EC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4115EC" w:rsidRDefault="00FC5FB5" w:rsidP="00835273">
      <w:pPr>
        <w:rPr>
          <w:color w:val="FFFFFF" w:themeColor="background1"/>
          <w:sz w:val="28"/>
        </w:rPr>
      </w:pPr>
      <w:r w:rsidRPr="004115EC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4115EC" w:rsidRDefault="00FC5FB5" w:rsidP="00835273">
      <w:pPr>
        <w:rPr>
          <w:color w:val="FFFFFF" w:themeColor="background1"/>
          <w:sz w:val="28"/>
        </w:rPr>
      </w:pPr>
      <w:r w:rsidRPr="004115EC">
        <w:rPr>
          <w:color w:val="FFFFFF" w:themeColor="background1"/>
          <w:sz w:val="28"/>
        </w:rPr>
        <w:t>по организационной и кадровой работе</w:t>
      </w:r>
      <w:r w:rsidR="00F4755E" w:rsidRPr="004115EC">
        <w:rPr>
          <w:color w:val="FFFFFF" w:themeColor="background1"/>
          <w:sz w:val="28"/>
        </w:rPr>
        <w:tab/>
      </w:r>
      <w:r w:rsidR="00F4755E" w:rsidRPr="004115EC">
        <w:rPr>
          <w:color w:val="FFFFFF" w:themeColor="background1"/>
          <w:sz w:val="28"/>
        </w:rPr>
        <w:tab/>
      </w:r>
      <w:r w:rsidR="00F4755E" w:rsidRPr="004115EC">
        <w:rPr>
          <w:color w:val="FFFFFF" w:themeColor="background1"/>
          <w:sz w:val="28"/>
        </w:rPr>
        <w:tab/>
      </w:r>
      <w:r w:rsidR="00DB5052" w:rsidRPr="004115EC">
        <w:rPr>
          <w:color w:val="FFFFFF" w:themeColor="background1"/>
          <w:sz w:val="28"/>
        </w:rPr>
        <w:tab/>
      </w:r>
      <w:r w:rsidR="00342233" w:rsidRPr="004115EC">
        <w:rPr>
          <w:color w:val="FFFFFF" w:themeColor="background1"/>
          <w:sz w:val="28"/>
        </w:rPr>
        <w:t>Л.Г. Василенко</w:t>
      </w:r>
    </w:p>
    <w:p w14:paraId="540BB19A" w14:textId="77777777" w:rsidR="00FB65A1" w:rsidRDefault="00FB65A1" w:rsidP="00835273">
      <w:pPr>
        <w:rPr>
          <w:sz w:val="28"/>
        </w:rPr>
      </w:pPr>
    </w:p>
    <w:p w14:paraId="71D85505" w14:textId="77777777" w:rsidR="00FB65A1" w:rsidRDefault="00FB65A1" w:rsidP="00835273">
      <w:pPr>
        <w:rPr>
          <w:sz w:val="28"/>
          <w:szCs w:val="28"/>
        </w:rPr>
        <w:sectPr w:rsidR="00FB65A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342860C" w14:textId="3F08F955" w:rsidR="00FB65A1" w:rsidRDefault="004115EC" w:rsidP="00FB65A1">
      <w:pPr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</w:t>
      </w:r>
      <w:r w:rsidR="00FB65A1">
        <w:rPr>
          <w:sz w:val="28"/>
        </w:rPr>
        <w:t>Приложение № 1</w:t>
      </w:r>
    </w:p>
    <w:p w14:paraId="7A1D3D1E" w14:textId="77777777" w:rsidR="00FB65A1" w:rsidRDefault="00FB65A1" w:rsidP="00FB65A1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к постановлению  </w:t>
      </w:r>
    </w:p>
    <w:p w14:paraId="4EBEA208" w14:textId="77777777" w:rsidR="00FB65A1" w:rsidRDefault="00FB65A1" w:rsidP="00FB65A1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Администрации</w:t>
      </w:r>
    </w:p>
    <w:p w14:paraId="025AE9BF" w14:textId="77777777" w:rsidR="00FB65A1" w:rsidRDefault="00FB65A1" w:rsidP="00FB65A1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Белокалитвинского района </w:t>
      </w:r>
    </w:p>
    <w:p w14:paraId="74C5F9E2" w14:textId="4620AC18" w:rsidR="00FB65A1" w:rsidRPr="00A46B9C" w:rsidRDefault="00FB65A1" w:rsidP="00FB65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A46B9C">
        <w:rPr>
          <w:sz w:val="28"/>
          <w:szCs w:val="28"/>
        </w:rPr>
        <w:t>от _</w:t>
      </w:r>
      <w:r w:rsidR="00C15594">
        <w:rPr>
          <w:sz w:val="28"/>
          <w:szCs w:val="28"/>
        </w:rPr>
        <w:t>26</w:t>
      </w:r>
      <w:r w:rsidRPr="00A46B9C">
        <w:rPr>
          <w:sz w:val="28"/>
          <w:szCs w:val="28"/>
        </w:rPr>
        <w:t>.</w:t>
      </w:r>
      <w:r w:rsidR="004115EC">
        <w:rPr>
          <w:sz w:val="28"/>
          <w:szCs w:val="28"/>
        </w:rPr>
        <w:t>01.</w:t>
      </w:r>
      <w:r w:rsidRPr="00A46B9C">
        <w:rPr>
          <w:sz w:val="28"/>
          <w:szCs w:val="28"/>
        </w:rPr>
        <w:t xml:space="preserve">2026 № </w:t>
      </w:r>
      <w:r w:rsidR="00C15594">
        <w:rPr>
          <w:sz w:val="28"/>
          <w:szCs w:val="28"/>
        </w:rPr>
        <w:t>59</w:t>
      </w:r>
    </w:p>
    <w:tbl>
      <w:tblPr>
        <w:tblpPr w:leftFromText="181" w:rightFromText="181" w:vertAnchor="page" w:horzAnchor="margin" w:tblpY="297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4218"/>
      </w:tblGrid>
      <w:tr w:rsidR="00FB65A1" w14:paraId="207ECAAB" w14:textId="77777777" w:rsidTr="001C7959">
        <w:trPr>
          <w:trHeight w:val="219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B033C" w14:textId="77777777" w:rsidR="004115EC" w:rsidRDefault="004115EC" w:rsidP="001C7959">
            <w:pPr>
              <w:pStyle w:val="Endnote2"/>
              <w:jc w:val="center"/>
              <w:rPr>
                <w:b/>
                <w:caps/>
                <w:sz w:val="24"/>
              </w:rPr>
            </w:pPr>
          </w:p>
          <w:p w14:paraId="2946E9A9" w14:textId="57B03A57" w:rsidR="00FB65A1" w:rsidRDefault="00FB65A1" w:rsidP="001C7959">
            <w:pPr>
              <w:pStyle w:val="Endnote2"/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ГРАФИЧЕСКОЕ ОПИСАНИЕ</w:t>
            </w:r>
          </w:p>
        </w:tc>
      </w:tr>
      <w:tr w:rsidR="00FB65A1" w14:paraId="7F9A2306" w14:textId="77777777" w:rsidTr="001C7959">
        <w:trPr>
          <w:trHeight w:val="219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1C688" w14:textId="77777777" w:rsidR="00FB65A1" w:rsidRDefault="00FB65A1" w:rsidP="001C7959">
            <w:pPr>
              <w:pStyle w:val="Endnote2"/>
              <w:jc w:val="center"/>
              <w:rPr>
                <w:b/>
                <w:caps/>
                <w:sz w:val="24"/>
              </w:rPr>
            </w:pPr>
          </w:p>
        </w:tc>
      </w:tr>
      <w:tr w:rsidR="00FB65A1" w14:paraId="167F1D7E" w14:textId="77777777" w:rsidTr="001C7959">
        <w:trPr>
          <w:trHeight w:val="219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E924B" w14:textId="77777777" w:rsidR="00FB65A1" w:rsidRDefault="00FB65A1" w:rsidP="001C7959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t>местоположения границ публичного сервитута</w:t>
            </w:r>
          </w:p>
        </w:tc>
      </w:tr>
      <w:tr w:rsidR="00FB65A1" w14:paraId="4B48EA65" w14:textId="77777777" w:rsidTr="001C7959">
        <w:trPr>
          <w:trHeight w:val="219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B20E0" w14:textId="77777777" w:rsidR="00FB65A1" w:rsidRDefault="00FB65A1" w:rsidP="001C7959">
            <w:pPr>
              <w:tabs>
                <w:tab w:val="left" w:pos="2738"/>
              </w:tabs>
              <w:jc w:val="center"/>
            </w:pPr>
          </w:p>
        </w:tc>
      </w:tr>
      <w:tr w:rsidR="00FB65A1" w14:paraId="2405C9F3" w14:textId="77777777" w:rsidTr="001C7959">
        <w:trPr>
          <w:trHeight w:val="219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5074C" w14:textId="77777777" w:rsidR="00FB65A1" w:rsidRDefault="00FB65A1" w:rsidP="001C7959">
            <w:pPr>
              <w:pStyle w:val="Endnote2"/>
              <w:jc w:val="center"/>
              <w:rPr>
                <w:u w:val="single"/>
              </w:rPr>
            </w:pPr>
            <w:r>
              <w:rPr>
                <w:u w:val="single"/>
              </w:rPr>
              <w:t>Антенно-мачтовое сооружение связи по проекту «Устранение цифрового неравенства»</w:t>
            </w:r>
          </w:p>
        </w:tc>
      </w:tr>
      <w:tr w:rsidR="00FB65A1" w14:paraId="4DA91BFB" w14:textId="77777777" w:rsidTr="001C7959">
        <w:trPr>
          <w:trHeight w:val="219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132DE" w14:textId="77777777" w:rsidR="00FB65A1" w:rsidRDefault="00FB65A1" w:rsidP="001C7959">
            <w:pPr>
              <w:tabs>
                <w:tab w:val="left" w:pos="2738"/>
              </w:tabs>
              <w:jc w:val="center"/>
            </w:pPr>
            <w:r>
              <w:t>(наименование объекта, местоположение границ которого описано (далее - объект)</w:t>
            </w:r>
          </w:p>
        </w:tc>
      </w:tr>
      <w:tr w:rsidR="00FB65A1" w14:paraId="71240CF6" w14:textId="77777777" w:rsidTr="001C7959">
        <w:trPr>
          <w:trHeight w:val="219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341E6" w14:textId="77777777" w:rsidR="00FB65A1" w:rsidRDefault="00FB65A1" w:rsidP="001C7959">
            <w:pPr>
              <w:spacing w:line="240" w:lineRule="atLeast"/>
              <w:jc w:val="center"/>
            </w:pPr>
          </w:p>
        </w:tc>
      </w:tr>
      <w:tr w:rsidR="00FB65A1" w14:paraId="48A1EE83" w14:textId="77777777" w:rsidTr="001C7959">
        <w:trPr>
          <w:trHeight w:val="219"/>
        </w:trPr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1235AD" w14:textId="77777777" w:rsidR="00FB65A1" w:rsidRDefault="00FB65A1" w:rsidP="001C7959">
            <w:pPr>
              <w:spacing w:line="240" w:lineRule="atLeast"/>
              <w:jc w:val="center"/>
            </w:pPr>
          </w:p>
        </w:tc>
      </w:tr>
      <w:tr w:rsidR="00FB65A1" w14:paraId="6C9E8ACC" w14:textId="77777777" w:rsidTr="001C7959">
        <w:trPr>
          <w:trHeight w:val="219"/>
        </w:trPr>
        <w:tc>
          <w:tcPr>
            <w:tcW w:w="9747" w:type="dxa"/>
            <w:gridSpan w:val="3"/>
            <w:tcBorders>
              <w:top w:val="single" w:sz="4" w:space="0" w:color="auto"/>
            </w:tcBorders>
            <w:vAlign w:val="center"/>
          </w:tcPr>
          <w:p w14:paraId="0747E811" w14:textId="77777777" w:rsidR="00FB65A1" w:rsidRDefault="00FB65A1" w:rsidP="001C7959">
            <w:pPr>
              <w:spacing w:line="240" w:lineRule="atLeast"/>
              <w:jc w:val="center"/>
            </w:pPr>
            <w:r>
              <w:t>Раздел 1</w:t>
            </w:r>
          </w:p>
        </w:tc>
      </w:tr>
      <w:tr w:rsidR="00FB65A1" w14:paraId="3899B967" w14:textId="77777777" w:rsidTr="001C7959">
        <w:trPr>
          <w:trHeight w:hRule="exact" w:val="219"/>
        </w:trPr>
        <w:tc>
          <w:tcPr>
            <w:tcW w:w="9747" w:type="dxa"/>
            <w:gridSpan w:val="3"/>
            <w:vAlign w:val="center"/>
          </w:tcPr>
          <w:p w14:paraId="193F9DE9" w14:textId="77777777" w:rsidR="00FB65A1" w:rsidRDefault="00FB65A1" w:rsidP="001C7959">
            <w:pPr>
              <w:jc w:val="center"/>
            </w:pPr>
            <w:r>
              <w:t>Сведения об объекте</w:t>
            </w:r>
          </w:p>
        </w:tc>
      </w:tr>
      <w:tr w:rsidR="00FB65A1" w14:paraId="54B35DE9" w14:textId="77777777" w:rsidTr="001C7959">
        <w:trPr>
          <w:trHeight w:val="219"/>
        </w:trPr>
        <w:tc>
          <w:tcPr>
            <w:tcW w:w="851" w:type="dxa"/>
            <w:vAlign w:val="center"/>
          </w:tcPr>
          <w:p w14:paraId="7C6A8260" w14:textId="77777777" w:rsidR="00FB65A1" w:rsidRDefault="00FB65A1" w:rsidP="001C7959">
            <w:pPr>
              <w:jc w:val="center"/>
            </w:pPr>
            <w:r>
              <w:t>№ п/п</w:t>
            </w:r>
          </w:p>
        </w:tc>
        <w:tc>
          <w:tcPr>
            <w:tcW w:w="4678" w:type="dxa"/>
            <w:vAlign w:val="center"/>
          </w:tcPr>
          <w:p w14:paraId="1D18948A" w14:textId="77777777" w:rsidR="00FB65A1" w:rsidRDefault="00FB65A1" w:rsidP="001C7959">
            <w:pPr>
              <w:jc w:val="center"/>
            </w:pPr>
            <w:r>
              <w:t>Характеристики объекта</w:t>
            </w:r>
          </w:p>
        </w:tc>
        <w:tc>
          <w:tcPr>
            <w:tcW w:w="4218" w:type="dxa"/>
            <w:vAlign w:val="center"/>
          </w:tcPr>
          <w:p w14:paraId="530728C1" w14:textId="77777777" w:rsidR="00FB65A1" w:rsidRDefault="00FB65A1" w:rsidP="001C7959">
            <w:pPr>
              <w:jc w:val="center"/>
            </w:pPr>
            <w:r>
              <w:t>Описание характеристик</w:t>
            </w:r>
          </w:p>
        </w:tc>
      </w:tr>
      <w:tr w:rsidR="00FB65A1" w14:paraId="07675EE3" w14:textId="77777777" w:rsidTr="001C7959">
        <w:trPr>
          <w:trHeight w:val="219"/>
        </w:trPr>
        <w:tc>
          <w:tcPr>
            <w:tcW w:w="851" w:type="dxa"/>
            <w:vAlign w:val="center"/>
          </w:tcPr>
          <w:p w14:paraId="00269FC5" w14:textId="77777777" w:rsidR="00FB65A1" w:rsidRDefault="00FB65A1" w:rsidP="001C7959">
            <w:pPr>
              <w:jc w:val="center"/>
            </w:pPr>
            <w:r>
              <w:t>1</w:t>
            </w:r>
          </w:p>
        </w:tc>
        <w:tc>
          <w:tcPr>
            <w:tcW w:w="4678" w:type="dxa"/>
            <w:vAlign w:val="center"/>
          </w:tcPr>
          <w:p w14:paraId="64CC0029" w14:textId="77777777" w:rsidR="00FB65A1" w:rsidRDefault="00FB65A1" w:rsidP="001C7959">
            <w:pPr>
              <w:jc w:val="center"/>
            </w:pPr>
            <w:r>
              <w:t>2</w:t>
            </w:r>
          </w:p>
        </w:tc>
        <w:tc>
          <w:tcPr>
            <w:tcW w:w="4218" w:type="dxa"/>
            <w:vAlign w:val="center"/>
          </w:tcPr>
          <w:p w14:paraId="012F1C90" w14:textId="77777777" w:rsidR="00FB65A1" w:rsidRDefault="00FB65A1" w:rsidP="001C7959">
            <w:pPr>
              <w:jc w:val="center"/>
            </w:pPr>
            <w:r>
              <w:t>3</w:t>
            </w:r>
          </w:p>
        </w:tc>
      </w:tr>
      <w:tr w:rsidR="00FB65A1" w14:paraId="7F8DE2E0" w14:textId="77777777" w:rsidTr="001C7959">
        <w:trPr>
          <w:trHeight w:val="219"/>
        </w:trPr>
        <w:tc>
          <w:tcPr>
            <w:tcW w:w="851" w:type="dxa"/>
          </w:tcPr>
          <w:p w14:paraId="23AFE224" w14:textId="77777777" w:rsidR="00FB65A1" w:rsidRDefault="00FB65A1" w:rsidP="001C7959">
            <w:pPr>
              <w:jc w:val="center"/>
            </w:pPr>
            <w:r>
              <w:t>1</w:t>
            </w:r>
          </w:p>
        </w:tc>
        <w:tc>
          <w:tcPr>
            <w:tcW w:w="4678" w:type="dxa"/>
          </w:tcPr>
          <w:p w14:paraId="2D833C7C" w14:textId="77777777" w:rsidR="00FB65A1" w:rsidRDefault="00FB65A1" w:rsidP="001C7959">
            <w:pPr>
              <w:jc w:val="center"/>
            </w:pPr>
            <w:r>
              <w:t>Местоположение объекта</w:t>
            </w:r>
          </w:p>
        </w:tc>
        <w:tc>
          <w:tcPr>
            <w:tcW w:w="4218" w:type="dxa"/>
          </w:tcPr>
          <w:p w14:paraId="1EB42220" w14:textId="77777777" w:rsidR="00FB65A1" w:rsidRDefault="00FB65A1" w:rsidP="001C7959">
            <w:r>
              <w:t xml:space="preserve">347032, Ростовская область, муниципальный район Белокалитвинский, сельское поселение Ильинское, хутор </w:t>
            </w:r>
            <w:proofErr w:type="spellStart"/>
            <w:r>
              <w:t>Гусынка</w:t>
            </w:r>
            <w:proofErr w:type="spellEnd"/>
          </w:p>
        </w:tc>
      </w:tr>
      <w:tr w:rsidR="00FB65A1" w14:paraId="779469E1" w14:textId="77777777" w:rsidTr="001C7959">
        <w:trPr>
          <w:trHeight w:val="219"/>
        </w:trPr>
        <w:tc>
          <w:tcPr>
            <w:tcW w:w="851" w:type="dxa"/>
          </w:tcPr>
          <w:p w14:paraId="0145AB3F" w14:textId="77777777" w:rsidR="00FB65A1" w:rsidRDefault="00FB65A1" w:rsidP="001C7959">
            <w:pPr>
              <w:jc w:val="center"/>
            </w:pPr>
            <w:r>
              <w:t>2</w:t>
            </w:r>
          </w:p>
        </w:tc>
        <w:tc>
          <w:tcPr>
            <w:tcW w:w="4678" w:type="dxa"/>
          </w:tcPr>
          <w:p w14:paraId="68C72F21" w14:textId="77777777" w:rsidR="00FB65A1" w:rsidRDefault="00FB65A1" w:rsidP="001C7959">
            <w:pPr>
              <w:jc w:val="center"/>
            </w:pPr>
            <w:r>
              <w:t>Площадь объекта +/- величина погрешности определения площади</w:t>
            </w:r>
          </w:p>
          <w:p w14:paraId="3C67FB60" w14:textId="77777777" w:rsidR="00FB65A1" w:rsidRDefault="00FB65A1" w:rsidP="001C7959">
            <w:pPr>
              <w:jc w:val="center"/>
            </w:pPr>
            <w:r>
              <w:t>(Р+/- Дельта Р)</w:t>
            </w:r>
          </w:p>
        </w:tc>
        <w:tc>
          <w:tcPr>
            <w:tcW w:w="4218" w:type="dxa"/>
          </w:tcPr>
          <w:p w14:paraId="7C2376E0" w14:textId="77777777" w:rsidR="00FB65A1" w:rsidRDefault="00FB65A1" w:rsidP="001C7959">
            <w:r>
              <w:t xml:space="preserve">10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 ± 0.62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</w:tr>
      <w:tr w:rsidR="00FB65A1" w14:paraId="15401094" w14:textId="77777777" w:rsidTr="004115EC">
        <w:trPr>
          <w:trHeight w:val="6129"/>
        </w:trPr>
        <w:tc>
          <w:tcPr>
            <w:tcW w:w="851" w:type="dxa"/>
          </w:tcPr>
          <w:p w14:paraId="13AEDC58" w14:textId="77777777" w:rsidR="00FB65A1" w:rsidRDefault="00FB65A1" w:rsidP="001C7959">
            <w:pPr>
              <w:jc w:val="center"/>
            </w:pPr>
            <w:r>
              <w:t>3</w:t>
            </w:r>
          </w:p>
        </w:tc>
        <w:tc>
          <w:tcPr>
            <w:tcW w:w="4678" w:type="dxa"/>
          </w:tcPr>
          <w:p w14:paraId="3647DC55" w14:textId="77777777" w:rsidR="00FB65A1" w:rsidRDefault="00FB65A1" w:rsidP="001C7959">
            <w:pPr>
              <w:jc w:val="center"/>
            </w:pPr>
            <w:r>
              <w:t>Иные характеристики объекта</w:t>
            </w:r>
          </w:p>
        </w:tc>
        <w:tc>
          <w:tcPr>
            <w:tcW w:w="4218" w:type="dxa"/>
          </w:tcPr>
          <w:p w14:paraId="7DDC83D7" w14:textId="77777777" w:rsidR="00FB65A1" w:rsidRDefault="00FB65A1" w:rsidP="001C7959">
            <w:r>
              <w:t>Вид объекта реестра границ: Зона с особыми условиями использования территории</w:t>
            </w:r>
          </w:p>
          <w:p w14:paraId="0FBABC94" w14:textId="77777777" w:rsidR="00FB65A1" w:rsidRDefault="00FB65A1" w:rsidP="001C7959">
            <w:r>
              <w:t>Вид объекта по документу: публичный сервитут для использования земель и земельных участков в целях размещения антенно-мачтовых сооружений связи по проекту «Устранение цифрового неравенства»</w:t>
            </w:r>
          </w:p>
          <w:p w14:paraId="09E13BC8" w14:textId="77777777" w:rsidR="00FB65A1" w:rsidRDefault="00FB65A1" w:rsidP="001C7959">
            <w:r>
              <w:t>Содержание ограничений использования объектов недвижимости в пределах зоны или территории: публичный сервитут устанавливается для использования земель и земельных участков в целях размещения</w:t>
            </w:r>
          </w:p>
          <w:p w14:paraId="20BF1C1C" w14:textId="77777777" w:rsidR="00FB65A1" w:rsidRDefault="00FB65A1" w:rsidP="001C7959">
            <w:r>
              <w:t>антенно-мачтовых сооружений связи по проекту «Устранение цифрового неравенства» на срок 49 (сорок девять) лет.</w:t>
            </w:r>
          </w:p>
          <w:p w14:paraId="5EA61757" w14:textId="77777777" w:rsidR="00FB65A1" w:rsidRDefault="00FB65A1" w:rsidP="001C7959">
            <w:proofErr w:type="gramStart"/>
            <w:r>
              <w:t>Лицо</w:t>
            </w:r>
            <w:proofErr w:type="gramEnd"/>
            <w:r>
              <w:t xml:space="preserve"> в пользу которого устанавливается публичный сервитут - публичное акционерное общество "Ростелеком"</w:t>
            </w:r>
          </w:p>
          <w:p w14:paraId="24DA5526" w14:textId="77777777" w:rsidR="00FB65A1" w:rsidRDefault="00FB65A1" w:rsidP="001C7959">
            <w:r>
              <w:lastRenderedPageBreak/>
              <w:t>(ОГРН 1027700198767, ИНН 7707049388).</w:t>
            </w:r>
          </w:p>
          <w:p w14:paraId="670165E6" w14:textId="77777777" w:rsidR="00FB65A1" w:rsidRDefault="00FB65A1" w:rsidP="001C7959">
            <w:r>
              <w:t>Почтовый адрес: 115172, Российская Федерация, Москва, ул. Гончарная, д. 30, стр. 1.</w:t>
            </w:r>
          </w:p>
          <w:p w14:paraId="3BAF1341" w14:textId="77777777" w:rsidR="00FB65A1" w:rsidRDefault="00FB65A1" w:rsidP="001C7959">
            <w:r>
              <w:t>Контактный телефон/факс: +7 (499) 999-82-83 / +7 (499) 999-82-22.</w:t>
            </w:r>
          </w:p>
          <w:p w14:paraId="46827144" w14:textId="77777777" w:rsidR="00FB65A1" w:rsidRDefault="00FB65A1" w:rsidP="001C7959">
            <w:r>
              <w:t>Электронная почта: rostelecom@rt.ru</w:t>
            </w:r>
          </w:p>
        </w:tc>
      </w:tr>
    </w:tbl>
    <w:p w14:paraId="0C2FE678" w14:textId="77777777" w:rsidR="00FB65A1" w:rsidRDefault="00FB65A1" w:rsidP="00FB65A1"/>
    <w:tbl>
      <w:tblPr>
        <w:tblW w:w="9811" w:type="dxa"/>
        <w:jc w:val="center"/>
        <w:tblLayout w:type="fixed"/>
        <w:tblLook w:val="04A0" w:firstRow="1" w:lastRow="0" w:firstColumn="1" w:lastColumn="0" w:noHBand="0" w:noVBand="1"/>
      </w:tblPr>
      <w:tblGrid>
        <w:gridCol w:w="1444"/>
        <w:gridCol w:w="1329"/>
        <w:gridCol w:w="1333"/>
        <w:gridCol w:w="1821"/>
        <w:gridCol w:w="1696"/>
        <w:gridCol w:w="2188"/>
      </w:tblGrid>
      <w:tr w:rsidR="00FB65A1" w14:paraId="0B3CB15A" w14:textId="77777777" w:rsidTr="001C7959">
        <w:trPr>
          <w:trHeight w:val="379"/>
          <w:jc w:val="center"/>
        </w:trPr>
        <w:tc>
          <w:tcPr>
            <w:tcW w:w="9811" w:type="dxa"/>
            <w:gridSpan w:val="6"/>
            <w:tcBorders>
              <w:bottom w:val="single" w:sz="4" w:space="0" w:color="000000"/>
            </w:tcBorders>
          </w:tcPr>
          <w:p w14:paraId="24A93AAC" w14:textId="77777777" w:rsidR="00FB65A1" w:rsidRDefault="00FB65A1" w:rsidP="001C7959">
            <w:pPr>
              <w:ind w:left="567"/>
              <w:jc w:val="center"/>
            </w:pPr>
            <w:r>
              <w:t>Раздел 2</w:t>
            </w:r>
          </w:p>
        </w:tc>
      </w:tr>
      <w:tr w:rsidR="00FB65A1" w14:paraId="097D7678" w14:textId="77777777" w:rsidTr="001C7959">
        <w:trPr>
          <w:trHeight w:val="379"/>
          <w:jc w:val="center"/>
        </w:trPr>
        <w:tc>
          <w:tcPr>
            <w:tcW w:w="9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8D82" w14:textId="77777777" w:rsidR="00FB65A1" w:rsidRDefault="00FB65A1" w:rsidP="001C7959">
            <w:pPr>
              <w:spacing w:before="120"/>
              <w:ind w:left="567"/>
              <w:jc w:val="center"/>
            </w:pPr>
            <w:r>
              <w:t>Сведения о местоположении границ объекта</w:t>
            </w:r>
          </w:p>
        </w:tc>
      </w:tr>
      <w:tr w:rsidR="00FB65A1" w14:paraId="1E5659AA" w14:textId="77777777" w:rsidTr="001C7959">
        <w:trPr>
          <w:trHeight w:hRule="exact" w:val="379"/>
          <w:jc w:val="center"/>
        </w:trPr>
        <w:tc>
          <w:tcPr>
            <w:tcW w:w="9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7C96" w14:textId="77777777" w:rsidR="00FB65A1" w:rsidRDefault="00FB65A1" w:rsidP="001C7959">
            <w:pPr>
              <w:ind w:left="567"/>
            </w:pPr>
            <w:r>
              <w:t xml:space="preserve">1. Система координат </w:t>
            </w:r>
            <w:r>
              <w:rPr>
                <w:u w:val="single"/>
              </w:rPr>
              <w:t>МСК-61, зона 2</w:t>
            </w:r>
          </w:p>
        </w:tc>
      </w:tr>
      <w:tr w:rsidR="00FB65A1" w14:paraId="1EB52058" w14:textId="77777777" w:rsidTr="001C7959">
        <w:trPr>
          <w:trHeight w:hRule="exact" w:val="379"/>
          <w:jc w:val="center"/>
        </w:trPr>
        <w:tc>
          <w:tcPr>
            <w:tcW w:w="9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9A0F" w14:textId="77777777" w:rsidR="00FB65A1" w:rsidRDefault="00FB65A1" w:rsidP="001C7959">
            <w:pPr>
              <w:ind w:left="567"/>
            </w:pPr>
            <w:r>
              <w:t>2. Сведения о характерных точках границ объекта</w:t>
            </w:r>
          </w:p>
        </w:tc>
      </w:tr>
      <w:tr w:rsidR="00FB65A1" w14:paraId="207ABFDF" w14:textId="77777777" w:rsidTr="001C7959">
        <w:trPr>
          <w:trHeight w:val="379"/>
          <w:jc w:val="center"/>
        </w:trPr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6A337" w14:textId="77777777" w:rsidR="00FB65A1" w:rsidRDefault="00FB65A1" w:rsidP="001C7959">
            <w:pPr>
              <w:ind w:left="567"/>
              <w:jc w:val="center"/>
            </w:pPr>
            <w:r>
              <w:t>Обозначение</w:t>
            </w:r>
          </w:p>
          <w:p w14:paraId="04D04741" w14:textId="77777777" w:rsidR="00FB65A1" w:rsidRDefault="00FB65A1" w:rsidP="001C7959">
            <w:pPr>
              <w:ind w:left="567"/>
              <w:jc w:val="center"/>
            </w:pPr>
            <w:r>
              <w:t>характерных точек границ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4D06" w14:textId="77777777" w:rsidR="00FB65A1" w:rsidRDefault="00FB65A1" w:rsidP="001C7959">
            <w:pPr>
              <w:ind w:left="567"/>
              <w:jc w:val="center"/>
            </w:pPr>
            <w:r>
              <w:t>Координаты, м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B2CD" w14:textId="77777777" w:rsidR="00FB65A1" w:rsidRDefault="00FB65A1" w:rsidP="001C7959">
            <w:pPr>
              <w:spacing w:before="60" w:after="60"/>
              <w:ind w:left="567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3139" w14:textId="77777777" w:rsidR="00FB65A1" w:rsidRDefault="00FB65A1" w:rsidP="001C7959">
            <w:pPr>
              <w:spacing w:before="60" w:after="60"/>
              <w:ind w:left="567"/>
              <w:jc w:val="center"/>
            </w:pPr>
            <w:r>
              <w:t>Средняя квадратическая погрешность положения характерной точки (</w:t>
            </w:r>
            <w:proofErr w:type="spellStart"/>
            <w:r>
              <w:t>М</w:t>
            </w:r>
            <w:r>
              <w:rPr>
                <w:vertAlign w:val="subscript"/>
              </w:rPr>
              <w:t>t</w:t>
            </w:r>
            <w:proofErr w:type="spellEnd"/>
            <w:r>
              <w:t>), м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2DE0" w14:textId="77777777" w:rsidR="00FB65A1" w:rsidRDefault="00FB65A1" w:rsidP="001C7959">
            <w:pPr>
              <w:spacing w:before="60" w:after="60"/>
              <w:ind w:left="567"/>
              <w:jc w:val="center"/>
            </w:pPr>
            <w:r>
              <w:t>Описание обозначения точки на местности (при наличии)</w:t>
            </w:r>
          </w:p>
        </w:tc>
      </w:tr>
      <w:tr w:rsidR="00FB65A1" w14:paraId="44611BAC" w14:textId="77777777" w:rsidTr="001C7959">
        <w:trPr>
          <w:trHeight w:val="379"/>
          <w:jc w:val="center"/>
        </w:trPr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F8B28" w14:textId="77777777" w:rsidR="00FB65A1" w:rsidRDefault="00FB65A1" w:rsidP="001C7959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3965" w14:textId="77777777" w:rsidR="00FB65A1" w:rsidRDefault="00FB65A1" w:rsidP="001C7959">
            <w:pPr>
              <w:tabs>
                <w:tab w:val="center" w:pos="4677"/>
                <w:tab w:val="right" w:pos="9355"/>
              </w:tabs>
              <w:ind w:left="567"/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DCE9" w14:textId="77777777" w:rsidR="00FB65A1" w:rsidRDefault="00FB65A1" w:rsidP="001C7959">
            <w:pPr>
              <w:ind w:left="567"/>
              <w:jc w:val="center"/>
            </w:pPr>
            <w:r>
              <w:t>Y</w:t>
            </w: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D559" w14:textId="77777777" w:rsidR="00FB65A1" w:rsidRDefault="00FB65A1" w:rsidP="001C7959"/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972B" w14:textId="77777777" w:rsidR="00FB65A1" w:rsidRDefault="00FB65A1" w:rsidP="001C7959"/>
        </w:tc>
        <w:tc>
          <w:tcPr>
            <w:tcW w:w="2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C0C4F" w14:textId="77777777" w:rsidR="00FB65A1" w:rsidRDefault="00FB65A1" w:rsidP="001C7959"/>
        </w:tc>
      </w:tr>
      <w:tr w:rsidR="00FB65A1" w14:paraId="022348B3" w14:textId="77777777" w:rsidTr="001C7959">
        <w:trPr>
          <w:trHeight w:val="379"/>
          <w:jc w:val="center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81AE" w14:textId="77777777" w:rsidR="00FB65A1" w:rsidRDefault="00FB65A1" w:rsidP="001C7959">
            <w:pPr>
              <w:ind w:left="567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ED524" w14:textId="77777777" w:rsidR="00FB65A1" w:rsidRDefault="00FB65A1" w:rsidP="001C7959">
            <w:pPr>
              <w:tabs>
                <w:tab w:val="center" w:pos="4677"/>
                <w:tab w:val="right" w:pos="9355"/>
              </w:tabs>
              <w:ind w:left="567"/>
              <w:jc w:val="center"/>
            </w:pPr>
            <w:r>
              <w:t>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9341" w14:textId="77777777" w:rsidR="00FB65A1" w:rsidRDefault="00FB65A1" w:rsidP="001C7959">
            <w:pPr>
              <w:ind w:left="567"/>
              <w:jc w:val="center"/>
            </w:pPr>
            <w:r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01E7" w14:textId="77777777" w:rsidR="00FB65A1" w:rsidRDefault="00FB65A1" w:rsidP="001C7959">
            <w:pPr>
              <w:ind w:left="567"/>
              <w:jc w:val="center"/>
            </w:pPr>
            <w: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B3DE" w14:textId="77777777" w:rsidR="00FB65A1" w:rsidRDefault="00FB65A1" w:rsidP="001C7959">
            <w:pPr>
              <w:ind w:left="567"/>
              <w:jc w:val="center"/>
            </w:pPr>
            <w:r>
              <w:t>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00EC" w14:textId="77777777" w:rsidR="00FB65A1" w:rsidRDefault="00FB65A1" w:rsidP="001C7959">
            <w:pPr>
              <w:ind w:left="567"/>
              <w:jc w:val="center"/>
            </w:pPr>
            <w:r>
              <w:t>6</w:t>
            </w:r>
          </w:p>
        </w:tc>
      </w:tr>
      <w:tr w:rsidR="00FB65A1" w14:paraId="2E4FD899" w14:textId="77777777" w:rsidTr="001C7959">
        <w:trPr>
          <w:trHeight w:val="379"/>
          <w:jc w:val="center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A67D" w14:textId="77777777" w:rsidR="00FB65A1" w:rsidRDefault="00FB65A1" w:rsidP="001C7959">
            <w:pPr>
              <w:ind w:left="56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CA60" w14:textId="77777777" w:rsidR="00FB65A1" w:rsidRDefault="00FB65A1" w:rsidP="001C7959">
            <w:pPr>
              <w:ind w:left="-51"/>
              <w:jc w:val="center"/>
              <w:rPr>
                <w:sz w:val="18"/>
              </w:rPr>
            </w:pPr>
            <w:r>
              <w:rPr>
                <w:sz w:val="18"/>
              </w:rPr>
              <w:t>558797.75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A1DD" w14:textId="77777777" w:rsidR="00FB65A1" w:rsidRDefault="00FB65A1" w:rsidP="001C7959">
            <w:pPr>
              <w:ind w:left="-51"/>
              <w:jc w:val="center"/>
              <w:rPr>
                <w:sz w:val="18"/>
              </w:rPr>
            </w:pPr>
            <w:r>
              <w:rPr>
                <w:sz w:val="18"/>
              </w:rPr>
              <w:t>2303771.55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5EB9" w14:textId="77777777" w:rsidR="00FB65A1" w:rsidRDefault="00FB65A1" w:rsidP="001C7959">
            <w:pPr>
              <w:ind w:left="-51"/>
              <w:jc w:val="center"/>
              <w:rPr>
                <w:sz w:val="18"/>
              </w:rPr>
            </w:pPr>
            <w:r>
              <w:rPr>
                <w:sz w:val="18"/>
              </w:rPr>
              <w:t>Аналитический метод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A4F8" w14:textId="77777777" w:rsidR="00FB65A1" w:rsidRDefault="00FB65A1" w:rsidP="001C7959">
            <w:pPr>
              <w:ind w:left="567"/>
              <w:jc w:val="center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75B1" w14:textId="77777777" w:rsidR="00FB65A1" w:rsidRDefault="00FB65A1" w:rsidP="001C7959">
            <w:pPr>
              <w:ind w:left="567"/>
              <w:rPr>
                <w:sz w:val="18"/>
              </w:rPr>
            </w:pPr>
            <w:r>
              <w:rPr>
                <w:sz w:val="18"/>
              </w:rPr>
              <w:t>Закрепление отсутствует</w:t>
            </w:r>
          </w:p>
        </w:tc>
      </w:tr>
      <w:tr w:rsidR="00FB65A1" w14:paraId="24432A05" w14:textId="77777777" w:rsidTr="001C7959">
        <w:trPr>
          <w:trHeight w:val="379"/>
          <w:jc w:val="center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427E" w14:textId="77777777" w:rsidR="00FB65A1" w:rsidRDefault="00FB65A1" w:rsidP="001C7959">
            <w:pPr>
              <w:ind w:left="56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BE9B" w14:textId="77777777" w:rsidR="00FB65A1" w:rsidRDefault="00FB65A1" w:rsidP="001C7959">
            <w:pPr>
              <w:ind w:left="-51"/>
              <w:jc w:val="center"/>
              <w:rPr>
                <w:sz w:val="18"/>
              </w:rPr>
            </w:pPr>
            <w:r>
              <w:rPr>
                <w:sz w:val="18"/>
              </w:rPr>
              <w:t>558798.41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0A2F" w14:textId="77777777" w:rsidR="00FB65A1" w:rsidRDefault="00FB65A1" w:rsidP="001C7959">
            <w:pPr>
              <w:ind w:left="-51"/>
              <w:jc w:val="center"/>
              <w:rPr>
                <w:sz w:val="18"/>
              </w:rPr>
            </w:pPr>
            <w:r>
              <w:rPr>
                <w:sz w:val="18"/>
              </w:rPr>
              <w:t>2303774.57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B106" w14:textId="77777777" w:rsidR="00FB65A1" w:rsidRDefault="00FB65A1" w:rsidP="001C7959">
            <w:pPr>
              <w:ind w:left="-51"/>
              <w:jc w:val="center"/>
              <w:rPr>
                <w:sz w:val="18"/>
              </w:rPr>
            </w:pPr>
            <w:r>
              <w:rPr>
                <w:sz w:val="18"/>
              </w:rPr>
              <w:t>Аналитический метод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0813" w14:textId="77777777" w:rsidR="00FB65A1" w:rsidRDefault="00FB65A1" w:rsidP="001C7959">
            <w:pPr>
              <w:ind w:left="567"/>
              <w:jc w:val="center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9305" w14:textId="77777777" w:rsidR="00FB65A1" w:rsidRDefault="00FB65A1" w:rsidP="001C7959">
            <w:pPr>
              <w:ind w:left="567"/>
              <w:rPr>
                <w:sz w:val="18"/>
              </w:rPr>
            </w:pPr>
            <w:r>
              <w:rPr>
                <w:sz w:val="18"/>
              </w:rPr>
              <w:t>Закрепление отсутствует</w:t>
            </w:r>
          </w:p>
        </w:tc>
      </w:tr>
      <w:tr w:rsidR="00FB65A1" w14:paraId="1184B0E6" w14:textId="77777777" w:rsidTr="001C7959">
        <w:trPr>
          <w:trHeight w:val="379"/>
          <w:jc w:val="center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B764" w14:textId="77777777" w:rsidR="00FB65A1" w:rsidRDefault="00FB65A1" w:rsidP="001C7959">
            <w:pPr>
              <w:ind w:left="56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4C4C" w14:textId="77777777" w:rsidR="00FB65A1" w:rsidRDefault="00FB65A1" w:rsidP="001C7959">
            <w:pPr>
              <w:ind w:left="-51"/>
              <w:jc w:val="center"/>
              <w:rPr>
                <w:sz w:val="18"/>
              </w:rPr>
            </w:pPr>
            <w:r>
              <w:rPr>
                <w:sz w:val="18"/>
              </w:rPr>
              <w:t>558795.31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D8B3" w14:textId="77777777" w:rsidR="00FB65A1" w:rsidRDefault="00FB65A1" w:rsidP="001C7959">
            <w:pPr>
              <w:ind w:left="-51"/>
              <w:jc w:val="center"/>
              <w:rPr>
                <w:sz w:val="18"/>
              </w:rPr>
            </w:pPr>
            <w:r>
              <w:rPr>
                <w:sz w:val="18"/>
              </w:rPr>
              <w:t>2303775.15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23BF" w14:textId="77777777" w:rsidR="00FB65A1" w:rsidRDefault="00FB65A1" w:rsidP="001C7959">
            <w:pPr>
              <w:ind w:left="-51"/>
              <w:jc w:val="center"/>
              <w:rPr>
                <w:sz w:val="18"/>
              </w:rPr>
            </w:pPr>
            <w:r>
              <w:rPr>
                <w:sz w:val="18"/>
              </w:rPr>
              <w:t>Аналитический метод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0C42" w14:textId="77777777" w:rsidR="00FB65A1" w:rsidRDefault="00FB65A1" w:rsidP="001C7959">
            <w:pPr>
              <w:ind w:left="567"/>
              <w:jc w:val="center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30D2" w14:textId="77777777" w:rsidR="00FB65A1" w:rsidRDefault="00FB65A1" w:rsidP="001C7959">
            <w:pPr>
              <w:ind w:left="567"/>
              <w:rPr>
                <w:sz w:val="18"/>
              </w:rPr>
            </w:pPr>
            <w:r>
              <w:rPr>
                <w:sz w:val="18"/>
              </w:rPr>
              <w:t>Закрепление отсутствует</w:t>
            </w:r>
          </w:p>
        </w:tc>
      </w:tr>
      <w:tr w:rsidR="00FB65A1" w14:paraId="6997E93B" w14:textId="77777777" w:rsidTr="001C7959">
        <w:trPr>
          <w:trHeight w:val="379"/>
          <w:jc w:val="center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1B68" w14:textId="77777777" w:rsidR="00FB65A1" w:rsidRDefault="00FB65A1" w:rsidP="001C7959">
            <w:pPr>
              <w:ind w:left="56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32EF" w14:textId="77777777" w:rsidR="00FB65A1" w:rsidRDefault="00FB65A1" w:rsidP="001C7959">
            <w:pPr>
              <w:ind w:left="-51"/>
              <w:jc w:val="center"/>
              <w:rPr>
                <w:sz w:val="18"/>
              </w:rPr>
            </w:pPr>
            <w:r>
              <w:rPr>
                <w:sz w:val="18"/>
              </w:rPr>
              <w:t>558794.69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BF9B" w14:textId="77777777" w:rsidR="00FB65A1" w:rsidRDefault="00FB65A1" w:rsidP="001C7959">
            <w:pPr>
              <w:ind w:left="-51"/>
              <w:jc w:val="center"/>
              <w:rPr>
                <w:sz w:val="18"/>
              </w:rPr>
            </w:pPr>
            <w:r>
              <w:rPr>
                <w:sz w:val="18"/>
              </w:rPr>
              <w:t>2303772.19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93C6" w14:textId="77777777" w:rsidR="00FB65A1" w:rsidRDefault="00FB65A1" w:rsidP="001C7959">
            <w:pPr>
              <w:ind w:left="-51"/>
              <w:jc w:val="center"/>
              <w:rPr>
                <w:sz w:val="18"/>
              </w:rPr>
            </w:pPr>
            <w:r>
              <w:rPr>
                <w:sz w:val="18"/>
              </w:rPr>
              <w:t>Аналитический метод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E413" w14:textId="77777777" w:rsidR="00FB65A1" w:rsidRDefault="00FB65A1" w:rsidP="001C7959">
            <w:pPr>
              <w:ind w:left="567"/>
              <w:jc w:val="center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A23D" w14:textId="77777777" w:rsidR="00FB65A1" w:rsidRDefault="00FB65A1" w:rsidP="001C7959">
            <w:pPr>
              <w:ind w:left="567"/>
              <w:rPr>
                <w:sz w:val="18"/>
              </w:rPr>
            </w:pPr>
            <w:r>
              <w:rPr>
                <w:sz w:val="18"/>
              </w:rPr>
              <w:t>Закрепление отсутствует</w:t>
            </w:r>
          </w:p>
        </w:tc>
      </w:tr>
      <w:tr w:rsidR="00FB65A1" w14:paraId="4F2241CB" w14:textId="77777777" w:rsidTr="001C7959">
        <w:trPr>
          <w:trHeight w:val="379"/>
          <w:jc w:val="center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6BEE" w14:textId="77777777" w:rsidR="00FB65A1" w:rsidRDefault="00FB65A1" w:rsidP="001C7959">
            <w:pPr>
              <w:ind w:left="56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47BB" w14:textId="77777777" w:rsidR="00FB65A1" w:rsidRDefault="00FB65A1" w:rsidP="001C7959">
            <w:pPr>
              <w:ind w:left="-51"/>
              <w:jc w:val="center"/>
              <w:rPr>
                <w:sz w:val="18"/>
              </w:rPr>
            </w:pPr>
            <w:r>
              <w:rPr>
                <w:sz w:val="18"/>
              </w:rPr>
              <w:t>558797.75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823E" w14:textId="77777777" w:rsidR="00FB65A1" w:rsidRDefault="00FB65A1" w:rsidP="001C7959">
            <w:pPr>
              <w:ind w:left="-51"/>
              <w:jc w:val="center"/>
              <w:rPr>
                <w:sz w:val="18"/>
              </w:rPr>
            </w:pPr>
            <w:r>
              <w:rPr>
                <w:sz w:val="18"/>
              </w:rPr>
              <w:t>2303771.55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2591" w14:textId="77777777" w:rsidR="00FB65A1" w:rsidRDefault="00FB65A1" w:rsidP="001C7959">
            <w:pPr>
              <w:ind w:left="-51"/>
              <w:jc w:val="center"/>
              <w:rPr>
                <w:sz w:val="18"/>
              </w:rPr>
            </w:pPr>
            <w:r>
              <w:rPr>
                <w:sz w:val="18"/>
              </w:rPr>
              <w:t>Аналитический метод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097C" w14:textId="77777777" w:rsidR="00FB65A1" w:rsidRDefault="00FB65A1" w:rsidP="001C7959">
            <w:pPr>
              <w:ind w:left="567"/>
              <w:jc w:val="center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C3C6" w14:textId="77777777" w:rsidR="00FB65A1" w:rsidRDefault="00FB65A1" w:rsidP="001C7959">
            <w:pPr>
              <w:ind w:left="567"/>
              <w:rPr>
                <w:sz w:val="18"/>
              </w:rPr>
            </w:pPr>
            <w:r>
              <w:rPr>
                <w:sz w:val="18"/>
              </w:rPr>
              <w:t>Закрепление отсутствует</w:t>
            </w:r>
          </w:p>
        </w:tc>
      </w:tr>
      <w:tr w:rsidR="00FB65A1" w14:paraId="5342EBE9" w14:textId="77777777" w:rsidTr="001C7959">
        <w:trPr>
          <w:trHeight w:hRule="exact" w:val="379"/>
          <w:jc w:val="center"/>
        </w:trPr>
        <w:tc>
          <w:tcPr>
            <w:tcW w:w="9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F1CB" w14:textId="77777777" w:rsidR="00FB65A1" w:rsidRDefault="00FB65A1" w:rsidP="001C7959">
            <w:pPr>
              <w:ind w:left="567"/>
            </w:pPr>
            <w:r>
              <w:t>3. Сведения о характерных точках части (частей) границы объекта</w:t>
            </w:r>
          </w:p>
        </w:tc>
      </w:tr>
      <w:tr w:rsidR="00FB65A1" w14:paraId="3431ADBF" w14:textId="77777777" w:rsidTr="001C7959">
        <w:trPr>
          <w:trHeight w:val="379"/>
          <w:jc w:val="center"/>
        </w:trPr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2A87" w14:textId="77777777" w:rsidR="00FB65A1" w:rsidRDefault="00FB65A1" w:rsidP="001C7959">
            <w:pPr>
              <w:ind w:left="567"/>
              <w:jc w:val="center"/>
            </w:pPr>
            <w:r>
              <w:t>Обозначение</w:t>
            </w:r>
          </w:p>
          <w:p w14:paraId="2FA95190" w14:textId="77777777" w:rsidR="00FB65A1" w:rsidRDefault="00FB65A1" w:rsidP="001C7959">
            <w:pPr>
              <w:ind w:left="567"/>
              <w:jc w:val="center"/>
            </w:pPr>
            <w:r>
              <w:t>характерных точек части границы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AD6F5" w14:textId="77777777" w:rsidR="00FB65A1" w:rsidRDefault="00FB65A1" w:rsidP="001C7959">
            <w:pPr>
              <w:ind w:left="567"/>
              <w:jc w:val="center"/>
            </w:pPr>
            <w:r>
              <w:t>Координаты, м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54014" w14:textId="77777777" w:rsidR="00FB65A1" w:rsidRDefault="00FB65A1" w:rsidP="001C7959">
            <w:pPr>
              <w:spacing w:before="60" w:after="60"/>
              <w:ind w:left="567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3F9E" w14:textId="77777777" w:rsidR="00FB65A1" w:rsidRDefault="00FB65A1" w:rsidP="001C7959">
            <w:pPr>
              <w:spacing w:before="60" w:after="60"/>
              <w:ind w:left="567"/>
              <w:jc w:val="center"/>
            </w:pPr>
            <w:r>
              <w:t>Средняя квадратическая погрешность положения характерной точки (</w:t>
            </w:r>
            <w:proofErr w:type="spellStart"/>
            <w:r>
              <w:t>М</w:t>
            </w:r>
            <w:r>
              <w:rPr>
                <w:vertAlign w:val="subscript"/>
              </w:rPr>
              <w:t>t</w:t>
            </w:r>
            <w:proofErr w:type="spellEnd"/>
            <w:r>
              <w:t>), м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D7015" w14:textId="77777777" w:rsidR="00FB65A1" w:rsidRDefault="00FB65A1" w:rsidP="001C7959">
            <w:pPr>
              <w:spacing w:before="60" w:after="60"/>
              <w:ind w:left="567"/>
              <w:jc w:val="center"/>
            </w:pPr>
            <w:r>
              <w:t>Описание обозначения точки на местности (при наличии)</w:t>
            </w:r>
          </w:p>
        </w:tc>
      </w:tr>
      <w:tr w:rsidR="00FB65A1" w14:paraId="3A02BFC2" w14:textId="77777777" w:rsidTr="001C7959">
        <w:trPr>
          <w:trHeight w:val="379"/>
          <w:jc w:val="center"/>
        </w:trPr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433D" w14:textId="77777777" w:rsidR="00FB65A1" w:rsidRDefault="00FB65A1" w:rsidP="001C7959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669B" w14:textId="77777777" w:rsidR="00FB65A1" w:rsidRDefault="00FB65A1" w:rsidP="001C7959">
            <w:pPr>
              <w:tabs>
                <w:tab w:val="center" w:pos="4677"/>
                <w:tab w:val="right" w:pos="9355"/>
              </w:tabs>
              <w:ind w:left="567"/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8346F" w14:textId="77777777" w:rsidR="00FB65A1" w:rsidRDefault="00FB65A1" w:rsidP="001C7959">
            <w:pPr>
              <w:ind w:left="567"/>
              <w:jc w:val="center"/>
            </w:pPr>
            <w:r>
              <w:t>Y</w:t>
            </w: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3DED" w14:textId="77777777" w:rsidR="00FB65A1" w:rsidRDefault="00FB65A1" w:rsidP="001C7959"/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5808" w14:textId="77777777" w:rsidR="00FB65A1" w:rsidRDefault="00FB65A1" w:rsidP="001C7959"/>
        </w:tc>
        <w:tc>
          <w:tcPr>
            <w:tcW w:w="2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07D1" w14:textId="77777777" w:rsidR="00FB65A1" w:rsidRDefault="00FB65A1" w:rsidP="001C7959"/>
        </w:tc>
      </w:tr>
      <w:tr w:rsidR="00FB65A1" w14:paraId="562F204C" w14:textId="77777777" w:rsidTr="001C7959">
        <w:trPr>
          <w:trHeight w:val="379"/>
          <w:jc w:val="center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3F5C" w14:textId="77777777" w:rsidR="00FB65A1" w:rsidRDefault="00FB65A1" w:rsidP="001C7959">
            <w:pPr>
              <w:ind w:left="567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263A5" w14:textId="77777777" w:rsidR="00FB65A1" w:rsidRDefault="00FB65A1" w:rsidP="001C7959">
            <w:pPr>
              <w:tabs>
                <w:tab w:val="center" w:pos="4677"/>
                <w:tab w:val="right" w:pos="9355"/>
              </w:tabs>
              <w:ind w:left="567"/>
              <w:jc w:val="center"/>
            </w:pPr>
            <w:r>
              <w:t>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85C2" w14:textId="77777777" w:rsidR="00FB65A1" w:rsidRDefault="00FB65A1" w:rsidP="001C7959">
            <w:pPr>
              <w:ind w:left="567"/>
              <w:jc w:val="center"/>
            </w:pPr>
            <w:r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54FE" w14:textId="77777777" w:rsidR="00FB65A1" w:rsidRDefault="00FB65A1" w:rsidP="001C7959">
            <w:pPr>
              <w:ind w:left="567"/>
              <w:jc w:val="center"/>
            </w:pPr>
            <w: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754D" w14:textId="77777777" w:rsidR="00FB65A1" w:rsidRDefault="00FB65A1" w:rsidP="001C7959">
            <w:pPr>
              <w:ind w:left="567"/>
              <w:jc w:val="center"/>
            </w:pPr>
            <w:r>
              <w:t>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13CA" w14:textId="77777777" w:rsidR="00FB65A1" w:rsidRDefault="00FB65A1" w:rsidP="001C7959">
            <w:pPr>
              <w:ind w:left="567"/>
              <w:jc w:val="center"/>
            </w:pPr>
            <w:r>
              <w:t>6</w:t>
            </w:r>
          </w:p>
        </w:tc>
      </w:tr>
      <w:tr w:rsidR="00FB65A1" w14:paraId="35865853" w14:textId="77777777" w:rsidTr="001C7959">
        <w:trPr>
          <w:trHeight w:val="379"/>
          <w:jc w:val="center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DD5F" w14:textId="77777777" w:rsidR="00FB65A1" w:rsidRDefault="00FB65A1" w:rsidP="001C7959">
            <w:pPr>
              <w:ind w:left="567"/>
              <w:jc w:val="center"/>
            </w:pPr>
            <w:r>
              <w:rPr>
                <w:sz w:val="18"/>
              </w:rPr>
              <w:t>–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77694" w14:textId="77777777" w:rsidR="00FB65A1" w:rsidRDefault="00FB65A1" w:rsidP="001C7959">
            <w:pPr>
              <w:ind w:left="567"/>
              <w:jc w:val="center"/>
            </w:pPr>
            <w:r>
              <w:rPr>
                <w:sz w:val="18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E948" w14:textId="77777777" w:rsidR="00FB65A1" w:rsidRDefault="00FB65A1" w:rsidP="001C7959">
            <w:pPr>
              <w:ind w:left="567"/>
              <w:jc w:val="center"/>
            </w:pPr>
            <w:r>
              <w:rPr>
                <w:sz w:val="18"/>
              </w:rPr>
              <w:t>–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16A5" w14:textId="77777777" w:rsidR="00FB65A1" w:rsidRDefault="00FB65A1" w:rsidP="001C7959">
            <w:pPr>
              <w:ind w:left="567"/>
              <w:jc w:val="center"/>
            </w:pPr>
            <w:r>
              <w:rPr>
                <w:sz w:val="18"/>
              </w:rPr>
              <w:t>–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8737" w14:textId="77777777" w:rsidR="00FB65A1" w:rsidRDefault="00FB65A1" w:rsidP="001C7959">
            <w:pPr>
              <w:ind w:left="567"/>
              <w:jc w:val="center"/>
            </w:pPr>
            <w:r>
              <w:rPr>
                <w:sz w:val="18"/>
              </w:rPr>
              <w:t>–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2990" w14:textId="77777777" w:rsidR="00FB65A1" w:rsidRDefault="00FB65A1" w:rsidP="001C7959">
            <w:pPr>
              <w:ind w:left="567"/>
              <w:jc w:val="center"/>
            </w:pPr>
            <w:r>
              <w:rPr>
                <w:sz w:val="18"/>
              </w:rPr>
              <w:t>–</w:t>
            </w:r>
          </w:p>
        </w:tc>
      </w:tr>
    </w:tbl>
    <w:p w14:paraId="7DF727EA" w14:textId="77777777" w:rsidR="00FB65A1" w:rsidRDefault="00FB65A1" w:rsidP="00FB65A1"/>
    <w:p w14:paraId="0DC32BF4" w14:textId="77777777" w:rsidR="00FB65A1" w:rsidRDefault="00FB65A1" w:rsidP="00FB65A1"/>
    <w:p w14:paraId="1379F181" w14:textId="77777777" w:rsidR="00FB65A1" w:rsidRDefault="00FB65A1" w:rsidP="00FB65A1"/>
    <w:p w14:paraId="4832AEBD" w14:textId="77777777" w:rsidR="00FB65A1" w:rsidRDefault="00FB65A1" w:rsidP="00FB65A1"/>
    <w:p w14:paraId="5B66706F" w14:textId="77777777" w:rsidR="00FB65A1" w:rsidRDefault="00FB65A1" w:rsidP="00FB65A1"/>
    <w:p w14:paraId="03F4421F" w14:textId="77777777" w:rsidR="00FB65A1" w:rsidRDefault="00FB65A1" w:rsidP="00FB65A1"/>
    <w:p w14:paraId="4C995309" w14:textId="77777777" w:rsidR="00FB65A1" w:rsidRDefault="00FB65A1" w:rsidP="00FB65A1"/>
    <w:p w14:paraId="31136DD1" w14:textId="77777777" w:rsidR="00FB65A1" w:rsidRDefault="00FB65A1" w:rsidP="00FB65A1"/>
    <w:p w14:paraId="5168B3D5" w14:textId="77777777" w:rsidR="00FB65A1" w:rsidRDefault="00FB65A1" w:rsidP="00FB65A1"/>
    <w:p w14:paraId="38C7C21A" w14:textId="77777777" w:rsidR="00FB65A1" w:rsidRDefault="00FB65A1" w:rsidP="00FB65A1"/>
    <w:p w14:paraId="626E4379" w14:textId="77777777" w:rsidR="00FB65A1" w:rsidRDefault="00FB65A1" w:rsidP="00FB65A1"/>
    <w:p w14:paraId="3B1F659B" w14:textId="77777777" w:rsidR="00FB65A1" w:rsidRDefault="00FB65A1" w:rsidP="00FB65A1"/>
    <w:p w14:paraId="3E89AD52" w14:textId="77777777" w:rsidR="00FB65A1" w:rsidRDefault="00FB65A1" w:rsidP="00FB65A1"/>
    <w:p w14:paraId="42CAFD9A" w14:textId="77777777" w:rsidR="00FB65A1" w:rsidRDefault="00FB65A1" w:rsidP="00FB65A1"/>
    <w:p w14:paraId="006FDC7C" w14:textId="77777777" w:rsidR="00FB65A1" w:rsidRDefault="00FB65A1" w:rsidP="00FB65A1"/>
    <w:p w14:paraId="5E6A24DC" w14:textId="77777777" w:rsidR="00FB65A1" w:rsidRDefault="00FB65A1" w:rsidP="00FB65A1"/>
    <w:p w14:paraId="29150562" w14:textId="77777777" w:rsidR="00FB65A1" w:rsidRDefault="00FB65A1" w:rsidP="00FB65A1"/>
    <w:p w14:paraId="14F78CED" w14:textId="77777777" w:rsidR="004115EC" w:rsidRDefault="004115EC" w:rsidP="00FB65A1"/>
    <w:p w14:paraId="0CC7460B" w14:textId="77777777" w:rsidR="004115EC" w:rsidRDefault="004115EC" w:rsidP="00FB65A1"/>
    <w:p w14:paraId="161C1AF9" w14:textId="77777777" w:rsidR="004115EC" w:rsidRDefault="004115EC" w:rsidP="00FB65A1"/>
    <w:p w14:paraId="6A609FDF" w14:textId="77777777" w:rsidR="004115EC" w:rsidRDefault="004115EC" w:rsidP="00FB65A1"/>
    <w:p w14:paraId="5AF706F2" w14:textId="77777777" w:rsidR="004115EC" w:rsidRDefault="004115EC" w:rsidP="00FB65A1"/>
    <w:p w14:paraId="0C0CF8A6" w14:textId="77777777" w:rsidR="004115EC" w:rsidRDefault="004115EC" w:rsidP="00FB65A1"/>
    <w:p w14:paraId="201484DC" w14:textId="77777777" w:rsidR="004115EC" w:rsidRDefault="004115EC" w:rsidP="00FB65A1"/>
    <w:p w14:paraId="17A42FB0" w14:textId="77777777" w:rsidR="004115EC" w:rsidRDefault="004115EC" w:rsidP="00FB65A1"/>
    <w:p w14:paraId="210690C8" w14:textId="77777777" w:rsidR="004115EC" w:rsidRDefault="004115EC" w:rsidP="00FB65A1"/>
    <w:p w14:paraId="054C7922" w14:textId="77777777" w:rsidR="004115EC" w:rsidRDefault="004115EC" w:rsidP="00FB65A1"/>
    <w:p w14:paraId="77A73365" w14:textId="77777777" w:rsidR="004115EC" w:rsidRDefault="004115EC" w:rsidP="00FB65A1"/>
    <w:p w14:paraId="107012CE" w14:textId="77777777" w:rsidR="004115EC" w:rsidRDefault="004115EC" w:rsidP="00FB65A1"/>
    <w:p w14:paraId="05FD8DEF" w14:textId="77777777" w:rsidR="004115EC" w:rsidRDefault="004115EC" w:rsidP="00FB65A1"/>
    <w:p w14:paraId="49854D3C" w14:textId="77777777" w:rsidR="004115EC" w:rsidRDefault="004115EC" w:rsidP="00FB65A1"/>
    <w:p w14:paraId="49A5AAAD" w14:textId="77777777" w:rsidR="004115EC" w:rsidRDefault="004115EC" w:rsidP="00FB65A1"/>
    <w:p w14:paraId="30B15F8F" w14:textId="77777777" w:rsidR="004115EC" w:rsidRDefault="004115EC" w:rsidP="00FB65A1"/>
    <w:p w14:paraId="1C27FDB7" w14:textId="77777777" w:rsidR="004115EC" w:rsidRDefault="004115EC" w:rsidP="00FB65A1"/>
    <w:p w14:paraId="50B8BA3F" w14:textId="77777777" w:rsidR="004115EC" w:rsidRDefault="004115EC" w:rsidP="00FB65A1"/>
    <w:p w14:paraId="493DA161" w14:textId="77777777" w:rsidR="004115EC" w:rsidRDefault="004115EC" w:rsidP="00FB65A1"/>
    <w:p w14:paraId="267C5067" w14:textId="77777777" w:rsidR="00FB65A1" w:rsidRDefault="00FB65A1" w:rsidP="00FB65A1"/>
    <w:p w14:paraId="0A25440E" w14:textId="77777777" w:rsidR="00FB65A1" w:rsidRDefault="00FB65A1" w:rsidP="00FB65A1"/>
    <w:p w14:paraId="52B08F3F" w14:textId="77777777" w:rsidR="00FB65A1" w:rsidRDefault="00FB65A1" w:rsidP="00FB65A1">
      <w:pPr>
        <w:rPr>
          <w:sz w:val="2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FB65A1" w14:paraId="3AACE082" w14:textId="77777777" w:rsidTr="001C7959">
        <w:trPr>
          <w:trHeight w:val="274"/>
        </w:trPr>
        <w:tc>
          <w:tcPr>
            <w:tcW w:w="97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A744CA3" w14:textId="77777777" w:rsidR="00FB65A1" w:rsidRDefault="00FB65A1" w:rsidP="001C7959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lastRenderedPageBreak/>
              <w:t>Схема расположения границ публичного сервитута</w:t>
            </w:r>
          </w:p>
        </w:tc>
      </w:tr>
      <w:tr w:rsidR="00FB65A1" w14:paraId="134C1896" w14:textId="77777777" w:rsidTr="001C7959">
        <w:trPr>
          <w:trHeight w:val="255"/>
        </w:trPr>
        <w:tc>
          <w:tcPr>
            <w:tcW w:w="977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bottom"/>
          </w:tcPr>
          <w:p w14:paraId="152DA628" w14:textId="77777777" w:rsidR="00FB65A1" w:rsidRDefault="00FB65A1" w:rsidP="001C7959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0" distR="0" simplePos="0" relativeHeight="251659264" behindDoc="0" locked="0" layoutInCell="1" allowOverlap="1" wp14:anchorId="38017DFD" wp14:editId="2C4B14EC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89535</wp:posOffset>
                  </wp:positionV>
                  <wp:extent cx="304800" cy="914400"/>
                  <wp:effectExtent l="0" t="0" r="0" b="0"/>
                  <wp:wrapNone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65A1" w14:paraId="6E37B494" w14:textId="77777777" w:rsidTr="001C7959">
        <w:trPr>
          <w:trHeight w:val="10613"/>
        </w:trPr>
        <w:tc>
          <w:tcPr>
            <w:tcW w:w="9781" w:type="dxa"/>
            <w:tcBorders>
              <w:left w:val="double" w:sz="4" w:space="0" w:color="000000"/>
              <w:right w:val="double" w:sz="4" w:space="0" w:color="000000"/>
            </w:tcBorders>
          </w:tcPr>
          <w:p w14:paraId="6957F3FA" w14:textId="77777777" w:rsidR="00FB65A1" w:rsidRDefault="00FB65A1" w:rsidP="001C7959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0" distR="0" simplePos="0" relativeHeight="251660288" behindDoc="0" locked="0" layoutInCell="1" allowOverlap="1" wp14:anchorId="576E7C8C" wp14:editId="44ACE665">
                  <wp:simplePos x="0" y="0"/>
                  <wp:positionH relativeFrom="column">
                    <wp:posOffset>-739775</wp:posOffset>
                  </wp:positionH>
                  <wp:positionV relativeFrom="paragraph">
                    <wp:posOffset>1268095</wp:posOffset>
                  </wp:positionV>
                  <wp:extent cx="7725410" cy="5654040"/>
                  <wp:effectExtent l="0" t="1028700" r="0" b="1013460"/>
                  <wp:wrapNone/>
                  <wp:docPr id="3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6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 rot="16200000">
                            <a:off x="0" y="0"/>
                            <a:ext cx="7725410" cy="5654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65A1" w14:paraId="19E0DB1B" w14:textId="77777777" w:rsidTr="001C7959">
        <w:trPr>
          <w:trHeight w:val="2100"/>
        </w:trPr>
        <w:tc>
          <w:tcPr>
            <w:tcW w:w="977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178E25" w14:textId="77777777" w:rsidR="00FB65A1" w:rsidRDefault="00FB65A1" w:rsidP="001C7959">
            <w:pPr>
              <w:jc w:val="center"/>
              <w:rPr>
                <w:b/>
              </w:rPr>
            </w:pPr>
          </w:p>
          <w:p w14:paraId="24B50F5D" w14:textId="77777777" w:rsidR="00FB65A1" w:rsidRDefault="00FB65A1" w:rsidP="001C7959">
            <w:pPr>
              <w:tabs>
                <w:tab w:val="left" w:pos="6330"/>
              </w:tabs>
              <w:rPr>
                <w:b/>
              </w:rPr>
            </w:pPr>
          </w:p>
          <w:p w14:paraId="511B282B" w14:textId="77777777" w:rsidR="00FB65A1" w:rsidRDefault="00FB65A1" w:rsidP="001C7959">
            <w:pPr>
              <w:jc w:val="center"/>
              <w:rPr>
                <w:b/>
              </w:rPr>
            </w:pPr>
          </w:p>
        </w:tc>
      </w:tr>
    </w:tbl>
    <w:p w14:paraId="62425A59" w14:textId="77777777" w:rsidR="00FB65A1" w:rsidRDefault="00FB65A1" w:rsidP="00FB65A1">
      <w:pPr>
        <w:sectPr w:rsidR="00FB65A1" w:rsidSect="004115EC">
          <w:headerReference w:type="default" r:id="rId14"/>
          <w:footerReference w:type="default" r:id="rId15"/>
          <w:pgSz w:w="11906" w:h="16838"/>
          <w:pgMar w:top="1134" w:right="850" w:bottom="1134" w:left="1417" w:header="567" w:footer="709" w:gutter="0"/>
          <w:pgNumType w:start="4"/>
          <w:cols w:space="720"/>
          <w:formProt w:val="0"/>
          <w:docGrid w:linePitch="326"/>
        </w:sectPr>
      </w:pPr>
    </w:p>
    <w:p w14:paraId="2690E35F" w14:textId="77777777" w:rsidR="00FB65A1" w:rsidRDefault="00FB65A1" w:rsidP="00FB65A1"/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96"/>
        <w:gridCol w:w="1561"/>
        <w:gridCol w:w="6808"/>
      </w:tblGrid>
      <w:tr w:rsidR="00FB65A1" w14:paraId="76BD09B3" w14:textId="77777777" w:rsidTr="001C7959">
        <w:trPr>
          <w:trHeight w:val="243"/>
        </w:trPr>
        <w:tc>
          <w:tcPr>
            <w:tcW w:w="10065" w:type="dxa"/>
            <w:gridSpan w:val="3"/>
          </w:tcPr>
          <w:p w14:paraId="1F6F8197" w14:textId="77777777" w:rsidR="00FB65A1" w:rsidRDefault="00FB65A1" w:rsidP="001C7959">
            <w:pPr>
              <w:jc w:val="center"/>
              <w:rPr>
                <w:b/>
              </w:rPr>
            </w:pPr>
            <w:r>
              <w:rPr>
                <w:b/>
              </w:rPr>
              <w:t>ТЕКСТОВОЕ ОПИСАНИЕ</w:t>
            </w:r>
          </w:p>
          <w:p w14:paraId="13CB3BAD" w14:textId="77777777" w:rsidR="00FB65A1" w:rsidRDefault="00FB65A1" w:rsidP="001C7959">
            <w:pPr>
              <w:jc w:val="center"/>
            </w:pPr>
            <w:r>
              <w:t>местоположения границ публичного сервитута</w:t>
            </w:r>
          </w:p>
        </w:tc>
      </w:tr>
      <w:tr w:rsidR="00FB65A1" w14:paraId="63E1D651" w14:textId="77777777" w:rsidTr="001C7959">
        <w:trPr>
          <w:trHeight w:val="243"/>
        </w:trPr>
        <w:tc>
          <w:tcPr>
            <w:tcW w:w="10065" w:type="dxa"/>
            <w:gridSpan w:val="3"/>
            <w:tcBorders>
              <w:bottom w:val="single" w:sz="4" w:space="0" w:color="000000"/>
            </w:tcBorders>
          </w:tcPr>
          <w:p w14:paraId="4D2A1E86" w14:textId="77777777" w:rsidR="00FB65A1" w:rsidRDefault="00FB65A1" w:rsidP="001C7959">
            <w:pPr>
              <w:jc w:val="center"/>
            </w:pPr>
          </w:p>
        </w:tc>
      </w:tr>
      <w:tr w:rsidR="00FB65A1" w14:paraId="6C64CF10" w14:textId="77777777" w:rsidTr="001C7959">
        <w:trPr>
          <w:trHeight w:val="243"/>
        </w:trPr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C0E2" w14:textId="77777777" w:rsidR="00FB65A1" w:rsidRDefault="00FB65A1" w:rsidP="001C7959">
            <w:pPr>
              <w:jc w:val="center"/>
            </w:pPr>
            <w:r>
              <w:t>Прохождение границы</w:t>
            </w:r>
          </w:p>
        </w:tc>
        <w:tc>
          <w:tcPr>
            <w:tcW w:w="6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87AC" w14:textId="77777777" w:rsidR="00FB65A1" w:rsidRDefault="00FB65A1" w:rsidP="001C7959">
            <w:pPr>
              <w:jc w:val="center"/>
            </w:pPr>
            <w:r>
              <w:t>Описание прохождения границы</w:t>
            </w:r>
          </w:p>
        </w:tc>
      </w:tr>
      <w:tr w:rsidR="00FB65A1" w14:paraId="434D273B" w14:textId="77777777" w:rsidTr="001C7959">
        <w:trPr>
          <w:trHeight w:val="24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8322" w14:textId="77777777" w:rsidR="00FB65A1" w:rsidRDefault="00FB65A1" w:rsidP="001C7959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от точки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A5F7" w14:textId="77777777" w:rsidR="00FB65A1" w:rsidRDefault="00FB65A1" w:rsidP="001C7959">
            <w:pPr>
              <w:jc w:val="center"/>
            </w:pPr>
            <w:r>
              <w:t>до точки</w:t>
            </w:r>
          </w:p>
        </w:tc>
        <w:tc>
          <w:tcPr>
            <w:tcW w:w="6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ABCE3" w14:textId="77777777" w:rsidR="00FB65A1" w:rsidRDefault="00FB65A1" w:rsidP="001C7959"/>
        </w:tc>
      </w:tr>
      <w:tr w:rsidR="00FB65A1" w14:paraId="4F56D340" w14:textId="77777777" w:rsidTr="001C7959">
        <w:trPr>
          <w:trHeight w:val="24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E950" w14:textId="77777777" w:rsidR="00FB65A1" w:rsidRDefault="00FB65A1" w:rsidP="001C7959">
            <w:pPr>
              <w:jc w:val="center"/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649A" w14:textId="77777777" w:rsidR="00FB65A1" w:rsidRDefault="00FB65A1" w:rsidP="001C7959">
            <w:pPr>
              <w:jc w:val="center"/>
            </w:pPr>
            <w:r>
              <w:t>2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26CF" w14:textId="77777777" w:rsidR="00FB65A1" w:rsidRDefault="00FB65A1" w:rsidP="001C7959">
            <w:pPr>
              <w:jc w:val="center"/>
            </w:pPr>
            <w:r>
              <w:t>3</w:t>
            </w:r>
          </w:p>
        </w:tc>
      </w:tr>
      <w:tr w:rsidR="00FB65A1" w14:paraId="13AFF841" w14:textId="77777777" w:rsidTr="001C7959">
        <w:trPr>
          <w:trHeight w:val="24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286C" w14:textId="77777777" w:rsidR="00FB65A1" w:rsidRDefault="00FB65A1" w:rsidP="001C79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9FD6" w14:textId="77777777" w:rsidR="00FB65A1" w:rsidRDefault="00FB65A1" w:rsidP="001C79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9E19" w14:textId="77777777" w:rsidR="00FB65A1" w:rsidRDefault="00FB65A1" w:rsidP="001C7959">
            <w:pPr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14:paraId="60D3A0EA" w14:textId="77777777" w:rsidR="00FB65A1" w:rsidRDefault="00FB65A1" w:rsidP="00FB65A1"/>
    <w:p w14:paraId="31D11FE7" w14:textId="77777777" w:rsidR="00FB65A1" w:rsidRDefault="00FB65A1" w:rsidP="00FB65A1">
      <w:pPr>
        <w:jc w:val="center"/>
        <w:rPr>
          <w:sz w:val="26"/>
        </w:rPr>
      </w:pPr>
    </w:p>
    <w:p w14:paraId="3EC1B42A" w14:textId="77777777" w:rsidR="00FB65A1" w:rsidRDefault="00FB65A1" w:rsidP="00FB65A1">
      <w:pPr>
        <w:jc w:val="center"/>
        <w:rPr>
          <w:sz w:val="26"/>
        </w:rPr>
      </w:pPr>
    </w:p>
    <w:p w14:paraId="28298188" w14:textId="77777777" w:rsidR="00FB65A1" w:rsidRDefault="00FB65A1" w:rsidP="00FB65A1">
      <w:pPr>
        <w:jc w:val="center"/>
      </w:pPr>
    </w:p>
    <w:p w14:paraId="2767D4BF" w14:textId="77777777" w:rsidR="004115EC" w:rsidRDefault="00FB65A1" w:rsidP="00FB65A1">
      <w:pPr>
        <w:rPr>
          <w:sz w:val="28"/>
        </w:rPr>
      </w:pPr>
      <w:r>
        <w:rPr>
          <w:sz w:val="28"/>
        </w:rPr>
        <w:t>Заместитель главы Администрации</w:t>
      </w:r>
    </w:p>
    <w:p w14:paraId="5B5B02D0" w14:textId="39FE9AD1" w:rsidR="00FB65A1" w:rsidRDefault="004115EC" w:rsidP="00FB65A1">
      <w:pPr>
        <w:rPr>
          <w:sz w:val="28"/>
        </w:rPr>
      </w:pPr>
      <w:r>
        <w:rPr>
          <w:sz w:val="28"/>
        </w:rPr>
        <w:t>Белокалитвинского</w:t>
      </w:r>
      <w:r w:rsidR="00FB65A1">
        <w:rPr>
          <w:sz w:val="28"/>
        </w:rPr>
        <w:t xml:space="preserve"> района</w:t>
      </w:r>
    </w:p>
    <w:p w14:paraId="4D87DF8C" w14:textId="77777777" w:rsidR="00FB65A1" w:rsidRDefault="00FB65A1" w:rsidP="00FB65A1">
      <w:pPr>
        <w:rPr>
          <w:sz w:val="28"/>
        </w:rPr>
      </w:pPr>
      <w:r>
        <w:rPr>
          <w:sz w:val="28"/>
        </w:rPr>
        <w:t>по организационной и кадровой работе                                            Л.Г. Василенко</w:t>
      </w:r>
    </w:p>
    <w:p w14:paraId="7097CC9B" w14:textId="77777777" w:rsidR="00FB65A1" w:rsidRDefault="00FB65A1" w:rsidP="00FB65A1">
      <w:pPr>
        <w:jc w:val="both"/>
        <w:rPr>
          <w:sz w:val="10"/>
        </w:rPr>
      </w:pPr>
    </w:p>
    <w:p w14:paraId="0A9152D8" w14:textId="77777777" w:rsidR="00FB65A1" w:rsidRDefault="00FB65A1" w:rsidP="00FB65A1">
      <w:pPr>
        <w:pStyle w:val="211"/>
        <w:ind w:firstLine="0"/>
      </w:pPr>
    </w:p>
    <w:p w14:paraId="567A0C0C" w14:textId="77777777" w:rsidR="00FB65A1" w:rsidRDefault="00FB65A1" w:rsidP="00FB65A1">
      <w:pPr>
        <w:jc w:val="both"/>
        <w:rPr>
          <w:sz w:val="10"/>
        </w:rPr>
      </w:pPr>
    </w:p>
    <w:p w14:paraId="232D007A" w14:textId="77777777" w:rsidR="00FB65A1" w:rsidRDefault="00FB65A1" w:rsidP="00FB65A1">
      <w:pPr>
        <w:jc w:val="center"/>
        <w:rPr>
          <w:sz w:val="26"/>
        </w:rPr>
      </w:pPr>
    </w:p>
    <w:p w14:paraId="1078132D" w14:textId="77777777" w:rsidR="00FB65A1" w:rsidRDefault="00FB65A1" w:rsidP="00FB65A1">
      <w:pPr>
        <w:jc w:val="center"/>
        <w:rPr>
          <w:sz w:val="26"/>
        </w:rPr>
      </w:pPr>
    </w:p>
    <w:p w14:paraId="69846A6E" w14:textId="77777777" w:rsidR="00FB65A1" w:rsidRDefault="00FB65A1" w:rsidP="00FB65A1">
      <w:pPr>
        <w:jc w:val="center"/>
        <w:rPr>
          <w:sz w:val="26"/>
        </w:rPr>
      </w:pPr>
    </w:p>
    <w:p w14:paraId="17F3E9EF" w14:textId="77777777" w:rsidR="00FB65A1" w:rsidRDefault="00FB65A1" w:rsidP="00FB65A1">
      <w:pPr>
        <w:jc w:val="center"/>
        <w:rPr>
          <w:sz w:val="26"/>
        </w:rPr>
      </w:pPr>
    </w:p>
    <w:p w14:paraId="036245DA" w14:textId="77777777" w:rsidR="00FB65A1" w:rsidRDefault="00FB65A1" w:rsidP="00FB65A1">
      <w:pPr>
        <w:jc w:val="center"/>
        <w:rPr>
          <w:sz w:val="26"/>
        </w:rPr>
      </w:pPr>
    </w:p>
    <w:p w14:paraId="6C1E6F5E" w14:textId="77777777" w:rsidR="00FB65A1" w:rsidRDefault="00FB65A1" w:rsidP="00FB65A1">
      <w:pPr>
        <w:jc w:val="center"/>
        <w:rPr>
          <w:sz w:val="26"/>
        </w:rPr>
      </w:pPr>
    </w:p>
    <w:p w14:paraId="66A36BAC" w14:textId="77777777" w:rsidR="00FB65A1" w:rsidRDefault="00FB65A1" w:rsidP="00FB65A1">
      <w:pPr>
        <w:jc w:val="center"/>
        <w:rPr>
          <w:sz w:val="26"/>
        </w:rPr>
      </w:pPr>
    </w:p>
    <w:p w14:paraId="26668F83" w14:textId="77777777" w:rsidR="00FB65A1" w:rsidRDefault="00FB65A1" w:rsidP="00FB65A1">
      <w:pPr>
        <w:jc w:val="center"/>
        <w:rPr>
          <w:sz w:val="26"/>
        </w:rPr>
      </w:pPr>
    </w:p>
    <w:p w14:paraId="479C48E4" w14:textId="77777777" w:rsidR="00FB65A1" w:rsidRDefault="00FB65A1" w:rsidP="00FB65A1">
      <w:pPr>
        <w:jc w:val="center"/>
        <w:rPr>
          <w:sz w:val="26"/>
        </w:rPr>
      </w:pPr>
    </w:p>
    <w:p w14:paraId="51A5246D" w14:textId="77777777" w:rsidR="00FB65A1" w:rsidRDefault="00FB65A1" w:rsidP="00FB65A1">
      <w:pPr>
        <w:jc w:val="center"/>
        <w:rPr>
          <w:sz w:val="26"/>
        </w:rPr>
      </w:pPr>
    </w:p>
    <w:p w14:paraId="47733C05" w14:textId="77777777" w:rsidR="00FB65A1" w:rsidRDefault="00FB65A1" w:rsidP="00FB65A1">
      <w:pPr>
        <w:jc w:val="center"/>
        <w:rPr>
          <w:sz w:val="26"/>
        </w:rPr>
      </w:pPr>
    </w:p>
    <w:p w14:paraId="2AD25E2A" w14:textId="77777777" w:rsidR="00FB65A1" w:rsidRDefault="00FB65A1" w:rsidP="00FB65A1">
      <w:pPr>
        <w:jc w:val="center"/>
        <w:rPr>
          <w:sz w:val="26"/>
        </w:rPr>
      </w:pPr>
    </w:p>
    <w:p w14:paraId="63733CA2" w14:textId="77777777" w:rsidR="00FB65A1" w:rsidRDefault="00FB65A1" w:rsidP="00FB65A1">
      <w:pPr>
        <w:jc w:val="center"/>
        <w:rPr>
          <w:sz w:val="26"/>
        </w:rPr>
      </w:pPr>
    </w:p>
    <w:p w14:paraId="56EA08B6" w14:textId="77777777" w:rsidR="00FB65A1" w:rsidRDefault="00FB65A1" w:rsidP="00FB65A1">
      <w:pPr>
        <w:jc w:val="center"/>
        <w:rPr>
          <w:sz w:val="26"/>
        </w:rPr>
      </w:pPr>
    </w:p>
    <w:p w14:paraId="6B5D239A" w14:textId="77777777" w:rsidR="00FB65A1" w:rsidRDefault="00FB65A1" w:rsidP="00FB65A1">
      <w:pPr>
        <w:jc w:val="center"/>
        <w:rPr>
          <w:sz w:val="26"/>
        </w:rPr>
      </w:pPr>
    </w:p>
    <w:p w14:paraId="6F2BC3F4" w14:textId="77777777" w:rsidR="00FB65A1" w:rsidRDefault="00FB65A1" w:rsidP="00FB65A1">
      <w:pPr>
        <w:jc w:val="center"/>
        <w:rPr>
          <w:sz w:val="26"/>
        </w:rPr>
      </w:pPr>
    </w:p>
    <w:p w14:paraId="7D094EF7" w14:textId="77777777" w:rsidR="00FB65A1" w:rsidRDefault="00FB65A1" w:rsidP="00FB65A1">
      <w:pPr>
        <w:jc w:val="center"/>
        <w:rPr>
          <w:sz w:val="26"/>
        </w:rPr>
      </w:pPr>
    </w:p>
    <w:p w14:paraId="69274626" w14:textId="77777777" w:rsidR="00FB65A1" w:rsidRDefault="00FB65A1" w:rsidP="00FB65A1">
      <w:pPr>
        <w:jc w:val="center"/>
        <w:rPr>
          <w:sz w:val="26"/>
        </w:rPr>
      </w:pPr>
    </w:p>
    <w:p w14:paraId="22BB19B7" w14:textId="77777777" w:rsidR="00FB65A1" w:rsidRDefault="00FB65A1" w:rsidP="00FB65A1">
      <w:pPr>
        <w:jc w:val="center"/>
        <w:rPr>
          <w:sz w:val="26"/>
        </w:rPr>
      </w:pPr>
    </w:p>
    <w:p w14:paraId="7ED64942" w14:textId="77777777" w:rsidR="00FB65A1" w:rsidRDefault="00FB65A1" w:rsidP="00FB65A1">
      <w:pPr>
        <w:jc w:val="center"/>
        <w:rPr>
          <w:sz w:val="26"/>
        </w:rPr>
      </w:pPr>
    </w:p>
    <w:p w14:paraId="7DC569A0" w14:textId="77777777" w:rsidR="00FB65A1" w:rsidRDefault="00FB65A1" w:rsidP="00FB65A1">
      <w:pPr>
        <w:jc w:val="center"/>
        <w:rPr>
          <w:sz w:val="26"/>
        </w:rPr>
      </w:pPr>
    </w:p>
    <w:p w14:paraId="19721AAF" w14:textId="77777777" w:rsidR="00FB65A1" w:rsidRDefault="00FB65A1" w:rsidP="00FB65A1">
      <w:pPr>
        <w:jc w:val="center"/>
        <w:rPr>
          <w:sz w:val="26"/>
        </w:rPr>
      </w:pPr>
    </w:p>
    <w:p w14:paraId="49767348" w14:textId="77777777" w:rsidR="00FB65A1" w:rsidRDefault="00FB65A1" w:rsidP="00FB65A1">
      <w:pPr>
        <w:jc w:val="center"/>
        <w:rPr>
          <w:sz w:val="26"/>
        </w:rPr>
      </w:pPr>
    </w:p>
    <w:p w14:paraId="6031647A" w14:textId="77777777" w:rsidR="00FB65A1" w:rsidRDefault="00FB65A1" w:rsidP="00FB65A1">
      <w:pPr>
        <w:jc w:val="center"/>
        <w:rPr>
          <w:sz w:val="26"/>
        </w:rPr>
      </w:pPr>
    </w:p>
    <w:p w14:paraId="61E8758F" w14:textId="77777777" w:rsidR="00FB65A1" w:rsidRDefault="00FB65A1" w:rsidP="00FB65A1">
      <w:pPr>
        <w:jc w:val="center"/>
        <w:rPr>
          <w:sz w:val="26"/>
        </w:rPr>
      </w:pPr>
    </w:p>
    <w:p w14:paraId="2DF2D59A" w14:textId="77777777" w:rsidR="00FB65A1" w:rsidRDefault="00FB65A1" w:rsidP="00FB65A1">
      <w:pPr>
        <w:jc w:val="center"/>
        <w:rPr>
          <w:sz w:val="26"/>
        </w:rPr>
      </w:pPr>
    </w:p>
    <w:p w14:paraId="57F948F0" w14:textId="77777777" w:rsidR="00FB65A1" w:rsidRDefault="00FB65A1" w:rsidP="00FB65A1">
      <w:pPr>
        <w:jc w:val="center"/>
        <w:rPr>
          <w:sz w:val="26"/>
        </w:rPr>
      </w:pPr>
    </w:p>
    <w:p w14:paraId="117010C8" w14:textId="77777777" w:rsidR="00FB65A1" w:rsidRDefault="00FB65A1" w:rsidP="00FB65A1">
      <w:pPr>
        <w:jc w:val="center"/>
        <w:rPr>
          <w:sz w:val="26"/>
        </w:rPr>
      </w:pPr>
    </w:p>
    <w:p w14:paraId="13408A39" w14:textId="77777777" w:rsidR="00FB65A1" w:rsidRDefault="00FB65A1" w:rsidP="00FB65A1">
      <w:pPr>
        <w:jc w:val="center"/>
        <w:rPr>
          <w:sz w:val="26"/>
        </w:rPr>
      </w:pPr>
    </w:p>
    <w:p w14:paraId="2E035DB6" w14:textId="77777777" w:rsidR="00FB65A1" w:rsidRDefault="00FB65A1" w:rsidP="00FB65A1">
      <w:pPr>
        <w:jc w:val="center"/>
        <w:rPr>
          <w:sz w:val="26"/>
        </w:rPr>
      </w:pPr>
    </w:p>
    <w:p w14:paraId="522EE103" w14:textId="77777777" w:rsidR="00FB65A1" w:rsidRDefault="00FB65A1" w:rsidP="00FB65A1">
      <w:pPr>
        <w:jc w:val="center"/>
        <w:rPr>
          <w:sz w:val="26"/>
        </w:rPr>
      </w:pPr>
    </w:p>
    <w:p w14:paraId="6B7B1E62" w14:textId="77777777" w:rsidR="00FB65A1" w:rsidRDefault="00FB65A1" w:rsidP="00FB65A1">
      <w:pPr>
        <w:jc w:val="center"/>
        <w:rPr>
          <w:sz w:val="26"/>
        </w:rPr>
      </w:pPr>
    </w:p>
    <w:p w14:paraId="6D497DD3" w14:textId="77777777" w:rsidR="00FB65A1" w:rsidRDefault="00FB65A1" w:rsidP="00FB65A1">
      <w:pPr>
        <w:jc w:val="center"/>
        <w:rPr>
          <w:sz w:val="26"/>
        </w:rPr>
      </w:pPr>
    </w:p>
    <w:p w14:paraId="376CFAF8" w14:textId="77777777" w:rsidR="00FB65A1" w:rsidRDefault="00FB65A1" w:rsidP="00FB65A1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Приложение № 2</w:t>
      </w:r>
    </w:p>
    <w:p w14:paraId="6AE4C48C" w14:textId="77777777" w:rsidR="00FB65A1" w:rsidRDefault="00FB65A1" w:rsidP="00FB65A1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к постановлению  </w:t>
      </w:r>
    </w:p>
    <w:p w14:paraId="6555217F" w14:textId="77777777" w:rsidR="00FB65A1" w:rsidRDefault="00FB65A1" w:rsidP="00FB65A1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Администрации</w:t>
      </w:r>
    </w:p>
    <w:p w14:paraId="0DF3020C" w14:textId="77777777" w:rsidR="00FB65A1" w:rsidRDefault="00FB65A1" w:rsidP="00FB65A1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Белокалитвинского района </w:t>
      </w:r>
    </w:p>
    <w:p w14:paraId="3EA231F8" w14:textId="436A2108" w:rsidR="00FB65A1" w:rsidRPr="00A46B9C" w:rsidRDefault="00FB65A1" w:rsidP="00FB65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A46B9C">
        <w:rPr>
          <w:sz w:val="28"/>
          <w:szCs w:val="28"/>
        </w:rPr>
        <w:t xml:space="preserve">от </w:t>
      </w:r>
      <w:r w:rsidR="00C15594">
        <w:rPr>
          <w:sz w:val="28"/>
          <w:szCs w:val="28"/>
        </w:rPr>
        <w:t>26</w:t>
      </w:r>
      <w:r w:rsidRPr="00A46B9C">
        <w:rPr>
          <w:sz w:val="28"/>
          <w:szCs w:val="28"/>
        </w:rPr>
        <w:t>.</w:t>
      </w:r>
      <w:r w:rsidR="004115EC">
        <w:rPr>
          <w:sz w:val="28"/>
          <w:szCs w:val="28"/>
        </w:rPr>
        <w:t>01.</w:t>
      </w:r>
      <w:r w:rsidRPr="00A46B9C">
        <w:rPr>
          <w:sz w:val="28"/>
          <w:szCs w:val="28"/>
        </w:rPr>
        <w:t xml:space="preserve">2026 № </w:t>
      </w:r>
      <w:r w:rsidR="00C15594">
        <w:rPr>
          <w:sz w:val="28"/>
          <w:szCs w:val="28"/>
        </w:rPr>
        <w:t>59</w:t>
      </w:r>
    </w:p>
    <w:p w14:paraId="6F63C5FE" w14:textId="77777777" w:rsidR="00FB65A1" w:rsidRDefault="00FB65A1" w:rsidP="00FB65A1">
      <w:pPr>
        <w:jc w:val="center"/>
        <w:rPr>
          <w:sz w:val="26"/>
        </w:rPr>
      </w:pPr>
    </w:p>
    <w:p w14:paraId="61AF8560" w14:textId="77777777" w:rsidR="00FB65A1" w:rsidRPr="004115EC" w:rsidRDefault="00FB65A1" w:rsidP="00FB65A1">
      <w:pPr>
        <w:jc w:val="center"/>
        <w:rPr>
          <w:bCs/>
          <w:sz w:val="28"/>
        </w:rPr>
      </w:pPr>
      <w:r w:rsidRPr="004115EC">
        <w:rPr>
          <w:bCs/>
          <w:sz w:val="28"/>
        </w:rPr>
        <w:t>РАСЧЕТ</w:t>
      </w:r>
    </w:p>
    <w:p w14:paraId="259CA77E" w14:textId="77777777" w:rsidR="00FB65A1" w:rsidRPr="004115EC" w:rsidRDefault="00FB65A1" w:rsidP="00FB65A1">
      <w:pPr>
        <w:jc w:val="center"/>
        <w:rPr>
          <w:bCs/>
          <w:sz w:val="28"/>
        </w:rPr>
      </w:pPr>
      <w:r w:rsidRPr="004115EC">
        <w:rPr>
          <w:bCs/>
          <w:sz w:val="28"/>
        </w:rPr>
        <w:t>платы за публичный сервитут</w:t>
      </w:r>
    </w:p>
    <w:p w14:paraId="05D24AAB" w14:textId="77777777" w:rsidR="00FB65A1" w:rsidRDefault="00FB65A1" w:rsidP="00FB65A1">
      <w:pPr>
        <w:jc w:val="center"/>
        <w:rPr>
          <w:sz w:val="28"/>
        </w:rPr>
      </w:pPr>
    </w:p>
    <w:p w14:paraId="6F8736F1" w14:textId="77777777" w:rsidR="00FB65A1" w:rsidRDefault="00FB65A1" w:rsidP="00FB65A1">
      <w:pPr>
        <w:jc w:val="both"/>
        <w:rPr>
          <w:sz w:val="28"/>
        </w:rPr>
      </w:pPr>
      <w:r>
        <w:rPr>
          <w:sz w:val="28"/>
        </w:rPr>
        <w:t>Расчет платы за публичный сервитут в составе земель, государственная собственность на которые не разграничена, не предоставленных гражданам или юридическим лицам, не вошедшую в границы образованных земельных участков, осуществляется по формуле:</w:t>
      </w:r>
    </w:p>
    <w:p w14:paraId="3153BDED" w14:textId="77777777" w:rsidR="00FB65A1" w:rsidRDefault="00FB65A1" w:rsidP="00FB65A1">
      <w:pPr>
        <w:jc w:val="both"/>
        <w:rPr>
          <w:sz w:val="28"/>
        </w:rPr>
      </w:pPr>
    </w:p>
    <w:p w14:paraId="74AA0908" w14:textId="77777777" w:rsidR="00FB65A1" w:rsidRDefault="00FB65A1" w:rsidP="00FB65A1">
      <w:pPr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= (КС * S * K)/100, где</w:t>
      </w:r>
    </w:p>
    <w:p w14:paraId="3A29733D" w14:textId="77777777" w:rsidR="00FB65A1" w:rsidRDefault="00FB65A1" w:rsidP="00FB65A1">
      <w:pPr>
        <w:jc w:val="center"/>
        <w:rPr>
          <w:sz w:val="28"/>
        </w:rPr>
      </w:pPr>
    </w:p>
    <w:p w14:paraId="6336C466" w14:textId="77777777" w:rsidR="00FB65A1" w:rsidRDefault="00FB65A1" w:rsidP="00FB65A1">
      <w:pPr>
        <w:ind w:firstLine="851"/>
        <w:jc w:val="both"/>
        <w:rPr>
          <w:sz w:val="28"/>
        </w:rPr>
      </w:pPr>
      <w:r>
        <w:rPr>
          <w:sz w:val="28"/>
        </w:rPr>
        <w:t xml:space="preserve">П1 – плата за один год действия публичного сервитута в отношении территории из состава земель </w:t>
      </w:r>
      <w:proofErr w:type="gramStart"/>
      <w:r>
        <w:rPr>
          <w:sz w:val="28"/>
        </w:rPr>
        <w:t>государственная собственность</w:t>
      </w:r>
      <w:proofErr w:type="gramEnd"/>
      <w:r>
        <w:rPr>
          <w:sz w:val="28"/>
        </w:rPr>
        <w:t xml:space="preserve"> на которые не разграничена, не предоставленных гражданам или юридическим лицам, не вошедшей в границы сформированных земельных участков, или в границах земельных участков, у которых не определена кадастровая стоимость (руб.);</w:t>
      </w:r>
    </w:p>
    <w:p w14:paraId="471963B5" w14:textId="77777777" w:rsidR="00FB65A1" w:rsidRDefault="00FB65A1" w:rsidP="00FB65A1">
      <w:pPr>
        <w:ind w:firstLine="851"/>
        <w:jc w:val="both"/>
        <w:rPr>
          <w:sz w:val="28"/>
        </w:rPr>
      </w:pPr>
      <w:r>
        <w:rPr>
          <w:sz w:val="28"/>
        </w:rPr>
        <w:t xml:space="preserve">КС – </w:t>
      </w:r>
      <w:r>
        <w:rPr>
          <w:sz w:val="28"/>
          <w:highlight w:val="white"/>
        </w:rPr>
        <w:t xml:space="preserve">средний уровень кадастровой стоимости земельных участков по </w:t>
      </w:r>
      <w:r>
        <w:rPr>
          <w:sz w:val="28"/>
        </w:rPr>
        <w:t xml:space="preserve"> Белокалитвинскому району Ростовской области, в границах которого располагается публичный сервитут (в соответствии с описанием границ публичного сервитута), в соответствии со средним </w:t>
      </w:r>
      <w:r>
        <w:rPr>
          <w:sz w:val="28"/>
          <w:highlight w:val="white"/>
        </w:rPr>
        <w:t>уровнем кадастровой стоимости земельных участков в составе земель населенных пунктов</w:t>
      </w:r>
      <w:r>
        <w:rPr>
          <w:sz w:val="28"/>
        </w:rPr>
        <w:t xml:space="preserve"> по Белокалитвинскому району Ростовской области, утвержденным </w:t>
      </w:r>
      <w:r>
        <w:rPr>
          <w:sz w:val="28"/>
          <w:highlight w:val="white"/>
        </w:rPr>
        <w:t>Постановлением Министерства имущественных и земельных отношений, финансового оздоровления предприятий, организаций Ростовской  области от 04.09.2023 № 22</w:t>
      </w:r>
      <w:r>
        <w:rPr>
          <w:sz w:val="28"/>
        </w:rPr>
        <w:t xml:space="preserve"> и пунктом 5 статьи 39.46 Земельного кодекса Российской Федерации.</w:t>
      </w:r>
    </w:p>
    <w:p w14:paraId="3412EAC0" w14:textId="77777777" w:rsidR="00FB65A1" w:rsidRDefault="00FB65A1" w:rsidP="00FB65A1">
      <w:pPr>
        <w:ind w:firstLine="851"/>
        <w:jc w:val="both"/>
        <w:rPr>
          <w:sz w:val="28"/>
        </w:rPr>
      </w:pPr>
      <w:r>
        <w:rPr>
          <w:sz w:val="28"/>
        </w:rPr>
        <w:t>S – площадь публичного сервитута в составе земель, государственная собственность на которые не разграничена, не предоставленных гражданам или юридическим лицам, не вошедшей в границы образованных земельных участков, в соответствии с координатным описанием границ публичного сервитута и границами земельных участков, сведения о которых содержатся в Едином государственном реестре недвижимости (кв. м);</w:t>
      </w:r>
    </w:p>
    <w:p w14:paraId="54C492FA" w14:textId="77777777" w:rsidR="00FB65A1" w:rsidRDefault="00FB65A1" w:rsidP="00FB65A1">
      <w:pPr>
        <w:ind w:firstLine="851"/>
        <w:jc w:val="both"/>
        <w:rPr>
          <w:sz w:val="28"/>
        </w:rPr>
      </w:pPr>
      <w:r>
        <w:rPr>
          <w:sz w:val="28"/>
        </w:rPr>
        <w:t>K – процент кадастровой стоимости земельного участка, который составляет 0,01% в соответствии с пунктом 4 статьи 39.46 Земельного кодекса Российской Федерации.</w:t>
      </w:r>
    </w:p>
    <w:p w14:paraId="144768C0" w14:textId="77777777" w:rsidR="00FB65A1" w:rsidRDefault="00FB65A1" w:rsidP="00FB65A1">
      <w:pPr>
        <w:ind w:firstLine="851"/>
        <w:jc w:val="both"/>
        <w:rPr>
          <w:sz w:val="28"/>
        </w:rPr>
      </w:pPr>
    </w:p>
    <w:p w14:paraId="128A3EC2" w14:textId="77777777" w:rsidR="00FB65A1" w:rsidRDefault="00FB65A1" w:rsidP="00FB65A1">
      <w:pPr>
        <w:ind w:firstLine="851"/>
        <w:jc w:val="both"/>
        <w:rPr>
          <w:sz w:val="28"/>
        </w:rPr>
      </w:pPr>
    </w:p>
    <w:p w14:paraId="5C964402" w14:textId="77777777" w:rsidR="00FB65A1" w:rsidRDefault="00FB65A1" w:rsidP="00FB65A1">
      <w:pPr>
        <w:ind w:firstLine="851"/>
        <w:jc w:val="both"/>
        <w:rPr>
          <w:sz w:val="28"/>
        </w:rPr>
      </w:pPr>
    </w:p>
    <w:p w14:paraId="0BBBEF06" w14:textId="77777777" w:rsidR="00FB65A1" w:rsidRDefault="00FB65A1" w:rsidP="00FB65A1">
      <w:pPr>
        <w:ind w:firstLine="851"/>
        <w:jc w:val="both"/>
        <w:rPr>
          <w:sz w:val="28"/>
        </w:rPr>
      </w:pPr>
      <w:r>
        <w:rPr>
          <w:sz w:val="28"/>
        </w:rPr>
        <w:lastRenderedPageBreak/>
        <w:t>Итоговая плата за публичный сервитут в границах территории из состава земель, государственная собственность на которые не разграничена, не предоставленных гражданам или юридическим лицам, за весь период (49 лет) составляет:</w:t>
      </w:r>
    </w:p>
    <w:p w14:paraId="43CD7B0B" w14:textId="77777777" w:rsidR="00FB65A1" w:rsidRDefault="00FB65A1" w:rsidP="00FB65A1">
      <w:pPr>
        <w:rPr>
          <w:sz w:val="28"/>
        </w:rPr>
      </w:pPr>
    </w:p>
    <w:p w14:paraId="3CF621DF" w14:textId="77777777" w:rsidR="00FB65A1" w:rsidRDefault="00FB65A1" w:rsidP="00FB65A1">
      <w:pPr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49</w:t>
      </w:r>
      <w:r>
        <w:rPr>
          <w:sz w:val="28"/>
        </w:rPr>
        <w:t xml:space="preserve"> = ((1075,59*10*0,01)/</w:t>
      </w:r>
      <w:proofErr w:type="gramStart"/>
      <w:r>
        <w:rPr>
          <w:sz w:val="28"/>
        </w:rPr>
        <w:t>100)*</w:t>
      </w:r>
      <w:proofErr w:type="gramEnd"/>
      <w:r>
        <w:rPr>
          <w:sz w:val="28"/>
        </w:rPr>
        <w:t>49 = 52,70 руб.</w:t>
      </w:r>
    </w:p>
    <w:p w14:paraId="497E4FCA" w14:textId="77777777" w:rsidR="00FB65A1" w:rsidRDefault="00FB65A1" w:rsidP="00FB65A1">
      <w:pPr>
        <w:jc w:val="center"/>
        <w:rPr>
          <w:sz w:val="28"/>
        </w:rPr>
      </w:pPr>
    </w:p>
    <w:p w14:paraId="0DC7C1D1" w14:textId="77777777" w:rsidR="00FB65A1" w:rsidRDefault="00FB65A1" w:rsidP="00FB65A1">
      <w:pPr>
        <w:jc w:val="center"/>
        <w:rPr>
          <w:sz w:val="28"/>
        </w:rPr>
      </w:pPr>
    </w:p>
    <w:p w14:paraId="436322B4" w14:textId="77777777" w:rsidR="00FB65A1" w:rsidRDefault="00FB65A1" w:rsidP="00FB65A1">
      <w:pPr>
        <w:jc w:val="center"/>
        <w:rPr>
          <w:sz w:val="28"/>
        </w:rPr>
      </w:pPr>
    </w:p>
    <w:p w14:paraId="4D371A92" w14:textId="77777777" w:rsidR="00FB65A1" w:rsidRDefault="00FB65A1" w:rsidP="00FB65A1">
      <w:pPr>
        <w:jc w:val="center"/>
        <w:rPr>
          <w:sz w:val="28"/>
        </w:rPr>
      </w:pPr>
    </w:p>
    <w:p w14:paraId="0150EB59" w14:textId="77777777" w:rsidR="004115EC" w:rsidRDefault="00FB65A1" w:rsidP="00FB65A1">
      <w:pPr>
        <w:rPr>
          <w:sz w:val="28"/>
        </w:rPr>
      </w:pPr>
      <w:r>
        <w:rPr>
          <w:sz w:val="28"/>
        </w:rPr>
        <w:t>Заместитель главы Администрации</w:t>
      </w:r>
    </w:p>
    <w:p w14:paraId="5603424E" w14:textId="0484A8E1" w:rsidR="00FB65A1" w:rsidRDefault="004115EC" w:rsidP="00FB65A1">
      <w:pPr>
        <w:rPr>
          <w:sz w:val="28"/>
        </w:rPr>
      </w:pPr>
      <w:r>
        <w:rPr>
          <w:sz w:val="28"/>
        </w:rPr>
        <w:t>Белокалитвинского</w:t>
      </w:r>
      <w:r w:rsidR="00FB65A1">
        <w:rPr>
          <w:sz w:val="28"/>
        </w:rPr>
        <w:t xml:space="preserve"> района</w:t>
      </w:r>
    </w:p>
    <w:p w14:paraId="5613A06C" w14:textId="77777777" w:rsidR="00FB65A1" w:rsidRDefault="00FB65A1" w:rsidP="00FB65A1">
      <w:pPr>
        <w:rPr>
          <w:sz w:val="28"/>
        </w:rPr>
      </w:pPr>
      <w:r>
        <w:rPr>
          <w:sz w:val="28"/>
        </w:rPr>
        <w:t>по организационной и кадровой работе                                            Л.Г. Василенко</w:t>
      </w:r>
    </w:p>
    <w:p w14:paraId="49FE3343" w14:textId="77777777" w:rsidR="00FB65A1" w:rsidRDefault="00FB65A1" w:rsidP="00FB65A1">
      <w:pPr>
        <w:pStyle w:val="211"/>
        <w:ind w:firstLine="0"/>
      </w:pPr>
    </w:p>
    <w:p w14:paraId="541AF572" w14:textId="77777777" w:rsidR="00FB65A1" w:rsidRPr="001B152D" w:rsidRDefault="00FB65A1" w:rsidP="00835273">
      <w:pPr>
        <w:rPr>
          <w:sz w:val="28"/>
          <w:szCs w:val="28"/>
        </w:rPr>
      </w:pPr>
    </w:p>
    <w:sectPr w:rsidR="00FB65A1" w:rsidRPr="001B152D" w:rsidSect="00DA368D"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5779C57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15EC" w:rsidRPr="004115E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15EC">
      <w:rPr>
        <w:noProof/>
        <w:sz w:val="14"/>
        <w:lang w:val="en-US"/>
      </w:rPr>
      <w:t>Z</w:t>
    </w:r>
    <w:r w:rsidR="004115EC" w:rsidRPr="004115EC">
      <w:rPr>
        <w:noProof/>
        <w:sz w:val="14"/>
      </w:rPr>
      <w:t>:\Отдел электронно-информационного обеспечения\0.Алентьева\МОЕ\Постановления\Сервитут_Гусынка.</w:t>
    </w:r>
    <w:r w:rsidR="004115E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15594" w:rsidRPr="00C15594">
      <w:rPr>
        <w:noProof/>
        <w:sz w:val="14"/>
      </w:rPr>
      <w:t>1/22/2026 4:42:00</w:t>
    </w:r>
    <w:r w:rsidR="00C1559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45EC75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15EC" w:rsidRPr="004115E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15EC">
      <w:rPr>
        <w:noProof/>
        <w:sz w:val="14"/>
        <w:lang w:val="en-US"/>
      </w:rPr>
      <w:t>Z</w:t>
    </w:r>
    <w:r w:rsidR="004115EC" w:rsidRPr="004115EC">
      <w:rPr>
        <w:noProof/>
        <w:sz w:val="14"/>
      </w:rPr>
      <w:t>:\Отдел электронно-информационного обеспечения\0.Алентьева\МОЕ\Постановления\Сервитут_Гусынка.</w:t>
    </w:r>
    <w:r w:rsidR="004115E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15594" w:rsidRPr="00C15594">
      <w:rPr>
        <w:noProof/>
        <w:sz w:val="14"/>
      </w:rPr>
      <w:t>1/22/2026 4:42:00</w:t>
    </w:r>
    <w:r w:rsidR="00C1559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7ADF" w14:textId="77777777" w:rsidR="00FB65A1" w:rsidRDefault="00FB65A1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500830"/>
      <w:docPartObj>
        <w:docPartGallery w:val="Page Numbers (Top of Page)"/>
        <w:docPartUnique/>
      </w:docPartObj>
    </w:sdtPr>
    <w:sdtEndPr/>
    <w:sdtContent>
      <w:p w14:paraId="0D6D5985" w14:textId="05BDB40A" w:rsidR="004115EC" w:rsidRDefault="004115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119D5" w14:textId="77777777" w:rsidR="004115EC" w:rsidRDefault="004115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15EC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5594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80974"/>
    <w:rsid w:val="00DA368D"/>
    <w:rsid w:val="00DB5052"/>
    <w:rsid w:val="00DC100A"/>
    <w:rsid w:val="00DC48E5"/>
    <w:rsid w:val="00DD1155"/>
    <w:rsid w:val="00DE3629"/>
    <w:rsid w:val="00DF1B73"/>
    <w:rsid w:val="00DF4B40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B65A1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Endnote1">
    <w:name w:val="Endnote1"/>
    <w:link w:val="Endnote2"/>
    <w:qFormat/>
    <w:rsid w:val="00FB65A1"/>
  </w:style>
  <w:style w:type="paragraph" w:customStyle="1" w:styleId="211">
    <w:name w:val="Основной текст с отступом 211"/>
    <w:basedOn w:val="a"/>
    <w:qFormat/>
    <w:rsid w:val="00FB65A1"/>
    <w:pPr>
      <w:suppressAutoHyphens/>
      <w:ind w:firstLine="709"/>
    </w:pPr>
    <w:rPr>
      <w:rFonts w:eastAsia="NSimSun" w:cs="Lucida Sans"/>
      <w:color w:val="000000"/>
      <w:sz w:val="28"/>
      <w:szCs w:val="20"/>
      <w:lang w:eastAsia="zh-CN" w:bidi="hi-IN"/>
    </w:rPr>
  </w:style>
  <w:style w:type="paragraph" w:customStyle="1" w:styleId="Endnote2">
    <w:name w:val="Endnote2"/>
    <w:basedOn w:val="a"/>
    <w:link w:val="Endnote1"/>
    <w:qFormat/>
    <w:rsid w:val="00FB65A1"/>
    <w:pPr>
      <w:suppressAutoHyphens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FB65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1340</Words>
  <Characters>10981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2026-01-22T13:42:00Z</cp:lastPrinted>
  <dcterms:created xsi:type="dcterms:W3CDTF">2026-01-22T13:37:00Z</dcterms:created>
  <dcterms:modified xsi:type="dcterms:W3CDTF">2026-01-30T12:54:00Z</dcterms:modified>
</cp:coreProperties>
</file>