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1A2E5B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3405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1F1FEB" w:rsidP="00872883">
      <w:pPr>
        <w:spacing w:before="120"/>
        <w:rPr>
          <w:sz w:val="28"/>
        </w:rPr>
      </w:pPr>
      <w:r>
        <w:rPr>
          <w:sz w:val="28"/>
        </w:rPr>
        <w:t>27.10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1548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C5126" w:rsidRDefault="00CC5126" w:rsidP="00CC5126">
      <w:pPr>
        <w:ind w:right="5782"/>
        <w:jc w:val="both"/>
      </w:pPr>
      <w:bookmarkStart w:id="2" w:name="Наименование"/>
      <w:bookmarkEnd w:id="2"/>
      <w:r>
        <w:rPr>
          <w:sz w:val="28"/>
          <w:szCs w:val="28"/>
        </w:rPr>
        <w:t xml:space="preserve">О разработке проекта местных </w:t>
      </w:r>
      <w:r>
        <w:rPr>
          <w:color w:val="000000"/>
          <w:sz w:val="28"/>
          <w:szCs w:val="28"/>
        </w:rPr>
        <w:t xml:space="preserve">нормативов градостроительного проектирования </w:t>
      </w:r>
      <w:r>
        <w:rPr>
          <w:rStyle w:val="s1"/>
          <w:color w:val="000000"/>
          <w:sz w:val="28"/>
          <w:szCs w:val="28"/>
        </w:rPr>
        <w:t xml:space="preserve">сельских поселений, входящих в состав </w:t>
      </w:r>
      <w:proofErr w:type="spellStart"/>
      <w:r>
        <w:rPr>
          <w:rStyle w:val="s1"/>
          <w:color w:val="000000"/>
          <w:sz w:val="28"/>
          <w:szCs w:val="28"/>
        </w:rPr>
        <w:t>Белокалитвинского</w:t>
      </w:r>
      <w:proofErr w:type="spellEnd"/>
      <w:r>
        <w:rPr>
          <w:rStyle w:val="s1"/>
          <w:color w:val="000000"/>
          <w:sz w:val="28"/>
          <w:szCs w:val="28"/>
        </w:rPr>
        <w:t xml:space="preserve"> района</w:t>
      </w:r>
    </w:p>
    <w:p w:rsidR="00CC5126" w:rsidRDefault="00CC5126" w:rsidP="001A2E5B">
      <w:pPr>
        <w:ind w:firstLine="851"/>
        <w:jc w:val="both"/>
        <w:rPr>
          <w:color w:val="000000"/>
          <w:sz w:val="28"/>
          <w:szCs w:val="28"/>
        </w:rPr>
      </w:pPr>
    </w:p>
    <w:p w:rsidR="001A2E5B" w:rsidRDefault="001A2E5B" w:rsidP="00CC5126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ст. 29.1, 29.4 Градостроительного кодекса Российской Федерации, руководствуясь Федеральным законом от 06.10.2003 № 131-ФЗ </w:t>
      </w:r>
      <w:r w:rsidR="001F1FE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 и Уставом муниципального образования «</w:t>
      </w:r>
      <w:r>
        <w:rPr>
          <w:sz w:val="28"/>
          <w:szCs w:val="28"/>
        </w:rPr>
        <w:t>Белокалитвинский район», на основании постановления Администрации Белокалитвинского района</w:t>
      </w:r>
      <w:r w:rsidR="001F1FE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09.03.2016 №</w:t>
      </w:r>
      <w:r w:rsidR="001F1F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270</w:t>
      </w:r>
      <w:r w:rsidR="001F1FEB">
        <w:rPr>
          <w:color w:val="000000"/>
          <w:sz w:val="28"/>
          <w:szCs w:val="28"/>
        </w:rPr>
        <w:t xml:space="preserve"> «</w:t>
      </w:r>
      <w:bookmarkStart w:id="3" w:name="__DdeLink__1025_2073587273"/>
      <w:r>
        <w:rPr>
          <w:rStyle w:val="apple-converted-space"/>
          <w:color w:val="000000"/>
          <w:sz w:val="28"/>
          <w:szCs w:val="28"/>
        </w:rPr>
        <w:t xml:space="preserve">Об  утверждении  порядка подготовки, утверждения и внесения изменений в </w:t>
      </w:r>
      <w:bookmarkEnd w:id="3"/>
      <w:r>
        <w:rPr>
          <w:rStyle w:val="s1"/>
          <w:color w:val="000000"/>
          <w:sz w:val="28"/>
          <w:szCs w:val="28"/>
        </w:rPr>
        <w:t>нормативы градостроительного проектирования муниципального образования «Белокалитвинский район и сельских поселений входящих</w:t>
      </w:r>
      <w:proofErr w:type="gramEnd"/>
      <w:r>
        <w:rPr>
          <w:rStyle w:val="s1"/>
          <w:color w:val="000000"/>
          <w:sz w:val="28"/>
          <w:szCs w:val="28"/>
        </w:rPr>
        <w:t xml:space="preserve"> в состав Белокалитвинского района»,</w:t>
      </w:r>
    </w:p>
    <w:p w:rsidR="00872883" w:rsidRDefault="00872883" w:rsidP="001A2E5B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bookmarkStart w:id="4" w:name="_GoBack"/>
      <w:r>
        <w:rPr>
          <w:sz w:val="28"/>
          <w:szCs w:val="28"/>
        </w:rPr>
        <w:t xml:space="preserve">1. Разработать проекты местных </w:t>
      </w:r>
      <w:r>
        <w:rPr>
          <w:color w:val="000000"/>
          <w:sz w:val="28"/>
          <w:szCs w:val="28"/>
        </w:rPr>
        <w:t xml:space="preserve">нормативов градостроительного проектирования </w:t>
      </w:r>
      <w:r>
        <w:rPr>
          <w:rStyle w:val="s1"/>
          <w:color w:val="000000"/>
          <w:sz w:val="28"/>
          <w:szCs w:val="28"/>
        </w:rPr>
        <w:t>сельских поселений, входящих в состав Белокалитвинского района</w:t>
      </w:r>
      <w:r>
        <w:rPr>
          <w:sz w:val="28"/>
          <w:szCs w:val="28"/>
        </w:rPr>
        <w:t>: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«Богураевское сельское поселение»;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«Горняцкое сельское поселение»;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«Грушево-Дубовское сельское поселение»;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«Ильинское сельское поселение»;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«Коксовское сельское поселение»;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«Краснодонецкое сельское поселение»;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«Литвиновское сельское поселение»;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«Нижнепоповское</w:t>
      </w:r>
      <w:r w:rsidR="001F1FE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поселение»;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«Рудаковское сельское поселение»;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«Синегорское сельское поселение».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Проекты местных нормативов подлежат обязательному официальному опубликованию не менее чем за два месяца до их утверждения.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района.</w:t>
      </w:r>
    </w:p>
    <w:p w:rsidR="001A2E5B" w:rsidRDefault="001A2E5B" w:rsidP="001F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                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и строительству В.М.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bookmarkEnd w:id="4"/>
    <w:p w:rsidR="001A2E5B" w:rsidRDefault="001A2E5B" w:rsidP="001A2E5B">
      <w:pPr>
        <w:ind w:firstLine="720"/>
        <w:jc w:val="both"/>
        <w:rPr>
          <w:sz w:val="28"/>
          <w:szCs w:val="28"/>
        </w:rPr>
      </w:pPr>
    </w:p>
    <w:p w:rsidR="001A2E5B" w:rsidRPr="001A2E5B" w:rsidRDefault="001A2E5B" w:rsidP="001A2E5B">
      <w:pPr>
        <w:pStyle w:val="3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1A2E5B">
        <w:rPr>
          <w:rFonts w:ascii="Times New Roman" w:hAnsi="Times New Roman" w:cs="Times New Roman"/>
          <w:b w:val="0"/>
          <w:sz w:val="28"/>
          <w:szCs w:val="28"/>
        </w:rPr>
        <w:t>И. о. главы Администраци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района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1A2E5B">
        <w:rPr>
          <w:rFonts w:ascii="Times New Roman" w:hAnsi="Times New Roman" w:cs="Times New Roman"/>
          <w:b w:val="0"/>
          <w:sz w:val="28"/>
          <w:szCs w:val="28"/>
        </w:rPr>
        <w:t xml:space="preserve">              Д.Ю. Устименко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Pr="001F1FEB" w:rsidRDefault="001F1FEB" w:rsidP="00872883">
      <w:pPr>
        <w:pStyle w:val="2"/>
        <w:rPr>
          <w:b w:val="0"/>
          <w:szCs w:val="28"/>
        </w:rPr>
      </w:pPr>
      <w:r w:rsidRPr="001F1FEB">
        <w:rPr>
          <w:b w:val="0"/>
          <w:szCs w:val="28"/>
        </w:rPr>
        <w:t>Верно:</w:t>
      </w:r>
    </w:p>
    <w:p w:rsidR="001F1FEB" w:rsidRPr="001F1FEB" w:rsidRDefault="001F1FEB" w:rsidP="001F1FEB">
      <w:pPr>
        <w:rPr>
          <w:sz w:val="28"/>
          <w:szCs w:val="28"/>
        </w:rPr>
      </w:pPr>
      <w:r w:rsidRPr="001F1FEB">
        <w:rPr>
          <w:sz w:val="28"/>
          <w:szCs w:val="28"/>
        </w:rPr>
        <w:t>И.о. управляющего делами</w:t>
      </w:r>
      <w:r w:rsidRPr="001F1FEB">
        <w:rPr>
          <w:sz w:val="28"/>
          <w:szCs w:val="28"/>
        </w:rPr>
        <w:tab/>
      </w:r>
      <w:r w:rsidRPr="001F1FEB">
        <w:rPr>
          <w:sz w:val="28"/>
          <w:szCs w:val="28"/>
        </w:rPr>
        <w:tab/>
      </w:r>
      <w:r w:rsidRPr="001F1FEB">
        <w:rPr>
          <w:sz w:val="28"/>
          <w:szCs w:val="28"/>
        </w:rPr>
        <w:tab/>
      </w:r>
      <w:r w:rsidRPr="001F1FEB">
        <w:rPr>
          <w:sz w:val="28"/>
          <w:szCs w:val="28"/>
        </w:rPr>
        <w:tab/>
      </w:r>
      <w:r w:rsidRPr="001F1FE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F1FEB">
        <w:rPr>
          <w:sz w:val="28"/>
          <w:szCs w:val="28"/>
        </w:rPr>
        <w:t xml:space="preserve">Л.А. Леонова 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3B" w:rsidRDefault="00494A3B">
      <w:r>
        <w:separator/>
      </w:r>
    </w:p>
  </w:endnote>
  <w:endnote w:type="continuationSeparator" w:id="0">
    <w:p w:rsidR="00494A3B" w:rsidRDefault="0049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006D9" w:rsidRPr="006006D9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006D9">
      <w:rPr>
        <w:noProof/>
        <w:sz w:val="14"/>
        <w:lang w:val="en-US"/>
      </w:rPr>
      <w:t>G</w:t>
    </w:r>
    <w:r w:rsidR="006006D9" w:rsidRPr="006006D9">
      <w:rPr>
        <w:noProof/>
        <w:sz w:val="14"/>
      </w:rPr>
      <w:t>:\Мои документы\Постановления\О разработке проекта местных нормативово.</w:t>
    </w:r>
    <w:r w:rsidR="006006D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C5126" w:rsidRPr="00CC5126">
      <w:rPr>
        <w:noProof/>
        <w:sz w:val="14"/>
      </w:rPr>
      <w:t>10/30/2017 5:01:00</w:t>
    </w:r>
    <w:r w:rsidR="00CC512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6006D9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CC5126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C5126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3B" w:rsidRDefault="00494A3B">
      <w:r>
        <w:separator/>
      </w:r>
    </w:p>
  </w:footnote>
  <w:footnote w:type="continuationSeparator" w:id="0">
    <w:p w:rsidR="00494A3B" w:rsidRDefault="0049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FD459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E40777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D25FD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CA0C25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6EBE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3A87FB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4E4AC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62A0B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7071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EFAE9C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D12B1A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6D0745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A890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5707D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67612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29C47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B5291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672F1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5B"/>
    <w:rsid w:val="000135FF"/>
    <w:rsid w:val="0002101A"/>
    <w:rsid w:val="0003057D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A2E5B"/>
    <w:rsid w:val="001F0876"/>
    <w:rsid w:val="001F1FEB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94A3B"/>
    <w:rsid w:val="004B2917"/>
    <w:rsid w:val="00505B80"/>
    <w:rsid w:val="00506564"/>
    <w:rsid w:val="00506965"/>
    <w:rsid w:val="00507DD5"/>
    <w:rsid w:val="00511CBA"/>
    <w:rsid w:val="005134A0"/>
    <w:rsid w:val="005162D6"/>
    <w:rsid w:val="005361B2"/>
    <w:rsid w:val="00573433"/>
    <w:rsid w:val="006006D9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2F93"/>
    <w:rsid w:val="00BB6ED2"/>
    <w:rsid w:val="00C202E1"/>
    <w:rsid w:val="00C534ED"/>
    <w:rsid w:val="00CA0926"/>
    <w:rsid w:val="00CC3551"/>
    <w:rsid w:val="00CC5126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A2E5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1A2E5B"/>
  </w:style>
  <w:style w:type="character" w:customStyle="1" w:styleId="s1">
    <w:name w:val="s1"/>
    <w:basedOn w:val="a0"/>
    <w:rsid w:val="001A2E5B"/>
  </w:style>
  <w:style w:type="character" w:customStyle="1" w:styleId="30">
    <w:name w:val="Заголовок 3 Знак"/>
    <w:basedOn w:val="a0"/>
    <w:link w:val="3"/>
    <w:semiHidden/>
    <w:rsid w:val="001A2E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Balloon Text"/>
    <w:basedOn w:val="a"/>
    <w:link w:val="a7"/>
    <w:rsid w:val="006006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006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A2E5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1A2E5B"/>
  </w:style>
  <w:style w:type="character" w:customStyle="1" w:styleId="s1">
    <w:name w:val="s1"/>
    <w:basedOn w:val="a0"/>
    <w:rsid w:val="001A2E5B"/>
  </w:style>
  <w:style w:type="character" w:customStyle="1" w:styleId="30">
    <w:name w:val="Заголовок 3 Знак"/>
    <w:basedOn w:val="a0"/>
    <w:link w:val="3"/>
    <w:semiHidden/>
    <w:rsid w:val="001A2E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Balloon Text"/>
    <w:basedOn w:val="a"/>
    <w:link w:val="a7"/>
    <w:rsid w:val="006006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00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Алентьева</cp:lastModifiedBy>
  <cp:revision>6</cp:revision>
  <cp:lastPrinted>2017-10-26T14:15:00Z</cp:lastPrinted>
  <dcterms:created xsi:type="dcterms:W3CDTF">2017-10-26T14:13:00Z</dcterms:created>
  <dcterms:modified xsi:type="dcterms:W3CDTF">2017-12-11T11:15:00Z</dcterms:modified>
</cp:coreProperties>
</file>