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A4538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44011" w:rsidP="00872883">
      <w:pPr>
        <w:spacing w:before="120"/>
        <w:rPr>
          <w:sz w:val="28"/>
        </w:rPr>
      </w:pPr>
      <w:r>
        <w:rPr>
          <w:sz w:val="28"/>
        </w:rPr>
        <w:t>15</w:t>
      </w:r>
      <w:r w:rsidR="006C62F3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443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A4538" w:rsidRPr="005E3C19" w:rsidRDefault="009A4538" w:rsidP="006C62F3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изменения в постановление Администрации Белокалитвинского района</w:t>
      </w:r>
      <w:r w:rsidR="006C62F3">
        <w:rPr>
          <w:sz w:val="28"/>
          <w:szCs w:val="28"/>
        </w:rPr>
        <w:t xml:space="preserve"> </w:t>
      </w:r>
      <w:r>
        <w:rPr>
          <w:sz w:val="28"/>
          <w:szCs w:val="28"/>
        </w:rPr>
        <w:t>от 31.10.2013 №</w:t>
      </w:r>
      <w:r w:rsidR="006C62F3">
        <w:rPr>
          <w:sz w:val="28"/>
          <w:szCs w:val="28"/>
        </w:rPr>
        <w:t xml:space="preserve"> </w:t>
      </w:r>
      <w:r>
        <w:rPr>
          <w:sz w:val="28"/>
          <w:szCs w:val="28"/>
        </w:rPr>
        <w:t>1889</w:t>
      </w:r>
    </w:p>
    <w:p w:rsidR="009A4538" w:rsidRPr="00AE0AC9" w:rsidRDefault="009A4538" w:rsidP="009A453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9A4538" w:rsidRPr="00360EB1" w:rsidRDefault="009A4538" w:rsidP="009A4538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60EB1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необходимостью корректировки объемов финансирования детско-юношеского экологического движения подпрограммы «Охрана окружающей среды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муниципальной программы Белокалитвинского района «Охрана окружающей среды и рациональное использование»,</w:t>
      </w:r>
    </w:p>
    <w:p w:rsidR="009A4538" w:rsidRPr="005E3C19" w:rsidRDefault="009A4538" w:rsidP="009A453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A4538" w:rsidRPr="005E3C19" w:rsidRDefault="009A4538" w:rsidP="006C62F3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4538" w:rsidRDefault="009A4538" w:rsidP="006C62F3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62F3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постановление Администрации Белокалитвинского района от 31.10.2013 № 1889 «Об утверждении муниципальной программы Белокалитвинского района «Охрана окружающей среды и рациональное природопользование» следующее изменение:</w:t>
      </w:r>
    </w:p>
    <w:p w:rsidR="009A4538" w:rsidRDefault="009A4538" w:rsidP="006C62F3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C62F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348D7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7348D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</w:t>
      </w:r>
      <w:r w:rsidRPr="00734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Муниципальной программе Белокалитвинского района «Охрана окружающей среды и рациональное природопользование» </w:t>
      </w:r>
      <w:r w:rsidRPr="007348D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9A4538" w:rsidRPr="005E3C19" w:rsidRDefault="009A4538" w:rsidP="006C62F3">
      <w:pPr>
        <w:pStyle w:val="ConsNormal"/>
        <w:tabs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2.</w:t>
      </w:r>
      <w:r w:rsidR="006C62F3">
        <w:rPr>
          <w:rFonts w:ascii="Times New Roman" w:hAnsi="Times New Roman" w:cs="Times New Roman"/>
          <w:sz w:val="28"/>
          <w:szCs w:val="28"/>
        </w:rPr>
        <w:t xml:space="preserve">   </w:t>
      </w:r>
      <w:r w:rsidRPr="005E3C1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9A4538" w:rsidRDefault="009A4538" w:rsidP="006C62F3">
      <w:pPr>
        <w:pStyle w:val="ConsNormal"/>
        <w:tabs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4538" w:rsidRDefault="009A4538" w:rsidP="009A4538">
      <w:pPr>
        <w:pStyle w:val="3"/>
        <w:keepNext w:val="0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A4538" w:rsidRDefault="006C62F3" w:rsidP="006C62F3">
      <w:pPr>
        <w:rPr>
          <w:sz w:val="28"/>
        </w:rPr>
      </w:pPr>
      <w:r>
        <w:rPr>
          <w:sz w:val="28"/>
        </w:rPr>
        <w:t>Верно:</w:t>
      </w:r>
    </w:p>
    <w:p w:rsidR="006C62F3" w:rsidRPr="006C62F3" w:rsidRDefault="006C62F3" w:rsidP="006C62F3">
      <w:pPr>
        <w:rPr>
          <w:sz w:val="28"/>
        </w:rPr>
        <w:sectPr w:rsidR="006C62F3" w:rsidRPr="006C62F3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29572" w:type="dxa"/>
        <w:tblLayout w:type="fixed"/>
        <w:tblLook w:val="0000" w:firstRow="0" w:lastRow="0" w:firstColumn="0" w:lastColumn="0" w:noHBand="0" w:noVBand="0"/>
      </w:tblPr>
      <w:tblGrid>
        <w:gridCol w:w="7393"/>
        <w:gridCol w:w="7393"/>
        <w:gridCol w:w="7393"/>
        <w:gridCol w:w="7393"/>
      </w:tblGrid>
      <w:tr w:rsidR="006C62F3" w:rsidRPr="006C62F3" w:rsidTr="006C62F3">
        <w:tc>
          <w:tcPr>
            <w:tcW w:w="7393" w:type="dxa"/>
            <w:shd w:val="clear" w:color="auto" w:fill="auto"/>
          </w:tcPr>
          <w:p w:rsidR="006C62F3" w:rsidRPr="006C62F3" w:rsidRDefault="006C62F3" w:rsidP="006C62F3">
            <w:pPr>
              <w:pageBreakBefore/>
              <w:suppressAutoHyphens/>
              <w:snapToGrid w:val="0"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7393" w:type="dxa"/>
            <w:shd w:val="clear" w:color="auto" w:fill="auto"/>
          </w:tcPr>
          <w:p w:rsidR="006C62F3" w:rsidRPr="006C62F3" w:rsidRDefault="006C62F3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6C62F3">
              <w:rPr>
                <w:lang w:eastAsia="zh-CN"/>
              </w:rPr>
              <w:t xml:space="preserve">                                                                                    Приложение</w:t>
            </w:r>
          </w:p>
          <w:p w:rsidR="006C62F3" w:rsidRPr="006C62F3" w:rsidRDefault="006C62F3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6C62F3">
              <w:rPr>
                <w:lang w:eastAsia="zh-CN"/>
              </w:rPr>
              <w:t xml:space="preserve">к постановлению Администрации </w:t>
            </w:r>
          </w:p>
          <w:p w:rsidR="006C62F3" w:rsidRPr="006C62F3" w:rsidRDefault="006C62F3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proofErr w:type="gramStart"/>
            <w:r w:rsidRPr="006C62F3">
              <w:rPr>
                <w:lang w:eastAsia="zh-CN"/>
              </w:rPr>
              <w:t>Белокалитвинского  района</w:t>
            </w:r>
            <w:proofErr w:type="gramEnd"/>
          </w:p>
          <w:p w:rsidR="006C62F3" w:rsidRPr="006C62F3" w:rsidRDefault="006C62F3" w:rsidP="00144011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6C62F3">
              <w:rPr>
                <w:lang w:eastAsia="zh-CN"/>
              </w:rPr>
              <w:t xml:space="preserve">от </w:t>
            </w:r>
            <w:r w:rsidR="00144011">
              <w:rPr>
                <w:lang w:eastAsia="zh-CN"/>
              </w:rPr>
              <w:t>15</w:t>
            </w:r>
            <w:r w:rsidRPr="006C62F3">
              <w:rPr>
                <w:lang w:eastAsia="zh-CN"/>
              </w:rPr>
              <w:t>.05.2017 №</w:t>
            </w:r>
            <w:r w:rsidR="00144011">
              <w:rPr>
                <w:lang w:eastAsia="zh-CN"/>
              </w:rPr>
              <w:t xml:space="preserve"> 443</w:t>
            </w:r>
            <w:bookmarkStart w:id="3" w:name="_GoBack"/>
            <w:bookmarkEnd w:id="3"/>
          </w:p>
        </w:tc>
        <w:tc>
          <w:tcPr>
            <w:tcW w:w="7393" w:type="dxa"/>
          </w:tcPr>
          <w:p w:rsidR="006C62F3" w:rsidRPr="006C62F3" w:rsidRDefault="006C62F3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</w:p>
        </w:tc>
        <w:tc>
          <w:tcPr>
            <w:tcW w:w="7393" w:type="dxa"/>
          </w:tcPr>
          <w:p w:rsidR="006C62F3" w:rsidRPr="006C62F3" w:rsidRDefault="006C62F3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</w:p>
        </w:tc>
      </w:tr>
    </w:tbl>
    <w:p w:rsidR="009A4538" w:rsidRPr="006C62F3" w:rsidRDefault="009A4538" w:rsidP="006C62F3">
      <w:pPr>
        <w:widowControl w:val="0"/>
        <w:suppressAutoHyphens/>
        <w:spacing w:line="228" w:lineRule="auto"/>
        <w:jc w:val="center"/>
        <w:rPr>
          <w:lang w:eastAsia="zh-CN"/>
        </w:rPr>
      </w:pPr>
    </w:p>
    <w:p w:rsidR="009A4538" w:rsidRPr="006C62F3" w:rsidRDefault="009A4538" w:rsidP="006C62F3">
      <w:pPr>
        <w:widowControl w:val="0"/>
        <w:suppressAutoHyphens/>
        <w:spacing w:line="228" w:lineRule="auto"/>
        <w:jc w:val="center"/>
        <w:rPr>
          <w:lang w:eastAsia="zh-CN"/>
        </w:rPr>
      </w:pPr>
      <w:r w:rsidRPr="006C62F3">
        <w:rPr>
          <w:caps/>
          <w:lang w:eastAsia="zh-CN"/>
        </w:rPr>
        <w:t>Расходы</w:t>
      </w:r>
      <w:r w:rsidRPr="006C62F3">
        <w:rPr>
          <w:lang w:eastAsia="zh-CN"/>
        </w:rPr>
        <w:t xml:space="preserve"> </w:t>
      </w:r>
      <w:r w:rsidRPr="006C62F3">
        <w:rPr>
          <w:lang w:eastAsia="zh-CN"/>
        </w:rPr>
        <w:br/>
        <w:t>на реализацию муниципальной программы Белокалитвинского района</w:t>
      </w:r>
    </w:p>
    <w:p w:rsidR="009A4538" w:rsidRPr="006C62F3" w:rsidRDefault="009A4538" w:rsidP="006C62F3">
      <w:pPr>
        <w:widowControl w:val="0"/>
        <w:suppressAutoHyphens/>
        <w:spacing w:line="228" w:lineRule="auto"/>
        <w:jc w:val="center"/>
        <w:rPr>
          <w:lang w:eastAsia="zh-CN"/>
        </w:rPr>
      </w:pPr>
      <w:r w:rsidRPr="006C62F3">
        <w:rPr>
          <w:lang w:eastAsia="zh-CN"/>
        </w:rPr>
        <w:t>«Охрана окружающей среды и рациональное природопользование»</w:t>
      </w:r>
    </w:p>
    <w:p w:rsidR="009A4538" w:rsidRPr="003800CE" w:rsidRDefault="009A4538" w:rsidP="006C62F3">
      <w:pPr>
        <w:widowControl w:val="0"/>
        <w:suppressAutoHyphens/>
        <w:spacing w:line="228" w:lineRule="auto"/>
        <w:jc w:val="center"/>
        <w:rPr>
          <w:sz w:val="12"/>
          <w:szCs w:val="12"/>
          <w:lang w:eastAsia="zh-CN"/>
        </w:rPr>
      </w:pPr>
    </w:p>
    <w:tbl>
      <w:tblPr>
        <w:tblW w:w="0" w:type="auto"/>
        <w:tblInd w:w="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843"/>
        <w:gridCol w:w="3197"/>
        <w:gridCol w:w="1875"/>
        <w:gridCol w:w="1080"/>
        <w:gridCol w:w="960"/>
        <w:gridCol w:w="961"/>
        <w:gridCol w:w="948"/>
        <w:gridCol w:w="950"/>
        <w:gridCol w:w="944"/>
        <w:gridCol w:w="950"/>
        <w:gridCol w:w="1182"/>
      </w:tblGrid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Статус</w:t>
            </w:r>
          </w:p>
        </w:tc>
        <w:tc>
          <w:tcPr>
            <w:tcW w:w="31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Наименование</w:t>
            </w:r>
            <w:r w:rsidRPr="003800CE">
              <w:rPr>
                <w:lang w:eastAsia="zh-CN"/>
              </w:rPr>
              <w:br/>
              <w:t>муниципальной</w:t>
            </w:r>
            <w:r w:rsidRPr="003800CE">
              <w:rPr>
                <w:lang w:eastAsia="zh-CN"/>
              </w:rPr>
              <w:br/>
              <w:t>программы, подпрограммы</w:t>
            </w:r>
            <w:r w:rsidRPr="003800CE">
              <w:rPr>
                <w:lang w:eastAsia="zh-CN"/>
              </w:rPr>
              <w:br/>
              <w:t>муниципальной</w:t>
            </w:r>
            <w:r w:rsidRPr="003800CE">
              <w:rPr>
                <w:lang w:eastAsia="zh-CN"/>
              </w:rPr>
              <w:br/>
              <w:t>программы, основного мероприятия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Источник</w:t>
            </w:r>
          </w:p>
        </w:tc>
        <w:tc>
          <w:tcPr>
            <w:tcW w:w="79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Расходы (тыс. рублей), годы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2014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2015</w:t>
            </w:r>
          </w:p>
        </w:tc>
        <w:tc>
          <w:tcPr>
            <w:tcW w:w="9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2016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2017</w:t>
            </w:r>
          </w:p>
        </w:tc>
        <w:tc>
          <w:tcPr>
            <w:tcW w:w="9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2018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2019</w:t>
            </w:r>
          </w:p>
        </w:tc>
        <w:tc>
          <w:tcPr>
            <w:tcW w:w="11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2020</w:t>
            </w:r>
          </w:p>
        </w:tc>
      </w:tr>
    </w:tbl>
    <w:p w:rsidR="009A4538" w:rsidRPr="003800CE" w:rsidRDefault="009A4538" w:rsidP="006C62F3">
      <w:pPr>
        <w:suppressAutoHyphens/>
        <w:spacing w:line="228" w:lineRule="auto"/>
        <w:jc w:val="center"/>
        <w:rPr>
          <w:sz w:val="2"/>
          <w:szCs w:val="2"/>
          <w:lang w:eastAsia="zh-CN"/>
        </w:rPr>
      </w:pPr>
    </w:p>
    <w:tbl>
      <w:tblPr>
        <w:tblW w:w="0" w:type="auto"/>
        <w:tblInd w:w="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843"/>
        <w:gridCol w:w="3188"/>
        <w:gridCol w:w="1889"/>
        <w:gridCol w:w="1075"/>
        <w:gridCol w:w="960"/>
        <w:gridCol w:w="960"/>
        <w:gridCol w:w="975"/>
        <w:gridCol w:w="900"/>
        <w:gridCol w:w="960"/>
        <w:gridCol w:w="975"/>
        <w:gridCol w:w="1165"/>
      </w:tblGrid>
      <w:tr w:rsidR="009A4538" w:rsidRPr="003800CE" w:rsidTr="00FA5B53">
        <w:trPr>
          <w:tblHeader/>
        </w:trPr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10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11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 xml:space="preserve">Муниципальная </w:t>
            </w:r>
            <w:r w:rsidRPr="003800CE">
              <w:rPr>
                <w:lang w:eastAsia="zh-CN"/>
              </w:rPr>
              <w:br/>
              <w:t>программа</w:t>
            </w:r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«Охрана окружающей среды и рациональное природопользование»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20 252,4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4 247,8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181,3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3 574,0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4 053,0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4 053,0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4 053,0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14 105,7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2 930,7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3 725,0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3 725,0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3 725,0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6 146,7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1 317,1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181,3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3 574,0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328,0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328,0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328,0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 xml:space="preserve">1. </w:t>
            </w:r>
            <w:proofErr w:type="gramStart"/>
            <w:r w:rsidRPr="003800CE">
              <w:rPr>
                <w:lang w:eastAsia="zh-CN"/>
              </w:rPr>
              <w:t>Под-программа</w:t>
            </w:r>
            <w:proofErr w:type="gramEnd"/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 xml:space="preserve">«Охрана окружающей среды в </w:t>
            </w:r>
            <w:proofErr w:type="spellStart"/>
            <w:r w:rsidRPr="003800CE">
              <w:rPr>
                <w:lang w:eastAsia="zh-CN"/>
              </w:rPr>
              <w:t>Белокалитвинском</w:t>
            </w:r>
            <w:proofErr w:type="spellEnd"/>
            <w:r w:rsidRPr="003800CE">
              <w:rPr>
                <w:lang w:eastAsia="zh-CN"/>
              </w:rPr>
              <w:t xml:space="preserve"> районе»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565,8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565,8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Основное мероприятие 1</w:t>
            </w:r>
          </w:p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Организация детско-юношеского экологического движения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565,8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  <w:r>
              <w:rPr>
                <w:lang w:eastAsia="zh-CN"/>
              </w:rPr>
              <w:t xml:space="preserve"> 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565,8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90,3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1.1</w:t>
            </w:r>
          </w:p>
        </w:tc>
        <w:tc>
          <w:tcPr>
            <w:tcW w:w="31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Участие в межрегиональном фестивале экологического туризма «Воспетая степь»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37,95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1.2</w:t>
            </w:r>
          </w:p>
        </w:tc>
        <w:tc>
          <w:tcPr>
            <w:tcW w:w="31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C0751B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Участие в </w:t>
            </w:r>
            <w:r>
              <w:rPr>
                <w:lang w:val="en-US" w:eastAsia="zh-CN"/>
              </w:rPr>
              <w:t>VII</w:t>
            </w:r>
            <w:r w:rsidRPr="00C0751B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слете юных экологов Ростовской области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35,00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1.3</w:t>
            </w:r>
          </w:p>
        </w:tc>
        <w:tc>
          <w:tcPr>
            <w:tcW w:w="31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Подписка на издания печатной продукции – газеты, журналы, экологической направленности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17,35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 xml:space="preserve">2. </w:t>
            </w:r>
            <w:proofErr w:type="gramStart"/>
            <w:r w:rsidRPr="003800CE">
              <w:rPr>
                <w:lang w:eastAsia="zh-CN"/>
              </w:rPr>
              <w:t>Под-программа</w:t>
            </w:r>
            <w:proofErr w:type="gramEnd"/>
            <w:r w:rsidRPr="003800CE">
              <w:rPr>
                <w:lang w:eastAsia="zh-CN"/>
              </w:rPr>
              <w:t xml:space="preserve"> </w:t>
            </w:r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«Развитие водохозяйственного комплекса Белокалитвинского района»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Основное мероприятие 2</w:t>
            </w:r>
          </w:p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 xml:space="preserve">Осуществление мероприятий по обеспечению населения и объектов экономики сооружениями </w:t>
            </w:r>
            <w:proofErr w:type="spellStart"/>
            <w:r w:rsidRPr="003800CE">
              <w:rPr>
                <w:lang w:eastAsia="zh-CN"/>
              </w:rPr>
              <w:t>берегозащиты</w:t>
            </w:r>
            <w:proofErr w:type="spellEnd"/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 xml:space="preserve">3. Подпрограмма </w:t>
            </w:r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«Формирование комплексной системы управления отходами</w:t>
            </w:r>
            <w:r w:rsidRPr="003800CE">
              <w:rPr>
                <w:lang w:eastAsia="zh-CN"/>
              </w:rPr>
              <w:br/>
              <w:t xml:space="preserve">и вторичными материальными ресурсами на территории </w:t>
            </w:r>
            <w:r w:rsidRPr="003800CE">
              <w:rPr>
                <w:lang w:eastAsia="zh-CN"/>
              </w:rPr>
              <w:lastRenderedPageBreak/>
              <w:t>Белокалитвинского района»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lastRenderedPageBreak/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19 686,6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4 157,5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3 550,0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3 962,7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3 962,7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3 962,7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14 105,7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2 930,7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3 725,0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3 725,0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3 725,0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5 580,9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1 226,8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3 550,0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237,7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237,7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237,7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Основное мероприятие 3.1</w:t>
            </w:r>
          </w:p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Строительство и рекультивация объектов размещения твердых коммунальных отходов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11 888,1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3 962,7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3 962,7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3 962,7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11 175,0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bookmarkStart w:id="4" w:name="__DdeLink__2069_822907679"/>
            <w:bookmarkEnd w:id="4"/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3 725,0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3 725,0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3 725,0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713,1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237,7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237,7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237,7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Основное мероприятие 3.2</w:t>
            </w:r>
          </w:p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Развитие материальной базы муниципальных образований в сфере обращения с твердыми коммунальными отходами, включая приобретение мусоровозов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7 121,5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3 671,5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3 450,0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2 473,8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2 473,8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4 647,7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1 197,7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3 450,0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Основное мероприятие 3.3</w:t>
            </w:r>
          </w:p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Развитие мате</w:t>
            </w:r>
            <w:r w:rsidRPr="003800CE">
              <w:rPr>
                <w:lang w:eastAsia="zh-CN"/>
              </w:rPr>
              <w:softHyphen/>
              <w:t>риальной базы муниципальных обра</w:t>
            </w:r>
            <w:r w:rsidRPr="003800CE">
              <w:rPr>
                <w:lang w:eastAsia="zh-CN"/>
              </w:rPr>
              <w:softHyphen/>
              <w:t>зований в сфере обраще</w:t>
            </w:r>
            <w:r w:rsidRPr="003800CE">
              <w:rPr>
                <w:lang w:eastAsia="zh-CN"/>
              </w:rPr>
              <w:softHyphen/>
              <w:t>ния с твердыми коммунальными от</w:t>
            </w:r>
            <w:r w:rsidRPr="003800CE">
              <w:rPr>
                <w:lang w:eastAsia="zh-CN"/>
              </w:rPr>
              <w:softHyphen/>
              <w:t>ходами, вклю</w:t>
            </w:r>
            <w:r w:rsidRPr="003800CE">
              <w:rPr>
                <w:lang w:eastAsia="zh-CN"/>
              </w:rPr>
              <w:softHyphen/>
              <w:t>чая приобрете</w:t>
            </w:r>
            <w:r w:rsidRPr="003800CE">
              <w:rPr>
                <w:lang w:eastAsia="zh-CN"/>
              </w:rPr>
              <w:softHyphen/>
              <w:t>ние бункеров (бункеров накопителей) для сбора твер</w:t>
            </w:r>
            <w:r w:rsidRPr="003800CE">
              <w:rPr>
                <w:lang w:eastAsia="zh-CN"/>
              </w:rPr>
              <w:softHyphen/>
              <w:t>дых коммунальных отходов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577,0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486,0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456,9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456,9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120,1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lang w:eastAsia="zh-CN"/>
              </w:rPr>
              <w:t>29,1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right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Основное мероприятие 3.4</w:t>
            </w:r>
          </w:p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Разработка проектно-сметной документации на строительство и рекультивацию объектов размещения твердых коммунальных отходов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napToGrid w:val="0"/>
              <w:spacing w:line="228" w:lineRule="auto"/>
              <w:rPr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napToGrid w:val="0"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 xml:space="preserve">Основное мероприятие </w:t>
            </w:r>
            <w:r w:rsidRPr="003800CE">
              <w:rPr>
                <w:bCs/>
                <w:lang w:eastAsia="zh-CN"/>
              </w:rPr>
              <w:lastRenderedPageBreak/>
              <w:t>3.5</w:t>
            </w:r>
          </w:p>
        </w:tc>
        <w:tc>
          <w:tcPr>
            <w:tcW w:w="318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napToGrid w:val="0"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lastRenderedPageBreak/>
              <w:t xml:space="preserve">Ликвидация объектов размещения твердых </w:t>
            </w:r>
            <w:r w:rsidRPr="003800CE">
              <w:rPr>
                <w:lang w:eastAsia="zh-CN"/>
              </w:rPr>
              <w:lastRenderedPageBreak/>
              <w:t>коммунальных отходов</w:t>
            </w:r>
          </w:p>
          <w:p w:rsidR="009A4538" w:rsidRPr="003800CE" w:rsidRDefault="009A4538" w:rsidP="006C62F3">
            <w:pPr>
              <w:widowControl w:val="0"/>
              <w:suppressAutoHyphens/>
              <w:snapToGrid w:val="0"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lang w:eastAsia="zh-CN"/>
              </w:rPr>
              <w:t>(по решению суда)</w:t>
            </w: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widowControl w:val="0"/>
              <w:suppressAutoHyphens/>
              <w:spacing w:line="228" w:lineRule="auto"/>
              <w:rPr>
                <w:lang w:eastAsia="zh-CN"/>
              </w:rPr>
            </w:pPr>
            <w:r w:rsidRPr="003800CE">
              <w:rPr>
                <w:lang w:eastAsia="zh-CN"/>
              </w:rPr>
              <w:lastRenderedPageBreak/>
              <w:t>всего, в том числе: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100,0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6C62F3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3800CE">
              <w:rPr>
                <w:lang w:eastAsia="zh-CN"/>
              </w:rPr>
              <w:t>Федеральный бюджет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3800CE">
              <w:rPr>
                <w:lang w:eastAsia="zh-CN"/>
              </w:rPr>
              <w:t>Областной бюджет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  <w:tr w:rsidR="009A4538" w:rsidRPr="003800CE" w:rsidTr="00FA5B53">
        <w:trPr>
          <w:cantSplit/>
        </w:trPr>
        <w:tc>
          <w:tcPr>
            <w:tcW w:w="184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8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3800CE">
              <w:rPr>
                <w:lang w:eastAsia="zh-CN"/>
              </w:rPr>
              <w:t>Местный бюджет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100,0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A4538" w:rsidRPr="003800CE" w:rsidRDefault="009A4538" w:rsidP="00FA5B53">
            <w:pPr>
              <w:suppressAutoHyphens/>
              <w:jc w:val="center"/>
              <w:rPr>
                <w:lang w:eastAsia="zh-CN"/>
              </w:rPr>
            </w:pPr>
            <w:r w:rsidRPr="003800CE">
              <w:rPr>
                <w:bCs/>
                <w:lang w:eastAsia="zh-CN"/>
              </w:rPr>
              <w:t>–</w:t>
            </w:r>
          </w:p>
        </w:tc>
      </w:tr>
    </w:tbl>
    <w:p w:rsidR="009A4538" w:rsidRPr="003800CE" w:rsidRDefault="009A4538" w:rsidP="009A4538">
      <w:pPr>
        <w:suppressAutoHyphens/>
        <w:spacing w:line="198" w:lineRule="exact"/>
        <w:rPr>
          <w:lang w:eastAsia="zh-CN"/>
        </w:rPr>
      </w:pPr>
    </w:p>
    <w:p w:rsidR="009A4538" w:rsidRDefault="009A4538" w:rsidP="009A4538">
      <w:pPr>
        <w:keepNext/>
        <w:ind w:left="708" w:firstLine="708"/>
        <w:outlineLvl w:val="2"/>
        <w:rPr>
          <w:bCs/>
          <w:sz w:val="28"/>
          <w:szCs w:val="28"/>
          <w:lang w:val="x-none" w:eastAsia="x-none"/>
        </w:rPr>
      </w:pPr>
    </w:p>
    <w:p w:rsidR="009A4538" w:rsidRDefault="009A4538" w:rsidP="009A4538">
      <w:pPr>
        <w:keepNext/>
        <w:ind w:left="708" w:firstLine="708"/>
        <w:outlineLvl w:val="2"/>
        <w:rPr>
          <w:bCs/>
          <w:sz w:val="28"/>
          <w:szCs w:val="28"/>
          <w:lang w:val="x-none" w:eastAsia="x-none"/>
        </w:rPr>
      </w:pPr>
    </w:p>
    <w:p w:rsidR="006C62F3" w:rsidRDefault="006C62F3" w:rsidP="009A4538">
      <w:pPr>
        <w:keepNext/>
        <w:ind w:left="708" w:firstLine="708"/>
        <w:outlineLvl w:val="2"/>
        <w:rPr>
          <w:bCs/>
          <w:sz w:val="28"/>
          <w:szCs w:val="28"/>
          <w:lang w:val="x-none" w:eastAsia="x-none"/>
        </w:rPr>
      </w:pPr>
    </w:p>
    <w:p w:rsidR="009A4538" w:rsidRPr="00852DB0" w:rsidRDefault="009A4538" w:rsidP="009A4538">
      <w:pPr>
        <w:keepNext/>
        <w:ind w:left="708" w:firstLine="708"/>
        <w:outlineLvl w:val="2"/>
        <w:rPr>
          <w:bCs/>
          <w:sz w:val="28"/>
          <w:szCs w:val="28"/>
          <w:lang w:eastAsia="x-none"/>
        </w:rPr>
      </w:pPr>
      <w:r w:rsidRPr="00852DB0">
        <w:rPr>
          <w:bCs/>
          <w:sz w:val="28"/>
          <w:szCs w:val="28"/>
          <w:lang w:val="x-none" w:eastAsia="x-none"/>
        </w:rPr>
        <w:t>Управляющий делами</w:t>
      </w:r>
      <w:r w:rsidRPr="00852DB0">
        <w:rPr>
          <w:bCs/>
          <w:sz w:val="28"/>
          <w:szCs w:val="28"/>
          <w:lang w:val="x-none" w:eastAsia="x-none"/>
        </w:rPr>
        <w:tab/>
      </w:r>
      <w:r w:rsidRPr="00852DB0">
        <w:rPr>
          <w:bCs/>
          <w:sz w:val="28"/>
          <w:szCs w:val="28"/>
          <w:lang w:val="x-none" w:eastAsia="x-none"/>
        </w:rPr>
        <w:tab/>
      </w:r>
      <w:r w:rsidRPr="00852DB0">
        <w:rPr>
          <w:bCs/>
          <w:sz w:val="28"/>
          <w:szCs w:val="28"/>
          <w:lang w:val="x-none" w:eastAsia="x-none"/>
        </w:rPr>
        <w:tab/>
      </w:r>
      <w:r w:rsidRPr="00852DB0">
        <w:rPr>
          <w:bCs/>
          <w:sz w:val="28"/>
          <w:szCs w:val="28"/>
          <w:lang w:val="x-none" w:eastAsia="x-none"/>
        </w:rPr>
        <w:tab/>
      </w:r>
      <w:r w:rsidRPr="00852DB0">
        <w:rPr>
          <w:bCs/>
          <w:sz w:val="28"/>
          <w:szCs w:val="28"/>
          <w:lang w:val="x-none" w:eastAsia="x-none"/>
        </w:rPr>
        <w:tab/>
      </w:r>
      <w:r w:rsidRPr="00852DB0">
        <w:rPr>
          <w:bCs/>
          <w:sz w:val="28"/>
          <w:szCs w:val="28"/>
          <w:lang w:val="x-none" w:eastAsia="x-none"/>
        </w:rPr>
        <w:tab/>
      </w:r>
      <w:r w:rsidRPr="00852DB0">
        <w:rPr>
          <w:bCs/>
          <w:sz w:val="28"/>
          <w:szCs w:val="28"/>
          <w:lang w:val="x-none" w:eastAsia="x-none"/>
        </w:rPr>
        <w:tab/>
        <w:t xml:space="preserve">         </w:t>
      </w:r>
      <w:r w:rsidRPr="00852DB0">
        <w:rPr>
          <w:bCs/>
          <w:sz w:val="28"/>
          <w:szCs w:val="28"/>
          <w:lang w:eastAsia="x-none"/>
        </w:rPr>
        <w:t xml:space="preserve"> </w:t>
      </w:r>
      <w:r w:rsidRPr="00852DB0">
        <w:rPr>
          <w:bCs/>
          <w:sz w:val="28"/>
          <w:szCs w:val="28"/>
          <w:lang w:eastAsia="x-none"/>
        </w:rPr>
        <w:tab/>
      </w:r>
      <w:r w:rsidRPr="00852DB0">
        <w:rPr>
          <w:bCs/>
          <w:sz w:val="28"/>
          <w:szCs w:val="28"/>
          <w:lang w:eastAsia="x-none"/>
        </w:rPr>
        <w:tab/>
      </w:r>
      <w:r w:rsidRPr="00852DB0">
        <w:rPr>
          <w:bCs/>
          <w:sz w:val="28"/>
          <w:szCs w:val="28"/>
          <w:lang w:eastAsia="x-none"/>
        </w:rPr>
        <w:tab/>
        <w:t xml:space="preserve">                  </w:t>
      </w:r>
      <w:r w:rsidRPr="00852DB0">
        <w:rPr>
          <w:bCs/>
          <w:sz w:val="28"/>
          <w:szCs w:val="28"/>
          <w:lang w:val="x-none" w:eastAsia="x-none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6C62F3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89" w:rsidRDefault="00760289">
      <w:r>
        <w:separator/>
      </w:r>
    </w:p>
  </w:endnote>
  <w:endnote w:type="continuationSeparator" w:id="0">
    <w:p w:rsidR="00760289" w:rsidRDefault="0076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62F3" w:rsidRPr="006C62F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62F3">
      <w:rPr>
        <w:noProof/>
        <w:sz w:val="14"/>
        <w:lang w:val="en-US"/>
      </w:rPr>
      <w:t>G</w:t>
    </w:r>
    <w:r w:rsidR="006C62F3" w:rsidRPr="006C62F3">
      <w:rPr>
        <w:noProof/>
        <w:sz w:val="14"/>
      </w:rPr>
      <w:t>:\Мои документы\Постановления\изм_1889-май.</w:t>
    </w:r>
    <w:r w:rsidR="006C62F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44011" w:rsidRPr="00144011">
      <w:rPr>
        <w:noProof/>
        <w:sz w:val="14"/>
      </w:rPr>
      <w:t>5/12/2017 12:11:00</w:t>
    </w:r>
    <w:r w:rsidR="0014401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C62F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44011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44011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89" w:rsidRDefault="00760289">
      <w:r>
        <w:separator/>
      </w:r>
    </w:p>
  </w:footnote>
  <w:footnote w:type="continuationSeparator" w:id="0">
    <w:p w:rsidR="00760289" w:rsidRDefault="00760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1D89C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7F8A7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2CF4E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A5A574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BB029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B1431F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6248E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008067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383C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5A0AC0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D242FF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60850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78537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63A315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C7E8D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A7063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8529D1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64A36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38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44011"/>
    <w:rsid w:val="00162686"/>
    <w:rsid w:val="001643E9"/>
    <w:rsid w:val="00191DF6"/>
    <w:rsid w:val="001F0876"/>
    <w:rsid w:val="00217475"/>
    <w:rsid w:val="0022103E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C62F3"/>
    <w:rsid w:val="006E05D3"/>
    <w:rsid w:val="00715C8D"/>
    <w:rsid w:val="00724FEA"/>
    <w:rsid w:val="007427A1"/>
    <w:rsid w:val="007472E3"/>
    <w:rsid w:val="00760289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4538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A71D0-F18E-438D-B6EE-5D730ECA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A453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semiHidden/>
    <w:rsid w:val="009A453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Normal">
    <w:name w:val="ConsNormal"/>
    <w:uiPriority w:val="99"/>
    <w:rsid w:val="009A45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6">
    <w:name w:val="Balloon Text"/>
    <w:basedOn w:val="a"/>
    <w:link w:val="a7"/>
    <w:rsid w:val="006C62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C6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2017-05-12T09:11:00Z</cp:lastPrinted>
  <dcterms:created xsi:type="dcterms:W3CDTF">2017-05-12T09:05:00Z</dcterms:created>
  <dcterms:modified xsi:type="dcterms:W3CDTF">2017-05-19T06:44:00Z</dcterms:modified>
</cp:coreProperties>
</file>