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E419F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6A2548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1037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30FC3" w:rsidRDefault="00C30FC3" w:rsidP="006A2548">
      <w:pPr>
        <w:tabs>
          <w:tab w:val="left" w:pos="851"/>
        </w:tabs>
        <w:spacing w:before="120"/>
        <w:ind w:right="5924"/>
        <w:jc w:val="both"/>
        <w:rPr>
          <w:rStyle w:val="FontStyle13"/>
          <w:sz w:val="28"/>
          <w:szCs w:val="28"/>
        </w:rPr>
      </w:pPr>
      <w:bookmarkStart w:id="2" w:name="Наименование"/>
      <w:bookmarkEnd w:id="2"/>
      <w:r w:rsidRPr="002A08F8">
        <w:rPr>
          <w:rStyle w:val="FontStyle13"/>
          <w:sz w:val="28"/>
          <w:szCs w:val="28"/>
        </w:rPr>
        <w:t>О</w:t>
      </w:r>
      <w:r>
        <w:rPr>
          <w:rStyle w:val="FontStyle13"/>
          <w:sz w:val="28"/>
          <w:szCs w:val="28"/>
        </w:rPr>
        <w:t>б утверждении П</w:t>
      </w:r>
      <w:r>
        <w:rPr>
          <w:sz w:val="28"/>
          <w:szCs w:val="28"/>
        </w:rPr>
        <w:t xml:space="preserve">орядка сбора и обмена информацией в области защиты населения и территорий от чрезвычайных ситуаций муниципального и межмуниципального </w:t>
      </w:r>
      <w:r>
        <w:rPr>
          <w:rStyle w:val="FontStyle13"/>
          <w:sz w:val="28"/>
          <w:szCs w:val="28"/>
        </w:rPr>
        <w:t>характера</w:t>
      </w:r>
    </w:p>
    <w:p w:rsidR="006A2548" w:rsidRDefault="006A2548" w:rsidP="006A2548">
      <w:pPr>
        <w:ind w:firstLine="709"/>
        <w:jc w:val="both"/>
        <w:rPr>
          <w:sz w:val="28"/>
          <w:szCs w:val="28"/>
        </w:rPr>
      </w:pPr>
    </w:p>
    <w:p w:rsidR="00C30FC3" w:rsidRPr="00642E0E" w:rsidRDefault="00C30FC3" w:rsidP="006A2548">
      <w:pPr>
        <w:ind w:firstLine="709"/>
        <w:jc w:val="both"/>
        <w:rPr>
          <w:color w:val="FF0000"/>
        </w:rPr>
      </w:pPr>
      <w:r w:rsidRPr="00FE297F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</w:t>
      </w:r>
      <w:r w:rsidR="006A2548">
        <w:rPr>
          <w:sz w:val="28"/>
          <w:szCs w:val="28"/>
        </w:rPr>
        <w:t xml:space="preserve">              </w:t>
      </w:r>
      <w:r w:rsidRPr="00FE297F">
        <w:rPr>
          <w:spacing w:val="20"/>
          <w:sz w:val="28"/>
          <w:szCs w:val="28"/>
        </w:rPr>
        <w:t>№</w:t>
      </w:r>
      <w:r w:rsidR="006A2548">
        <w:rPr>
          <w:spacing w:val="20"/>
          <w:sz w:val="28"/>
          <w:szCs w:val="28"/>
        </w:rPr>
        <w:t xml:space="preserve"> </w:t>
      </w:r>
      <w:r w:rsidRPr="00FE297F">
        <w:rPr>
          <w:spacing w:val="20"/>
          <w:sz w:val="28"/>
          <w:szCs w:val="28"/>
        </w:rPr>
        <w:t>794</w:t>
      </w:r>
      <w:r w:rsidRPr="00FE297F">
        <w:rPr>
          <w:sz w:val="28"/>
          <w:szCs w:val="28"/>
        </w:rPr>
        <w:t xml:space="preserve"> «О единой государственной системе предупреждения и ликвидации чрезвычайных ситуаций»,</w:t>
      </w:r>
      <w:r>
        <w:rPr>
          <w:sz w:val="28"/>
          <w:szCs w:val="28"/>
        </w:rPr>
        <w:t xml:space="preserve">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Ростовской области от 19.04.2012 № 304 «Об утверждении Порядка сбора и обмена информацией в области защиты населения и территорий от чрезвычайных ситуаций межмуниципального и регионального характера»,</w:t>
      </w:r>
    </w:p>
    <w:p w:rsidR="006A2548" w:rsidRDefault="006A2548" w:rsidP="006A2548">
      <w:pPr>
        <w:ind w:firstLine="720"/>
        <w:jc w:val="center"/>
        <w:rPr>
          <w:sz w:val="28"/>
          <w:szCs w:val="28"/>
        </w:rPr>
      </w:pPr>
    </w:p>
    <w:p w:rsidR="00C30FC3" w:rsidRDefault="00C30FC3" w:rsidP="006A2548">
      <w:pPr>
        <w:jc w:val="center"/>
        <w:rPr>
          <w:sz w:val="28"/>
          <w:szCs w:val="28"/>
        </w:rPr>
      </w:pPr>
      <w:r w:rsidRPr="00652937">
        <w:rPr>
          <w:sz w:val="28"/>
          <w:szCs w:val="28"/>
        </w:rPr>
        <w:t>ПОСТАНОВЛЯЮ:</w:t>
      </w:r>
    </w:p>
    <w:p w:rsidR="00C30FC3" w:rsidRPr="00642E0E" w:rsidRDefault="00C30FC3" w:rsidP="006A2548">
      <w:pPr>
        <w:ind w:firstLine="720"/>
        <w:jc w:val="both"/>
        <w:rPr>
          <w:rFonts w:eastAsiaTheme="minorEastAsia"/>
          <w:sz w:val="28"/>
          <w:szCs w:val="28"/>
        </w:rPr>
      </w:pPr>
      <w:r w:rsidRPr="00642E0E">
        <w:rPr>
          <w:rFonts w:eastAsiaTheme="minorEastAsia"/>
          <w:sz w:val="28"/>
          <w:szCs w:val="28"/>
        </w:rPr>
        <w:t>1.</w:t>
      </w:r>
      <w:r w:rsidRPr="00642E0E">
        <w:rPr>
          <w:rFonts w:eastAsiaTheme="minorEastAsia"/>
          <w:sz w:val="28"/>
          <w:szCs w:val="28"/>
        </w:rPr>
        <w:tab/>
        <w:t xml:space="preserve">Утвердить Порядок сбора и обмена информацией в области защиты населения и территорий от чрезвычайных ситуаций муниципального </w:t>
      </w:r>
      <w:r>
        <w:rPr>
          <w:rFonts w:eastAsiaTheme="minorEastAsia"/>
          <w:sz w:val="28"/>
          <w:szCs w:val="28"/>
        </w:rPr>
        <w:br/>
      </w:r>
      <w:r w:rsidRPr="00642E0E">
        <w:rPr>
          <w:rFonts w:eastAsiaTheme="minorEastAsia"/>
          <w:sz w:val="28"/>
          <w:szCs w:val="28"/>
        </w:rPr>
        <w:t>и межмуниципального характера согласно приложению.</w:t>
      </w:r>
    </w:p>
    <w:p w:rsidR="00C30FC3" w:rsidRPr="00642E0E" w:rsidRDefault="00C30FC3" w:rsidP="006A2548">
      <w:pPr>
        <w:ind w:firstLine="720"/>
        <w:jc w:val="both"/>
        <w:rPr>
          <w:rFonts w:eastAsiaTheme="minorEastAsia"/>
          <w:sz w:val="28"/>
          <w:szCs w:val="28"/>
        </w:rPr>
      </w:pPr>
      <w:r w:rsidRPr="00642E0E">
        <w:rPr>
          <w:rFonts w:eastAsiaTheme="minorEastAsia"/>
          <w:sz w:val="28"/>
          <w:szCs w:val="28"/>
        </w:rPr>
        <w:t>2.</w:t>
      </w:r>
      <w:r w:rsidRPr="00642E0E">
        <w:rPr>
          <w:rFonts w:eastAsiaTheme="minorEastAsia"/>
          <w:sz w:val="28"/>
          <w:szCs w:val="28"/>
        </w:rPr>
        <w:tab/>
        <w:t xml:space="preserve">Опубликовать настоящее постановление </w:t>
      </w:r>
      <w:r>
        <w:rPr>
          <w:rFonts w:eastAsiaTheme="minorEastAsia"/>
          <w:sz w:val="28"/>
          <w:szCs w:val="28"/>
        </w:rPr>
        <w:t>на официальном сайте</w:t>
      </w:r>
      <w:r w:rsidRPr="00642E0E">
        <w:rPr>
          <w:rFonts w:eastAsiaTheme="minorEastAsia"/>
          <w:sz w:val="28"/>
          <w:szCs w:val="28"/>
        </w:rPr>
        <w:t xml:space="preserve"> Администрации </w:t>
      </w:r>
      <w:proofErr w:type="spellStart"/>
      <w:r>
        <w:rPr>
          <w:rFonts w:eastAsiaTheme="minorEastAsia"/>
          <w:sz w:val="28"/>
          <w:szCs w:val="28"/>
        </w:rPr>
        <w:t>Белокалитвинского</w:t>
      </w:r>
      <w:proofErr w:type="spellEnd"/>
      <w:r w:rsidRPr="00642E0E">
        <w:rPr>
          <w:rFonts w:eastAsiaTheme="minorEastAsia"/>
          <w:sz w:val="28"/>
          <w:szCs w:val="28"/>
        </w:rPr>
        <w:t xml:space="preserve"> района.</w:t>
      </w:r>
    </w:p>
    <w:p w:rsidR="00C30FC3" w:rsidRPr="00642E0E" w:rsidRDefault="00C30FC3" w:rsidP="006A2548">
      <w:pPr>
        <w:ind w:firstLine="720"/>
        <w:jc w:val="both"/>
        <w:rPr>
          <w:rFonts w:eastAsiaTheme="minorEastAsia"/>
          <w:sz w:val="28"/>
          <w:szCs w:val="28"/>
        </w:rPr>
      </w:pPr>
      <w:r w:rsidRPr="00642E0E">
        <w:rPr>
          <w:rFonts w:eastAsiaTheme="minorEastAsia"/>
          <w:sz w:val="28"/>
          <w:szCs w:val="28"/>
        </w:rPr>
        <w:t>3.</w:t>
      </w:r>
      <w:r w:rsidRPr="00642E0E">
        <w:rPr>
          <w:rFonts w:eastAsiaTheme="minorEastAsia"/>
          <w:sz w:val="28"/>
          <w:szCs w:val="28"/>
        </w:rPr>
        <w:tab/>
      </w:r>
      <w:r w:rsidRPr="00791167">
        <w:rPr>
          <w:rStyle w:val="FontStyle13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Pr="00791167">
        <w:rPr>
          <w:rStyle w:val="FontStyle13"/>
          <w:sz w:val="28"/>
          <w:szCs w:val="28"/>
        </w:rPr>
        <w:t>на  заместителя</w:t>
      </w:r>
      <w:proofErr w:type="gramEnd"/>
      <w:r w:rsidRPr="0079116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г</w:t>
      </w:r>
      <w:r w:rsidRPr="00791167">
        <w:rPr>
          <w:rStyle w:val="FontStyle13"/>
          <w:sz w:val="28"/>
          <w:szCs w:val="28"/>
        </w:rPr>
        <w:t xml:space="preserve">лавы Администрации </w:t>
      </w:r>
      <w:proofErr w:type="spellStart"/>
      <w:r>
        <w:rPr>
          <w:rFonts w:eastAsiaTheme="minorEastAsia"/>
          <w:sz w:val="28"/>
          <w:szCs w:val="28"/>
        </w:rPr>
        <w:t>Белокалитвинского</w:t>
      </w:r>
      <w:proofErr w:type="spellEnd"/>
      <w:r>
        <w:rPr>
          <w:rStyle w:val="FontStyle13"/>
          <w:sz w:val="28"/>
          <w:szCs w:val="28"/>
        </w:rPr>
        <w:t xml:space="preserve"> района </w:t>
      </w:r>
      <w:r>
        <w:rPr>
          <w:rFonts w:eastAsiaTheme="minorEastAsia"/>
          <w:sz w:val="28"/>
          <w:szCs w:val="28"/>
        </w:rPr>
        <w:t xml:space="preserve"> по вопросам казачества, спорту, молодежи и делам ГО и ЧС Н.А. Тимошенко</w:t>
      </w:r>
      <w:r w:rsidR="006A2548">
        <w:rPr>
          <w:rFonts w:eastAsiaTheme="minorEastAsia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6A2548" w:rsidRDefault="006A2548" w:rsidP="00C30FC3">
      <w:pPr>
        <w:spacing w:before="53"/>
        <w:ind w:left="5472"/>
        <w:jc w:val="center"/>
        <w:rPr>
          <w:sz w:val="28"/>
          <w:szCs w:val="28"/>
        </w:rPr>
      </w:pPr>
    </w:p>
    <w:p w:rsidR="006A2548" w:rsidRDefault="006A2548" w:rsidP="006A2548">
      <w:pPr>
        <w:rPr>
          <w:sz w:val="28"/>
        </w:rPr>
      </w:pPr>
      <w:r>
        <w:rPr>
          <w:sz w:val="28"/>
        </w:rPr>
        <w:t>Верно:</w:t>
      </w:r>
    </w:p>
    <w:p w:rsidR="006A2548" w:rsidRDefault="006A2548" w:rsidP="006A2548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6A2548" w:rsidRDefault="006A2548" w:rsidP="00C30FC3">
      <w:pPr>
        <w:spacing w:before="53"/>
        <w:ind w:left="5472"/>
        <w:jc w:val="center"/>
        <w:rPr>
          <w:sz w:val="28"/>
          <w:szCs w:val="28"/>
        </w:rPr>
        <w:sectPr w:rsidR="006A254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30FC3" w:rsidRPr="00F22055" w:rsidRDefault="00C30FC3" w:rsidP="006A25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22055">
        <w:rPr>
          <w:sz w:val="28"/>
          <w:szCs w:val="28"/>
        </w:rPr>
        <w:t xml:space="preserve">риложение   </w:t>
      </w:r>
    </w:p>
    <w:p w:rsidR="00C30FC3" w:rsidRPr="00F22055" w:rsidRDefault="00C30FC3" w:rsidP="006A2548">
      <w:pPr>
        <w:jc w:val="right"/>
        <w:rPr>
          <w:sz w:val="28"/>
          <w:szCs w:val="28"/>
        </w:rPr>
      </w:pPr>
      <w:r w:rsidRPr="00F22055">
        <w:rPr>
          <w:sz w:val="28"/>
          <w:szCs w:val="28"/>
        </w:rPr>
        <w:t xml:space="preserve">к постановлению Администрации </w:t>
      </w:r>
    </w:p>
    <w:p w:rsidR="00C30FC3" w:rsidRDefault="00C30FC3" w:rsidP="006A2548">
      <w:pPr>
        <w:jc w:val="right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eastAsiaTheme="minorEastAsia"/>
          <w:sz w:val="28"/>
          <w:szCs w:val="28"/>
        </w:rPr>
        <w:t>Белокалитвинского</w:t>
      </w:r>
      <w:proofErr w:type="spellEnd"/>
      <w:r w:rsidRPr="00F22055">
        <w:rPr>
          <w:sz w:val="28"/>
          <w:szCs w:val="28"/>
        </w:rPr>
        <w:t xml:space="preserve"> района</w:t>
      </w:r>
    </w:p>
    <w:p w:rsidR="00C30FC3" w:rsidRDefault="00C30FC3" w:rsidP="006A2548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3E419F">
        <w:rPr>
          <w:sz w:val="28"/>
          <w:szCs w:val="28"/>
        </w:rPr>
        <w:t>о</w:t>
      </w:r>
      <w:r w:rsidRPr="00F22055">
        <w:rPr>
          <w:sz w:val="28"/>
          <w:szCs w:val="28"/>
        </w:rPr>
        <w:t>т</w:t>
      </w:r>
      <w:r w:rsidR="003E419F">
        <w:rPr>
          <w:sz w:val="28"/>
          <w:szCs w:val="28"/>
        </w:rPr>
        <w:t xml:space="preserve"> 25</w:t>
      </w:r>
      <w:r w:rsidR="006A254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F22055">
        <w:rPr>
          <w:sz w:val="28"/>
          <w:szCs w:val="28"/>
        </w:rPr>
        <w:t xml:space="preserve">.2018 № </w:t>
      </w:r>
      <w:r w:rsidR="003E419F">
        <w:rPr>
          <w:sz w:val="28"/>
          <w:szCs w:val="28"/>
        </w:rPr>
        <w:t>1037</w:t>
      </w:r>
      <w:bookmarkStart w:id="3" w:name="_GoBack"/>
      <w:bookmarkEnd w:id="3"/>
      <w:r>
        <w:rPr>
          <w:sz w:val="28"/>
          <w:szCs w:val="28"/>
        </w:rPr>
        <w:t xml:space="preserve">  </w:t>
      </w:r>
    </w:p>
    <w:p w:rsidR="00C30FC3" w:rsidRPr="00EA791E" w:rsidRDefault="00C30FC3" w:rsidP="00C30FC3">
      <w:pPr>
        <w:spacing w:line="278" w:lineRule="exact"/>
        <w:ind w:left="5482" w:right="1046"/>
        <w:jc w:val="both"/>
        <w:rPr>
          <w:sz w:val="22"/>
          <w:szCs w:val="22"/>
        </w:rPr>
      </w:pPr>
    </w:p>
    <w:p w:rsidR="00C30FC3" w:rsidRPr="000359DC" w:rsidRDefault="00C30FC3" w:rsidP="00C30FC3">
      <w:pPr>
        <w:jc w:val="center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ПОРЯДОК</w:t>
      </w:r>
    </w:p>
    <w:p w:rsidR="00C30FC3" w:rsidRPr="000359DC" w:rsidRDefault="00C30FC3" w:rsidP="00C30FC3">
      <w:pPr>
        <w:jc w:val="center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сбора и обмена информацией в области защиты населения и территорий от чрезвычайных ситуаций муниципального и межмуниципального характера </w:t>
      </w:r>
    </w:p>
    <w:p w:rsidR="00C30FC3" w:rsidRPr="000359DC" w:rsidRDefault="00C30FC3" w:rsidP="00C30FC3">
      <w:pPr>
        <w:jc w:val="center"/>
        <w:rPr>
          <w:rFonts w:eastAsiaTheme="minorEastAsia"/>
          <w:sz w:val="28"/>
          <w:szCs w:val="28"/>
        </w:rPr>
      </w:pPr>
    </w:p>
    <w:p w:rsidR="00C30FC3" w:rsidRPr="000359DC" w:rsidRDefault="00C30FC3" w:rsidP="00C30FC3">
      <w:pPr>
        <w:tabs>
          <w:tab w:val="left" w:pos="1152"/>
        </w:tabs>
        <w:ind w:firstLine="706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1.1.</w:t>
      </w:r>
      <w:r w:rsidRPr="000359DC">
        <w:rPr>
          <w:rFonts w:eastAsiaTheme="minorEastAsia"/>
          <w:sz w:val="28"/>
          <w:szCs w:val="28"/>
        </w:rPr>
        <w:tab/>
        <w:t>Настоящий Порядок сбора и обмена информацией в области защиты</w:t>
      </w:r>
      <w:r w:rsidRPr="000359DC">
        <w:rPr>
          <w:rFonts w:eastAsiaTheme="minorEastAsia"/>
          <w:sz w:val="28"/>
          <w:szCs w:val="28"/>
        </w:rPr>
        <w:br/>
        <w:t xml:space="preserve">населения и территорий от чрезвычайных ситуаций муниципального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 xml:space="preserve">и межмуниципального характера (далее - информация) разработан в соответствии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0359DC">
          <w:rPr>
            <w:rFonts w:eastAsiaTheme="minorEastAsia"/>
            <w:sz w:val="28"/>
            <w:szCs w:val="28"/>
          </w:rPr>
          <w:t>21.12.1994</w:t>
        </w:r>
      </w:smartTag>
      <w:r w:rsidRPr="000359DC">
        <w:rPr>
          <w:rFonts w:eastAsiaTheme="minorEastAsia"/>
          <w:sz w:val="28"/>
          <w:szCs w:val="28"/>
        </w:rPr>
        <w:t xml:space="preserve"> № 68-ФЗ «О защите населения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территорий от чрезвычайных ситуаций природного и техногенного характера»,</w:t>
      </w:r>
      <w:r w:rsidRPr="000359DC">
        <w:rPr>
          <w:rFonts w:eastAsiaTheme="minorEastAsia"/>
          <w:sz w:val="28"/>
          <w:szCs w:val="28"/>
        </w:rPr>
        <w:br/>
        <w:t xml:space="preserve">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3"/>
        </w:smartTagPr>
        <w:r w:rsidRPr="000359DC">
          <w:rPr>
            <w:rFonts w:eastAsiaTheme="minorEastAsia"/>
            <w:sz w:val="28"/>
            <w:szCs w:val="28"/>
          </w:rPr>
          <w:t>30.12.2003</w:t>
        </w:r>
      </w:smartTag>
      <w:r w:rsidRPr="000359DC"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pacing w:val="20"/>
          <w:sz w:val="28"/>
          <w:szCs w:val="28"/>
        </w:rPr>
        <w:t>№794</w:t>
      </w:r>
      <w:r w:rsidRPr="000359DC">
        <w:rPr>
          <w:rFonts w:eastAsiaTheme="minorEastAsia"/>
          <w:spacing w:val="20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«О единой государственной системе предупреждения и ликвидации</w:t>
      </w:r>
      <w:r w:rsidRPr="000359DC">
        <w:rPr>
          <w:rFonts w:eastAsiaTheme="minorEastAsia"/>
          <w:sz w:val="28"/>
          <w:szCs w:val="28"/>
        </w:rPr>
        <w:br/>
        <w:t>чрезвычайных ситуаций», постановлением Правительства Российской</w:t>
      </w:r>
      <w:r w:rsidRPr="000359DC">
        <w:rPr>
          <w:rFonts w:eastAsiaTheme="minorEastAsia"/>
          <w:sz w:val="28"/>
          <w:szCs w:val="28"/>
        </w:rPr>
        <w:br/>
        <w:t xml:space="preserve">Федерации от </w:t>
      </w:r>
      <w:smartTag w:uri="urn:schemas-microsoft-com:office:smarttags" w:element="date">
        <w:smartTagPr>
          <w:attr w:name="ls" w:val="trans"/>
          <w:attr w:name="Month" w:val="03"/>
          <w:attr w:name="Day" w:val="24"/>
          <w:attr w:name="Year" w:val="1997"/>
        </w:smartTagPr>
        <w:r w:rsidRPr="000359DC">
          <w:rPr>
            <w:rFonts w:eastAsiaTheme="minorEastAsia"/>
            <w:sz w:val="28"/>
            <w:szCs w:val="28"/>
          </w:rPr>
          <w:t>24.03.1997</w:t>
        </w:r>
      </w:smartTag>
      <w:r w:rsidRPr="000359DC">
        <w:rPr>
          <w:rFonts w:eastAsiaTheme="minorEastAsia"/>
          <w:sz w:val="28"/>
          <w:szCs w:val="28"/>
        </w:rPr>
        <w:t xml:space="preserve"> № 334 «О Порядке сбора и обмена в Российской</w:t>
      </w:r>
      <w:r w:rsidRPr="000359DC">
        <w:rPr>
          <w:rFonts w:eastAsiaTheme="minorEastAsia"/>
          <w:sz w:val="28"/>
          <w:szCs w:val="28"/>
        </w:rPr>
        <w:br/>
        <w:t>Федерации информацией в области защиты населения и территорий от</w:t>
      </w:r>
      <w:r w:rsidRPr="000359DC">
        <w:rPr>
          <w:rFonts w:eastAsiaTheme="minorEastAsia"/>
          <w:sz w:val="28"/>
          <w:szCs w:val="28"/>
        </w:rPr>
        <w:br/>
        <w:t>чрезвычайных ситуаций природного и техногенного характера», приказом</w:t>
      </w:r>
      <w:r w:rsidRPr="000359DC">
        <w:rPr>
          <w:rFonts w:eastAsiaTheme="minorEastAsia"/>
          <w:sz w:val="28"/>
          <w:szCs w:val="28"/>
        </w:rPr>
        <w:br/>
        <w:t>Министерства Российской Федерации по делам гражданской обороны,</w:t>
      </w:r>
      <w:r w:rsidRPr="000359DC">
        <w:rPr>
          <w:rFonts w:eastAsiaTheme="minorEastAsia"/>
          <w:sz w:val="28"/>
          <w:szCs w:val="28"/>
        </w:rPr>
        <w:br/>
        <w:t>чрезвычайным ситуациям и ликвидации последствий стихийных бедствий от</w:t>
      </w:r>
      <w:r w:rsidRPr="000359DC">
        <w:rPr>
          <w:rFonts w:eastAsiaTheme="minorEastAsia"/>
          <w:sz w:val="28"/>
          <w:szCs w:val="28"/>
        </w:rPr>
        <w:br/>
      </w:r>
      <w:smartTag w:uri="urn:schemas-microsoft-com:office:smarttags" w:element="date">
        <w:smartTagPr>
          <w:attr w:name="ls" w:val="trans"/>
          <w:attr w:name="Month" w:val="08"/>
          <w:attr w:name="Day" w:val="26"/>
          <w:attr w:name="Year" w:val="2009"/>
        </w:smartTagPr>
        <w:r w:rsidRPr="000359DC">
          <w:rPr>
            <w:rFonts w:eastAsiaTheme="minorEastAsia"/>
            <w:sz w:val="28"/>
            <w:szCs w:val="28"/>
          </w:rPr>
          <w:t>26.08.2009</w:t>
        </w:r>
      </w:smartTag>
      <w:r w:rsidRPr="000359DC">
        <w:rPr>
          <w:rFonts w:eastAsiaTheme="minorEastAsia"/>
          <w:sz w:val="28"/>
          <w:szCs w:val="28"/>
        </w:rPr>
        <w:t xml:space="preserve"> № 496 «Об утверждении Положения о системе и порядке</w:t>
      </w:r>
      <w:r w:rsidRPr="000359DC">
        <w:rPr>
          <w:rFonts w:eastAsiaTheme="minorEastAsia"/>
          <w:sz w:val="28"/>
          <w:szCs w:val="28"/>
        </w:rPr>
        <w:br/>
        <w:t>информационного обмена в рамках единой государственной системы</w:t>
      </w:r>
      <w:r w:rsidRPr="000359DC">
        <w:rPr>
          <w:rFonts w:eastAsiaTheme="minorEastAsia"/>
          <w:sz w:val="28"/>
          <w:szCs w:val="28"/>
        </w:rPr>
        <w:br/>
        <w:t xml:space="preserve">предупреждения и ликвидации чрезвычайных ситуаций», постановлением Правительства Ростовской области от </w:t>
      </w:r>
      <w:smartTag w:uri="urn:schemas-microsoft-com:office:smarttags" w:element="date">
        <w:smartTagPr>
          <w:attr w:name="ls" w:val="trans"/>
          <w:attr w:name="Month" w:val="04"/>
          <w:attr w:name="Day" w:val="19"/>
          <w:attr w:name="Year" w:val="2012"/>
        </w:smartTagPr>
        <w:r w:rsidRPr="000359DC">
          <w:rPr>
            <w:rFonts w:eastAsiaTheme="minorEastAsia"/>
            <w:sz w:val="28"/>
            <w:szCs w:val="28"/>
          </w:rPr>
          <w:t>19.04.2012</w:t>
        </w:r>
      </w:smartTag>
      <w:r w:rsidRPr="000359DC">
        <w:rPr>
          <w:rFonts w:eastAsiaTheme="minorEastAsia"/>
          <w:sz w:val="28"/>
          <w:szCs w:val="28"/>
        </w:rPr>
        <w:t xml:space="preserve"> № 304 «Об утверждении Порядка сбора и обмена информацией в области защиты населения и территорий от чрезвычайных ситуаций межмуниципального и регионального характера».</w:t>
      </w:r>
    </w:p>
    <w:p w:rsidR="00C30FC3" w:rsidRPr="000359DC" w:rsidRDefault="00C30FC3" w:rsidP="00C30FC3">
      <w:pPr>
        <w:spacing w:line="323" w:lineRule="exact"/>
        <w:ind w:firstLine="720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Информация должна содержать сведения о прогнозируемых и возникших чрезвычайных ситуациях природного и техногенного характера (далее – чрезвычайная ситуация) и их последствиях, мерах по защите населения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 xml:space="preserve">и территорий, ведении аварийно-спасательных и других неотложных работ, силах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 xml:space="preserve">и средствах, задействованных для ликвидации чрезвычайных ситуаций, радиационной, химической, медико-биологической, взрывной, пожарной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 экологической безопасности на соответствующих объектах и территориях, а также сведения о деятельности территориальных органов федеральных органов исполнительной власти, органов местного самоуправления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</w:p>
    <w:p w:rsidR="00C30FC3" w:rsidRPr="000359DC" w:rsidRDefault="00C30FC3" w:rsidP="00C30FC3">
      <w:pPr>
        <w:spacing w:line="323" w:lineRule="exact"/>
        <w:ind w:firstLine="720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Сбор и обмен информацией осуществляются органами местного самоуправления и организациями в целях принятия мер по предупреждению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 xml:space="preserve">и ликвидации чрезвычайных ситуаций, оценки их последствий, информирования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lastRenderedPageBreak/>
        <w:t>и своевременного оповещения населения о прогнозируемых и возникших чрезвычайных ситуациях.</w:t>
      </w:r>
    </w:p>
    <w:p w:rsidR="00C30FC3" w:rsidRPr="000359DC" w:rsidRDefault="00C30FC3" w:rsidP="00C30FC3">
      <w:pPr>
        <w:spacing w:line="323" w:lineRule="exact"/>
        <w:ind w:firstLine="720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Сбор и обмен информацией осуществляются через органы повседневного управления единой государственной системы предупреждения и ликвидации чрезвычайных ситуаций, а при их отсутствии – через подразделения или должностных лиц, уполномоченных решением соответствующего руководителя органа местного самоуправления или организации.</w:t>
      </w:r>
    </w:p>
    <w:p w:rsidR="00C30FC3" w:rsidRPr="000359DC" w:rsidRDefault="00C30FC3" w:rsidP="00C30FC3">
      <w:pPr>
        <w:ind w:firstLine="677"/>
        <w:jc w:val="both"/>
        <w:rPr>
          <w:rFonts w:eastAsiaTheme="minorEastAsia"/>
          <w:color w:val="FF0000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Органы местного самоуправления осуществляют сбор информации в области защиты населения и территорий от чрезвычайных ситуаций и обмен такой </w:t>
      </w:r>
      <w:r w:rsidR="006A2548" w:rsidRPr="000359DC">
        <w:rPr>
          <w:rFonts w:eastAsiaTheme="minorEastAsia"/>
          <w:sz w:val="28"/>
          <w:szCs w:val="28"/>
        </w:rPr>
        <w:t>информацией на</w:t>
      </w:r>
      <w:r w:rsidRPr="000359DC">
        <w:rPr>
          <w:rFonts w:eastAsiaTheme="minorEastAsia"/>
          <w:sz w:val="28"/>
          <w:szCs w:val="28"/>
        </w:rPr>
        <w:t xml:space="preserve"> соответствующих территориях, а также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 через Главное управление МЧС России по Ростовской области</w:t>
      </w:r>
      <w:r w:rsidRPr="000359DC">
        <w:rPr>
          <w:rFonts w:eastAsiaTheme="minorEastAsia"/>
          <w:color w:val="FF0000"/>
          <w:sz w:val="28"/>
          <w:szCs w:val="28"/>
        </w:rPr>
        <w:t xml:space="preserve">. </w:t>
      </w:r>
    </w:p>
    <w:p w:rsidR="00C30FC3" w:rsidRPr="000359DC" w:rsidRDefault="00C30FC3" w:rsidP="00C30FC3">
      <w:pPr>
        <w:tabs>
          <w:tab w:val="left" w:pos="1152"/>
        </w:tabs>
        <w:ind w:firstLine="706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1.2.</w:t>
      </w:r>
      <w:r w:rsidRPr="000359DC">
        <w:rPr>
          <w:rFonts w:eastAsiaTheme="minorEastAsia"/>
          <w:sz w:val="28"/>
          <w:szCs w:val="28"/>
        </w:rPr>
        <w:tab/>
        <w:t xml:space="preserve">Систему сбора и обмена информацией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(далее - информационный обмен) образуют:</w:t>
      </w:r>
    </w:p>
    <w:p w:rsidR="00C30FC3" w:rsidRPr="000359DC" w:rsidRDefault="00C30FC3" w:rsidP="00C30FC3">
      <w:pPr>
        <w:ind w:firstLine="701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1.2.1. Субъекты информационного обмена - постоянно действующие органы управления районного звена территориальной (областной) подсистемы единой государственной системы предупреждения и ликвидации чрезвычайных ситуаций на территории Ростовской области (далее – РЗ ТП РСЧС):</w:t>
      </w:r>
    </w:p>
    <w:p w:rsidR="00C30FC3" w:rsidRPr="000359DC" w:rsidRDefault="00C30FC3" w:rsidP="00C30FC3">
      <w:pPr>
        <w:ind w:firstLine="682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на муниципальном уровне – муниципальное </w:t>
      </w:r>
      <w:r>
        <w:rPr>
          <w:rFonts w:eastAsiaTheme="minorEastAsia"/>
          <w:sz w:val="28"/>
          <w:szCs w:val="28"/>
        </w:rPr>
        <w:t>казенное</w:t>
      </w:r>
      <w:r w:rsidRPr="000359DC">
        <w:rPr>
          <w:rFonts w:eastAsiaTheme="minorEastAsia"/>
          <w:sz w:val="28"/>
          <w:szCs w:val="28"/>
        </w:rPr>
        <w:t xml:space="preserve"> учреждение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и чрезвычайных ситуаций»;</w:t>
      </w:r>
    </w:p>
    <w:p w:rsidR="00C30FC3" w:rsidRPr="000359DC" w:rsidRDefault="00C30FC3" w:rsidP="00C30FC3">
      <w:pPr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на объектовом уровне - структурные подразделения организаций, уполномоченных на решение задач в области защиты населения и территорий от чрезвычайных ситуаций и (или) гражданской обороны.</w:t>
      </w:r>
    </w:p>
    <w:p w:rsidR="00C30FC3" w:rsidRPr="000359DC" w:rsidRDefault="00C30FC3" w:rsidP="00C30FC3">
      <w:pPr>
        <w:numPr>
          <w:ilvl w:val="0"/>
          <w:numId w:val="4"/>
        </w:numPr>
        <w:tabs>
          <w:tab w:val="left" w:pos="1334"/>
        </w:tabs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 Совокупность информационных ресурсов в области защиты населения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 xml:space="preserve">и территорий от чрезвычайных ситуаций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района.</w:t>
      </w:r>
    </w:p>
    <w:p w:rsidR="00C30FC3" w:rsidRPr="000359DC" w:rsidRDefault="00C30FC3" w:rsidP="00C30FC3">
      <w:pPr>
        <w:numPr>
          <w:ilvl w:val="0"/>
          <w:numId w:val="5"/>
        </w:numPr>
        <w:tabs>
          <w:tab w:val="left" w:pos="1142"/>
        </w:tabs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Информационное обеспечение РЗ ТП РСЧС осуществляется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 xml:space="preserve">с использованием автоматизированной информационно-управляющей системы, представляющей собой совокупность технических систем, средств связи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C30FC3" w:rsidRPr="000359DC" w:rsidRDefault="00C30FC3" w:rsidP="00C30FC3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C30FC3" w:rsidRPr="000359DC" w:rsidRDefault="00C30FC3" w:rsidP="00C30FC3">
      <w:pPr>
        <w:jc w:val="center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2. Организация информационного обмена</w:t>
      </w:r>
    </w:p>
    <w:p w:rsidR="00C30FC3" w:rsidRPr="000359DC" w:rsidRDefault="00C30FC3" w:rsidP="00C30FC3">
      <w:pPr>
        <w:ind w:firstLine="672"/>
        <w:jc w:val="both"/>
        <w:rPr>
          <w:rFonts w:eastAsiaTheme="minorEastAsia"/>
          <w:sz w:val="28"/>
          <w:szCs w:val="28"/>
        </w:rPr>
      </w:pPr>
    </w:p>
    <w:p w:rsidR="00C30FC3" w:rsidRPr="000359DC" w:rsidRDefault="00C30FC3" w:rsidP="00C30FC3">
      <w:pPr>
        <w:tabs>
          <w:tab w:val="left" w:pos="1147"/>
        </w:tabs>
        <w:ind w:firstLine="672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2.1.</w:t>
      </w:r>
      <w:r w:rsidRPr="000359DC">
        <w:rPr>
          <w:rFonts w:eastAsiaTheme="minorEastAsia"/>
          <w:sz w:val="28"/>
          <w:szCs w:val="28"/>
        </w:rPr>
        <w:tab/>
        <w:t>Информационный обмен осуществляется в трех режимах</w:t>
      </w:r>
      <w:r w:rsidRPr="000359DC">
        <w:rPr>
          <w:rFonts w:eastAsiaTheme="minorEastAsia"/>
          <w:sz w:val="28"/>
          <w:szCs w:val="28"/>
        </w:rPr>
        <w:br/>
        <w:t>функционирования РЗ ТП РСЧС:</w:t>
      </w:r>
    </w:p>
    <w:p w:rsidR="00C30FC3" w:rsidRPr="000359DC" w:rsidRDefault="00C30FC3" w:rsidP="00C30FC3">
      <w:pPr>
        <w:ind w:left="709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режим повседневной деятельности; </w:t>
      </w:r>
    </w:p>
    <w:p w:rsidR="00C30FC3" w:rsidRPr="000359DC" w:rsidRDefault="00C30FC3" w:rsidP="00C30FC3">
      <w:pPr>
        <w:ind w:left="709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режим повышенной готовности; </w:t>
      </w:r>
    </w:p>
    <w:p w:rsidR="00C30FC3" w:rsidRPr="000359DC" w:rsidRDefault="00C30FC3" w:rsidP="00C30FC3">
      <w:pPr>
        <w:ind w:left="709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режим чрезвычайной ситуации.</w:t>
      </w:r>
    </w:p>
    <w:p w:rsidR="00C30FC3" w:rsidRPr="000359DC" w:rsidRDefault="00C30FC3" w:rsidP="00C30FC3">
      <w:pPr>
        <w:numPr>
          <w:ilvl w:val="0"/>
          <w:numId w:val="6"/>
        </w:numPr>
        <w:tabs>
          <w:tab w:val="left" w:pos="1147"/>
        </w:tabs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Информационные ресурсы в области защиты населения и территорий от чрезвычайных ситуаций в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районе подразделяются на оперативную и плановую информации.</w:t>
      </w:r>
    </w:p>
    <w:p w:rsidR="00C30FC3" w:rsidRPr="000359DC" w:rsidRDefault="00C30FC3" w:rsidP="00C30FC3">
      <w:pPr>
        <w:numPr>
          <w:ilvl w:val="0"/>
          <w:numId w:val="6"/>
        </w:numPr>
        <w:tabs>
          <w:tab w:val="left" w:pos="1147"/>
        </w:tabs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Ответственными за сбор, обработку и передачу оперативной и плановой информации являются органы повседневного управления РЗ ТП РСЧС:</w:t>
      </w:r>
    </w:p>
    <w:p w:rsidR="00C30FC3" w:rsidRPr="000359DC" w:rsidRDefault="00C30FC3" w:rsidP="00C30FC3">
      <w:pPr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lastRenderedPageBreak/>
        <w:t xml:space="preserve">на муниципальном уровне - единая дежурно-диспетчерская служба муниципального </w:t>
      </w:r>
      <w:r>
        <w:rPr>
          <w:rFonts w:eastAsiaTheme="minorEastAsia"/>
          <w:sz w:val="28"/>
          <w:szCs w:val="28"/>
        </w:rPr>
        <w:t>казенного</w:t>
      </w:r>
      <w:r w:rsidRPr="000359DC">
        <w:rPr>
          <w:rFonts w:eastAsiaTheme="minorEastAsia"/>
          <w:sz w:val="28"/>
          <w:szCs w:val="28"/>
        </w:rPr>
        <w:t xml:space="preserve"> учреждения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и чрезвычайных ситуаций» (далее – ЕДДС М</w:t>
      </w:r>
      <w:r>
        <w:rPr>
          <w:rFonts w:eastAsiaTheme="minorEastAsia"/>
          <w:sz w:val="28"/>
          <w:szCs w:val="28"/>
        </w:rPr>
        <w:t>К</w:t>
      </w:r>
      <w:r w:rsidRPr="000359DC">
        <w:rPr>
          <w:rFonts w:eastAsiaTheme="minorEastAsia"/>
          <w:sz w:val="28"/>
          <w:szCs w:val="28"/>
        </w:rPr>
        <w:t xml:space="preserve">У </w:t>
      </w:r>
      <w:r>
        <w:rPr>
          <w:rFonts w:eastAsiaTheme="minorEastAsia"/>
          <w:sz w:val="28"/>
          <w:szCs w:val="28"/>
        </w:rPr>
        <w:t>БК</w:t>
      </w:r>
      <w:r w:rsidRPr="000359DC">
        <w:rPr>
          <w:rFonts w:eastAsiaTheme="minorEastAsia"/>
          <w:sz w:val="28"/>
          <w:szCs w:val="28"/>
        </w:rPr>
        <w:t xml:space="preserve"> «</w:t>
      </w:r>
      <w:proofErr w:type="spellStart"/>
      <w:r w:rsidRPr="000359DC">
        <w:rPr>
          <w:rFonts w:eastAsiaTheme="minorEastAsia"/>
          <w:sz w:val="28"/>
          <w:szCs w:val="28"/>
        </w:rPr>
        <w:t>У</w:t>
      </w:r>
      <w:r>
        <w:rPr>
          <w:rFonts w:eastAsiaTheme="minorEastAsia"/>
          <w:sz w:val="28"/>
          <w:szCs w:val="28"/>
        </w:rPr>
        <w:t>ГОиЧС</w:t>
      </w:r>
      <w:proofErr w:type="spellEnd"/>
      <w:r w:rsidRPr="000359DC">
        <w:rPr>
          <w:rFonts w:eastAsiaTheme="minorEastAsia"/>
          <w:sz w:val="28"/>
          <w:szCs w:val="28"/>
        </w:rPr>
        <w:t xml:space="preserve">»); </w:t>
      </w:r>
    </w:p>
    <w:p w:rsidR="00C30FC3" w:rsidRPr="000359DC" w:rsidRDefault="00C30FC3" w:rsidP="00C30FC3">
      <w:pPr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на объектовом уровне - дежурно-диспетчерские службы организаций (объектов)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района.</w:t>
      </w:r>
    </w:p>
    <w:p w:rsidR="00C30FC3" w:rsidRPr="000359DC" w:rsidRDefault="00C30FC3" w:rsidP="00C30FC3">
      <w:pPr>
        <w:ind w:firstLine="672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законодательством Российской Федерации о государственной тайне.</w:t>
      </w:r>
    </w:p>
    <w:p w:rsidR="00C30FC3" w:rsidRPr="000359DC" w:rsidRDefault="00C30FC3" w:rsidP="00C30FC3">
      <w:pPr>
        <w:tabs>
          <w:tab w:val="left" w:pos="1147"/>
        </w:tabs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2.4.</w:t>
      </w:r>
      <w:r w:rsidRPr="000359DC">
        <w:rPr>
          <w:rFonts w:eastAsiaTheme="minorEastAsia"/>
          <w:sz w:val="28"/>
          <w:szCs w:val="28"/>
        </w:rPr>
        <w:tab/>
        <w:t xml:space="preserve">К оперативной информации относятся сведения о прогнозируемых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 xml:space="preserve">(или) возникших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чрезвычайных ситуациях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природного, техногенного, биолого-социального характера и их последствиях,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сведения о силах и средствах РЗ ТП РСЧС постоянной готовности, привлекаемых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для предупреждения и ликвидации чрезвычайных ситуаций, а также об их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деятельности, направленной на предупреждение и ликвидацию чрезвычайных</w:t>
      </w:r>
      <w:r w:rsidRPr="000359DC">
        <w:rPr>
          <w:rFonts w:eastAsiaTheme="minorEastAsia"/>
          <w:sz w:val="28"/>
          <w:szCs w:val="28"/>
        </w:rPr>
        <w:br/>
        <w:t>ситуаций.</w:t>
      </w:r>
    </w:p>
    <w:p w:rsidR="00C30FC3" w:rsidRPr="000359DC" w:rsidRDefault="00C30FC3" w:rsidP="00C30FC3">
      <w:pPr>
        <w:ind w:firstLine="682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Оперативная информация предназначена для оповещения населения об угрозе возникновения или возникновении чрезвычайных ситуаций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района, оценки вероятных последствий и принятия мер по ее ликвидации.</w:t>
      </w:r>
    </w:p>
    <w:p w:rsidR="00C30FC3" w:rsidRPr="000359DC" w:rsidRDefault="00C30FC3" w:rsidP="00C30FC3">
      <w:pPr>
        <w:numPr>
          <w:ilvl w:val="0"/>
          <w:numId w:val="7"/>
        </w:numPr>
        <w:tabs>
          <w:tab w:val="left" w:pos="1147"/>
        </w:tabs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Обмен оперативной информацией осуществляется немедленно устным докладом с последующим письменным подтверждением с использованием автоматизированной информационно-управляющей системы согласно установленным МЧС России срокам и формам представления информации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 xml:space="preserve">в области защиты населения и территорий от чрезвычайных ситуаций природного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 техногенного характера.</w:t>
      </w:r>
    </w:p>
    <w:p w:rsidR="00C30FC3" w:rsidRPr="000359DC" w:rsidRDefault="00C30FC3" w:rsidP="00C30FC3">
      <w:pPr>
        <w:tabs>
          <w:tab w:val="left" w:pos="1147"/>
        </w:tabs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2.6. </w:t>
      </w:r>
      <w:r w:rsidRPr="000359DC">
        <w:rPr>
          <w:rFonts w:eastAsiaTheme="minorEastAsia"/>
          <w:sz w:val="28"/>
          <w:szCs w:val="28"/>
        </w:rPr>
        <w:tab/>
        <w:t xml:space="preserve">В рамках информационного обмена муниципальное </w:t>
      </w:r>
      <w:r>
        <w:rPr>
          <w:rFonts w:eastAsiaTheme="minorEastAsia"/>
          <w:sz w:val="28"/>
          <w:szCs w:val="28"/>
        </w:rPr>
        <w:t>казенное</w:t>
      </w:r>
      <w:r w:rsidRPr="000359DC">
        <w:rPr>
          <w:rFonts w:eastAsiaTheme="minorEastAsia"/>
          <w:sz w:val="28"/>
          <w:szCs w:val="28"/>
        </w:rPr>
        <w:t xml:space="preserve"> учреждение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 чрезвычайных ситуаций»:</w:t>
      </w:r>
    </w:p>
    <w:p w:rsidR="00C30FC3" w:rsidRPr="000359DC" w:rsidRDefault="00C30FC3" w:rsidP="00C30FC3">
      <w:pPr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осуществляет сбор и обработку информации, представляемой органами местного самоуправления и организациями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района;</w:t>
      </w:r>
    </w:p>
    <w:p w:rsidR="00C30FC3" w:rsidRPr="000359DC" w:rsidRDefault="00C30FC3" w:rsidP="00C30FC3">
      <w:pPr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представляет в порядке, установленном Правительством Российской Федерации, в Главное управление МЧС России по Ростовской области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 Правительство Ростовской области информацию о межмуниципальных, муниципальных чрезвычайных ситуациях и мерах, принимаемых по их ликвидации, а также, ежегодный доклад о состоянии защиты населения и территорий от чрезвычайных ситуаций;</w:t>
      </w:r>
    </w:p>
    <w:p w:rsidR="00C30FC3" w:rsidRPr="000359DC" w:rsidRDefault="00C30FC3" w:rsidP="00C30FC3">
      <w:pPr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ведет учет чрезвычайных ситуаций межмуниципального и муниципального характера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района.</w:t>
      </w:r>
    </w:p>
    <w:p w:rsidR="00C30FC3" w:rsidRDefault="00C30FC3" w:rsidP="00C30FC3">
      <w:pPr>
        <w:tabs>
          <w:tab w:val="left" w:pos="1210"/>
        </w:tabs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2.7.</w:t>
      </w:r>
      <w:r w:rsidRPr="000359DC">
        <w:rPr>
          <w:rFonts w:eastAsiaTheme="minorEastAsia"/>
          <w:sz w:val="28"/>
          <w:szCs w:val="28"/>
        </w:rPr>
        <w:tab/>
        <w:t>ЕДДС М</w:t>
      </w:r>
      <w:r>
        <w:rPr>
          <w:rFonts w:eastAsiaTheme="minorEastAsia"/>
          <w:sz w:val="28"/>
          <w:szCs w:val="28"/>
        </w:rPr>
        <w:t>К</w:t>
      </w:r>
      <w:r w:rsidRPr="000359DC">
        <w:rPr>
          <w:rFonts w:eastAsiaTheme="minorEastAsia"/>
          <w:sz w:val="28"/>
          <w:szCs w:val="28"/>
        </w:rPr>
        <w:t xml:space="preserve">У </w:t>
      </w:r>
      <w:r>
        <w:rPr>
          <w:rFonts w:eastAsiaTheme="minorEastAsia"/>
          <w:sz w:val="28"/>
          <w:szCs w:val="28"/>
        </w:rPr>
        <w:t>БК</w:t>
      </w:r>
      <w:r w:rsidRPr="000359DC">
        <w:rPr>
          <w:rFonts w:eastAsiaTheme="minorEastAsia"/>
          <w:sz w:val="28"/>
          <w:szCs w:val="28"/>
        </w:rPr>
        <w:t xml:space="preserve"> «</w:t>
      </w:r>
      <w:proofErr w:type="spellStart"/>
      <w:r w:rsidRPr="000359DC">
        <w:rPr>
          <w:rFonts w:eastAsiaTheme="minorEastAsia"/>
          <w:sz w:val="28"/>
          <w:szCs w:val="28"/>
        </w:rPr>
        <w:t>У</w:t>
      </w:r>
      <w:r>
        <w:rPr>
          <w:rFonts w:eastAsiaTheme="minorEastAsia"/>
          <w:sz w:val="28"/>
          <w:szCs w:val="28"/>
        </w:rPr>
        <w:t>ГОиЧС</w:t>
      </w:r>
      <w:proofErr w:type="spellEnd"/>
      <w:r w:rsidRPr="000359DC">
        <w:rPr>
          <w:rFonts w:eastAsiaTheme="minorEastAsia"/>
          <w:sz w:val="28"/>
          <w:szCs w:val="28"/>
        </w:rPr>
        <w:t xml:space="preserve">» по вопросам информационного обмена является органом повседневного управления РЗ ТП РСЧС и осуществляет взаимодействие с другими органами повседневного управления РЗ ТП РСЧС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района.</w:t>
      </w:r>
    </w:p>
    <w:p w:rsidR="00C30FC3" w:rsidRPr="000359DC" w:rsidRDefault="00C30FC3" w:rsidP="00C30FC3">
      <w:pPr>
        <w:ind w:firstLine="66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lastRenderedPageBreak/>
        <w:t>ЕДДС М</w:t>
      </w:r>
      <w:r>
        <w:rPr>
          <w:rFonts w:eastAsiaTheme="minorEastAsia"/>
          <w:sz w:val="28"/>
          <w:szCs w:val="28"/>
        </w:rPr>
        <w:t>К</w:t>
      </w:r>
      <w:r w:rsidRPr="000359DC">
        <w:rPr>
          <w:rFonts w:eastAsiaTheme="minorEastAsia"/>
          <w:sz w:val="28"/>
          <w:szCs w:val="28"/>
        </w:rPr>
        <w:t xml:space="preserve">У </w:t>
      </w:r>
      <w:r>
        <w:rPr>
          <w:rFonts w:eastAsiaTheme="minorEastAsia"/>
          <w:sz w:val="28"/>
          <w:szCs w:val="28"/>
        </w:rPr>
        <w:t>БК</w:t>
      </w:r>
      <w:r w:rsidRPr="000359DC">
        <w:rPr>
          <w:rFonts w:eastAsiaTheme="minorEastAsia"/>
          <w:sz w:val="28"/>
          <w:szCs w:val="28"/>
        </w:rPr>
        <w:t xml:space="preserve"> «</w:t>
      </w:r>
      <w:proofErr w:type="spellStart"/>
      <w:r w:rsidRPr="000359DC">
        <w:rPr>
          <w:rFonts w:eastAsiaTheme="minorEastAsia"/>
          <w:sz w:val="28"/>
          <w:szCs w:val="28"/>
        </w:rPr>
        <w:t>У</w:t>
      </w:r>
      <w:r>
        <w:rPr>
          <w:rFonts w:eastAsiaTheme="minorEastAsia"/>
          <w:sz w:val="28"/>
          <w:szCs w:val="28"/>
        </w:rPr>
        <w:t>ГОиЧС</w:t>
      </w:r>
      <w:proofErr w:type="spellEnd"/>
      <w:r w:rsidRPr="000359DC">
        <w:rPr>
          <w:rFonts w:eastAsiaTheme="minorEastAsia"/>
          <w:sz w:val="28"/>
          <w:szCs w:val="28"/>
        </w:rPr>
        <w:t xml:space="preserve">» в порядке взаимодействия осуществляет сбор, обработку и обмен оперативной и плановой информацией, получаемой от дежурно-диспетчерских служб организаций (объектов) о прогнозируемых и </w:t>
      </w:r>
      <w:proofErr w:type="gramStart"/>
      <w:r w:rsidRPr="000359DC">
        <w:rPr>
          <w:rFonts w:eastAsiaTheme="minorEastAsia"/>
          <w:sz w:val="28"/>
          <w:szCs w:val="28"/>
        </w:rPr>
        <w:t>возникших чрезвычайных ситуациях</w:t>
      </w:r>
      <w:proofErr w:type="gramEnd"/>
      <w:r w:rsidRPr="000359DC">
        <w:rPr>
          <w:rFonts w:eastAsiaTheme="minorEastAsia"/>
          <w:sz w:val="28"/>
          <w:szCs w:val="28"/>
        </w:rPr>
        <w:t xml:space="preserve"> и принимаемых мерах по их ликвидации, а также доводит указанную информацию председателю комиссии по предупреждению и ликвидации чрезвычайных ситуаций и обеспечению пожарной безопасности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района.</w:t>
      </w:r>
    </w:p>
    <w:p w:rsidR="00C30FC3" w:rsidRPr="000359DC" w:rsidRDefault="00C30FC3" w:rsidP="00C30FC3">
      <w:pPr>
        <w:numPr>
          <w:ilvl w:val="1"/>
          <w:numId w:val="9"/>
        </w:numPr>
        <w:tabs>
          <w:tab w:val="left" w:pos="1210"/>
        </w:tabs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К плановой информации относятся сведения об административно-территориальных образованиях, об организациях и их деятельности, необходимые для заблаговременного планирования мероприятий по предупреждению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 ликвидации чрезвычайных ситуаций. В плановую информацию в 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 w:rsidR="00C30FC3" w:rsidRPr="000359DC" w:rsidRDefault="00C30FC3" w:rsidP="00C30FC3">
      <w:pPr>
        <w:numPr>
          <w:ilvl w:val="0"/>
          <w:numId w:val="8"/>
        </w:numPr>
        <w:tabs>
          <w:tab w:val="left" w:pos="1210"/>
        </w:tabs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Для сбора плановой информации муниципальное </w:t>
      </w:r>
      <w:r>
        <w:rPr>
          <w:rFonts w:eastAsiaTheme="minorEastAsia"/>
          <w:sz w:val="28"/>
          <w:szCs w:val="28"/>
        </w:rPr>
        <w:t>казенное</w:t>
      </w:r>
      <w:r w:rsidRPr="000359DC">
        <w:rPr>
          <w:rFonts w:eastAsiaTheme="minorEastAsia"/>
          <w:sz w:val="28"/>
          <w:szCs w:val="28"/>
        </w:rPr>
        <w:t xml:space="preserve"> учреждение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и чрезвычайных ситуаций» и организации на основе собранной и обработанной информации формируют базы данных в области защиты населения и территорий от чрезвычайных ситуаций в своей сфере деятельности, осуществляют их актуализацию и представляют информацию о структуре баз данных и их формате в базу данных МЧС России в </w:t>
      </w:r>
      <w:r>
        <w:rPr>
          <w:rFonts w:eastAsiaTheme="minorEastAsia"/>
          <w:sz w:val="28"/>
          <w:szCs w:val="28"/>
        </w:rPr>
        <w:t>у</w:t>
      </w:r>
      <w:r w:rsidRPr="000359DC">
        <w:rPr>
          <w:rFonts w:eastAsiaTheme="minorEastAsia"/>
          <w:sz w:val="28"/>
          <w:szCs w:val="28"/>
        </w:rPr>
        <w:t>становленном порядке.</w:t>
      </w:r>
    </w:p>
    <w:p w:rsidR="00C30FC3" w:rsidRPr="000359DC" w:rsidRDefault="00C30FC3" w:rsidP="00C30FC3">
      <w:pPr>
        <w:ind w:firstLine="66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Для учета имеющейся плановой информации муниципальное </w:t>
      </w:r>
      <w:r>
        <w:rPr>
          <w:rFonts w:eastAsiaTheme="minorEastAsia"/>
          <w:sz w:val="28"/>
          <w:szCs w:val="28"/>
        </w:rPr>
        <w:t>казенное</w:t>
      </w:r>
      <w:r w:rsidRPr="000359DC">
        <w:rPr>
          <w:rFonts w:eastAsiaTheme="minorEastAsia"/>
          <w:sz w:val="28"/>
          <w:szCs w:val="28"/>
        </w:rPr>
        <w:t xml:space="preserve"> учреждение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br/>
      </w:r>
      <w:r w:rsidRPr="000359DC">
        <w:rPr>
          <w:rFonts w:eastAsiaTheme="minorEastAsia"/>
          <w:sz w:val="28"/>
          <w:szCs w:val="28"/>
        </w:rPr>
        <w:t>и чрезвычайных ситуаций» и организации формируют базы данных и представляют их в МЧС России в установленном порядке.</w:t>
      </w:r>
    </w:p>
    <w:p w:rsidR="00C30FC3" w:rsidRPr="000359DC" w:rsidRDefault="00C30FC3" w:rsidP="00C30FC3">
      <w:pPr>
        <w:ind w:firstLine="709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Базы данных в обязательном порядке включаются в каталог, который создается муниципальным </w:t>
      </w:r>
      <w:r>
        <w:rPr>
          <w:rFonts w:eastAsiaTheme="minorEastAsia"/>
          <w:sz w:val="28"/>
          <w:szCs w:val="28"/>
        </w:rPr>
        <w:t>казенным</w:t>
      </w:r>
      <w:r w:rsidRPr="000359DC">
        <w:rPr>
          <w:rFonts w:eastAsiaTheme="minorEastAsia"/>
          <w:sz w:val="28"/>
          <w:szCs w:val="28"/>
        </w:rPr>
        <w:t xml:space="preserve"> учреждением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и чрезвычайных ситуаций». В каталоге отражается по каждой базе данных (массив информации) перечень информационных показателей, период их обновления, формат данных, а также используемые классификаторы (справочники).</w:t>
      </w:r>
    </w:p>
    <w:p w:rsidR="00C30FC3" w:rsidRPr="000359DC" w:rsidRDefault="00C30FC3" w:rsidP="00C30FC3">
      <w:pPr>
        <w:tabs>
          <w:tab w:val="left" w:pos="1282"/>
        </w:tabs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>2.10.</w:t>
      </w:r>
      <w:r w:rsidRPr="000359DC">
        <w:rPr>
          <w:rFonts w:eastAsiaTheme="minorEastAsia"/>
          <w:sz w:val="28"/>
          <w:szCs w:val="28"/>
        </w:rPr>
        <w:tab/>
        <w:t>При угрозе возникновения и возникновении чрезвычайных ситуаций</w:t>
      </w:r>
      <w:r w:rsidRPr="000359DC">
        <w:rPr>
          <w:rFonts w:eastAsiaTheme="minorEastAsia"/>
          <w:sz w:val="28"/>
          <w:szCs w:val="28"/>
        </w:rPr>
        <w:br/>
        <w:t xml:space="preserve">межмуниципального и муниципального характера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района, а также для планирования мероприятий по предупреждению чрезвычайных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 xml:space="preserve">ситуаций межмуниципального и муниципального характера, муниципальное </w:t>
      </w:r>
      <w:r>
        <w:rPr>
          <w:rFonts w:eastAsiaTheme="minorEastAsia"/>
          <w:sz w:val="28"/>
          <w:szCs w:val="28"/>
        </w:rPr>
        <w:t>казенное</w:t>
      </w:r>
      <w:r w:rsidRPr="000359DC">
        <w:rPr>
          <w:rFonts w:eastAsiaTheme="minorEastAsia"/>
          <w:sz w:val="28"/>
          <w:szCs w:val="28"/>
        </w:rPr>
        <w:t xml:space="preserve"> учреждение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и чрезвычайных ситуаций» имеет право запрашивать информацию из баз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данных, представленных в каталогах, необходимую для принятия решений по</w:t>
      </w:r>
      <w:r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предупреждению и ликвидации чрезвычайных ситуаций.</w:t>
      </w:r>
    </w:p>
    <w:p w:rsidR="00C30FC3" w:rsidRPr="000359DC" w:rsidRDefault="00C30FC3" w:rsidP="00C30FC3">
      <w:pPr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t xml:space="preserve">Муниципальное </w:t>
      </w:r>
      <w:r>
        <w:rPr>
          <w:rFonts w:eastAsiaTheme="minorEastAsia"/>
          <w:sz w:val="28"/>
          <w:szCs w:val="28"/>
        </w:rPr>
        <w:t>казенное</w:t>
      </w:r>
      <w:r w:rsidRPr="000359DC">
        <w:rPr>
          <w:rFonts w:eastAsiaTheme="minorEastAsia"/>
          <w:sz w:val="28"/>
          <w:szCs w:val="28"/>
        </w:rPr>
        <w:t xml:space="preserve"> учреждение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и чрезвычайных ситуаций» и организации могут осуществлять обмен информацией по запросу заинтересованной стороны. Представление информации, при наличии таковой, осуществляется между органами повседневного управления РЗ ТП РСЧС.</w:t>
      </w:r>
    </w:p>
    <w:p w:rsidR="00C30FC3" w:rsidRPr="000359DC" w:rsidRDefault="00C30FC3" w:rsidP="00C30FC3">
      <w:pPr>
        <w:tabs>
          <w:tab w:val="left" w:pos="1282"/>
        </w:tabs>
        <w:ind w:firstLine="677"/>
        <w:jc w:val="both"/>
        <w:rPr>
          <w:rFonts w:eastAsiaTheme="minorEastAsia"/>
          <w:sz w:val="28"/>
          <w:szCs w:val="28"/>
        </w:rPr>
      </w:pPr>
      <w:r w:rsidRPr="000359DC">
        <w:rPr>
          <w:rFonts w:eastAsiaTheme="minorEastAsia"/>
          <w:sz w:val="28"/>
          <w:szCs w:val="28"/>
        </w:rPr>
        <w:lastRenderedPageBreak/>
        <w:t>2.11.</w:t>
      </w:r>
      <w:r w:rsidRPr="000359DC">
        <w:rPr>
          <w:rFonts w:eastAsiaTheme="minorEastAsia"/>
          <w:sz w:val="28"/>
          <w:szCs w:val="28"/>
        </w:rPr>
        <w:tab/>
      </w:r>
      <w:r w:rsidRPr="000359DC">
        <w:rPr>
          <w:rFonts w:eastAsiaTheme="minorEastAsia"/>
          <w:sz w:val="28"/>
          <w:szCs w:val="28"/>
        </w:rPr>
        <w:tab/>
        <w:t xml:space="preserve">Базы данных муниципального </w:t>
      </w:r>
      <w:r>
        <w:rPr>
          <w:rFonts w:eastAsiaTheme="minorEastAsia"/>
          <w:sz w:val="28"/>
          <w:szCs w:val="28"/>
        </w:rPr>
        <w:t>казенного</w:t>
      </w:r>
      <w:r w:rsidRPr="000359DC">
        <w:rPr>
          <w:rFonts w:eastAsiaTheme="minorEastAsia"/>
          <w:sz w:val="28"/>
          <w:szCs w:val="28"/>
        </w:rPr>
        <w:t xml:space="preserve"> учреждения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«Управление </w:t>
      </w:r>
      <w:r>
        <w:rPr>
          <w:rFonts w:eastAsiaTheme="minorEastAsia"/>
          <w:sz w:val="28"/>
          <w:szCs w:val="28"/>
        </w:rPr>
        <w:t>гражданской обороны</w:t>
      </w:r>
      <w:r w:rsidRPr="000359DC">
        <w:rPr>
          <w:rFonts w:eastAsiaTheme="minorEastAsia"/>
          <w:sz w:val="28"/>
          <w:szCs w:val="28"/>
        </w:rPr>
        <w:t xml:space="preserve"> и чрезвычайных </w:t>
      </w:r>
      <w:proofErr w:type="gramStart"/>
      <w:r w:rsidRPr="000359DC">
        <w:rPr>
          <w:rFonts w:eastAsiaTheme="minorEastAsia"/>
          <w:sz w:val="28"/>
          <w:szCs w:val="28"/>
        </w:rPr>
        <w:t xml:space="preserve">ситуаций» </w:t>
      </w:r>
      <w:r w:rsidR="006A2548">
        <w:rPr>
          <w:rFonts w:eastAsiaTheme="minorEastAsia"/>
          <w:sz w:val="28"/>
          <w:szCs w:val="28"/>
        </w:rPr>
        <w:t xml:space="preserve"> </w:t>
      </w:r>
      <w:r w:rsidRPr="000359DC">
        <w:rPr>
          <w:rFonts w:eastAsiaTheme="minorEastAsia"/>
          <w:sz w:val="28"/>
          <w:szCs w:val="28"/>
        </w:rPr>
        <w:t>и</w:t>
      </w:r>
      <w:proofErr w:type="gramEnd"/>
      <w:r w:rsidRPr="000359DC">
        <w:rPr>
          <w:rFonts w:eastAsiaTheme="minorEastAsia"/>
          <w:sz w:val="28"/>
          <w:szCs w:val="28"/>
        </w:rPr>
        <w:t xml:space="preserve"> организаций на территории </w:t>
      </w:r>
      <w:proofErr w:type="spellStart"/>
      <w:r>
        <w:rPr>
          <w:rFonts w:eastAsiaTheme="minorEastAsia"/>
          <w:sz w:val="28"/>
          <w:szCs w:val="28"/>
        </w:rPr>
        <w:t>Белокалитвин</w:t>
      </w:r>
      <w:r w:rsidRPr="000359DC">
        <w:rPr>
          <w:rFonts w:eastAsiaTheme="minorEastAsia"/>
          <w:sz w:val="28"/>
          <w:szCs w:val="28"/>
        </w:rPr>
        <w:t>ского</w:t>
      </w:r>
      <w:proofErr w:type="spellEnd"/>
      <w:r w:rsidRPr="000359DC">
        <w:rPr>
          <w:rFonts w:eastAsiaTheme="minorEastAsia"/>
          <w:sz w:val="28"/>
          <w:szCs w:val="28"/>
        </w:rPr>
        <w:t xml:space="preserve"> района ведутся с использованием автоматизированных информационных систем.</w:t>
      </w:r>
    </w:p>
    <w:p w:rsidR="00C30FC3" w:rsidRDefault="00C30FC3" w:rsidP="00C30FC3">
      <w:pPr>
        <w:rPr>
          <w:sz w:val="26"/>
          <w:szCs w:val="26"/>
        </w:rPr>
      </w:pPr>
    </w:p>
    <w:p w:rsidR="00C30FC3" w:rsidRDefault="00C30FC3" w:rsidP="00C30FC3">
      <w:pPr>
        <w:ind w:left="709"/>
        <w:rPr>
          <w:sz w:val="28"/>
          <w:szCs w:val="28"/>
        </w:rPr>
      </w:pPr>
    </w:p>
    <w:p w:rsidR="00C30FC3" w:rsidRDefault="00C30FC3" w:rsidP="00C30FC3">
      <w:pPr>
        <w:ind w:left="709"/>
        <w:rPr>
          <w:sz w:val="28"/>
          <w:szCs w:val="28"/>
        </w:rPr>
      </w:pPr>
    </w:p>
    <w:tbl>
      <w:tblPr>
        <w:tblW w:w="16268" w:type="dxa"/>
        <w:tblLook w:val="01E0" w:firstRow="1" w:lastRow="1" w:firstColumn="1" w:lastColumn="1" w:noHBand="0" w:noVBand="0"/>
      </w:tblPr>
      <w:tblGrid>
        <w:gridCol w:w="10314"/>
        <w:gridCol w:w="5954"/>
      </w:tblGrid>
      <w:tr w:rsidR="00C30FC3" w:rsidRPr="009D3306" w:rsidTr="0061643D">
        <w:trPr>
          <w:trHeight w:val="1390"/>
        </w:trPr>
        <w:tc>
          <w:tcPr>
            <w:tcW w:w="10314" w:type="dxa"/>
          </w:tcPr>
          <w:p w:rsidR="00C30FC3" w:rsidRDefault="00C30FC3" w:rsidP="0061643D">
            <w:pPr>
              <w:suppressAutoHyphens/>
              <w:ind w:left="709"/>
              <w:jc w:val="both"/>
              <w:rPr>
                <w:sz w:val="28"/>
                <w:szCs w:val="28"/>
              </w:rPr>
            </w:pPr>
            <w:r w:rsidRPr="00787264">
              <w:rPr>
                <w:sz w:val="28"/>
                <w:szCs w:val="28"/>
              </w:rPr>
              <w:t>Управляющий делами</w:t>
            </w:r>
            <w:r w:rsidRPr="00787264">
              <w:rPr>
                <w:sz w:val="28"/>
                <w:szCs w:val="28"/>
              </w:rPr>
              <w:tab/>
            </w:r>
            <w:r w:rsidRPr="00787264">
              <w:rPr>
                <w:sz w:val="28"/>
                <w:szCs w:val="28"/>
              </w:rPr>
              <w:tab/>
            </w:r>
            <w:r w:rsidRPr="00787264">
              <w:rPr>
                <w:sz w:val="28"/>
                <w:szCs w:val="28"/>
              </w:rPr>
              <w:tab/>
            </w:r>
            <w:r w:rsidRPr="00787264">
              <w:rPr>
                <w:sz w:val="28"/>
                <w:szCs w:val="28"/>
              </w:rPr>
              <w:tab/>
              <w:t xml:space="preserve">                 Л.Г. Василенко</w:t>
            </w:r>
          </w:p>
          <w:p w:rsidR="00C30FC3" w:rsidRDefault="00C30FC3" w:rsidP="0061643D">
            <w:pPr>
              <w:suppressAutoHyphens/>
              <w:ind w:left="709"/>
              <w:jc w:val="both"/>
              <w:rPr>
                <w:sz w:val="28"/>
                <w:szCs w:val="28"/>
              </w:rPr>
            </w:pPr>
          </w:p>
          <w:p w:rsidR="00C30FC3" w:rsidRPr="009D3306" w:rsidRDefault="00C30FC3" w:rsidP="0061643D">
            <w:pPr>
              <w:suppressAutoHyphens/>
              <w:ind w:left="709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  <w:r w:rsidRPr="009D3306">
              <w:rPr>
                <w:sz w:val="22"/>
                <w:szCs w:val="22"/>
              </w:rPr>
              <w:t xml:space="preserve">                           </w:t>
            </w: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  <w:r w:rsidRPr="009D3306">
              <w:rPr>
                <w:sz w:val="22"/>
                <w:szCs w:val="22"/>
              </w:rPr>
              <w:t xml:space="preserve">          </w:t>
            </w: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</w:p>
          <w:p w:rsidR="00C30FC3" w:rsidRPr="009D3306" w:rsidRDefault="00C30FC3" w:rsidP="0061643D">
            <w:pPr>
              <w:tabs>
                <w:tab w:val="left" w:pos="3500"/>
                <w:tab w:val="left" w:pos="3600"/>
                <w:tab w:val="left" w:pos="5180"/>
              </w:tabs>
              <w:suppressAutoHyphens/>
              <w:ind w:left="709"/>
              <w:jc w:val="both"/>
              <w:rPr>
                <w:sz w:val="22"/>
                <w:szCs w:val="22"/>
              </w:rPr>
            </w:pPr>
            <w:r w:rsidRPr="009D3306">
              <w:rPr>
                <w:sz w:val="22"/>
                <w:szCs w:val="22"/>
              </w:rPr>
              <w:t xml:space="preserve">                           В..М. </w:t>
            </w:r>
            <w:proofErr w:type="spellStart"/>
            <w:r w:rsidRPr="009D3306">
              <w:rPr>
                <w:sz w:val="22"/>
                <w:szCs w:val="22"/>
              </w:rPr>
              <w:t>Дохнов</w:t>
            </w:r>
            <w:proofErr w:type="spellEnd"/>
            <w:r w:rsidRPr="009D3306">
              <w:rPr>
                <w:sz w:val="22"/>
                <w:szCs w:val="22"/>
              </w:rPr>
              <w:t xml:space="preserve">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30" w:rsidRDefault="00C64630">
      <w:r>
        <w:separator/>
      </w:r>
    </w:p>
  </w:endnote>
  <w:endnote w:type="continuationSeparator" w:id="0">
    <w:p w:rsidR="00C64630" w:rsidRDefault="00C6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2548" w:rsidRPr="006A25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2548">
      <w:rPr>
        <w:noProof/>
        <w:sz w:val="14"/>
        <w:lang w:val="en-US"/>
      </w:rPr>
      <w:t>C</w:t>
    </w:r>
    <w:r w:rsidR="006A2548" w:rsidRPr="006A2548">
      <w:rPr>
        <w:noProof/>
        <w:sz w:val="14"/>
      </w:rPr>
      <w:t>:\</w:t>
    </w:r>
    <w:r w:rsidR="006A2548">
      <w:rPr>
        <w:noProof/>
        <w:sz w:val="14"/>
        <w:lang w:val="en-US"/>
      </w:rPr>
      <w:t>Users</w:t>
    </w:r>
    <w:r w:rsidR="006A2548" w:rsidRPr="006A2548">
      <w:rPr>
        <w:noProof/>
        <w:sz w:val="14"/>
      </w:rPr>
      <w:t>\</w:t>
    </w:r>
    <w:r w:rsidR="006A2548">
      <w:rPr>
        <w:noProof/>
        <w:sz w:val="14"/>
        <w:lang w:val="en-US"/>
      </w:rPr>
      <w:t>eio</w:t>
    </w:r>
    <w:r w:rsidR="006A2548" w:rsidRPr="006A2548">
      <w:rPr>
        <w:noProof/>
        <w:sz w:val="14"/>
      </w:rPr>
      <w:t>3\Сохранения Алентьева\Мои документы\Постановления\информац_ЧС.</w:t>
    </w:r>
    <w:r w:rsidR="006A25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419F" w:rsidRPr="003E419F">
      <w:rPr>
        <w:noProof/>
        <w:sz w:val="14"/>
      </w:rPr>
      <w:t>6/21/2018 12:43:00</w:t>
    </w:r>
    <w:r w:rsidR="003E419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E419F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E419F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30" w:rsidRDefault="00C64630">
      <w:r>
        <w:separator/>
      </w:r>
    </w:p>
  </w:footnote>
  <w:footnote w:type="continuationSeparator" w:id="0">
    <w:p w:rsidR="00C64630" w:rsidRDefault="00C6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20A6134"/>
    <w:multiLevelType w:val="singleLevel"/>
    <w:tmpl w:val="84067216"/>
    <w:lvl w:ilvl="0">
      <w:start w:val="2"/>
      <w:numFmt w:val="decimal"/>
      <w:lvlText w:val="1.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FD0D5F"/>
    <w:multiLevelType w:val="singleLevel"/>
    <w:tmpl w:val="34F87186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28E0A5A"/>
    <w:multiLevelType w:val="singleLevel"/>
    <w:tmpl w:val="8904E97E"/>
    <w:lvl w:ilvl="0">
      <w:start w:val="9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E35189"/>
    <w:multiLevelType w:val="multilevel"/>
    <w:tmpl w:val="521C79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F16142"/>
    <w:multiLevelType w:val="singleLevel"/>
    <w:tmpl w:val="E5F2F288"/>
    <w:lvl w:ilvl="0">
      <w:start w:val="3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36722F5"/>
    <w:multiLevelType w:val="singleLevel"/>
    <w:tmpl w:val="AF40D8C4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E419F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2548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BF3B28"/>
    <w:rsid w:val="00C202E1"/>
    <w:rsid w:val="00C30FC3"/>
    <w:rsid w:val="00C534ED"/>
    <w:rsid w:val="00C64630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C30FC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2018-06-21T09:42:00Z</cp:lastPrinted>
  <dcterms:created xsi:type="dcterms:W3CDTF">2018-06-21T09:38:00Z</dcterms:created>
  <dcterms:modified xsi:type="dcterms:W3CDTF">2018-07-24T14:55:00Z</dcterms:modified>
</cp:coreProperties>
</file>