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B686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E21AF" w:rsidP="00872883">
      <w:pPr>
        <w:spacing w:before="120"/>
        <w:rPr>
          <w:sz w:val="28"/>
        </w:rPr>
      </w:pPr>
      <w:r>
        <w:rPr>
          <w:sz w:val="28"/>
        </w:rPr>
        <w:t>06</w:t>
      </w:r>
      <w:r w:rsidR="005B686D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B686D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124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5B686D" w:rsidP="005B686D">
      <w:pPr>
        <w:ind w:right="5782"/>
        <w:jc w:val="both"/>
        <w:rPr>
          <w:sz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30.05.2011 № 711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64541D" w:rsidRPr="00C96E82" w:rsidRDefault="0064541D" w:rsidP="00872883">
      <w:pPr>
        <w:ind w:right="6065"/>
        <w:jc w:val="both"/>
        <w:rPr>
          <w:sz w:val="28"/>
        </w:rPr>
      </w:pPr>
    </w:p>
    <w:p w:rsidR="005B686D" w:rsidRDefault="005B686D" w:rsidP="005B686D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8, 30, 31, 32, 33 Градостроительного кодекса Российской Федерации, Областным законом Ростовской области от 28.12.2015 года № 486-ЗС «О внесении изменений в Областной закон «О местном самоуправлении в Ростовской области», в связи с кадровыми изменениями в Администрации Белокалитвинского района,</w:t>
      </w:r>
    </w:p>
    <w:p w:rsidR="005B686D" w:rsidRDefault="005B686D" w:rsidP="005B686D">
      <w:pPr>
        <w:pStyle w:val="31"/>
        <w:suppressAutoHyphens w:val="0"/>
        <w:spacing w:line="320" w:lineRule="exact"/>
        <w:rPr>
          <w:color w:val="00000A"/>
          <w:sz w:val="16"/>
          <w:szCs w:val="28"/>
        </w:rPr>
      </w:pPr>
    </w:p>
    <w:p w:rsidR="005B686D" w:rsidRDefault="005B686D" w:rsidP="005B686D">
      <w:pPr>
        <w:pStyle w:val="31"/>
        <w:suppressAutoHyphens w:val="0"/>
        <w:spacing w:line="320" w:lineRule="exact"/>
        <w:ind w:firstLine="0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ПОСТАНОВЛЯЮ:</w:t>
      </w:r>
    </w:p>
    <w:p w:rsidR="005B686D" w:rsidRDefault="005B686D" w:rsidP="005B686D">
      <w:pPr>
        <w:pStyle w:val="31"/>
        <w:suppressAutoHyphens w:val="0"/>
        <w:spacing w:line="320" w:lineRule="exac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 Внести в постановление Администрации Белокалитвинского района </w:t>
      </w:r>
      <w:r w:rsidR="0064541D">
        <w:rPr>
          <w:color w:val="00000A"/>
          <w:sz w:val="28"/>
          <w:szCs w:val="28"/>
        </w:rPr>
        <w:t xml:space="preserve">                           </w:t>
      </w:r>
      <w:r>
        <w:rPr>
          <w:color w:val="00000A"/>
          <w:sz w:val="28"/>
          <w:szCs w:val="28"/>
        </w:rPr>
        <w:t>от 30.05.2011 № 711 «О подготовке проектов правил землепользования и застройки городских и сельских поселений, входящих в состав Белокалитвинского района» следующие изменения:</w:t>
      </w:r>
    </w:p>
    <w:p w:rsidR="005B686D" w:rsidRDefault="005B686D" w:rsidP="005B686D">
      <w:pPr>
        <w:pStyle w:val="31"/>
        <w:suppressAutoHyphens w:val="0"/>
        <w:spacing w:line="320" w:lineRule="exac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1.1. Пункт 1 изложить в новой редакции:</w:t>
      </w:r>
    </w:p>
    <w:p w:rsidR="005B686D" w:rsidRDefault="005B686D" w:rsidP="005B686D">
      <w:pPr>
        <w:pStyle w:val="31"/>
        <w:tabs>
          <w:tab w:val="left" w:pos="1134"/>
        </w:tabs>
        <w:suppressAutoHyphens w:val="0"/>
        <w:spacing w:line="320" w:lineRule="exac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«1. Разработать проекты правил землепользования и застройки Богураевского, Горняцкого, Грушево-Дубовского, Ильинского, Коксовского, Краснодонецкого, Литвиновского, Нижнепоповского, Рудаковского, Синегорского сельских поселений, входящих в состав Белокалитвинского района».</w:t>
      </w:r>
    </w:p>
    <w:p w:rsidR="005B686D" w:rsidRDefault="005B686D" w:rsidP="005B686D">
      <w:pPr>
        <w:pStyle w:val="31"/>
        <w:suppressAutoHyphens w:val="0"/>
        <w:spacing w:line="320" w:lineRule="exac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1.2. В наименовании и по тексту приложений исключить слово «городских».</w:t>
      </w:r>
    </w:p>
    <w:p w:rsidR="005B686D" w:rsidRDefault="005B686D" w:rsidP="005B686D">
      <w:pPr>
        <w:pStyle w:val="31"/>
        <w:suppressAutoHyphens w:val="0"/>
        <w:spacing w:line="320" w:lineRule="exac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1.3. Приложение № 2 «Состав комиссии по подготовке проектов правил землепользования и застройки» изложить в новой редакции согласно                                 приложению 1 к настоящему постановлению.</w:t>
      </w:r>
    </w:p>
    <w:p w:rsidR="005B686D" w:rsidRDefault="005B686D" w:rsidP="005B686D">
      <w:pPr>
        <w:pStyle w:val="31"/>
        <w:suppressAutoHyphens w:val="0"/>
        <w:spacing w:line="320" w:lineRule="exac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1.4. Приложение № 3 «График проведения работ по подготовке проектов правил землепользования и застройки сельских поселений, входящих в состав Белокалитвинского района, сроки проведения работ с разбивкой на этапы» изложить в новой редакции согласно приложению 2 к настоящему постановлению.</w:t>
      </w:r>
    </w:p>
    <w:p w:rsidR="005B686D" w:rsidRDefault="005B686D" w:rsidP="005B686D">
      <w:pPr>
        <w:pStyle w:val="31"/>
        <w:suppressAutoHyphens w:val="0"/>
        <w:spacing w:line="320" w:lineRule="exac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 Настоящее постановление вступает в силу с момента официального опубликования.</w:t>
      </w:r>
    </w:p>
    <w:p w:rsidR="005B686D" w:rsidRDefault="005B686D" w:rsidP="005B686D">
      <w:pPr>
        <w:spacing w:line="259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br w:type="page"/>
      </w:r>
    </w:p>
    <w:p w:rsidR="005B686D" w:rsidRDefault="005B686D" w:rsidP="005B686D">
      <w:pPr>
        <w:pStyle w:val="31"/>
        <w:suppressAutoHyphens w:val="0"/>
        <w:spacing w:line="320" w:lineRule="exac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3. Контроль за исполнением настоящего постановления возложить на              заместителя главы Администрации Белокалитвинского района по жилищно-коммунальному хозяйству и </w:t>
      </w:r>
      <w:proofErr w:type="gramStart"/>
      <w:r>
        <w:rPr>
          <w:color w:val="00000A"/>
          <w:sz w:val="28"/>
          <w:szCs w:val="28"/>
        </w:rPr>
        <w:t xml:space="preserve">строительству </w:t>
      </w:r>
      <w:r w:rsidR="0064541D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К.С.</w:t>
      </w:r>
      <w:proofErr w:type="gramEnd"/>
      <w:r>
        <w:rPr>
          <w:color w:val="00000A"/>
          <w:sz w:val="28"/>
          <w:szCs w:val="28"/>
        </w:rPr>
        <w:t xml:space="preserve"> Гусева.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64541D" w:rsidRDefault="0064541D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4541D" w:rsidRDefault="0064541D" w:rsidP="005B686D">
      <w:pPr>
        <w:jc w:val="right"/>
        <w:rPr>
          <w:sz w:val="28"/>
          <w:szCs w:val="28"/>
        </w:rPr>
      </w:pPr>
    </w:p>
    <w:p w:rsidR="0064541D" w:rsidRDefault="0064541D" w:rsidP="0064541D">
      <w:pPr>
        <w:rPr>
          <w:sz w:val="28"/>
        </w:rPr>
      </w:pPr>
      <w:r>
        <w:rPr>
          <w:sz w:val="28"/>
        </w:rPr>
        <w:t>Верно:</w:t>
      </w:r>
    </w:p>
    <w:p w:rsidR="0064541D" w:rsidRDefault="0064541D" w:rsidP="0064541D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64541D" w:rsidRDefault="0064541D" w:rsidP="0064541D">
      <w:pPr>
        <w:pStyle w:val="a3"/>
        <w:tabs>
          <w:tab w:val="clear" w:pos="4536"/>
          <w:tab w:val="clear" w:pos="9072"/>
        </w:tabs>
        <w:sectPr w:rsidR="0064541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B686D" w:rsidRDefault="005B686D" w:rsidP="005B686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B686D" w:rsidRDefault="005B686D" w:rsidP="005B686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B686D" w:rsidRDefault="005B686D" w:rsidP="005B686D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5B686D" w:rsidRDefault="005B686D" w:rsidP="005B686D">
      <w:pPr>
        <w:jc w:val="right"/>
        <w:rPr>
          <w:sz w:val="12"/>
          <w:szCs w:val="12"/>
        </w:rPr>
      </w:pPr>
      <w:r>
        <w:rPr>
          <w:sz w:val="28"/>
          <w:szCs w:val="28"/>
        </w:rPr>
        <w:t xml:space="preserve">от </w:t>
      </w:r>
      <w:r w:rsidR="001E21AF">
        <w:rPr>
          <w:sz w:val="28"/>
          <w:szCs w:val="28"/>
        </w:rPr>
        <w:t>06</w:t>
      </w:r>
      <w:r>
        <w:rPr>
          <w:sz w:val="28"/>
          <w:szCs w:val="28"/>
        </w:rPr>
        <w:t xml:space="preserve">. </w:t>
      </w:r>
      <w:r w:rsidR="0064541D">
        <w:rPr>
          <w:sz w:val="28"/>
          <w:szCs w:val="28"/>
        </w:rPr>
        <w:t>02</w:t>
      </w:r>
      <w:r>
        <w:rPr>
          <w:sz w:val="28"/>
          <w:szCs w:val="28"/>
        </w:rPr>
        <w:t>.2017 №</w:t>
      </w:r>
      <w:r w:rsidR="001E21AF">
        <w:rPr>
          <w:sz w:val="28"/>
          <w:szCs w:val="28"/>
        </w:rPr>
        <w:t xml:space="preserve"> 124</w:t>
      </w:r>
    </w:p>
    <w:p w:rsidR="0064541D" w:rsidRDefault="0064541D" w:rsidP="005B686D">
      <w:pPr>
        <w:pStyle w:val="1"/>
        <w:tabs>
          <w:tab w:val="left" w:pos="0"/>
        </w:tabs>
        <w:rPr>
          <w:color w:val="00000A"/>
          <w:sz w:val="28"/>
          <w:szCs w:val="28"/>
        </w:rPr>
      </w:pPr>
    </w:p>
    <w:p w:rsidR="005B686D" w:rsidRDefault="005B686D" w:rsidP="005B686D">
      <w:pPr>
        <w:pStyle w:val="1"/>
        <w:tabs>
          <w:tab w:val="left" w:pos="0"/>
        </w:tabs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Состав комиссии</w:t>
      </w:r>
      <w:r>
        <w:rPr>
          <w:color w:val="00000A"/>
          <w:sz w:val="28"/>
          <w:szCs w:val="28"/>
        </w:rPr>
        <w:br/>
        <w:t xml:space="preserve">по подготовке проектов правил землепользования и застройки </w:t>
      </w:r>
    </w:p>
    <w:p w:rsidR="005B686D" w:rsidRDefault="005B686D" w:rsidP="005B686D">
      <w:pPr>
        <w:rPr>
          <w:sz w:val="16"/>
        </w:rPr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3402"/>
        <w:gridCol w:w="6663"/>
      </w:tblGrid>
      <w:tr w:rsidR="005B686D" w:rsidTr="0064541D">
        <w:tc>
          <w:tcPr>
            <w:tcW w:w="10065" w:type="dxa"/>
            <w:gridSpan w:val="2"/>
            <w:shd w:val="clear" w:color="auto" w:fill="auto"/>
          </w:tcPr>
          <w:p w:rsidR="005B686D" w:rsidRDefault="005B686D" w:rsidP="0064541D">
            <w:pPr>
              <w:jc w:val="center"/>
              <w:rPr>
                <w:sz w:val="16"/>
                <w:szCs w:val="16"/>
              </w:rPr>
            </w:pPr>
          </w:p>
        </w:tc>
      </w:tr>
      <w:tr w:rsidR="005B686D" w:rsidTr="0064541D"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Гусев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Семенович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16"/>
                <w:szCs w:val="19"/>
              </w:rPr>
            </w:pPr>
            <w:r>
              <w:rPr>
                <w:sz w:val="28"/>
                <w:szCs w:val="28"/>
              </w:rPr>
              <w:t>заместитель главы Администрации Белокалитвинского района по жилищно-коммунальному хозяйству и строительству, председатель</w:t>
            </w:r>
            <w:r w:rsidR="0064541D">
              <w:rPr>
                <w:sz w:val="28"/>
                <w:szCs w:val="28"/>
              </w:rPr>
              <w:t>;</w:t>
            </w:r>
          </w:p>
        </w:tc>
      </w:tr>
      <w:tr w:rsidR="005B686D" w:rsidTr="0064541D">
        <w:tc>
          <w:tcPr>
            <w:tcW w:w="10065" w:type="dxa"/>
            <w:gridSpan w:val="2"/>
            <w:shd w:val="clear" w:color="auto" w:fill="auto"/>
          </w:tcPr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16"/>
                <w:szCs w:val="16"/>
              </w:rPr>
            </w:pPr>
          </w:p>
        </w:tc>
      </w:tr>
      <w:tr w:rsidR="005B686D" w:rsidTr="0064541D"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Логачев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Дмитриевич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 Белокалитвинского района, заместитель председателя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16"/>
                <w:szCs w:val="16"/>
              </w:rPr>
            </w:pPr>
          </w:p>
        </w:tc>
      </w:tr>
      <w:tr w:rsidR="005B686D" w:rsidTr="0064541D">
        <w:tc>
          <w:tcPr>
            <w:tcW w:w="10065" w:type="dxa"/>
            <w:gridSpan w:val="2"/>
            <w:shd w:val="clear" w:color="auto" w:fill="auto"/>
          </w:tcPr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16"/>
                <w:szCs w:val="16"/>
              </w:rPr>
            </w:pPr>
          </w:p>
        </w:tc>
      </w:tr>
      <w:tr w:rsidR="005B686D" w:rsidTr="0064541D"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Слободяник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архитектуры Администрации Белокалитвинского района, секретарь комиссии</w:t>
            </w:r>
            <w:r w:rsidR="0064541D">
              <w:rPr>
                <w:sz w:val="28"/>
                <w:szCs w:val="28"/>
              </w:rPr>
              <w:t>.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16"/>
                <w:szCs w:val="16"/>
              </w:rPr>
            </w:pPr>
          </w:p>
        </w:tc>
      </w:tr>
      <w:tr w:rsidR="005B686D" w:rsidTr="0064541D">
        <w:tc>
          <w:tcPr>
            <w:tcW w:w="10065" w:type="dxa"/>
            <w:gridSpan w:val="2"/>
            <w:shd w:val="clear" w:color="auto" w:fill="auto"/>
          </w:tcPr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16"/>
                <w:szCs w:val="16"/>
              </w:rPr>
            </w:pPr>
          </w:p>
        </w:tc>
      </w:tr>
      <w:tr w:rsidR="005B686D" w:rsidTr="0064541D"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Устименко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</w:p>
        </w:tc>
      </w:tr>
      <w:tr w:rsidR="005B686D" w:rsidTr="0064541D"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Авдеенко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Андрей Петрович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сельского хозяйства, продовольствия и защиты окружающей среды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</w:p>
        </w:tc>
      </w:tr>
      <w:tr w:rsidR="005B686D" w:rsidTr="0064541D"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Яцкова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Вячеславна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Администрации Белокалитвинского района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</w:p>
        </w:tc>
      </w:tr>
      <w:tr w:rsidR="005B686D" w:rsidTr="0064541D"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Севостьянов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управлению имуществом Администрации Белокалитвинского района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</w:p>
        </w:tc>
      </w:tr>
      <w:tr w:rsidR="005B686D" w:rsidTr="0064541D"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Самуйлик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района по вопросам казачества, спорту, молодежи и делам ГО и ЧС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</w:p>
        </w:tc>
      </w:tr>
      <w:tr w:rsidR="005B686D" w:rsidTr="0064541D"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Аржановская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jc w:val="both"/>
              <w:rPr>
                <w:sz w:val="16"/>
                <w:szCs w:val="16"/>
              </w:rPr>
            </w:pPr>
          </w:p>
        </w:tc>
      </w:tr>
      <w:tr w:rsidR="005B686D" w:rsidTr="0064541D"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Кожанов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Сергеевич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строительства, промышленности, транспорта, связи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jc w:val="both"/>
              <w:rPr>
                <w:sz w:val="16"/>
                <w:szCs w:val="16"/>
              </w:rPr>
            </w:pPr>
          </w:p>
        </w:tc>
      </w:tr>
      <w:tr w:rsidR="005B686D" w:rsidTr="0064541D">
        <w:trPr>
          <w:trHeight w:val="80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Николенко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в г.Белая Калитва, Белокалитвинском, Тацинском, Морозовском, </w:t>
            </w:r>
            <w:proofErr w:type="spellStart"/>
            <w:r>
              <w:rPr>
                <w:sz w:val="28"/>
                <w:szCs w:val="28"/>
              </w:rPr>
              <w:t>Милютинском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Обливском</w:t>
            </w:r>
            <w:proofErr w:type="spellEnd"/>
            <w:r>
              <w:rPr>
                <w:sz w:val="28"/>
                <w:szCs w:val="28"/>
              </w:rPr>
              <w:t xml:space="preserve"> и Советском районах </w:t>
            </w:r>
            <w:r w:rsidR="0064541D">
              <w:rPr>
                <w:sz w:val="28"/>
                <w:szCs w:val="28"/>
              </w:rPr>
              <w:t xml:space="preserve">              </w:t>
            </w:r>
            <w:proofErr w:type="gramStart"/>
            <w:r w:rsidR="0064541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</w:p>
        </w:tc>
      </w:tr>
      <w:tr w:rsidR="005B686D" w:rsidTr="0064541D">
        <w:trPr>
          <w:trHeight w:val="567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Белоконев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Павлович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Богураевского сельского поселения (по согласованию)</w:t>
            </w:r>
            <w:r w:rsidR="0064541D">
              <w:rPr>
                <w:sz w:val="28"/>
                <w:szCs w:val="28"/>
              </w:rPr>
              <w:t>;</w:t>
            </w:r>
          </w:p>
        </w:tc>
      </w:tr>
      <w:tr w:rsidR="005B686D" w:rsidTr="0064541D">
        <w:trPr>
          <w:trHeight w:val="567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Снисаренко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Павловна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Горняцкого сельского поселения</w:t>
            </w:r>
            <w:r w:rsidR="00645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</w:p>
        </w:tc>
      </w:tr>
      <w:tr w:rsidR="005B686D" w:rsidTr="0064541D">
        <w:trPr>
          <w:trHeight w:val="567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Полупанов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Александрович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Грушево-Дубовского сельского поселения (по согласованию)</w:t>
            </w:r>
            <w:r w:rsidR="0064541D">
              <w:rPr>
                <w:sz w:val="28"/>
                <w:szCs w:val="28"/>
              </w:rPr>
              <w:t>;</w:t>
            </w:r>
          </w:p>
        </w:tc>
      </w:tr>
      <w:tr w:rsidR="005B686D" w:rsidTr="0064541D">
        <w:trPr>
          <w:trHeight w:val="567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Сулименко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Ильинского сельского поселения</w:t>
            </w:r>
            <w:r w:rsidR="00645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  <w:r w:rsidR="0064541D">
              <w:rPr>
                <w:sz w:val="28"/>
                <w:szCs w:val="28"/>
              </w:rPr>
              <w:t>;</w:t>
            </w:r>
          </w:p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</w:p>
        </w:tc>
      </w:tr>
      <w:tr w:rsidR="005B686D" w:rsidTr="0064541D">
        <w:trPr>
          <w:trHeight w:val="567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Киреев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64541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Коксовского сельского поселения </w:t>
            </w:r>
          </w:p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64541D">
              <w:rPr>
                <w:sz w:val="28"/>
                <w:szCs w:val="28"/>
              </w:rPr>
              <w:t>;</w:t>
            </w:r>
          </w:p>
        </w:tc>
      </w:tr>
      <w:tr w:rsidR="005B686D" w:rsidTr="0064541D">
        <w:trPr>
          <w:trHeight w:val="567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Быкадоров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 Георгиевич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Краснодонецкого сельского поселения (по согласованию)</w:t>
            </w:r>
            <w:r w:rsidR="0064541D">
              <w:rPr>
                <w:sz w:val="28"/>
                <w:szCs w:val="28"/>
              </w:rPr>
              <w:t>;</w:t>
            </w:r>
          </w:p>
        </w:tc>
      </w:tr>
      <w:tr w:rsidR="005B686D" w:rsidTr="0064541D">
        <w:trPr>
          <w:trHeight w:val="567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Герасименко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Литвиновского сельского поселения</w:t>
            </w:r>
            <w:r w:rsidR="00645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  <w:r w:rsidR="0064541D">
              <w:rPr>
                <w:sz w:val="28"/>
                <w:szCs w:val="28"/>
              </w:rPr>
              <w:t>;</w:t>
            </w:r>
          </w:p>
        </w:tc>
      </w:tr>
      <w:tr w:rsidR="005B686D" w:rsidTr="0064541D">
        <w:trPr>
          <w:trHeight w:val="567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Кнурев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Михайлович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Нижнепоповского сельского поселения (по согласованию)</w:t>
            </w:r>
            <w:r w:rsidR="0064541D">
              <w:rPr>
                <w:sz w:val="28"/>
                <w:szCs w:val="28"/>
              </w:rPr>
              <w:t>;</w:t>
            </w:r>
          </w:p>
        </w:tc>
      </w:tr>
      <w:tr w:rsidR="005B686D" w:rsidTr="0064541D">
        <w:trPr>
          <w:trHeight w:val="567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Кондаков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Ефимович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Рудаковского сельского поселения (по согласованию)</w:t>
            </w:r>
            <w:r w:rsidR="0064541D">
              <w:rPr>
                <w:sz w:val="28"/>
                <w:szCs w:val="28"/>
              </w:rPr>
              <w:t>;</w:t>
            </w:r>
          </w:p>
        </w:tc>
      </w:tr>
      <w:tr w:rsidR="005B686D" w:rsidTr="0064541D">
        <w:trPr>
          <w:trHeight w:val="567"/>
        </w:trPr>
        <w:tc>
          <w:tcPr>
            <w:tcW w:w="3402" w:type="dxa"/>
            <w:shd w:val="clear" w:color="auto" w:fill="auto"/>
          </w:tcPr>
          <w:p w:rsidR="0064541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Холоднякова </w:t>
            </w:r>
          </w:p>
          <w:p w:rsidR="005B686D" w:rsidRDefault="005B686D" w:rsidP="0064541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6663" w:type="dxa"/>
            <w:shd w:val="clear" w:color="auto" w:fill="auto"/>
          </w:tcPr>
          <w:p w:rsidR="005B686D" w:rsidRDefault="005B686D" w:rsidP="0064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Синегорского сельского поселения (по согласованию)</w:t>
            </w:r>
            <w:r w:rsidR="0064541D">
              <w:rPr>
                <w:sz w:val="28"/>
                <w:szCs w:val="28"/>
              </w:rPr>
              <w:t>.</w:t>
            </w:r>
          </w:p>
        </w:tc>
      </w:tr>
    </w:tbl>
    <w:p w:rsidR="005B686D" w:rsidRDefault="005B686D" w:rsidP="005B686D">
      <w:pPr>
        <w:tabs>
          <w:tab w:val="left" w:pos="3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686D" w:rsidRDefault="005B686D" w:rsidP="005B686D">
      <w:pPr>
        <w:spacing w:after="160" w:line="259" w:lineRule="auto"/>
        <w:rPr>
          <w:sz w:val="28"/>
          <w:szCs w:val="28"/>
        </w:rPr>
      </w:pPr>
    </w:p>
    <w:p w:rsidR="005B686D" w:rsidRDefault="005B686D" w:rsidP="005B686D">
      <w:pPr>
        <w:spacing w:line="300" w:lineRule="exact"/>
        <w:rPr>
          <w:sz w:val="28"/>
          <w:szCs w:val="28"/>
        </w:rPr>
      </w:pPr>
    </w:p>
    <w:p w:rsidR="005B686D" w:rsidRDefault="005B686D" w:rsidP="005B686D">
      <w:pPr>
        <w:spacing w:line="300" w:lineRule="exact"/>
        <w:rPr>
          <w:sz w:val="28"/>
          <w:szCs w:val="28"/>
        </w:rPr>
      </w:pPr>
    </w:p>
    <w:p w:rsidR="005B686D" w:rsidRDefault="005B686D" w:rsidP="005B686D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  </w:t>
      </w:r>
      <w:proofErr w:type="gramStart"/>
      <w:r>
        <w:rPr>
          <w:sz w:val="28"/>
          <w:szCs w:val="28"/>
        </w:rPr>
        <w:tab/>
        <w:t xml:space="preserve">  Л.Г.</w:t>
      </w:r>
      <w:proofErr w:type="gramEnd"/>
      <w:r>
        <w:rPr>
          <w:sz w:val="28"/>
          <w:szCs w:val="28"/>
        </w:rPr>
        <w:t xml:space="preserve"> Василенко</w:t>
      </w:r>
    </w:p>
    <w:p w:rsidR="005B686D" w:rsidRDefault="005B686D" w:rsidP="005B686D">
      <w:pPr>
        <w:spacing w:line="300" w:lineRule="exact"/>
        <w:rPr>
          <w:sz w:val="28"/>
          <w:szCs w:val="28"/>
        </w:rPr>
      </w:pPr>
    </w:p>
    <w:p w:rsidR="005B686D" w:rsidRDefault="005B686D" w:rsidP="005B686D">
      <w:pPr>
        <w:spacing w:after="160" w:line="259" w:lineRule="auto"/>
        <w:rPr>
          <w:sz w:val="28"/>
          <w:szCs w:val="28"/>
        </w:rPr>
      </w:pPr>
      <w:r>
        <w:br w:type="page"/>
      </w:r>
    </w:p>
    <w:p w:rsidR="005B686D" w:rsidRDefault="005B686D" w:rsidP="005B686D">
      <w:pPr>
        <w:tabs>
          <w:tab w:val="left" w:pos="354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B686D" w:rsidRDefault="005B686D" w:rsidP="005B686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B686D" w:rsidRDefault="005B686D" w:rsidP="005B686D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5B686D" w:rsidRDefault="005B686D" w:rsidP="005B686D">
      <w:pPr>
        <w:jc w:val="right"/>
        <w:rPr>
          <w:sz w:val="12"/>
          <w:szCs w:val="12"/>
        </w:rPr>
      </w:pPr>
      <w:r>
        <w:rPr>
          <w:sz w:val="28"/>
          <w:szCs w:val="28"/>
        </w:rPr>
        <w:t xml:space="preserve">от </w:t>
      </w:r>
      <w:r w:rsidR="001E21AF">
        <w:rPr>
          <w:sz w:val="28"/>
          <w:szCs w:val="28"/>
        </w:rPr>
        <w:t>06</w:t>
      </w:r>
      <w:r>
        <w:rPr>
          <w:sz w:val="28"/>
          <w:szCs w:val="28"/>
        </w:rPr>
        <w:t xml:space="preserve">. </w:t>
      </w:r>
      <w:r w:rsidR="0064541D">
        <w:rPr>
          <w:sz w:val="28"/>
          <w:szCs w:val="28"/>
        </w:rPr>
        <w:t>02</w:t>
      </w:r>
      <w:r>
        <w:rPr>
          <w:sz w:val="28"/>
          <w:szCs w:val="28"/>
        </w:rPr>
        <w:t>.2017 №</w:t>
      </w:r>
      <w:r w:rsidR="001E21AF">
        <w:rPr>
          <w:sz w:val="28"/>
          <w:szCs w:val="28"/>
        </w:rPr>
        <w:t xml:space="preserve"> 124</w:t>
      </w:r>
      <w:bookmarkStart w:id="3" w:name="_GoBack"/>
      <w:bookmarkEnd w:id="3"/>
    </w:p>
    <w:p w:rsidR="005B686D" w:rsidRDefault="005B686D" w:rsidP="005B686D">
      <w:pPr>
        <w:pStyle w:val="1"/>
        <w:tabs>
          <w:tab w:val="left" w:pos="0"/>
        </w:tabs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График</w:t>
      </w:r>
    </w:p>
    <w:p w:rsidR="005B686D" w:rsidRDefault="005B686D" w:rsidP="005B686D">
      <w:pPr>
        <w:pStyle w:val="1"/>
        <w:tabs>
          <w:tab w:val="left" w:pos="0"/>
        </w:tabs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проведения работ по подготовке проектов правил землепользования и застройки (ПЗЗ) сельских поселений, входящих в состав Белокалитвинского района, сроки проведения работ с разбивкой на этапы </w:t>
      </w:r>
    </w:p>
    <w:p w:rsidR="005B686D" w:rsidRDefault="005B686D" w:rsidP="005B686D">
      <w:pPr>
        <w:spacing w:line="300" w:lineRule="exact"/>
        <w:rPr>
          <w:sz w:val="28"/>
          <w:szCs w:val="28"/>
        </w:rPr>
      </w:pPr>
    </w:p>
    <w:tbl>
      <w:tblPr>
        <w:tblW w:w="996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5"/>
        <w:gridCol w:w="4473"/>
        <w:gridCol w:w="2038"/>
        <w:gridCol w:w="2932"/>
      </w:tblGrid>
      <w:tr w:rsidR="005B686D" w:rsidTr="000A2170">
        <w:trPr>
          <w:trHeight w:val="451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№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 xml:space="preserve">                         Виды работ (этапы)</w:t>
            </w:r>
          </w:p>
          <w:p w:rsidR="005B686D" w:rsidRDefault="005B686D" w:rsidP="000A2170"/>
        </w:tc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Сроки исполнения</w:t>
            </w:r>
          </w:p>
        </w:tc>
        <w:tc>
          <w:tcPr>
            <w:tcW w:w="2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Исполнитель</w:t>
            </w:r>
          </w:p>
          <w:p w:rsidR="005B686D" w:rsidRDefault="005B686D" w:rsidP="000A2170"/>
        </w:tc>
      </w:tr>
      <w:tr w:rsidR="005B686D" w:rsidTr="000A2170">
        <w:trPr>
          <w:trHeight w:val="527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1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pPr>
              <w:jc w:val="center"/>
              <w:rPr>
                <w:b/>
              </w:rPr>
            </w:pPr>
            <w:r>
              <w:rPr>
                <w:b/>
              </w:rPr>
              <w:t>Этап разработки проекта ПЗЗ</w:t>
            </w:r>
          </w:p>
          <w:p w:rsidR="005B686D" w:rsidRDefault="005B686D" w:rsidP="000A2170">
            <w:pPr>
              <w:jc w:val="center"/>
              <w:rPr>
                <w:b/>
              </w:rPr>
            </w:pP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/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/>
        </w:tc>
      </w:tr>
      <w:tr w:rsidR="005B686D" w:rsidTr="000A2170">
        <w:trPr>
          <w:trHeight w:hRule="exact" w:val="1216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1.1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pPr>
              <w:jc w:val="both"/>
            </w:pPr>
            <w:r>
              <w:t>Подготовка проектов ПЗЗ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30 дней</w:t>
            </w:r>
          </w:p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 xml:space="preserve">Отдел архитектуры Администрации Белокалитвинского района  </w:t>
            </w:r>
          </w:p>
        </w:tc>
      </w:tr>
      <w:tr w:rsidR="005B686D" w:rsidTr="000A2170">
        <w:trPr>
          <w:trHeight w:val="527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2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pPr>
              <w:jc w:val="center"/>
              <w:rPr>
                <w:b/>
              </w:rPr>
            </w:pPr>
            <w:r>
              <w:rPr>
                <w:b/>
              </w:rPr>
              <w:t>Этап рассмотрения и согласования проекта ПЗЗ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/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/>
        </w:tc>
      </w:tr>
      <w:tr w:rsidR="005B686D" w:rsidTr="000A2170">
        <w:trPr>
          <w:trHeight w:val="527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2.1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pPr>
              <w:jc w:val="both"/>
            </w:pPr>
            <w:r>
              <w:t>Проведение мероприятий публичных слушаний согласно дат, определенных постановлениями Собраний депутатов-главами сельских поселений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не менее двух и не более четырех месяцев</w:t>
            </w:r>
          </w:p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Комиссия по подготовке проектов ПЗЗ</w:t>
            </w:r>
          </w:p>
          <w:p w:rsidR="005B686D" w:rsidRDefault="005B686D" w:rsidP="000A2170"/>
        </w:tc>
      </w:tr>
      <w:tr w:rsidR="005B686D" w:rsidTr="000A2170">
        <w:trPr>
          <w:trHeight w:val="634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5B686D" w:rsidRDefault="005B686D" w:rsidP="000A2170">
            <w:r>
              <w:t>2.2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5B686D" w:rsidRDefault="005B686D" w:rsidP="000A2170">
            <w:pPr>
              <w:jc w:val="both"/>
              <w:textAlignment w:val="top"/>
            </w:pPr>
            <w:r>
              <w:t>Внесение изменений в проекты ПЗЗ по результатам публичных слушаний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5B686D" w:rsidRDefault="005B686D" w:rsidP="000A2170">
            <w:r>
              <w:t>не более одного месяца</w:t>
            </w:r>
          </w:p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 xml:space="preserve">Отдел архитектуры Администрации Белокалитвинского района  </w:t>
            </w:r>
          </w:p>
        </w:tc>
      </w:tr>
      <w:tr w:rsidR="005B686D" w:rsidTr="000A2170">
        <w:trPr>
          <w:trHeight w:val="170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5B686D" w:rsidRDefault="005B686D" w:rsidP="000A2170">
            <w:r>
              <w:t>3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5B686D" w:rsidRDefault="005B686D" w:rsidP="000A2170">
            <w:pPr>
              <w:jc w:val="center"/>
              <w:rPr>
                <w:b/>
              </w:rPr>
            </w:pPr>
            <w:r>
              <w:rPr>
                <w:b/>
              </w:rPr>
              <w:t>Этап утверждения ПЗЗ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5B686D" w:rsidRDefault="005B686D" w:rsidP="000A2170"/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/>
        </w:tc>
      </w:tr>
      <w:tr w:rsidR="005B686D" w:rsidTr="000A2170">
        <w:trPr>
          <w:trHeight w:val="527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3.1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pPr>
              <w:jc w:val="both"/>
            </w:pPr>
            <w:r>
              <w:t xml:space="preserve"> Принятие решения Главой района о направлении проекта ПЗЗ на рассмотрение заседание Собрания депутатов Белокалитвинского района или об отклонении проекта ПЗЗ и направление его на доработку с указанием даты повторного представления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10 дней</w:t>
            </w:r>
          </w:p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Комиссия по подготовке проектов ПЗЗ</w:t>
            </w:r>
          </w:p>
          <w:p w:rsidR="005B686D" w:rsidRDefault="005B686D" w:rsidP="000A2170"/>
        </w:tc>
      </w:tr>
      <w:tr w:rsidR="005B686D" w:rsidTr="000A2170">
        <w:trPr>
          <w:trHeight w:val="527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5B686D" w:rsidRDefault="005B686D" w:rsidP="000A2170">
            <w:r>
              <w:t>3.2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5B686D" w:rsidRDefault="005B686D" w:rsidP="000A2170">
            <w:r>
              <w:t xml:space="preserve">Доработка проекта ПЗЗ и повторное представление проекта Главе района 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5B686D" w:rsidRDefault="005B686D" w:rsidP="000A2170">
            <w:r>
              <w:t>10 дней</w:t>
            </w:r>
          </w:p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 xml:space="preserve">Отдел архитектуры Администрации Белокалитвинского района  </w:t>
            </w:r>
          </w:p>
        </w:tc>
      </w:tr>
      <w:tr w:rsidR="005B686D" w:rsidTr="000A2170">
        <w:trPr>
          <w:trHeight w:val="527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3.3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pPr>
              <w:jc w:val="both"/>
            </w:pPr>
            <w:r>
              <w:t>Представление проектов ПЗЗ с протоколами публичных слушаний и заключениями о результатах публичных слушаниях в представительный орган района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5 дней</w:t>
            </w:r>
          </w:p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Комиссия по подготовке проектов ПЗЗ</w:t>
            </w:r>
          </w:p>
          <w:p w:rsidR="005B686D" w:rsidRDefault="005B686D" w:rsidP="000A2170">
            <w:pPr>
              <w:jc w:val="both"/>
              <w:rPr>
                <w:sz w:val="12"/>
                <w:szCs w:val="14"/>
              </w:rPr>
            </w:pPr>
          </w:p>
        </w:tc>
      </w:tr>
      <w:tr w:rsidR="005B686D" w:rsidTr="000A2170">
        <w:trPr>
          <w:trHeight w:val="527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3.4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pPr>
              <w:jc w:val="both"/>
            </w:pPr>
            <w:r>
              <w:t>Рассмотрение и утверждение* проектов ПЗЗ на заседании Собрания депутатов Белокалитвинского района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не более одного месяца</w:t>
            </w:r>
          </w:p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Депутатская группа</w:t>
            </w:r>
          </w:p>
        </w:tc>
      </w:tr>
      <w:tr w:rsidR="005B686D" w:rsidTr="000A2170">
        <w:trPr>
          <w:trHeight w:val="527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lastRenderedPageBreak/>
              <w:t>3.5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 xml:space="preserve">Доработка проектов ПЗЗ и представление их на повторное рассмотрение Собрания депутатов Белокалитвинского района 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не более одного месяца</w:t>
            </w:r>
          </w:p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 xml:space="preserve">Отдел архитектуры Администрации Белокалитвинского района  </w:t>
            </w:r>
          </w:p>
        </w:tc>
      </w:tr>
      <w:tr w:rsidR="005B686D" w:rsidTr="000A2170">
        <w:trPr>
          <w:trHeight w:val="527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3.6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pPr>
              <w:jc w:val="both"/>
            </w:pPr>
            <w:r>
              <w:t xml:space="preserve">Опубликование и размещение на официальных сайтах Администраций сельских поселений в сети «Интернет» 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1 дня после оформления решения   Собрания депутатов Белокалитвинского района об утверждении ПЗЗ</w:t>
            </w:r>
          </w:p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Депутатская группа</w:t>
            </w:r>
          </w:p>
        </w:tc>
      </w:tr>
      <w:tr w:rsidR="005B686D" w:rsidTr="000A2170">
        <w:trPr>
          <w:trHeight w:val="527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3.7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Направление ПЗЗ в Правительство Ростовской области</w:t>
            </w:r>
          </w:p>
        </w:tc>
        <w:tc>
          <w:tcPr>
            <w:tcW w:w="20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трех дней после утверждения ПЗЗ</w:t>
            </w:r>
          </w:p>
        </w:tc>
        <w:tc>
          <w:tcPr>
            <w:tcW w:w="2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B686D" w:rsidRDefault="005B686D" w:rsidP="000A2170">
            <w:r>
              <w:t>Комиссия по подготовке проектов ПЗЗ</w:t>
            </w:r>
          </w:p>
          <w:p w:rsidR="005B686D" w:rsidRDefault="005B686D" w:rsidP="000A2170"/>
        </w:tc>
      </w:tr>
    </w:tbl>
    <w:p w:rsidR="005B686D" w:rsidRDefault="005B686D" w:rsidP="005B686D">
      <w:r>
        <w:t>Примечание:</w:t>
      </w:r>
    </w:p>
    <w:p w:rsidR="005B686D" w:rsidRDefault="005B686D" w:rsidP="005B686D">
      <w:r>
        <w:t>*Правообладатели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ПЗЗ, в праве оспорить ПЗЗ в судебном порядке.</w:t>
      </w:r>
    </w:p>
    <w:p w:rsidR="005B686D" w:rsidRDefault="005B686D" w:rsidP="005B686D"/>
    <w:p w:rsidR="005B686D" w:rsidRDefault="005B686D" w:rsidP="005B686D"/>
    <w:p w:rsidR="005B686D" w:rsidRDefault="005B686D" w:rsidP="005B686D"/>
    <w:p w:rsidR="005B686D" w:rsidRDefault="005B686D" w:rsidP="005B686D"/>
    <w:p w:rsidR="005B686D" w:rsidRDefault="005B686D" w:rsidP="005B686D"/>
    <w:p w:rsidR="005B686D" w:rsidRDefault="005B686D" w:rsidP="005B686D"/>
    <w:p w:rsidR="005B686D" w:rsidRDefault="005B686D" w:rsidP="005B686D">
      <w:pPr>
        <w:spacing w:line="300" w:lineRule="exact"/>
        <w:rPr>
          <w:sz w:val="28"/>
          <w:szCs w:val="28"/>
        </w:rPr>
      </w:pPr>
    </w:p>
    <w:p w:rsidR="005B686D" w:rsidRDefault="005B686D" w:rsidP="005B686D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  </w:t>
      </w:r>
      <w:proofErr w:type="gramStart"/>
      <w:r>
        <w:rPr>
          <w:sz w:val="28"/>
          <w:szCs w:val="28"/>
        </w:rPr>
        <w:tab/>
        <w:t xml:space="preserve">  Л.Г.</w:t>
      </w:r>
      <w:proofErr w:type="gramEnd"/>
      <w:r>
        <w:rPr>
          <w:sz w:val="28"/>
          <w:szCs w:val="28"/>
        </w:rPr>
        <w:t xml:space="preserve">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5F" w:rsidRDefault="00FC3F5F">
      <w:r>
        <w:separator/>
      </w:r>
    </w:p>
  </w:endnote>
  <w:endnote w:type="continuationSeparator" w:id="0">
    <w:p w:rsidR="00FC3F5F" w:rsidRDefault="00FC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1D" w:rsidRPr="00844AAA" w:rsidRDefault="0064541D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5B686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E21AF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21AF" w:rsidRPr="001E21AF">
      <w:rPr>
        <w:noProof/>
        <w:sz w:val="14"/>
      </w:rPr>
      <w:t>2/2/2017 4:56:00</w:t>
    </w:r>
    <w:r w:rsidR="001E21A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64541D" w:rsidRPr="001E21AF" w:rsidRDefault="0064541D">
    <w:pPr>
      <w:pStyle w:val="a5"/>
      <w:jc w:val="right"/>
      <w:rPr>
        <w:sz w:val="14"/>
      </w:rPr>
    </w:pPr>
    <w:r>
      <w:rPr>
        <w:sz w:val="14"/>
      </w:rPr>
      <w:t>стр</w:t>
    </w:r>
    <w:r w:rsidRPr="001E21AF">
      <w:rPr>
        <w:sz w:val="14"/>
      </w:rPr>
      <w:t xml:space="preserve">. </w:t>
    </w:r>
    <w:r>
      <w:rPr>
        <w:sz w:val="14"/>
      </w:rPr>
      <w:fldChar w:fldCharType="begin"/>
    </w:r>
    <w:r w:rsidRPr="001E21A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1E21AF">
      <w:rPr>
        <w:sz w:val="14"/>
      </w:rPr>
      <w:instrText xml:space="preserve"> </w:instrText>
    </w:r>
    <w:r>
      <w:rPr>
        <w:sz w:val="14"/>
      </w:rPr>
      <w:fldChar w:fldCharType="separate"/>
    </w:r>
    <w:r w:rsidR="001E21A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E21AF">
      <w:rPr>
        <w:noProof/>
        <w:sz w:val="14"/>
      </w:rPr>
      <w:t>6</w:t>
    </w:r>
    <w:r>
      <w:rPr>
        <w:sz w:val="14"/>
      </w:rPr>
      <w:fldChar w:fldCharType="end"/>
    </w:r>
    <w:r w:rsidRPr="001E21AF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541D" w:rsidRPr="0064541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541D">
      <w:rPr>
        <w:noProof/>
        <w:sz w:val="14"/>
        <w:lang w:val="en-US"/>
      </w:rPr>
      <w:t>G</w:t>
    </w:r>
    <w:r w:rsidR="0064541D" w:rsidRPr="0064541D">
      <w:rPr>
        <w:noProof/>
        <w:sz w:val="14"/>
      </w:rPr>
      <w:t>:\Мои документы\Постановления\изм_711-застройки.</w:t>
    </w:r>
    <w:r w:rsidR="0064541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21AF" w:rsidRPr="001E21AF">
      <w:rPr>
        <w:noProof/>
        <w:sz w:val="14"/>
      </w:rPr>
      <w:t>2/2/2017 4:56:00</w:t>
    </w:r>
    <w:r w:rsidR="001E21A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4541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E21AF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E21AF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5F" w:rsidRDefault="00FC3F5F">
      <w:r>
        <w:separator/>
      </w:r>
    </w:p>
  </w:footnote>
  <w:footnote w:type="continuationSeparator" w:id="0">
    <w:p w:rsidR="00FC3F5F" w:rsidRDefault="00FC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B8E8A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C6CE24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AFE73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BABC8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44AD55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A9A87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8E8BA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B8633B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A444FB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3A6240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AA6D7F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EB2A7B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7FC5C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1FE7F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5580F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FE8144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99C78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1C235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6D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E21AF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B686D"/>
    <w:rsid w:val="00625ACF"/>
    <w:rsid w:val="00641F26"/>
    <w:rsid w:val="0064541D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C5EF4"/>
    <w:rsid w:val="00F4755E"/>
    <w:rsid w:val="00F76CA4"/>
    <w:rsid w:val="00FC3F5F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5909D-38CA-40A5-B5FD-E3D3F26B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qFormat/>
    <w:rsid w:val="005B686D"/>
    <w:pPr>
      <w:suppressAutoHyphens/>
      <w:ind w:firstLine="720"/>
      <w:jc w:val="both"/>
    </w:pPr>
    <w:rPr>
      <w:color w:val="000000"/>
      <w:szCs w:val="20"/>
      <w:lang w:eastAsia="ar-SA"/>
    </w:rPr>
  </w:style>
  <w:style w:type="paragraph" w:styleId="a6">
    <w:name w:val="Balloon Text"/>
    <w:basedOn w:val="a"/>
    <w:link w:val="a7"/>
    <w:rsid w:val="006454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4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2017-02-02T13:54:00Z</cp:lastPrinted>
  <dcterms:created xsi:type="dcterms:W3CDTF">2017-02-02T13:46:00Z</dcterms:created>
  <dcterms:modified xsi:type="dcterms:W3CDTF">2017-02-08T11:24:00Z</dcterms:modified>
</cp:coreProperties>
</file>