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435E6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C70947">
        <w:rPr>
          <w:sz w:val="28"/>
        </w:rPr>
        <w:t>.</w:t>
      </w:r>
      <w:r w:rsidR="001C731B">
        <w:rPr>
          <w:sz w:val="28"/>
        </w:rPr>
        <w:t>06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D52F4D">
        <w:rPr>
          <w:sz w:val="28"/>
        </w:rPr>
        <w:t xml:space="preserve">           </w:t>
      </w:r>
      <w:r>
        <w:rPr>
          <w:sz w:val="28"/>
        </w:rPr>
        <w:t xml:space="preserve">           </w:t>
      </w:r>
      <w:r w:rsidR="00D52F4D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938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80B78" w:rsidRPr="00AF7306" w:rsidRDefault="00780B78" w:rsidP="00780B78">
      <w:pPr>
        <w:tabs>
          <w:tab w:val="left" w:pos="2235"/>
        </w:tabs>
        <w:ind w:right="5810"/>
        <w:jc w:val="both"/>
        <w:rPr>
          <w:sz w:val="28"/>
          <w:szCs w:val="28"/>
        </w:rPr>
      </w:pPr>
      <w:bookmarkStart w:id="2" w:name="_GoBack"/>
      <w:r w:rsidRPr="00AF7306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7306"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</w:t>
      </w:r>
      <w:r w:rsidRPr="00AF7306">
        <w:rPr>
          <w:bCs/>
          <w:sz w:val="28"/>
          <w:szCs w:val="28"/>
        </w:rPr>
        <w:t xml:space="preserve">района от </w:t>
      </w:r>
      <w:r>
        <w:rPr>
          <w:bCs/>
          <w:sz w:val="28"/>
          <w:szCs w:val="28"/>
        </w:rPr>
        <w:t>05</w:t>
      </w:r>
      <w:r w:rsidRPr="00AF7306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AF7306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AF7306">
        <w:rPr>
          <w:bCs/>
          <w:sz w:val="28"/>
          <w:szCs w:val="28"/>
        </w:rPr>
        <w:t xml:space="preserve"> № 208</w:t>
      </w:r>
      <w:r>
        <w:rPr>
          <w:bCs/>
          <w:sz w:val="28"/>
          <w:szCs w:val="28"/>
        </w:rPr>
        <w:t>3</w:t>
      </w:r>
      <w:r w:rsidRPr="00AF7306">
        <w:rPr>
          <w:bCs/>
          <w:sz w:val="28"/>
          <w:szCs w:val="28"/>
        </w:rPr>
        <w:t xml:space="preserve"> </w:t>
      </w:r>
    </w:p>
    <w:bookmarkEnd w:id="2"/>
    <w:p w:rsidR="00780B78" w:rsidRPr="00A71B68" w:rsidRDefault="00780B78" w:rsidP="00780B78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  <w:lang w:eastAsia="x-none"/>
        </w:rPr>
      </w:pPr>
    </w:p>
    <w:p w:rsidR="00780B78" w:rsidRDefault="00780B78" w:rsidP="00780B78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03</w:t>
      </w:r>
      <w:r w:rsidRPr="00AF7306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 xml:space="preserve"> № </w:t>
      </w:r>
      <w:r>
        <w:rPr>
          <w:sz w:val="28"/>
          <w:szCs w:val="28"/>
        </w:rPr>
        <w:t>110</w:t>
      </w:r>
      <w:r w:rsidRPr="00AF7306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района», в целях </w:t>
      </w:r>
      <w:r>
        <w:rPr>
          <w:sz w:val="28"/>
          <w:szCs w:val="28"/>
        </w:rPr>
        <w:t xml:space="preserve">приведения в соответствие с действующим законодательством и </w:t>
      </w:r>
      <w:r w:rsidRPr="00AF7306">
        <w:rPr>
          <w:sz w:val="28"/>
          <w:szCs w:val="28"/>
        </w:rPr>
        <w:t>корректировки бюджетных средств программных мероприятий,</w:t>
      </w:r>
    </w:p>
    <w:p w:rsidR="00780B78" w:rsidRDefault="00780B78" w:rsidP="00780B78">
      <w:pPr>
        <w:pStyle w:val="211"/>
        <w:ind w:firstLine="900"/>
        <w:jc w:val="both"/>
        <w:rPr>
          <w:sz w:val="28"/>
        </w:rPr>
      </w:pPr>
    </w:p>
    <w:p w:rsidR="00780B78" w:rsidRPr="007C732C" w:rsidRDefault="00780B78" w:rsidP="00780B78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780B78" w:rsidRPr="00780B78" w:rsidRDefault="00780B78" w:rsidP="00780B78">
      <w:pPr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780B78">
        <w:rPr>
          <w:rFonts w:eastAsia="Calibri"/>
          <w:kern w:val="2"/>
          <w:sz w:val="28"/>
          <w:szCs w:val="28"/>
          <w:lang w:val="x-none" w:eastAsia="x-none"/>
        </w:rPr>
        <w:t>1. Внести в приложение №</w:t>
      </w:r>
      <w:r>
        <w:rPr>
          <w:rFonts w:eastAsia="Calibri"/>
          <w:kern w:val="2"/>
          <w:sz w:val="28"/>
          <w:szCs w:val="28"/>
          <w:lang w:eastAsia="x-none"/>
        </w:rPr>
        <w:t xml:space="preserve"> </w:t>
      </w:r>
      <w:r w:rsidRPr="00780B78">
        <w:rPr>
          <w:rFonts w:eastAsia="Calibri"/>
          <w:kern w:val="2"/>
          <w:sz w:val="28"/>
          <w:szCs w:val="28"/>
          <w:lang w:val="x-none" w:eastAsia="x-none"/>
        </w:rPr>
        <w:t xml:space="preserve">1 к постановлению Администрации </w:t>
      </w:r>
      <w:proofErr w:type="spellStart"/>
      <w:r w:rsidRPr="00780B78">
        <w:rPr>
          <w:rFonts w:eastAsia="Calibri"/>
          <w:kern w:val="2"/>
          <w:sz w:val="28"/>
          <w:szCs w:val="28"/>
          <w:lang w:val="x-none" w:eastAsia="x-none"/>
        </w:rPr>
        <w:t>Белокалитвинского</w:t>
      </w:r>
      <w:proofErr w:type="spellEnd"/>
      <w:r w:rsidRPr="00780B78">
        <w:rPr>
          <w:rFonts w:eastAsia="Calibri"/>
          <w:kern w:val="2"/>
          <w:sz w:val="28"/>
          <w:szCs w:val="28"/>
          <w:lang w:val="x-none" w:eastAsia="x-none"/>
        </w:rPr>
        <w:t xml:space="preserve"> района от 05.12.2018 № 2083 «Об утверждении муниципальной программы </w:t>
      </w:r>
      <w:proofErr w:type="spellStart"/>
      <w:r w:rsidRPr="00780B78">
        <w:rPr>
          <w:rFonts w:eastAsia="Calibri"/>
          <w:kern w:val="2"/>
          <w:sz w:val="28"/>
          <w:szCs w:val="28"/>
          <w:lang w:val="x-none" w:eastAsia="x-none"/>
        </w:rPr>
        <w:t>Белокалитвинского</w:t>
      </w:r>
      <w:proofErr w:type="spellEnd"/>
      <w:r w:rsidRPr="00780B78">
        <w:rPr>
          <w:rFonts w:eastAsia="Calibri"/>
          <w:kern w:val="2"/>
          <w:sz w:val="28"/>
          <w:szCs w:val="28"/>
          <w:lang w:val="x-none" w:eastAsia="x-none"/>
        </w:rPr>
        <w:t xml:space="preserve"> района «Обеспечение доступным и комфортным жильем населения </w:t>
      </w:r>
      <w:proofErr w:type="spellStart"/>
      <w:r w:rsidRPr="00780B78">
        <w:rPr>
          <w:rFonts w:eastAsia="Calibri"/>
          <w:kern w:val="2"/>
          <w:sz w:val="28"/>
          <w:szCs w:val="28"/>
          <w:lang w:val="x-none" w:eastAsia="x-none"/>
        </w:rPr>
        <w:t>Белокалитвинского</w:t>
      </w:r>
      <w:proofErr w:type="spellEnd"/>
      <w:r w:rsidRPr="00780B78">
        <w:rPr>
          <w:rFonts w:eastAsia="Calibri"/>
          <w:kern w:val="2"/>
          <w:sz w:val="28"/>
          <w:szCs w:val="28"/>
          <w:lang w:val="x-none" w:eastAsia="x-none"/>
        </w:rPr>
        <w:t xml:space="preserve"> района» (далее по тексту – Программа) изменения, изложив его в редакции согласно приложению к настоящему постановлению.</w:t>
      </w:r>
    </w:p>
    <w:p w:rsidR="00780B78" w:rsidRPr="00780B78" w:rsidRDefault="00780B78" w:rsidP="00780B78">
      <w:pPr>
        <w:ind w:firstLine="709"/>
        <w:jc w:val="both"/>
        <w:rPr>
          <w:rFonts w:eastAsia="Calibri"/>
          <w:kern w:val="2"/>
          <w:sz w:val="28"/>
          <w:szCs w:val="28"/>
          <w:lang w:val="x-none" w:eastAsia="x-none"/>
        </w:rPr>
      </w:pPr>
      <w:r w:rsidRPr="00780B78">
        <w:rPr>
          <w:rFonts w:eastAsia="Calibri"/>
          <w:kern w:val="2"/>
          <w:sz w:val="28"/>
          <w:szCs w:val="28"/>
          <w:lang w:val="x-none" w:eastAsia="x-none"/>
        </w:rPr>
        <w:t>2. Настоящее постановление вступает в силу со дня его официального опубликования.</w:t>
      </w:r>
    </w:p>
    <w:p w:rsidR="005555A7" w:rsidRDefault="00780B78" w:rsidP="00780B78">
      <w:pPr>
        <w:ind w:firstLine="709"/>
        <w:jc w:val="both"/>
        <w:rPr>
          <w:b/>
          <w:sz w:val="28"/>
        </w:rPr>
      </w:pPr>
      <w:r w:rsidRPr="00780B78">
        <w:rPr>
          <w:rFonts w:eastAsia="Calibri"/>
          <w:kern w:val="2"/>
          <w:sz w:val="28"/>
          <w:szCs w:val="28"/>
          <w:lang w:val="x-none" w:eastAsia="x-none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780B78">
        <w:rPr>
          <w:rFonts w:eastAsia="Calibri"/>
          <w:kern w:val="2"/>
          <w:sz w:val="28"/>
          <w:szCs w:val="28"/>
          <w:lang w:val="x-none" w:eastAsia="x-none"/>
        </w:rPr>
        <w:t>Белокалитвинского</w:t>
      </w:r>
      <w:proofErr w:type="spellEnd"/>
      <w:r w:rsidRPr="00780B78">
        <w:rPr>
          <w:rFonts w:eastAsia="Calibri"/>
          <w:kern w:val="2"/>
          <w:sz w:val="28"/>
          <w:szCs w:val="28"/>
          <w:lang w:val="x-none" w:eastAsia="x-none"/>
        </w:rPr>
        <w:t xml:space="preserve"> района по строительству, промышленности, транспорту, связи В.М. </w:t>
      </w:r>
      <w:proofErr w:type="spellStart"/>
      <w:r w:rsidRPr="00780B78">
        <w:rPr>
          <w:rFonts w:eastAsia="Calibri"/>
          <w:kern w:val="2"/>
          <w:sz w:val="28"/>
          <w:szCs w:val="28"/>
          <w:lang w:val="x-none" w:eastAsia="x-none"/>
        </w:rPr>
        <w:t>Дохнова</w:t>
      </w:r>
      <w:proofErr w:type="spellEnd"/>
      <w:r w:rsidRPr="00780B78">
        <w:rPr>
          <w:rFonts w:eastAsia="Calibri"/>
          <w:kern w:val="2"/>
          <w:sz w:val="28"/>
          <w:szCs w:val="28"/>
          <w:lang w:val="x-none" w:eastAsia="x-none"/>
        </w:rPr>
        <w:t>.</w:t>
      </w:r>
    </w:p>
    <w:p w:rsidR="005555A7" w:rsidRDefault="005555A7" w:rsidP="00872883">
      <w:pPr>
        <w:rPr>
          <w:b/>
          <w:sz w:val="28"/>
        </w:rPr>
      </w:pPr>
    </w:p>
    <w:p w:rsidR="00780B78" w:rsidRDefault="00780B78" w:rsidP="00872883">
      <w:pPr>
        <w:rPr>
          <w:b/>
          <w:sz w:val="28"/>
        </w:rPr>
      </w:pPr>
    </w:p>
    <w:p w:rsidR="00872883" w:rsidRPr="00C96E82" w:rsidRDefault="00780B78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r>
        <w:rPr>
          <w:b w:val="0"/>
        </w:rPr>
        <w:t xml:space="preserve">Администрации </w:t>
      </w:r>
      <w:r w:rsidRPr="00C96E82">
        <w:rPr>
          <w:b w:val="0"/>
        </w:rPr>
        <w:t>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  <w:t>О.А</w:t>
      </w:r>
      <w:r>
        <w:rPr>
          <w:b w:val="0"/>
        </w:rPr>
        <w:t>. Мельникова</w:t>
      </w:r>
    </w:p>
    <w:p w:rsidR="00872883" w:rsidRDefault="00872883" w:rsidP="00872883">
      <w:pPr>
        <w:rPr>
          <w:sz w:val="28"/>
        </w:rPr>
      </w:pPr>
    </w:p>
    <w:p w:rsidR="00872883" w:rsidRPr="00780B78" w:rsidRDefault="00872883" w:rsidP="00872883">
      <w:pPr>
        <w:rPr>
          <w:sz w:val="28"/>
        </w:rPr>
      </w:pPr>
      <w:r w:rsidRPr="00780B78">
        <w:rPr>
          <w:sz w:val="28"/>
        </w:rPr>
        <w:t>Верно:</w:t>
      </w:r>
    </w:p>
    <w:p w:rsidR="003A39C2" w:rsidRPr="00780B78" w:rsidRDefault="006C35C4" w:rsidP="00835273">
      <w:pPr>
        <w:rPr>
          <w:sz w:val="28"/>
        </w:rPr>
      </w:pPr>
      <w:r w:rsidRPr="00780B78">
        <w:rPr>
          <w:sz w:val="28"/>
        </w:rPr>
        <w:t>У</w:t>
      </w:r>
      <w:r w:rsidR="00715C8D" w:rsidRPr="00780B78">
        <w:rPr>
          <w:sz w:val="28"/>
        </w:rPr>
        <w:t>правляющ</w:t>
      </w:r>
      <w:r w:rsidRPr="00780B78">
        <w:rPr>
          <w:sz w:val="28"/>
        </w:rPr>
        <w:t>ий</w:t>
      </w:r>
      <w:r w:rsidR="00042119" w:rsidRPr="00780B78">
        <w:rPr>
          <w:sz w:val="28"/>
        </w:rPr>
        <w:t xml:space="preserve"> </w:t>
      </w:r>
      <w:r w:rsidR="00715C8D" w:rsidRPr="00780B78">
        <w:rPr>
          <w:sz w:val="28"/>
        </w:rPr>
        <w:t xml:space="preserve"> </w:t>
      </w:r>
      <w:r w:rsidR="00F4755E" w:rsidRPr="00780B78">
        <w:rPr>
          <w:sz w:val="28"/>
        </w:rPr>
        <w:t xml:space="preserve"> делами</w:t>
      </w:r>
      <w:r w:rsidR="00F4755E" w:rsidRPr="00780B78">
        <w:rPr>
          <w:sz w:val="28"/>
        </w:rPr>
        <w:tab/>
      </w:r>
      <w:r w:rsidR="00F4755E" w:rsidRPr="00780B78">
        <w:rPr>
          <w:sz w:val="28"/>
        </w:rPr>
        <w:tab/>
      </w:r>
      <w:r w:rsidR="00F4755E" w:rsidRPr="00780B78">
        <w:rPr>
          <w:sz w:val="28"/>
        </w:rPr>
        <w:tab/>
      </w:r>
      <w:r w:rsidR="000C6CE8" w:rsidRPr="00780B78">
        <w:rPr>
          <w:sz w:val="28"/>
        </w:rPr>
        <w:tab/>
      </w:r>
      <w:r w:rsidR="00F4755E" w:rsidRPr="00780B78">
        <w:rPr>
          <w:sz w:val="28"/>
        </w:rPr>
        <w:tab/>
      </w:r>
      <w:r w:rsidR="00F4755E" w:rsidRPr="00780B78">
        <w:rPr>
          <w:sz w:val="28"/>
        </w:rPr>
        <w:tab/>
      </w:r>
      <w:r w:rsidR="00042119" w:rsidRPr="00780B78">
        <w:rPr>
          <w:sz w:val="28"/>
        </w:rPr>
        <w:tab/>
      </w:r>
      <w:r w:rsidRPr="00780B78">
        <w:rPr>
          <w:sz w:val="28"/>
        </w:rPr>
        <w:tab/>
        <w:t>Л.Г. Василенко</w:t>
      </w:r>
    </w:p>
    <w:p w:rsidR="00197EB2" w:rsidRPr="00780B78" w:rsidRDefault="00197EB2" w:rsidP="00835273">
      <w:pPr>
        <w:rPr>
          <w:sz w:val="28"/>
          <w:szCs w:val="28"/>
        </w:rPr>
        <w:sectPr w:rsidR="00197EB2" w:rsidRPr="00780B78" w:rsidSect="00310B63">
          <w:footerReference w:type="default" r:id="rId9"/>
          <w:pgSz w:w="11906" w:h="16838" w:code="9"/>
          <w:pgMar w:top="1134" w:right="567" w:bottom="1134" w:left="1276" w:header="397" w:footer="567" w:gutter="0"/>
          <w:cols w:space="708"/>
          <w:docGrid w:linePitch="360"/>
        </w:sectPr>
      </w:pPr>
    </w:p>
    <w:p w:rsidR="00197EB2" w:rsidRPr="00A71B68" w:rsidRDefault="00197EB2" w:rsidP="006829C0">
      <w:pPr>
        <w:pageBreakBefore/>
        <w:jc w:val="right"/>
        <w:rPr>
          <w:kern w:val="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A71B68">
        <w:rPr>
          <w:kern w:val="2"/>
          <w:sz w:val="28"/>
          <w:szCs w:val="28"/>
          <w:lang w:eastAsia="en-US"/>
        </w:rPr>
        <w:t xml:space="preserve">Приложение </w:t>
      </w:r>
    </w:p>
    <w:p w:rsidR="006829C0" w:rsidRDefault="00197EB2" w:rsidP="006829C0">
      <w:pPr>
        <w:ind w:left="5103" w:hanging="1559"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  <w:r w:rsidR="006829C0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Администрации </w:t>
      </w:r>
    </w:p>
    <w:p w:rsidR="00197EB2" w:rsidRPr="00A71B68" w:rsidRDefault="00197EB2" w:rsidP="006829C0">
      <w:pPr>
        <w:ind w:left="5103" w:hanging="1559"/>
        <w:jc w:val="right"/>
        <w:rPr>
          <w:kern w:val="2"/>
          <w:sz w:val="28"/>
          <w:szCs w:val="28"/>
          <w:lang w:eastAsia="en-US"/>
        </w:rPr>
      </w:pP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197EB2" w:rsidRPr="00A71B68" w:rsidRDefault="00197EB2" w:rsidP="006829C0">
      <w:pPr>
        <w:ind w:left="6237"/>
        <w:jc w:val="right"/>
        <w:rPr>
          <w:sz w:val="28"/>
        </w:rPr>
      </w:pPr>
      <w:r w:rsidRPr="00A71B68">
        <w:rPr>
          <w:sz w:val="28"/>
        </w:rPr>
        <w:t xml:space="preserve">от </w:t>
      </w:r>
      <w:r w:rsidR="004435E6">
        <w:rPr>
          <w:sz w:val="28"/>
        </w:rPr>
        <w:t>10</w:t>
      </w:r>
      <w:r w:rsidR="006829C0">
        <w:rPr>
          <w:sz w:val="28"/>
        </w:rPr>
        <w:t>.06.2019</w:t>
      </w:r>
      <w:r w:rsidRPr="00A71B68">
        <w:rPr>
          <w:sz w:val="28"/>
        </w:rPr>
        <w:t xml:space="preserve"> № </w:t>
      </w:r>
      <w:r w:rsidR="004435E6">
        <w:rPr>
          <w:sz w:val="28"/>
        </w:rPr>
        <w:t>938</w:t>
      </w:r>
    </w:p>
    <w:p w:rsidR="00197EB2" w:rsidRPr="00A71B68" w:rsidRDefault="00197EB2" w:rsidP="00197EB2">
      <w:pPr>
        <w:ind w:left="6237"/>
        <w:jc w:val="center"/>
        <w:rPr>
          <w:sz w:val="28"/>
        </w:rPr>
      </w:pPr>
    </w:p>
    <w:p w:rsidR="00197EB2" w:rsidRPr="00B329EB" w:rsidRDefault="00197EB2" w:rsidP="00197EB2">
      <w:pPr>
        <w:kinsoku w:val="0"/>
        <w:overflowPunct w:val="0"/>
        <w:spacing w:after="200"/>
        <w:contextualSpacing/>
        <w:jc w:val="center"/>
        <w:rPr>
          <w:kern w:val="2"/>
          <w:sz w:val="32"/>
          <w:szCs w:val="32"/>
        </w:rPr>
      </w:pPr>
      <w:r w:rsidRPr="00B329EB">
        <w:rPr>
          <w:kern w:val="2"/>
          <w:sz w:val="32"/>
          <w:szCs w:val="32"/>
        </w:rPr>
        <w:t xml:space="preserve">МУНИЦИПАЛЬНАЯ ПРОГРАММА </w:t>
      </w:r>
    </w:p>
    <w:p w:rsidR="00197EB2" w:rsidRPr="00A71B68" w:rsidRDefault="00197EB2" w:rsidP="00197EB2">
      <w:pPr>
        <w:kinsoku w:val="0"/>
        <w:overflowPunct w:val="0"/>
        <w:spacing w:after="200"/>
        <w:contextualSpacing/>
        <w:jc w:val="center"/>
        <w:rPr>
          <w:spacing w:val="-4"/>
          <w:kern w:val="2"/>
          <w:sz w:val="28"/>
          <w:szCs w:val="28"/>
        </w:rPr>
      </w:pPr>
      <w:proofErr w:type="spellStart"/>
      <w:r w:rsidRPr="00B329EB">
        <w:rPr>
          <w:kern w:val="2"/>
          <w:sz w:val="32"/>
          <w:szCs w:val="32"/>
        </w:rPr>
        <w:t>Белокалитвинского</w:t>
      </w:r>
      <w:proofErr w:type="spellEnd"/>
      <w:r w:rsidRPr="00B329EB">
        <w:rPr>
          <w:kern w:val="2"/>
          <w:sz w:val="32"/>
          <w:szCs w:val="32"/>
        </w:rPr>
        <w:t xml:space="preserve"> района «О</w:t>
      </w:r>
      <w:r w:rsidRPr="00B329EB">
        <w:rPr>
          <w:spacing w:val="-4"/>
          <w:kern w:val="2"/>
          <w:sz w:val="32"/>
          <w:szCs w:val="32"/>
        </w:rPr>
        <w:t xml:space="preserve">беспечение доступным и комфортным жильем населения </w:t>
      </w:r>
      <w:proofErr w:type="spellStart"/>
      <w:r w:rsidRPr="00B329EB">
        <w:rPr>
          <w:kern w:val="2"/>
          <w:sz w:val="32"/>
          <w:szCs w:val="32"/>
        </w:rPr>
        <w:t>Белокалитвинского</w:t>
      </w:r>
      <w:proofErr w:type="spellEnd"/>
      <w:r w:rsidRPr="00B329EB">
        <w:rPr>
          <w:kern w:val="2"/>
          <w:sz w:val="32"/>
          <w:szCs w:val="32"/>
        </w:rPr>
        <w:t xml:space="preserve"> района</w:t>
      </w:r>
      <w:r w:rsidRPr="00B329EB">
        <w:rPr>
          <w:spacing w:val="-4"/>
          <w:kern w:val="2"/>
          <w:sz w:val="32"/>
          <w:szCs w:val="32"/>
        </w:rPr>
        <w:t>»</w:t>
      </w:r>
    </w:p>
    <w:p w:rsidR="00197EB2" w:rsidRPr="00A71B68" w:rsidRDefault="00197EB2" w:rsidP="00197EB2">
      <w:pPr>
        <w:spacing w:after="200"/>
        <w:contextualSpacing/>
        <w:jc w:val="center"/>
        <w:rPr>
          <w:spacing w:val="-4"/>
          <w:kern w:val="2"/>
          <w:sz w:val="28"/>
          <w:szCs w:val="28"/>
          <w:highlight w:val="yellow"/>
        </w:rPr>
      </w:pPr>
    </w:p>
    <w:p w:rsidR="00197EB2" w:rsidRPr="00A71B68" w:rsidRDefault="00197EB2" w:rsidP="00197EB2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197EB2" w:rsidRPr="00A71B68" w:rsidRDefault="00197EB2" w:rsidP="00197EB2">
      <w:pPr>
        <w:spacing w:after="20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</w:p>
    <w:p w:rsidR="00197EB2" w:rsidRPr="00A71B68" w:rsidRDefault="00197EB2" w:rsidP="00197EB2">
      <w:pPr>
        <w:spacing w:after="200"/>
        <w:contextualSpacing/>
        <w:jc w:val="center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О</w:t>
      </w:r>
      <w:r w:rsidRPr="00A71B68">
        <w:rPr>
          <w:kern w:val="2"/>
          <w:sz w:val="28"/>
          <w:szCs w:val="28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197EB2" w:rsidRPr="00A71B68" w:rsidRDefault="00197EB2" w:rsidP="00197EB2">
      <w:pPr>
        <w:autoSpaceDE w:val="0"/>
        <w:autoSpaceDN w:val="0"/>
        <w:adjustRightInd w:val="0"/>
        <w:spacing w:line="226" w:lineRule="auto"/>
        <w:ind w:left="1069"/>
        <w:contextualSpacing/>
        <w:jc w:val="center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6"/>
        <w:gridCol w:w="283"/>
        <w:gridCol w:w="7336"/>
      </w:tblGrid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  <w:proofErr w:type="spellStart"/>
            <w:r>
              <w:rPr>
                <w:rFonts w:eastAsia="Calibri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kern w:val="2"/>
                <w:sz w:val="28"/>
                <w:szCs w:val="28"/>
              </w:rPr>
              <w:t xml:space="preserve"> района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>«</w:t>
            </w:r>
            <w:r>
              <w:rPr>
                <w:rFonts w:eastAsia="Calibri"/>
                <w:kern w:val="2"/>
                <w:sz w:val="28"/>
                <w:szCs w:val="28"/>
                <w:lang w:eastAsia="x-none"/>
              </w:rPr>
              <w:t>Обеспечение</w:t>
            </w:r>
            <w:r w:rsidRPr="00A71B68">
              <w:rPr>
                <w:rFonts w:eastAsia="Calibri"/>
                <w:kern w:val="2"/>
                <w:sz w:val="28"/>
                <w:szCs w:val="28"/>
                <w:lang w:val="x-none" w:eastAsia="x-none"/>
              </w:rPr>
              <w:t xml:space="preserve"> доступным и комфортным жильем населения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  <w:lang w:eastAsia="x-none"/>
              </w:rPr>
              <w:t>»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(далее также –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муниципальная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Соисполнители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;</w:t>
            </w:r>
          </w:p>
          <w:p w:rsidR="00197EB2" w:rsidRPr="00877542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kern w:val="2"/>
                <w:sz w:val="28"/>
                <w:szCs w:val="28"/>
              </w:rPr>
              <w:t>, в случае принятия ими соответствующего решения (далее – органы местного самоуправления)</w:t>
            </w:r>
          </w:p>
        </w:tc>
      </w:tr>
      <w:tr w:rsidR="00197EB2" w:rsidRPr="00A71B68" w:rsidTr="006829C0">
        <w:tc>
          <w:tcPr>
            <w:tcW w:w="2184" w:type="dxa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kern w:val="2"/>
                <w:sz w:val="28"/>
                <w:szCs w:val="28"/>
              </w:rPr>
              <w:t>»;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 w:rsidRPr="00A37848">
              <w:rPr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kern w:val="2"/>
                <w:sz w:val="28"/>
                <w:szCs w:val="28"/>
              </w:rPr>
              <w:t xml:space="preserve">»; 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</w:rPr>
              <w:t>»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Цель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улучшение жилищных условий отдельным категориям граждан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создание условий для оказания мер государственной поддержки в улучшении жилищных условий отдельным категориям граждан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Целевые показатели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574813">
              <w:rPr>
                <w:kern w:val="2"/>
                <w:sz w:val="28"/>
                <w:szCs w:val="28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i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доля молодых семей, реализовавших свое право на получение государственной поддержки в улучшении жилищных условий, в общем количестве молодых семей – претендентов на получение социальных выплат 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spacing w:line="226" w:lineRule="auto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Ресурсное обеспечение</w:t>
            </w:r>
          </w:p>
          <w:p w:rsidR="00197EB2" w:rsidRPr="00A71B68" w:rsidRDefault="00197EB2" w:rsidP="006829C0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kern w:val="2"/>
                <w:sz w:val="28"/>
                <w:szCs w:val="28"/>
              </w:rPr>
              <w:t xml:space="preserve"> – </w:t>
            </w:r>
            <w:r w:rsidRPr="00BE1268">
              <w:rPr>
                <w:sz w:val="28"/>
                <w:szCs w:val="28"/>
              </w:rPr>
              <w:t>3 </w:t>
            </w:r>
            <w:r>
              <w:rPr>
                <w:sz w:val="28"/>
                <w:szCs w:val="28"/>
              </w:rPr>
              <w:t>834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597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241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456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296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441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610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652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121 501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164 449,7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250 409,7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327 115,5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390 045,5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310 163,7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630 795,9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5 237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197EB2" w:rsidRDefault="00197EB2" w:rsidP="006829C0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725 112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197EB2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150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Default="00197EB2" w:rsidP="006829C0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421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217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 тыс. рублей.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992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906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78 814,0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135 820,3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179 534,3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111 800,8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154 748,7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240 708,7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317 414,5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380 344,5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300 462,7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621 094,9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97EB2" w:rsidRPr="00AF7306" w:rsidRDefault="00197EB2" w:rsidP="006829C0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110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3 946,0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9 701,0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683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197EB2" w:rsidRDefault="00197EB2" w:rsidP="006829C0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483,7 тыс. рублей;</w:t>
            </w:r>
          </w:p>
          <w:p w:rsidR="00197EB2" w:rsidRPr="00A71B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199,7 тыс. рублей.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  <w:r w:rsidRPr="00A71B68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rPr>
                <w:rFonts w:eastAsia="Calibri"/>
                <w:sz w:val="28"/>
                <w:szCs w:val="28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jc w:val="both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оказание мер государственной поддержки в улучшении жилищных условий</w:t>
            </w:r>
            <w:r>
              <w:rPr>
                <w:sz w:val="28"/>
                <w:szCs w:val="28"/>
              </w:rPr>
              <w:t xml:space="preserve"> отдельным категориям граждан</w:t>
            </w:r>
          </w:p>
        </w:tc>
      </w:tr>
    </w:tbl>
    <w:p w:rsidR="00197EB2" w:rsidRDefault="00197EB2" w:rsidP="00197EB2">
      <w:pPr>
        <w:jc w:val="center"/>
        <w:rPr>
          <w:kern w:val="2"/>
          <w:sz w:val="28"/>
          <w:szCs w:val="28"/>
        </w:rPr>
      </w:pPr>
    </w:p>
    <w:p w:rsidR="00197EB2" w:rsidRPr="00A71B68" w:rsidRDefault="00197EB2" w:rsidP="00197EB2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Паспорт</w:t>
      </w:r>
    </w:p>
    <w:p w:rsidR="00197EB2" w:rsidRPr="00A71B68" w:rsidRDefault="00197EB2" w:rsidP="00197EB2">
      <w:pPr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подпрограммы «</w:t>
      </w:r>
      <w:r>
        <w:rPr>
          <w:kern w:val="2"/>
          <w:sz w:val="28"/>
          <w:szCs w:val="28"/>
        </w:rPr>
        <w:t>Переселение граждан из аварийного жилищного фонда</w:t>
      </w:r>
      <w:r w:rsidRPr="00A71B68">
        <w:rPr>
          <w:kern w:val="2"/>
          <w:sz w:val="28"/>
          <w:szCs w:val="28"/>
        </w:rPr>
        <w:t>»</w:t>
      </w:r>
    </w:p>
    <w:p w:rsidR="00197EB2" w:rsidRPr="00A71B68" w:rsidRDefault="00197EB2" w:rsidP="00197EB2">
      <w:pPr>
        <w:autoSpaceDE w:val="0"/>
        <w:autoSpaceDN w:val="0"/>
        <w:adjustRightInd w:val="0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1"/>
        <w:gridCol w:w="288"/>
        <w:gridCol w:w="7526"/>
      </w:tblGrid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Переселение граждан из аварийного жилищного фонда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1)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органы местного самоуправления;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</w:t>
            </w: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lastRenderedPageBreak/>
              <w:t xml:space="preserve">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переселение граждан из многоквартирных жилых домов, признанных аварийными и подлежащими сносу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>обеспечение граждан, проживающих в жилье, признанном аварийным в установленном порядке, пригодными для проживания жилыми помещениями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197EB2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 xml:space="preserve">общая площадь жилых помещений, планируемых 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br/>
              <w:t>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разработка проектной документаций на снос расселенных домов.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 этапы не выделяются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1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3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489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582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198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857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268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556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582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767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94 096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137 044,7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223 004,7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299 710,5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362 640,5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282 758,7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603 390,9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97EB2" w:rsidRDefault="00197EB2" w:rsidP="006829C0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Фонда содействия реформированию ЖКХ –</w:t>
            </w:r>
            <w:r>
              <w:rPr>
                <w:sz w:val="28"/>
                <w:szCs w:val="28"/>
              </w:rPr>
              <w:t xml:space="preserve"> 725 112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  <w:r w:rsidRPr="00BE1268">
              <w:rPr>
                <w:kern w:val="2"/>
                <w:sz w:val="28"/>
                <w:szCs w:val="28"/>
              </w:rPr>
              <w:t xml:space="preserve"> в том числе по годам реализации:</w:t>
            </w:r>
          </w:p>
          <w:p w:rsidR="00197EB2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975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150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920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Default="00197EB2" w:rsidP="006829C0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421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217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2 тыс. рублей.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671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129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2019 году – </w:t>
            </w:r>
            <w:r>
              <w:rPr>
                <w:kern w:val="2"/>
                <w:sz w:val="28"/>
                <w:szCs w:val="28"/>
              </w:rPr>
              <w:t>42 952,2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109 435,3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153 149,3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85 895,8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128 843,7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128 833,7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214 803,7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291 509,5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354 439,5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274 557,7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595 189,9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97EB2" w:rsidRPr="00AF7306" w:rsidRDefault="00197EB2" w:rsidP="006829C0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92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2 446,0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8 201,0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>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683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</w:t>
            </w:r>
            <w:r w:rsidRPr="00BE1268">
              <w:rPr>
                <w:kern w:val="2"/>
                <w:sz w:val="28"/>
                <w:szCs w:val="28"/>
              </w:rPr>
              <w:t>:</w:t>
            </w:r>
          </w:p>
          <w:p w:rsidR="00197EB2" w:rsidRDefault="00197EB2" w:rsidP="006829C0">
            <w:pPr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</w:t>
            </w:r>
            <w:r>
              <w:rPr>
                <w:kern w:val="2"/>
                <w:sz w:val="28"/>
                <w:szCs w:val="28"/>
              </w:rPr>
              <w:t>19 году – 483,7 тыс. рублей;</w:t>
            </w:r>
          </w:p>
          <w:p w:rsidR="00197EB2" w:rsidRPr="00A71B68" w:rsidRDefault="00197EB2" w:rsidP="006829C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2021 году – 199,7 тыс. рублей</w:t>
            </w:r>
            <w:r w:rsidRPr="00FA50C9">
              <w:rPr>
                <w:kern w:val="2"/>
                <w:sz w:val="28"/>
                <w:szCs w:val="28"/>
              </w:rPr>
              <w:t>.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9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будет расселен многоквартирный аварийный жилищный фонд</w:t>
            </w:r>
          </w:p>
        </w:tc>
      </w:tr>
    </w:tbl>
    <w:p w:rsidR="00197EB2" w:rsidRPr="00A71B68" w:rsidRDefault="00197EB2" w:rsidP="00197EB2">
      <w:pPr>
        <w:jc w:val="center"/>
        <w:rPr>
          <w:rFonts w:eastAsia="Calibri"/>
          <w:kern w:val="2"/>
          <w:sz w:val="28"/>
          <w:szCs w:val="28"/>
          <w:highlight w:val="yellow"/>
        </w:rPr>
      </w:pPr>
    </w:p>
    <w:p w:rsidR="00197EB2" w:rsidRPr="00A71B68" w:rsidRDefault="00197EB2" w:rsidP="00197EB2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197EB2" w:rsidRPr="00A71B68" w:rsidRDefault="00197EB2" w:rsidP="00197EB2">
      <w:pPr>
        <w:jc w:val="center"/>
        <w:rPr>
          <w:rFonts w:eastAsia="Calibri"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подпрограммы «</w:t>
      </w:r>
      <w:r>
        <w:rPr>
          <w:rFonts w:eastAsia="Calibri"/>
          <w:kern w:val="2"/>
          <w:sz w:val="28"/>
          <w:szCs w:val="28"/>
        </w:rPr>
        <w:t>Обеспечение жильем молодых семей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197EB2" w:rsidRPr="00A71B68" w:rsidRDefault="00197EB2" w:rsidP="00197EB2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2"/>
        <w:gridCol w:w="288"/>
        <w:gridCol w:w="7467"/>
      </w:tblGrid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молодых семей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» (далее также – подпрограмма 2)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41" w:type="dxa"/>
            <w:hideMark/>
          </w:tcPr>
          <w:p w:rsidR="00197EB2" w:rsidRPr="00A64435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Цели 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молодых семей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Задачи 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обеспечение жильем льготных категорий граждан, признанных </w:t>
            </w:r>
            <w:r>
              <w:rPr>
                <w:kern w:val="2"/>
                <w:sz w:val="28"/>
                <w:szCs w:val="28"/>
              </w:rPr>
              <w:t>нуждающимися в жилых помещениях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срок реализации – 2019 – 2030 годы,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этапы не выделяются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Целевые показатели 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количество молодых семей – претендентов на получение социальных выплат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A71B68">
              <w:rPr>
                <w:kern w:val="2"/>
                <w:sz w:val="28"/>
                <w:szCs w:val="28"/>
              </w:rPr>
              <w:t xml:space="preserve"> на весь период – </w:t>
            </w:r>
            <w:r>
              <w:rPr>
                <w:sz w:val="28"/>
                <w:szCs w:val="28"/>
              </w:rPr>
              <w:t>69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929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21 914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т</w:t>
            </w:r>
            <w:r w:rsidRPr="00BE1268">
              <w:rPr>
                <w:kern w:val="2"/>
                <w:sz w:val="28"/>
                <w:szCs w:val="28"/>
              </w:rPr>
              <w:t>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4 365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5 237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тыс. рублей, </w:t>
            </w:r>
            <w:r w:rsidRPr="00BE1268">
              <w:rPr>
                <w:kern w:val="2"/>
                <w:sz w:val="28"/>
                <w:szCs w:val="28"/>
              </w:rPr>
              <w:t>в том числе по годам реализации:</w:t>
            </w:r>
          </w:p>
          <w:p w:rsidR="00197EB2" w:rsidRDefault="00197EB2" w:rsidP="006829C0">
            <w:pPr>
              <w:spacing w:line="226" w:lineRule="auto"/>
              <w:jc w:val="both"/>
              <w:rPr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237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6 тыс. рублей</w:t>
            </w:r>
            <w:r>
              <w:rPr>
                <w:sz w:val="28"/>
                <w:szCs w:val="28"/>
              </w:rPr>
              <w:t>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46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691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15 176,8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 xml:space="preserve">2 865,0 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lastRenderedPageBreak/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2 865,0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97EB2" w:rsidRPr="00AF7306" w:rsidRDefault="00197EB2" w:rsidP="006829C0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18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1 500,0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>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A71B68" w:rsidRDefault="00197EB2" w:rsidP="006829C0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1 500,0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197EB2" w:rsidRPr="00A71B68" w:rsidTr="006829C0">
        <w:tc>
          <w:tcPr>
            <w:tcW w:w="2184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283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41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Молодым семьям, нуждающимся в жилых помещениях, будут предоставлены меры государственной поддержки в улучшении жилищных условий</w:t>
            </w:r>
          </w:p>
        </w:tc>
      </w:tr>
    </w:tbl>
    <w:p w:rsidR="00197EB2" w:rsidRDefault="00197EB2" w:rsidP="00197EB2">
      <w:pPr>
        <w:jc w:val="center"/>
        <w:rPr>
          <w:sz w:val="28"/>
          <w:szCs w:val="28"/>
        </w:rPr>
      </w:pPr>
    </w:p>
    <w:p w:rsidR="00197EB2" w:rsidRPr="00A71B68" w:rsidRDefault="00197EB2" w:rsidP="00197EB2">
      <w:pPr>
        <w:jc w:val="center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1B68">
        <w:rPr>
          <w:rFonts w:eastAsia="Calibri"/>
          <w:kern w:val="2"/>
          <w:sz w:val="28"/>
          <w:szCs w:val="28"/>
        </w:rPr>
        <w:t>Паспорт</w:t>
      </w:r>
    </w:p>
    <w:p w:rsidR="00197EB2" w:rsidRPr="00A71B68" w:rsidRDefault="00197EB2" w:rsidP="00197EB2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подпрограммы </w:t>
      </w:r>
      <w:r w:rsidRPr="00A71B68">
        <w:rPr>
          <w:rFonts w:eastAsia="Calibri"/>
          <w:kern w:val="2"/>
          <w:sz w:val="28"/>
          <w:szCs w:val="28"/>
        </w:rPr>
        <w:t>«</w:t>
      </w:r>
      <w:r>
        <w:rPr>
          <w:rFonts w:eastAsia="Calibri"/>
          <w:kern w:val="2"/>
          <w:sz w:val="28"/>
          <w:szCs w:val="28"/>
        </w:rPr>
        <w:t>Обеспечение жильем детей-сирот и детей, оставшихся без попечения родителей</w:t>
      </w:r>
      <w:r w:rsidRPr="00A71B68">
        <w:rPr>
          <w:rFonts w:eastAsia="Calibri"/>
          <w:kern w:val="2"/>
          <w:sz w:val="28"/>
          <w:szCs w:val="28"/>
        </w:rPr>
        <w:t>»</w:t>
      </w:r>
    </w:p>
    <w:p w:rsidR="00197EB2" w:rsidRPr="00A71B68" w:rsidRDefault="00197EB2" w:rsidP="00197EB2">
      <w:pPr>
        <w:autoSpaceDE w:val="0"/>
        <w:autoSpaceDN w:val="0"/>
        <w:adjustRightInd w:val="0"/>
        <w:rPr>
          <w:kern w:val="2"/>
          <w:sz w:val="28"/>
          <w:szCs w:val="28"/>
          <w:highlight w:val="yellow"/>
        </w:rPr>
      </w:pPr>
    </w:p>
    <w:tbl>
      <w:tblPr>
        <w:tblW w:w="4971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3"/>
        <w:gridCol w:w="290"/>
        <w:gridCol w:w="7464"/>
      </w:tblGrid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tabs>
                <w:tab w:val="right" w:pos="222"/>
                <w:tab w:val="center" w:pos="527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71B68" w:rsidRDefault="00197EB2" w:rsidP="006829C0">
            <w:pPr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подпрограмма «</w:t>
            </w:r>
            <w:r>
              <w:rPr>
                <w:rFonts w:eastAsia="Calibri"/>
                <w:kern w:val="2"/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» (далее также – подпрограмма 3)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Ответств</w:t>
            </w:r>
            <w:r>
              <w:rPr>
                <w:rFonts w:eastAsia="Calibri"/>
                <w:kern w:val="2"/>
                <w:sz w:val="28"/>
                <w:szCs w:val="28"/>
              </w:rPr>
              <w:t>енный исполнитель подпрограммы 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Служба реализации жилищных программ Администрации </w:t>
            </w:r>
            <w:proofErr w:type="spellStart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eastAsia="Calibri"/>
                <w:spacing w:val="-6"/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Участники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64435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bCs/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отсутствуют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Цели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исполнение государственных обязательств по обеспечению жильем </w:t>
            </w:r>
            <w:r>
              <w:rPr>
                <w:kern w:val="2"/>
                <w:sz w:val="28"/>
                <w:szCs w:val="28"/>
              </w:rPr>
              <w:t xml:space="preserve">детей-сирот в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Белокалитвинском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районе 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и сроки реализации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71B68" w:rsidRDefault="00197EB2" w:rsidP="006829C0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личество детей-сирот и детей, оставшихся без попечения родителей, лиц из их числа, подлежащих обеспечению жильем;</w:t>
            </w:r>
          </w:p>
          <w:p w:rsidR="00197EB2" w:rsidRPr="00A71B68" w:rsidRDefault="00197EB2" w:rsidP="006829C0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о</w:t>
            </w:r>
            <w:r w:rsidRPr="00A71B68">
              <w:rPr>
                <w:kern w:val="2"/>
                <w:sz w:val="28"/>
                <w:szCs w:val="28"/>
                <w:lang w:eastAsia="en-US"/>
              </w:rPr>
              <w:t>бщая площадь жилых помещений, приобретаемых (строящихся) для детей-сирот и детей, оставшихся без попечения родителей, лиц из их числа.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lastRenderedPageBreak/>
              <w:t xml:space="preserve">Целевые показатели 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срок реализации – 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>2019 – 2030 годы</w:t>
            </w:r>
            <w:r w:rsidRPr="00A71B68">
              <w:rPr>
                <w:kern w:val="2"/>
                <w:sz w:val="28"/>
                <w:szCs w:val="28"/>
              </w:rPr>
              <w:t>,</w:t>
            </w:r>
          </w:p>
          <w:p w:rsidR="00197EB2" w:rsidRPr="00A71B68" w:rsidRDefault="00197EB2" w:rsidP="006829C0">
            <w:pPr>
              <w:tabs>
                <w:tab w:val="left" w:pos="1851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eastAsia="Calibri"/>
                <w:kern w:val="2"/>
                <w:sz w:val="28"/>
                <w:szCs w:val="28"/>
              </w:rPr>
              <w:t>3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71B68">
              <w:rPr>
                <w:kern w:val="2"/>
                <w:sz w:val="28"/>
                <w:szCs w:val="28"/>
              </w:rPr>
              <w:t xml:space="preserve">общий объем финансирования подпрограммы 3 на весь период – </w:t>
            </w:r>
            <w:r>
              <w:rPr>
                <w:sz w:val="28"/>
                <w:szCs w:val="28"/>
              </w:rPr>
              <w:t>275</w:t>
            </w:r>
            <w:r w:rsidRPr="00BE126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085</w:t>
            </w:r>
            <w:r w:rsidRPr="00BE12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BE1268">
              <w:rPr>
                <w:sz w:val="28"/>
                <w:szCs w:val="28"/>
              </w:rPr>
              <w:t xml:space="preserve"> </w:t>
            </w:r>
            <w:r w:rsidRPr="00BE1268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685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97EB2" w:rsidRDefault="00197EB2" w:rsidP="006829C0">
            <w:pPr>
              <w:spacing w:line="22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7306">
              <w:rPr>
                <w:sz w:val="28"/>
                <w:szCs w:val="28"/>
              </w:rPr>
              <w:t xml:space="preserve">бъем финансирования за счет средств федерального бюджета – 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 тыс. рублей.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Объем финансирования из областного бюджета – </w:t>
            </w:r>
            <w:r>
              <w:rPr>
                <w:kern w:val="2"/>
                <w:sz w:val="28"/>
                <w:szCs w:val="28"/>
              </w:rPr>
              <w:t>275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085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20</w:t>
            </w:r>
            <w:r w:rsidRPr="00BE1268">
              <w:rPr>
                <w:kern w:val="2"/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685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23 520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BE12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>в 2029 году –</w:t>
            </w:r>
            <w:r>
              <w:rPr>
                <w:kern w:val="2"/>
                <w:sz w:val="28"/>
                <w:szCs w:val="28"/>
              </w:rPr>
              <w:t xml:space="preserve"> 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97EB2" w:rsidRPr="00A71B68" w:rsidRDefault="00197EB2" w:rsidP="006829C0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BE1268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23 040</w:t>
            </w:r>
            <w:r w:rsidRPr="00BE1268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  <w:r w:rsidRPr="00BE126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197EB2" w:rsidRPr="00A71B68" w:rsidTr="006829C0">
        <w:tc>
          <w:tcPr>
            <w:tcW w:w="2135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Ожидаемые результаты реализации подпрограммы 2</w:t>
            </w:r>
          </w:p>
        </w:tc>
        <w:tc>
          <w:tcPr>
            <w:tcW w:w="279" w:type="dxa"/>
            <w:hideMark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169" w:type="dxa"/>
            <w:hideMark/>
          </w:tcPr>
          <w:p w:rsidR="00197EB2" w:rsidRPr="00A71B68" w:rsidRDefault="00197EB2" w:rsidP="006829C0">
            <w:pPr>
              <w:tabs>
                <w:tab w:val="left" w:pos="1080"/>
              </w:tabs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дети сироты и дети, оставшиеся без попечения родителей, будут обеспечены жилыми помещениями по договорам найма специализированных жилых помещений.</w:t>
            </w:r>
          </w:p>
        </w:tc>
      </w:tr>
    </w:tbl>
    <w:p w:rsidR="00197EB2" w:rsidRDefault="00197EB2" w:rsidP="00197EB2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197EB2" w:rsidRPr="00A71B68" w:rsidRDefault="00197EB2" w:rsidP="00197EB2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 xml:space="preserve">Приоритеты и цели в сфере </w:t>
      </w:r>
    </w:p>
    <w:p w:rsidR="00197EB2" w:rsidRPr="00A71B68" w:rsidRDefault="00197EB2" w:rsidP="00197EB2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обеспечения доступным и комфортным жильем населения</w:t>
      </w:r>
    </w:p>
    <w:p w:rsidR="00197EB2" w:rsidRPr="00A71B68" w:rsidRDefault="00197EB2" w:rsidP="00197EB2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  <w:highlight w:val="yellow"/>
        </w:rPr>
      </w:pP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Реализация права граждан на жилище, обеспечение достойных и доступных условий проживания – одна из фундаментальных задач правового государства. </w:t>
      </w:r>
      <w:r w:rsidRPr="00A71B68">
        <w:rPr>
          <w:kern w:val="2"/>
          <w:sz w:val="28"/>
          <w:szCs w:val="28"/>
          <w:lang w:eastAsia="en-US"/>
        </w:rPr>
        <w:lastRenderedPageBreak/>
        <w:t>Развитие жилищного строительства является приоритетным направлением социально-экономического развития Ростовской области.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направлены на </w:t>
      </w:r>
      <w:r>
        <w:rPr>
          <w:kern w:val="2"/>
          <w:sz w:val="28"/>
          <w:szCs w:val="28"/>
          <w:lang w:eastAsia="en-US"/>
        </w:rPr>
        <w:t xml:space="preserve">обеспечение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 жилыми помещениями</w:t>
      </w:r>
      <w:r w:rsidRPr="00A71B68">
        <w:rPr>
          <w:kern w:val="2"/>
          <w:sz w:val="28"/>
          <w:szCs w:val="28"/>
          <w:lang w:eastAsia="en-US"/>
        </w:rPr>
        <w:t xml:space="preserve"> в рамках реализации приоритетных направлений государственной жилищной политики.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Цель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–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</w:rPr>
        <w:t>улучшение жилищных условий отдельным категориям граждан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197EB2" w:rsidRPr="00707AE7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Для достижения цели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необходимо решение следующ</w:t>
      </w:r>
      <w:r>
        <w:rPr>
          <w:kern w:val="2"/>
          <w:sz w:val="28"/>
          <w:szCs w:val="28"/>
          <w:lang w:eastAsia="en-US"/>
        </w:rPr>
        <w:t>ей</w:t>
      </w:r>
      <w:r w:rsidRPr="00A71B68">
        <w:rPr>
          <w:kern w:val="2"/>
          <w:sz w:val="28"/>
          <w:szCs w:val="28"/>
          <w:lang w:eastAsia="en-US"/>
        </w:rPr>
        <w:t xml:space="preserve"> задач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: 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создание условий для оказания мер государственной поддержки </w:t>
      </w:r>
      <w:r w:rsidRPr="00A71B68">
        <w:rPr>
          <w:spacing w:val="-4"/>
          <w:kern w:val="2"/>
          <w:sz w:val="28"/>
          <w:szCs w:val="28"/>
          <w:lang w:eastAsia="en-US"/>
        </w:rPr>
        <w:t>в улучшении жилищных условий отдельным категориям граждан. Решение данной</w:t>
      </w:r>
      <w:r w:rsidRPr="00A71B68">
        <w:rPr>
          <w:kern w:val="2"/>
          <w:sz w:val="28"/>
          <w:szCs w:val="28"/>
          <w:lang w:eastAsia="en-US"/>
        </w:rPr>
        <w:t xml:space="preserve"> задачи характеризу</w:t>
      </w:r>
      <w:r>
        <w:rPr>
          <w:kern w:val="2"/>
          <w:sz w:val="28"/>
          <w:szCs w:val="28"/>
          <w:lang w:eastAsia="en-US"/>
        </w:rPr>
        <w:t>ю</w:t>
      </w:r>
      <w:r w:rsidRPr="00A71B68">
        <w:rPr>
          <w:kern w:val="2"/>
          <w:sz w:val="28"/>
          <w:szCs w:val="28"/>
          <w:lang w:eastAsia="en-US"/>
        </w:rPr>
        <w:t>т целев</w:t>
      </w:r>
      <w:r>
        <w:rPr>
          <w:kern w:val="2"/>
          <w:sz w:val="28"/>
          <w:szCs w:val="28"/>
          <w:lang w:eastAsia="en-US"/>
        </w:rPr>
        <w:t>ые</w:t>
      </w:r>
      <w:r w:rsidRPr="00A71B68">
        <w:rPr>
          <w:kern w:val="2"/>
          <w:sz w:val="28"/>
          <w:szCs w:val="28"/>
          <w:lang w:eastAsia="en-US"/>
        </w:rPr>
        <w:t xml:space="preserve"> показател</w:t>
      </w:r>
      <w:r>
        <w:rPr>
          <w:kern w:val="2"/>
          <w:sz w:val="28"/>
          <w:szCs w:val="28"/>
          <w:lang w:eastAsia="en-US"/>
        </w:rPr>
        <w:t>и</w:t>
      </w:r>
      <w:r w:rsidRPr="00A71B68">
        <w:rPr>
          <w:kern w:val="2"/>
          <w:sz w:val="28"/>
          <w:szCs w:val="28"/>
          <w:lang w:eastAsia="en-US"/>
        </w:rPr>
        <w:t xml:space="preserve">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</w:t>
      </w:r>
      <w:r>
        <w:rPr>
          <w:kern w:val="2"/>
          <w:sz w:val="28"/>
          <w:szCs w:val="28"/>
          <w:lang w:eastAsia="en-US"/>
        </w:rPr>
        <w:t xml:space="preserve"> и «</w:t>
      </w:r>
      <w:r w:rsidRPr="00574813">
        <w:rPr>
          <w:kern w:val="2"/>
          <w:sz w:val="28"/>
          <w:szCs w:val="28"/>
        </w:rPr>
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</w:r>
      <w:r>
        <w:rPr>
          <w:kern w:val="2"/>
          <w:sz w:val="28"/>
          <w:szCs w:val="28"/>
        </w:rPr>
        <w:t>»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sz w:val="28"/>
          <w:szCs w:val="28"/>
        </w:rPr>
        <w:t xml:space="preserve">Мероприятия </w:t>
      </w:r>
      <w:r>
        <w:rPr>
          <w:rFonts w:eastAsia="Calibri"/>
          <w:kern w:val="2"/>
          <w:sz w:val="28"/>
          <w:szCs w:val="28"/>
        </w:rPr>
        <w:t>муниципальной</w:t>
      </w:r>
      <w:r w:rsidRPr="00A71B68">
        <w:rPr>
          <w:rFonts w:eastAsia="Calibri"/>
          <w:kern w:val="2"/>
          <w:sz w:val="28"/>
          <w:szCs w:val="28"/>
        </w:rPr>
        <w:t xml:space="preserve"> программы</w:t>
      </w:r>
      <w:r w:rsidRPr="00A71B68">
        <w:rPr>
          <w:kern w:val="2"/>
          <w:sz w:val="28"/>
          <w:szCs w:val="28"/>
          <w:lang w:eastAsia="en-US"/>
        </w:rPr>
        <w:t xml:space="preserve"> осуществляются, в том числе, в соответствии с государственными программами Российской Федерации «Обеспечение доступным и комфортным жильем и коммунальными услугами граждан Российской Федерации» и</w:t>
      </w:r>
      <w:r>
        <w:rPr>
          <w:kern w:val="2"/>
          <w:sz w:val="28"/>
          <w:szCs w:val="28"/>
          <w:lang w:eastAsia="en-US"/>
        </w:rPr>
        <w:t xml:space="preserve"> «Социальная поддержка граждан», а также в соответствии с </w:t>
      </w:r>
      <w:r w:rsidRPr="00A71B68">
        <w:rPr>
          <w:kern w:val="2"/>
          <w:sz w:val="28"/>
          <w:szCs w:val="28"/>
          <w:lang w:eastAsia="en-US"/>
        </w:rPr>
        <w:t>государственной программ</w:t>
      </w:r>
      <w:r>
        <w:rPr>
          <w:kern w:val="2"/>
          <w:sz w:val="28"/>
          <w:szCs w:val="28"/>
          <w:lang w:eastAsia="en-US"/>
        </w:rPr>
        <w:t>ой Ростовской области</w:t>
      </w:r>
      <w:r w:rsidRPr="00A71B68">
        <w:rPr>
          <w:kern w:val="2"/>
          <w:sz w:val="28"/>
          <w:szCs w:val="28"/>
          <w:lang w:eastAsia="en-US"/>
        </w:rPr>
        <w:t xml:space="preserve"> «Территориальное планирование и обеспечение доступным и комфортным жильем населения Ростовской области»</w:t>
      </w:r>
      <w:r>
        <w:rPr>
          <w:kern w:val="2"/>
          <w:sz w:val="28"/>
          <w:szCs w:val="28"/>
          <w:lang w:eastAsia="en-US"/>
        </w:rPr>
        <w:t>.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Сведения о показателях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», подпрограмм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</w:t>
      </w:r>
      <w:r w:rsidRPr="00A71B68">
        <w:rPr>
          <w:spacing w:val="-4"/>
          <w:kern w:val="2"/>
          <w:sz w:val="28"/>
          <w:szCs w:val="28"/>
          <w:lang w:eastAsia="en-US"/>
        </w:rPr>
        <w:t xml:space="preserve">и комфортным жильем населения </w:t>
      </w:r>
      <w:proofErr w:type="spellStart"/>
      <w:r>
        <w:rPr>
          <w:spacing w:val="-4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spacing w:val="-4"/>
          <w:kern w:val="2"/>
          <w:sz w:val="28"/>
          <w:szCs w:val="28"/>
          <w:lang w:eastAsia="en-US"/>
        </w:rPr>
        <w:t xml:space="preserve"> района</w:t>
      </w:r>
      <w:r w:rsidRPr="00A71B68">
        <w:rPr>
          <w:spacing w:val="-4"/>
          <w:kern w:val="2"/>
          <w:sz w:val="28"/>
          <w:szCs w:val="28"/>
          <w:lang w:eastAsia="en-US"/>
        </w:rPr>
        <w:t>» и их значениях приведены</w:t>
      </w:r>
      <w:r w:rsidRPr="00A71B68">
        <w:rPr>
          <w:kern w:val="2"/>
          <w:sz w:val="28"/>
          <w:szCs w:val="28"/>
          <w:lang w:eastAsia="en-US"/>
        </w:rPr>
        <w:t xml:space="preserve"> в приложении № 1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 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 в приложении № 2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197EB2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</w:t>
      </w:r>
      <w:proofErr w:type="spellStart"/>
      <w:r>
        <w:rPr>
          <w:sz w:val="28"/>
          <w:szCs w:val="28"/>
          <w:lang w:eastAsia="en-US"/>
        </w:rPr>
        <w:t>софинансирования</w:t>
      </w:r>
      <w:proofErr w:type="spellEnd"/>
      <w:r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197EB2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Расходы </w:t>
      </w:r>
      <w:r>
        <w:rPr>
          <w:kern w:val="2"/>
          <w:sz w:val="28"/>
          <w:szCs w:val="28"/>
          <w:lang w:eastAsia="en-US"/>
        </w:rPr>
        <w:t>местного</w:t>
      </w:r>
      <w:r w:rsidRPr="00A71B68">
        <w:rPr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3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</w:t>
      </w: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lastRenderedPageBreak/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» приведены в приложении № </w:t>
      </w:r>
      <w:r>
        <w:rPr>
          <w:kern w:val="2"/>
          <w:sz w:val="28"/>
          <w:szCs w:val="28"/>
          <w:lang w:eastAsia="en-US"/>
        </w:rPr>
        <w:t>4</w:t>
      </w:r>
      <w:r w:rsidRPr="00A71B68">
        <w:rPr>
          <w:kern w:val="2"/>
          <w:sz w:val="28"/>
          <w:szCs w:val="28"/>
          <w:lang w:eastAsia="en-US"/>
        </w:rPr>
        <w:t xml:space="preserve"> 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программе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197EB2" w:rsidRPr="00A71B68" w:rsidRDefault="00197EB2" w:rsidP="00197EB2">
      <w:pPr>
        <w:ind w:firstLine="709"/>
        <w:contextualSpacing/>
        <w:jc w:val="both"/>
        <w:rPr>
          <w:kern w:val="2"/>
          <w:sz w:val="28"/>
          <w:szCs w:val="28"/>
          <w:lang w:eastAsia="en-US"/>
        </w:rPr>
      </w:pPr>
    </w:p>
    <w:p w:rsidR="00197EB2" w:rsidRPr="00A71B68" w:rsidRDefault="00197EB2" w:rsidP="00197EB2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  <w:highlight w:val="yellow"/>
        </w:rPr>
      </w:pPr>
    </w:p>
    <w:p w:rsidR="00197EB2" w:rsidRPr="00A71B68" w:rsidRDefault="00197EB2" w:rsidP="00197EB2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Характеристика </w:t>
      </w:r>
      <w:r w:rsidRPr="00A71B68">
        <w:rPr>
          <w:kern w:val="2"/>
          <w:sz w:val="28"/>
          <w:szCs w:val="28"/>
        </w:rPr>
        <w:t>участия муниципальных</w:t>
      </w:r>
    </w:p>
    <w:p w:rsidR="00197EB2" w:rsidRPr="00A71B68" w:rsidRDefault="00197EB2" w:rsidP="00197EB2">
      <w:pPr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образований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 </w:t>
      </w:r>
      <w:r w:rsidRPr="00A71B68">
        <w:rPr>
          <w:kern w:val="2"/>
          <w:sz w:val="28"/>
          <w:szCs w:val="28"/>
        </w:rPr>
        <w:t>в реализации Программы</w:t>
      </w:r>
    </w:p>
    <w:p w:rsidR="00197EB2" w:rsidRPr="00A71B68" w:rsidRDefault="00197EB2" w:rsidP="00197EB2">
      <w:pPr>
        <w:autoSpaceDE w:val="0"/>
        <w:autoSpaceDN w:val="0"/>
        <w:adjustRightInd w:val="0"/>
        <w:ind w:firstLine="709"/>
        <w:contextualSpacing/>
        <w:jc w:val="center"/>
        <w:rPr>
          <w:kern w:val="2"/>
          <w:sz w:val="28"/>
          <w:szCs w:val="28"/>
        </w:rPr>
      </w:pPr>
    </w:p>
    <w:p w:rsidR="00197EB2" w:rsidRPr="00A71B68" w:rsidRDefault="00197EB2" w:rsidP="00197EB2">
      <w:pPr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A71B68">
        <w:rPr>
          <w:sz w:val="28"/>
          <w:szCs w:val="28"/>
        </w:rPr>
        <w:t xml:space="preserve">В рамках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rFonts w:eastAsia="Calibri"/>
          <w:kern w:val="2"/>
          <w:sz w:val="28"/>
          <w:szCs w:val="28"/>
        </w:rPr>
        <w:t>программы</w:t>
      </w:r>
      <w:r w:rsidRPr="00A71B68">
        <w:rPr>
          <w:sz w:val="28"/>
          <w:szCs w:val="28"/>
        </w:rPr>
        <w:t xml:space="preserve"> предусмотрено участие муниципальных образований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71B6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rFonts w:eastAsia="Calibri"/>
          <w:sz w:val="28"/>
          <w:szCs w:val="28"/>
          <w:lang w:eastAsia="en-US"/>
        </w:rPr>
        <w:t xml:space="preserve">ведения о показателях муниципальной программы по поселениям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приведены в приложении</w:t>
      </w:r>
      <w:r w:rsidR="006829C0">
        <w:rPr>
          <w:rFonts w:eastAsia="Calibri"/>
          <w:sz w:val="28"/>
          <w:szCs w:val="28"/>
          <w:lang w:eastAsia="en-US"/>
        </w:rPr>
        <w:t xml:space="preserve">                    </w:t>
      </w:r>
      <w:r>
        <w:rPr>
          <w:rFonts w:eastAsia="Calibri"/>
          <w:sz w:val="28"/>
          <w:szCs w:val="28"/>
          <w:lang w:eastAsia="en-US"/>
        </w:rPr>
        <w:t xml:space="preserve"> № 5.</w:t>
      </w:r>
    </w:p>
    <w:p w:rsidR="00197EB2" w:rsidRDefault="00197EB2" w:rsidP="00197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Распределение межбюджетных трансфертов по муниципальным образованиям и направлениям расходования приведено в приложении № 6.</w:t>
      </w:r>
    </w:p>
    <w:p w:rsidR="00197EB2" w:rsidRDefault="00197EB2" w:rsidP="00197EB2">
      <w:pPr>
        <w:rPr>
          <w:sz w:val="28"/>
          <w:szCs w:val="28"/>
        </w:rPr>
      </w:pPr>
    </w:p>
    <w:p w:rsidR="006829C0" w:rsidRDefault="006829C0" w:rsidP="00197EB2">
      <w:pPr>
        <w:rPr>
          <w:sz w:val="28"/>
          <w:szCs w:val="28"/>
        </w:rPr>
      </w:pPr>
    </w:p>
    <w:p w:rsidR="006829C0" w:rsidRDefault="006829C0" w:rsidP="00197EB2">
      <w:pPr>
        <w:rPr>
          <w:sz w:val="28"/>
          <w:szCs w:val="28"/>
        </w:rPr>
      </w:pPr>
    </w:p>
    <w:p w:rsidR="006829C0" w:rsidRDefault="006829C0" w:rsidP="00197EB2">
      <w:pPr>
        <w:rPr>
          <w:sz w:val="28"/>
          <w:szCs w:val="28"/>
        </w:rPr>
      </w:pPr>
    </w:p>
    <w:p w:rsidR="00197EB2" w:rsidRDefault="00197EB2" w:rsidP="00197EB2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29C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Л.Г. Василенко  </w:t>
      </w:r>
    </w:p>
    <w:p w:rsidR="00197EB2" w:rsidRDefault="00197EB2" w:rsidP="00197EB2">
      <w:pPr>
        <w:rPr>
          <w:sz w:val="28"/>
          <w:szCs w:val="28"/>
        </w:rPr>
      </w:pPr>
    </w:p>
    <w:p w:rsidR="00197EB2" w:rsidRDefault="00197EB2" w:rsidP="00835273">
      <w:pPr>
        <w:rPr>
          <w:sz w:val="28"/>
          <w:szCs w:val="28"/>
        </w:rPr>
        <w:sectPr w:rsidR="00197EB2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97EB2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6829C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197EB2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197EB2" w:rsidRDefault="00197EB2" w:rsidP="00197EB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197EB2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197EB2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197EB2" w:rsidRDefault="00197EB2" w:rsidP="00197EB2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97EB2" w:rsidRDefault="00197EB2" w:rsidP="00197EB2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                                                                                                                                                                                                                       </w:t>
      </w:r>
    </w:p>
    <w:p w:rsidR="00197EB2" w:rsidRDefault="00197EB2" w:rsidP="00197EB2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ее подпрограмм и их значениях</w:t>
      </w:r>
    </w:p>
    <w:p w:rsidR="00197EB2" w:rsidRDefault="00197EB2" w:rsidP="00197EB2">
      <w:pPr>
        <w:jc w:val="right"/>
        <w:rPr>
          <w:sz w:val="28"/>
          <w:szCs w:val="28"/>
        </w:rPr>
      </w:pPr>
    </w:p>
    <w:tbl>
      <w:tblPr>
        <w:tblStyle w:val="affff3"/>
        <w:tblW w:w="14843" w:type="dxa"/>
        <w:tblInd w:w="582" w:type="dxa"/>
        <w:tblLook w:val="04A0" w:firstRow="1" w:lastRow="0" w:firstColumn="1" w:lastColumn="0" w:noHBand="0" w:noVBand="1"/>
      </w:tblPr>
      <w:tblGrid>
        <w:gridCol w:w="582"/>
        <w:gridCol w:w="5637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197EB2" w:rsidTr="006829C0">
        <w:tc>
          <w:tcPr>
            <w:tcW w:w="582" w:type="dxa"/>
            <w:vMerge w:val="restart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№</w:t>
            </w:r>
            <w:r w:rsidRPr="00A71B68">
              <w:br/>
              <w:t>п/п</w:t>
            </w:r>
          </w:p>
        </w:tc>
        <w:tc>
          <w:tcPr>
            <w:tcW w:w="5637" w:type="dxa"/>
            <w:vMerge w:val="restart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 xml:space="preserve">Номер и наименование показателя </w:t>
            </w:r>
          </w:p>
        </w:tc>
        <w:tc>
          <w:tcPr>
            <w:tcW w:w="1849" w:type="dxa"/>
            <w:vMerge w:val="restart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Вид показателя</w:t>
            </w:r>
          </w:p>
        </w:tc>
        <w:tc>
          <w:tcPr>
            <w:tcW w:w="1347" w:type="dxa"/>
            <w:vMerge w:val="restart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Единица измерения</w:t>
            </w:r>
          </w:p>
        </w:tc>
        <w:tc>
          <w:tcPr>
            <w:tcW w:w="5428" w:type="dxa"/>
            <w:gridSpan w:val="7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Значения показателей</w:t>
            </w:r>
          </w:p>
        </w:tc>
      </w:tr>
      <w:tr w:rsidR="00197EB2" w:rsidTr="006829C0">
        <w:tc>
          <w:tcPr>
            <w:tcW w:w="582" w:type="dxa"/>
            <w:vMerge/>
          </w:tcPr>
          <w:p w:rsidR="00197EB2" w:rsidRDefault="00197EB2" w:rsidP="006829C0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5637" w:type="dxa"/>
            <w:vMerge/>
          </w:tcPr>
          <w:p w:rsidR="00197EB2" w:rsidRDefault="00197EB2" w:rsidP="006829C0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849" w:type="dxa"/>
            <w:vMerge/>
          </w:tcPr>
          <w:p w:rsidR="00197EB2" w:rsidRDefault="00197EB2" w:rsidP="006829C0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:rsidR="00197EB2" w:rsidRDefault="00197EB2" w:rsidP="006829C0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  <w:tc>
          <w:tcPr>
            <w:tcW w:w="763" w:type="dxa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2017</w:t>
            </w:r>
          </w:p>
        </w:tc>
        <w:tc>
          <w:tcPr>
            <w:tcW w:w="763" w:type="dxa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2018</w:t>
            </w:r>
          </w:p>
        </w:tc>
        <w:tc>
          <w:tcPr>
            <w:tcW w:w="763" w:type="dxa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2019</w:t>
            </w:r>
          </w:p>
        </w:tc>
        <w:tc>
          <w:tcPr>
            <w:tcW w:w="807" w:type="dxa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2020</w:t>
            </w:r>
          </w:p>
        </w:tc>
        <w:tc>
          <w:tcPr>
            <w:tcW w:w="782" w:type="dxa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2021</w:t>
            </w:r>
          </w:p>
        </w:tc>
        <w:tc>
          <w:tcPr>
            <w:tcW w:w="763" w:type="dxa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2022</w:t>
            </w:r>
          </w:p>
        </w:tc>
        <w:tc>
          <w:tcPr>
            <w:tcW w:w="787" w:type="dxa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2023</w:t>
            </w:r>
          </w:p>
        </w:tc>
      </w:tr>
      <w:tr w:rsidR="00197EB2" w:rsidTr="006829C0">
        <w:tc>
          <w:tcPr>
            <w:tcW w:w="582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1</w:t>
            </w:r>
          </w:p>
        </w:tc>
        <w:tc>
          <w:tcPr>
            <w:tcW w:w="5637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2</w:t>
            </w:r>
          </w:p>
        </w:tc>
        <w:tc>
          <w:tcPr>
            <w:tcW w:w="1849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3</w:t>
            </w:r>
          </w:p>
        </w:tc>
        <w:tc>
          <w:tcPr>
            <w:tcW w:w="1347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4</w:t>
            </w:r>
          </w:p>
        </w:tc>
        <w:tc>
          <w:tcPr>
            <w:tcW w:w="763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5</w:t>
            </w:r>
          </w:p>
        </w:tc>
        <w:tc>
          <w:tcPr>
            <w:tcW w:w="763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6</w:t>
            </w:r>
          </w:p>
        </w:tc>
        <w:tc>
          <w:tcPr>
            <w:tcW w:w="763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7</w:t>
            </w:r>
          </w:p>
        </w:tc>
        <w:tc>
          <w:tcPr>
            <w:tcW w:w="807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8</w:t>
            </w:r>
          </w:p>
        </w:tc>
        <w:tc>
          <w:tcPr>
            <w:tcW w:w="782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9</w:t>
            </w:r>
          </w:p>
        </w:tc>
        <w:tc>
          <w:tcPr>
            <w:tcW w:w="763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10</w:t>
            </w:r>
          </w:p>
        </w:tc>
        <w:tc>
          <w:tcPr>
            <w:tcW w:w="787" w:type="dxa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F64A6B">
              <w:t>11</w:t>
            </w:r>
          </w:p>
        </w:tc>
      </w:tr>
      <w:tr w:rsidR="00197EB2" w:rsidTr="006829C0">
        <w:tc>
          <w:tcPr>
            <w:tcW w:w="14843" w:type="dxa"/>
            <w:gridSpan w:val="11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 xml:space="preserve">1. Муниципальная 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r w:rsidRPr="00F64A6B">
              <w:t xml:space="preserve">Обеспечение доступным и комфортным жильем населения </w:t>
            </w:r>
            <w:proofErr w:type="spellStart"/>
            <w:r w:rsidRPr="00F64A6B">
              <w:t>Белокалитвинского</w:t>
            </w:r>
            <w:proofErr w:type="spellEnd"/>
            <w:r w:rsidRPr="00F64A6B">
              <w:t xml:space="preserve"> района»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1.1.</w:t>
            </w:r>
          </w:p>
        </w:tc>
        <w:tc>
          <w:tcPr>
            <w:tcW w:w="563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196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49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91</w:t>
            </w:r>
          </w:p>
        </w:tc>
        <w:tc>
          <w:tcPr>
            <w:tcW w:w="807" w:type="dxa"/>
            <w:vAlign w:val="center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85</w:t>
            </w:r>
          </w:p>
        </w:tc>
        <w:tc>
          <w:tcPr>
            <w:tcW w:w="782" w:type="dxa"/>
            <w:vAlign w:val="center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47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</w:t>
            </w:r>
          </w:p>
        </w:tc>
        <w:tc>
          <w:tcPr>
            <w:tcW w:w="787" w:type="dxa"/>
            <w:vAlign w:val="center"/>
          </w:tcPr>
          <w:p w:rsidR="00197EB2" w:rsidRPr="00A71B68" w:rsidRDefault="00197EB2" w:rsidP="006829C0">
            <w:pPr>
              <w:jc w:val="center"/>
            </w:pPr>
            <w:r>
              <w:t>167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1.2.</w:t>
            </w:r>
          </w:p>
        </w:tc>
        <w:tc>
          <w:tcPr>
            <w:tcW w:w="563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>
              <w:t xml:space="preserve">Показатель 2. </w:t>
            </w:r>
            <w:r w:rsidRPr="00F64A6B"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процентов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1B68">
              <w:t>100,0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  <w:kern w:val="2"/>
                <w:lang w:eastAsia="en-US"/>
              </w:rPr>
              <w:t>100</w:t>
            </w:r>
            <w:r w:rsidRPr="00A71B68">
              <w:rPr>
                <w:color w:val="000000"/>
                <w:kern w:val="2"/>
                <w:lang w:eastAsia="en-US"/>
              </w:rPr>
              <w:t>,0</w:t>
            </w:r>
          </w:p>
        </w:tc>
        <w:tc>
          <w:tcPr>
            <w:tcW w:w="807" w:type="dxa"/>
            <w:vAlign w:val="center"/>
          </w:tcPr>
          <w:p w:rsidR="00197EB2" w:rsidRDefault="00197EB2" w:rsidP="006829C0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2" w:type="dxa"/>
            <w:vAlign w:val="center"/>
          </w:tcPr>
          <w:p w:rsidR="00197EB2" w:rsidRDefault="00197EB2" w:rsidP="006829C0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197EB2" w:rsidRDefault="00197EB2" w:rsidP="006829C0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  <w:tc>
          <w:tcPr>
            <w:tcW w:w="787" w:type="dxa"/>
            <w:vAlign w:val="center"/>
          </w:tcPr>
          <w:p w:rsidR="00197EB2" w:rsidRDefault="00197EB2" w:rsidP="006829C0">
            <w:pPr>
              <w:jc w:val="center"/>
            </w:pPr>
            <w:r w:rsidRPr="00CA60B8">
              <w:rPr>
                <w:color w:val="000000"/>
                <w:kern w:val="2"/>
                <w:lang w:eastAsia="en-US"/>
              </w:rPr>
              <w:t>100,0</w:t>
            </w:r>
          </w:p>
        </w:tc>
      </w:tr>
      <w:tr w:rsidR="00197EB2" w:rsidTr="006829C0">
        <w:tc>
          <w:tcPr>
            <w:tcW w:w="14843" w:type="dxa"/>
            <w:gridSpan w:val="11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2. Подпрограмма 1 «Переселение граждан из аварийного жилищного фонда»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2.1.</w:t>
            </w:r>
          </w:p>
        </w:tc>
        <w:tc>
          <w:tcPr>
            <w:tcW w:w="563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.1</w:t>
            </w:r>
            <w:r w:rsidRPr="00A71B68">
              <w:rPr>
                <w:kern w:val="2"/>
              </w:rPr>
              <w:t>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A71B68" w:rsidRDefault="00197EB2" w:rsidP="006829C0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9,8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1,88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4,40</w:t>
            </w:r>
          </w:p>
        </w:tc>
        <w:tc>
          <w:tcPr>
            <w:tcW w:w="807" w:type="dxa"/>
            <w:vAlign w:val="center"/>
          </w:tcPr>
          <w:p w:rsidR="00197EB2" w:rsidRPr="00A71B68" w:rsidRDefault="00197EB2" w:rsidP="006829C0">
            <w:pPr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4,00</w:t>
            </w:r>
          </w:p>
        </w:tc>
        <w:tc>
          <w:tcPr>
            <w:tcW w:w="782" w:type="dxa"/>
            <w:vAlign w:val="center"/>
          </w:tcPr>
          <w:p w:rsidR="00197EB2" w:rsidRPr="00A71B68" w:rsidRDefault="00197EB2" w:rsidP="006829C0">
            <w:pPr>
              <w:spacing w:line="230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</w:t>
            </w:r>
            <w:r>
              <w:rPr>
                <w:kern w:val="2"/>
              </w:rPr>
              <w:t>00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spacing w:line="230" w:lineRule="auto"/>
              <w:jc w:val="center"/>
            </w:pPr>
            <w:r>
              <w:t>7</w:t>
            </w:r>
            <w:r w:rsidRPr="00A71B68">
              <w:t>,</w:t>
            </w:r>
            <w:r>
              <w:t>5</w:t>
            </w:r>
            <w:r w:rsidRPr="00A71B68">
              <w:t>0</w:t>
            </w:r>
          </w:p>
        </w:tc>
        <w:tc>
          <w:tcPr>
            <w:tcW w:w="787" w:type="dxa"/>
            <w:vAlign w:val="center"/>
          </w:tcPr>
          <w:p w:rsidR="00197EB2" w:rsidRPr="00A71B68" w:rsidRDefault="00197EB2" w:rsidP="006829C0">
            <w:pPr>
              <w:spacing w:line="230" w:lineRule="auto"/>
              <w:jc w:val="center"/>
            </w:pPr>
            <w:r>
              <w:t>8</w:t>
            </w:r>
            <w:r w:rsidRPr="00A71B68">
              <w:t>,00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2.2.</w:t>
            </w:r>
          </w:p>
        </w:tc>
        <w:tc>
          <w:tcPr>
            <w:tcW w:w="563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>Показатель 1</w:t>
            </w:r>
            <w:r>
              <w:rPr>
                <w:kern w:val="2"/>
              </w:rPr>
              <w:t>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 xml:space="preserve"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</w:t>
            </w:r>
            <w:r w:rsidRPr="00A71B68">
              <w:rPr>
                <w:kern w:val="2"/>
                <w:lang w:eastAsia="en-US"/>
              </w:rPr>
              <w:lastRenderedPageBreak/>
              <w:t>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A71B68" w:rsidRDefault="00197EB2" w:rsidP="006829C0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1,26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2,10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3,42</w:t>
            </w:r>
          </w:p>
        </w:tc>
        <w:tc>
          <w:tcPr>
            <w:tcW w:w="807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4,</w:t>
            </w:r>
            <w:r>
              <w:rPr>
                <w:kern w:val="2"/>
              </w:rPr>
              <w:t>00</w:t>
            </w:r>
          </w:p>
        </w:tc>
        <w:tc>
          <w:tcPr>
            <w:tcW w:w="782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2,</w:t>
            </w:r>
            <w:r>
              <w:rPr>
                <w:kern w:val="2"/>
              </w:rPr>
              <w:t>00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</w:pPr>
            <w:r>
              <w:t>7</w:t>
            </w:r>
            <w:r w:rsidRPr="00A71B68">
              <w:t>,</w:t>
            </w:r>
            <w:r>
              <w:t>5</w:t>
            </w:r>
            <w:r w:rsidRPr="00A71B68">
              <w:t>0</w:t>
            </w:r>
          </w:p>
        </w:tc>
        <w:tc>
          <w:tcPr>
            <w:tcW w:w="787" w:type="dxa"/>
            <w:vAlign w:val="center"/>
          </w:tcPr>
          <w:p w:rsidR="00197EB2" w:rsidRPr="00A71B68" w:rsidRDefault="00197EB2" w:rsidP="006829C0">
            <w:pPr>
              <w:jc w:val="center"/>
            </w:pPr>
            <w:r>
              <w:t>8</w:t>
            </w:r>
            <w:r w:rsidRPr="00A71B68">
              <w:t>,00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Default="00197EB2" w:rsidP="006829C0">
            <w:pPr>
              <w:tabs>
                <w:tab w:val="left" w:pos="2520"/>
              </w:tabs>
              <w:jc w:val="center"/>
            </w:pPr>
            <w:r>
              <w:t>2.3.</w:t>
            </w:r>
          </w:p>
        </w:tc>
        <w:tc>
          <w:tcPr>
            <w:tcW w:w="5637" w:type="dxa"/>
            <w:vAlign w:val="center"/>
          </w:tcPr>
          <w:p w:rsidR="00197EB2" w:rsidRPr="00A71B68" w:rsidRDefault="00197EB2" w:rsidP="006829C0">
            <w:pPr>
              <w:tabs>
                <w:tab w:val="left" w:pos="2520"/>
              </w:tabs>
              <w:rPr>
                <w:kern w:val="2"/>
              </w:rPr>
            </w:pPr>
            <w:r>
              <w:rPr>
                <w:kern w:val="2"/>
              </w:rPr>
              <w:t>Показатель 1.3. Р</w:t>
            </w:r>
            <w:r w:rsidRPr="00CA67A7">
              <w:rPr>
                <w:kern w:val="2"/>
              </w:rPr>
              <w:t>азработка проектной документаций на снос расселенных домов.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A71B68" w:rsidRDefault="00197EB2" w:rsidP="006829C0">
            <w:pPr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штук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  <w:tc>
          <w:tcPr>
            <w:tcW w:w="807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82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</w:pPr>
            <w:r>
              <w:t>0</w:t>
            </w:r>
          </w:p>
        </w:tc>
        <w:tc>
          <w:tcPr>
            <w:tcW w:w="787" w:type="dxa"/>
            <w:vAlign w:val="center"/>
          </w:tcPr>
          <w:p w:rsidR="00197EB2" w:rsidRPr="00A71B68" w:rsidRDefault="00197EB2" w:rsidP="006829C0">
            <w:pPr>
              <w:jc w:val="center"/>
            </w:pPr>
            <w:r>
              <w:t>0</w:t>
            </w:r>
          </w:p>
        </w:tc>
      </w:tr>
      <w:tr w:rsidR="00197EB2" w:rsidTr="006829C0">
        <w:tc>
          <w:tcPr>
            <w:tcW w:w="14843" w:type="dxa"/>
            <w:gridSpan w:val="11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3. Подпрограмма 2 «Обеспечение жильем молодых семей»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>
              <w:t>3.1.</w:t>
            </w:r>
          </w:p>
        </w:tc>
        <w:tc>
          <w:tcPr>
            <w:tcW w:w="563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2.1</w:t>
            </w:r>
            <w:r w:rsidRPr="00A71B68">
              <w:rPr>
                <w:kern w:val="2"/>
              </w:rPr>
              <w:t xml:space="preserve">. </w:t>
            </w:r>
            <w:r w:rsidRPr="00421927">
              <w:rPr>
                <w:kern w:val="2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семей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4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</w:pPr>
            <w:r w:rsidRPr="00A71B68">
              <w:t>21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</w:pPr>
            <w:r>
              <w:t>29</w:t>
            </w:r>
          </w:p>
        </w:tc>
        <w:tc>
          <w:tcPr>
            <w:tcW w:w="807" w:type="dxa"/>
            <w:vAlign w:val="center"/>
          </w:tcPr>
          <w:p w:rsidR="00197EB2" w:rsidRPr="00A71B68" w:rsidRDefault="00197EB2" w:rsidP="006829C0">
            <w:pPr>
              <w:jc w:val="center"/>
            </w:pPr>
            <w:r w:rsidRPr="00A71B68">
              <w:t>5</w:t>
            </w:r>
          </w:p>
        </w:tc>
        <w:tc>
          <w:tcPr>
            <w:tcW w:w="782" w:type="dxa"/>
            <w:vAlign w:val="center"/>
          </w:tcPr>
          <w:p w:rsidR="00197EB2" w:rsidRPr="00A71B68" w:rsidRDefault="00197EB2" w:rsidP="006829C0">
            <w:pPr>
              <w:jc w:val="center"/>
            </w:pPr>
            <w:r w:rsidRPr="00A71B68">
              <w:t>5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</w:pPr>
            <w:r w:rsidRPr="00A71B68">
              <w:t>5</w:t>
            </w:r>
          </w:p>
        </w:tc>
        <w:tc>
          <w:tcPr>
            <w:tcW w:w="787" w:type="dxa"/>
            <w:vAlign w:val="center"/>
          </w:tcPr>
          <w:p w:rsidR="00197EB2" w:rsidRPr="00A71B68" w:rsidRDefault="00197EB2" w:rsidP="006829C0">
            <w:pPr>
              <w:jc w:val="center"/>
            </w:pPr>
            <w:r w:rsidRPr="00A71B68">
              <w:t>5</w:t>
            </w:r>
          </w:p>
        </w:tc>
      </w:tr>
      <w:tr w:rsidR="00197EB2" w:rsidTr="006829C0">
        <w:tc>
          <w:tcPr>
            <w:tcW w:w="14843" w:type="dxa"/>
            <w:gridSpan w:val="11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 xml:space="preserve">4. Подпрограмма 3 </w:t>
            </w:r>
            <w:r w:rsidRPr="00260FF7">
              <w:t>«Обеспечение жильем детей-сирот и детей, оставшихся без попечения родителей»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4.1.</w:t>
            </w:r>
          </w:p>
        </w:tc>
        <w:tc>
          <w:tcPr>
            <w:tcW w:w="563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3.1</w:t>
            </w:r>
            <w:r w:rsidRPr="00A71B68">
              <w:rPr>
                <w:kern w:val="2"/>
              </w:rPr>
              <w:t xml:space="preserve">. </w:t>
            </w:r>
            <w:r w:rsidRPr="00260FF7">
              <w:rPr>
                <w:kern w:val="2"/>
              </w:rPr>
              <w:t>Количество детей-сирот и детей, оставшихся без попечения родителей,</w:t>
            </w:r>
            <w:r>
              <w:rPr>
                <w:kern w:val="2"/>
              </w:rPr>
              <w:t xml:space="preserve"> </w:t>
            </w:r>
            <w:r w:rsidRPr="00260FF7">
              <w:rPr>
                <w:kern w:val="2"/>
              </w:rPr>
              <w:t>лиц из их числа, подлежащих обеспечению жильем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человек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21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2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  <w:tc>
          <w:tcPr>
            <w:tcW w:w="787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24</w:t>
            </w:r>
          </w:p>
        </w:tc>
      </w:tr>
      <w:tr w:rsidR="00197EB2" w:rsidTr="006829C0">
        <w:tc>
          <w:tcPr>
            <w:tcW w:w="582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4.2.</w:t>
            </w:r>
          </w:p>
        </w:tc>
        <w:tc>
          <w:tcPr>
            <w:tcW w:w="5637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</w:pPr>
            <w:r w:rsidRPr="00A71B68">
              <w:rPr>
                <w:kern w:val="2"/>
              </w:rPr>
              <w:t xml:space="preserve">Показатель </w:t>
            </w:r>
            <w:r>
              <w:rPr>
                <w:kern w:val="2"/>
              </w:rPr>
              <w:t>3.2</w:t>
            </w:r>
            <w:r w:rsidRPr="00A71B68">
              <w:rPr>
                <w:kern w:val="2"/>
              </w:rPr>
              <w:t>.</w:t>
            </w:r>
            <w:r>
              <w:rPr>
                <w:kern w:val="2"/>
              </w:rPr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49" w:type="dxa"/>
            <w:vAlign w:val="center"/>
          </w:tcPr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A71B68" w:rsidRDefault="00197EB2" w:rsidP="006829C0">
            <w:pPr>
              <w:spacing w:line="226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 xml:space="preserve">тыс. </w:t>
            </w:r>
          </w:p>
          <w:p w:rsidR="00197EB2" w:rsidRPr="00F64A6B" w:rsidRDefault="00197EB2" w:rsidP="006829C0">
            <w:pPr>
              <w:tabs>
                <w:tab w:val="left" w:pos="2520"/>
              </w:tabs>
              <w:jc w:val="center"/>
            </w:pPr>
            <w:r w:rsidRPr="00A71B68">
              <w:rPr>
                <w:kern w:val="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0,53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</w:pPr>
            <w:r w:rsidRPr="00A71B68">
              <w:t>0,60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0,5</w:t>
            </w:r>
            <w:r>
              <w:rPr>
                <w:color w:val="000000"/>
              </w:rPr>
              <w:t>3</w:t>
            </w:r>
          </w:p>
        </w:tc>
        <w:tc>
          <w:tcPr>
            <w:tcW w:w="807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2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63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  <w:tc>
          <w:tcPr>
            <w:tcW w:w="787" w:type="dxa"/>
            <w:vAlign w:val="center"/>
          </w:tcPr>
          <w:p w:rsidR="00197EB2" w:rsidRPr="00A71B68" w:rsidRDefault="00197EB2" w:rsidP="006829C0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0,60</w:t>
            </w:r>
          </w:p>
        </w:tc>
      </w:tr>
    </w:tbl>
    <w:p w:rsidR="00197EB2" w:rsidRDefault="00197EB2" w:rsidP="00197EB2">
      <w:pPr>
        <w:tabs>
          <w:tab w:val="left" w:pos="2520"/>
        </w:tabs>
        <w:rPr>
          <w:sz w:val="28"/>
          <w:szCs w:val="28"/>
        </w:rPr>
      </w:pPr>
    </w:p>
    <w:p w:rsidR="00197EB2" w:rsidRDefault="00197EB2" w:rsidP="00197EB2">
      <w:pPr>
        <w:tabs>
          <w:tab w:val="left" w:pos="2520"/>
        </w:tabs>
        <w:rPr>
          <w:sz w:val="28"/>
          <w:szCs w:val="28"/>
        </w:rPr>
      </w:pPr>
    </w:p>
    <w:p w:rsidR="00197EB2" w:rsidRDefault="00197EB2" w:rsidP="00197EB2">
      <w:pPr>
        <w:tabs>
          <w:tab w:val="left" w:pos="2520"/>
        </w:tabs>
        <w:rPr>
          <w:sz w:val="28"/>
          <w:szCs w:val="28"/>
        </w:rPr>
      </w:pPr>
    </w:p>
    <w:p w:rsidR="00197EB2" w:rsidRDefault="00197EB2" w:rsidP="00197EB2">
      <w:pPr>
        <w:tabs>
          <w:tab w:val="left" w:pos="2520"/>
        </w:tabs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tbl>
      <w:tblPr>
        <w:tblStyle w:val="affff3"/>
        <w:tblW w:w="14843" w:type="dxa"/>
        <w:tblInd w:w="582" w:type="dxa"/>
        <w:tblLook w:val="04A0" w:firstRow="1" w:lastRow="0" w:firstColumn="1" w:lastColumn="0" w:noHBand="0" w:noVBand="1"/>
      </w:tblPr>
      <w:tblGrid>
        <w:gridCol w:w="582"/>
        <w:gridCol w:w="5637"/>
        <w:gridCol w:w="1849"/>
        <w:gridCol w:w="1347"/>
        <w:gridCol w:w="763"/>
        <w:gridCol w:w="763"/>
        <w:gridCol w:w="763"/>
        <w:gridCol w:w="807"/>
        <w:gridCol w:w="782"/>
        <w:gridCol w:w="763"/>
        <w:gridCol w:w="787"/>
      </w:tblGrid>
      <w:tr w:rsidR="00197EB2" w:rsidRPr="006829C0" w:rsidTr="006829C0">
        <w:tc>
          <w:tcPr>
            <w:tcW w:w="582" w:type="dxa"/>
            <w:vMerge w:val="restart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№</w:t>
            </w:r>
            <w:r w:rsidRPr="006829C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637" w:type="dxa"/>
            <w:vMerge w:val="restart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 xml:space="preserve">Номер и наименование показателя </w:t>
            </w:r>
          </w:p>
        </w:tc>
        <w:tc>
          <w:tcPr>
            <w:tcW w:w="1849" w:type="dxa"/>
            <w:vMerge w:val="restart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347" w:type="dxa"/>
            <w:vMerge w:val="restart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428" w:type="dxa"/>
            <w:gridSpan w:val="7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Значения показателей</w:t>
            </w:r>
          </w:p>
        </w:tc>
      </w:tr>
      <w:tr w:rsidR="00197EB2" w:rsidRPr="006829C0" w:rsidTr="006829C0">
        <w:tc>
          <w:tcPr>
            <w:tcW w:w="582" w:type="dxa"/>
            <w:vMerge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5637" w:type="dxa"/>
            <w:vMerge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849" w:type="dxa"/>
            <w:vMerge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63" w:type="dxa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2024</w:t>
            </w:r>
          </w:p>
        </w:tc>
        <w:tc>
          <w:tcPr>
            <w:tcW w:w="763" w:type="dxa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2025</w:t>
            </w:r>
          </w:p>
        </w:tc>
        <w:tc>
          <w:tcPr>
            <w:tcW w:w="763" w:type="dxa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2026</w:t>
            </w:r>
          </w:p>
        </w:tc>
        <w:tc>
          <w:tcPr>
            <w:tcW w:w="807" w:type="dxa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2027</w:t>
            </w:r>
          </w:p>
        </w:tc>
        <w:tc>
          <w:tcPr>
            <w:tcW w:w="782" w:type="dxa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2028</w:t>
            </w:r>
          </w:p>
        </w:tc>
        <w:tc>
          <w:tcPr>
            <w:tcW w:w="763" w:type="dxa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2029</w:t>
            </w:r>
          </w:p>
        </w:tc>
        <w:tc>
          <w:tcPr>
            <w:tcW w:w="787" w:type="dxa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2030</w:t>
            </w:r>
          </w:p>
        </w:tc>
      </w:tr>
      <w:tr w:rsidR="00197EB2" w:rsidRPr="006829C0" w:rsidTr="006829C0">
        <w:tc>
          <w:tcPr>
            <w:tcW w:w="582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</w:t>
            </w:r>
          </w:p>
        </w:tc>
        <w:tc>
          <w:tcPr>
            <w:tcW w:w="5637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</w:t>
            </w:r>
          </w:p>
        </w:tc>
        <w:tc>
          <w:tcPr>
            <w:tcW w:w="1849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3</w:t>
            </w:r>
          </w:p>
        </w:tc>
        <w:tc>
          <w:tcPr>
            <w:tcW w:w="1347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4</w:t>
            </w:r>
          </w:p>
        </w:tc>
        <w:tc>
          <w:tcPr>
            <w:tcW w:w="763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6</w:t>
            </w:r>
          </w:p>
        </w:tc>
        <w:tc>
          <w:tcPr>
            <w:tcW w:w="763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7</w:t>
            </w:r>
          </w:p>
        </w:tc>
        <w:tc>
          <w:tcPr>
            <w:tcW w:w="807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8</w:t>
            </w:r>
          </w:p>
        </w:tc>
        <w:tc>
          <w:tcPr>
            <w:tcW w:w="782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9</w:t>
            </w:r>
          </w:p>
        </w:tc>
        <w:tc>
          <w:tcPr>
            <w:tcW w:w="763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10</w:t>
            </w:r>
          </w:p>
        </w:tc>
        <w:tc>
          <w:tcPr>
            <w:tcW w:w="787" w:type="dxa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11</w:t>
            </w:r>
          </w:p>
        </w:tc>
      </w:tr>
      <w:tr w:rsidR="00197EB2" w:rsidRPr="006829C0" w:rsidTr="006829C0">
        <w:tc>
          <w:tcPr>
            <w:tcW w:w="14843" w:type="dxa"/>
            <w:gridSpan w:val="11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 xml:space="preserve">1. Муниципальная программа </w:t>
            </w:r>
            <w:proofErr w:type="spellStart"/>
            <w:r w:rsidRPr="006829C0">
              <w:rPr>
                <w:sz w:val="22"/>
                <w:szCs w:val="22"/>
              </w:rPr>
              <w:t>Белокалитвинского</w:t>
            </w:r>
            <w:proofErr w:type="spellEnd"/>
            <w:r w:rsidRPr="006829C0">
              <w:rPr>
                <w:sz w:val="22"/>
                <w:szCs w:val="22"/>
              </w:rPr>
              <w:t xml:space="preserve"> района «Обеспечение доступным и комфортным жильем населения </w:t>
            </w:r>
            <w:proofErr w:type="spellStart"/>
            <w:r w:rsidRPr="006829C0">
              <w:rPr>
                <w:sz w:val="22"/>
                <w:szCs w:val="22"/>
              </w:rPr>
              <w:t>Белокалитвинского</w:t>
            </w:r>
            <w:proofErr w:type="spellEnd"/>
            <w:r w:rsidRPr="006829C0">
              <w:rPr>
                <w:sz w:val="22"/>
                <w:szCs w:val="22"/>
              </w:rPr>
              <w:t xml:space="preserve"> района»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1.1.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Показатель 1. 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семей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206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55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73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98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95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108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115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1.2.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Показатель 2. 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100,0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6829C0">
              <w:rPr>
                <w:kern w:val="2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kern w:val="2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color w:val="000000"/>
                <w:kern w:val="2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color w:val="000000"/>
                <w:kern w:val="2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color w:val="000000"/>
                <w:kern w:val="2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color w:val="000000"/>
                <w:kern w:val="2"/>
                <w:sz w:val="22"/>
                <w:szCs w:val="22"/>
                <w:lang w:eastAsia="en-US"/>
              </w:rPr>
              <w:t>100,0</w:t>
            </w:r>
          </w:p>
        </w:tc>
      </w:tr>
      <w:tr w:rsidR="00197EB2" w:rsidRPr="006829C0" w:rsidTr="006829C0">
        <w:tc>
          <w:tcPr>
            <w:tcW w:w="14843" w:type="dxa"/>
            <w:gridSpan w:val="11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2. Подпрограмма 1 «Переселение граждан из аварийного жилищного фонда»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2.1.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Показатель 1.1. 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 xml:space="preserve">тыс. </w:t>
            </w:r>
          </w:p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8,56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3,00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3,00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5,00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5,00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6,26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4,00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2.2.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 xml:space="preserve">Показатель 1.2. </w:t>
            </w:r>
            <w:r w:rsidRPr="006829C0">
              <w:rPr>
                <w:kern w:val="2"/>
                <w:sz w:val="22"/>
                <w:szCs w:val="2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 xml:space="preserve">тыс. </w:t>
            </w:r>
          </w:p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8,56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3,00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3,00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5,00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5,00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6,26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4,00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2.3.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kern w:val="2"/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Показатель 1.3. Разработка проектной документаций на снос расселенных домов.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штук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</w:t>
            </w:r>
          </w:p>
        </w:tc>
      </w:tr>
      <w:tr w:rsidR="00197EB2" w:rsidRPr="006829C0" w:rsidTr="006829C0">
        <w:tc>
          <w:tcPr>
            <w:tcW w:w="14843" w:type="dxa"/>
            <w:gridSpan w:val="11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3. Подпрограмма 2 «Обеспечение жильем молодых семей»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3.1.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Показатель 2.1. Количество молодых семей – претендентов на получение социальных выплат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семей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5</w:t>
            </w:r>
          </w:p>
        </w:tc>
      </w:tr>
      <w:tr w:rsidR="00197EB2" w:rsidRPr="006829C0" w:rsidTr="006829C0">
        <w:tc>
          <w:tcPr>
            <w:tcW w:w="14843" w:type="dxa"/>
            <w:gridSpan w:val="11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4. Подпрограмма 3 «Обеспечение жильем детей-сирот и детей, оставшихся без попечения родителей»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4.1.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Показатель 3.1. 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человек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24</w:t>
            </w:r>
          </w:p>
        </w:tc>
      </w:tr>
      <w:tr w:rsidR="00197EB2" w:rsidRPr="006829C0" w:rsidTr="006829C0">
        <w:tc>
          <w:tcPr>
            <w:tcW w:w="582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4.2.</w:t>
            </w:r>
          </w:p>
        </w:tc>
        <w:tc>
          <w:tcPr>
            <w:tcW w:w="5637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 xml:space="preserve">Показатель 3.2. </w:t>
            </w:r>
            <w:r w:rsidRPr="006829C0">
              <w:rPr>
                <w:kern w:val="2"/>
                <w:sz w:val="22"/>
                <w:szCs w:val="22"/>
                <w:lang w:eastAsia="en-US"/>
              </w:rPr>
              <w:t>Общая площадь жилых помещений, приобретаемых (строящихся) для детей-сирот и детей, оставшихся без попечения родителей, лиц из их числа</w:t>
            </w:r>
          </w:p>
        </w:tc>
        <w:tc>
          <w:tcPr>
            <w:tcW w:w="1849" w:type="dxa"/>
            <w:vAlign w:val="center"/>
          </w:tcPr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34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 xml:space="preserve">тыс. </w:t>
            </w:r>
          </w:p>
          <w:p w:rsidR="00197EB2" w:rsidRPr="006829C0" w:rsidRDefault="00197EB2" w:rsidP="006829C0">
            <w:pPr>
              <w:tabs>
                <w:tab w:val="left" w:pos="252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kern w:val="2"/>
                <w:sz w:val="22"/>
                <w:szCs w:val="22"/>
              </w:rPr>
              <w:t>кв. метров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829C0">
              <w:rPr>
                <w:sz w:val="22"/>
                <w:szCs w:val="22"/>
              </w:rPr>
              <w:t>0,60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80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782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763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787" w:type="dxa"/>
            <w:vAlign w:val="center"/>
          </w:tcPr>
          <w:p w:rsidR="00197EB2" w:rsidRPr="006829C0" w:rsidRDefault="00197EB2" w:rsidP="006829C0">
            <w:pPr>
              <w:spacing w:line="228" w:lineRule="auto"/>
              <w:jc w:val="center"/>
              <w:rPr>
                <w:color w:val="000000"/>
                <w:sz w:val="22"/>
                <w:szCs w:val="22"/>
              </w:rPr>
            </w:pPr>
            <w:r w:rsidRPr="006829C0">
              <w:rPr>
                <w:color w:val="000000"/>
                <w:sz w:val="22"/>
                <w:szCs w:val="22"/>
              </w:rPr>
              <w:t>0,60</w:t>
            </w:r>
          </w:p>
        </w:tc>
      </w:tr>
    </w:tbl>
    <w:p w:rsidR="006829C0" w:rsidRDefault="006829C0" w:rsidP="00197EB2">
      <w:pPr>
        <w:jc w:val="right"/>
        <w:rPr>
          <w:sz w:val="28"/>
          <w:szCs w:val="28"/>
        </w:rPr>
        <w:sectPr w:rsidR="006829C0" w:rsidSect="006829C0">
          <w:footerReference w:type="default" r:id="rId10"/>
          <w:pgSz w:w="16838" w:h="11906" w:orient="landscape"/>
          <w:pgMar w:top="426" w:right="1134" w:bottom="709" w:left="851" w:header="0" w:footer="426" w:gutter="0"/>
          <w:cols w:space="720"/>
          <w:formProt w:val="0"/>
          <w:docGrid w:linePitch="360" w:charSpace="2047"/>
        </w:sectPr>
      </w:pPr>
    </w:p>
    <w:p w:rsidR="00197EB2" w:rsidRDefault="00197EB2" w:rsidP="00197EB2">
      <w:pPr>
        <w:jc w:val="right"/>
      </w:pPr>
      <w:r>
        <w:rPr>
          <w:sz w:val="28"/>
          <w:szCs w:val="28"/>
        </w:rPr>
        <w:lastRenderedPageBreak/>
        <w:t>Приложение №</w:t>
      </w:r>
      <w:r w:rsidR="006829C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197EB2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197EB2" w:rsidRDefault="00197EB2" w:rsidP="00197EB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</w:p>
    <w:p w:rsidR="00197EB2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</w:t>
      </w:r>
    </w:p>
    <w:p w:rsidR="00197EB2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</w:p>
    <w:p w:rsidR="00197EB2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97EB2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 и основных мероприятий муниципальной программы</w:t>
      </w:r>
      <w:r w:rsidRPr="006050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97EB2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</w:p>
    <w:p w:rsidR="00197EB2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197EB2" w:rsidTr="006829C0">
        <w:trPr>
          <w:trHeight w:val="651"/>
        </w:trPr>
        <w:tc>
          <w:tcPr>
            <w:tcW w:w="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и наименование основного мероприятия</w:t>
            </w:r>
          </w:p>
        </w:tc>
        <w:tc>
          <w:tcPr>
            <w:tcW w:w="2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</w:p>
        </w:tc>
        <w:tc>
          <w:tcPr>
            <w:tcW w:w="2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Последствия </w:t>
            </w:r>
            <w:proofErr w:type="spellStart"/>
            <w:r>
              <w:rPr>
                <w:sz w:val="26"/>
                <w:szCs w:val="26"/>
              </w:rPr>
              <w:t>нереализации</w:t>
            </w:r>
            <w:proofErr w:type="spellEnd"/>
            <w:r>
              <w:rPr>
                <w:sz w:val="26"/>
                <w:szCs w:val="26"/>
              </w:rPr>
              <w:t xml:space="preserve"> основного мероприятия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показателями муниципальной программы</w:t>
            </w:r>
          </w:p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(подпрограммы)</w:t>
            </w:r>
          </w:p>
        </w:tc>
      </w:tr>
      <w:tr w:rsidR="00197EB2" w:rsidTr="006829C0">
        <w:tc>
          <w:tcPr>
            <w:tcW w:w="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rPr>
                <w:sz w:val="26"/>
                <w:szCs w:val="26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rPr>
                <w:sz w:val="26"/>
                <w:szCs w:val="26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Окончания реализации</w:t>
            </w:r>
          </w:p>
        </w:tc>
        <w:tc>
          <w:tcPr>
            <w:tcW w:w="23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rPr>
                <w:sz w:val="26"/>
                <w:szCs w:val="26"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rPr>
                <w:sz w:val="26"/>
                <w:szCs w:val="26"/>
              </w:rPr>
            </w:pPr>
          </w:p>
        </w:tc>
      </w:tr>
      <w:tr w:rsidR="00197EB2" w:rsidTr="006829C0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tabs>
                <w:tab w:val="left" w:pos="2235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1 «Переселение граждан из аварийного жилищного фонда»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kern w:val="2"/>
                <w:sz w:val="26"/>
                <w:szCs w:val="26"/>
              </w:rPr>
              <w:t>П</w:t>
            </w:r>
            <w:r w:rsidRPr="004C136E">
              <w:rPr>
                <w:kern w:val="2"/>
                <w:sz w:val="26"/>
                <w:szCs w:val="26"/>
              </w:rPr>
              <w:t>ереселение граждан из многоквартирных жилых домов, признанных аварийными и подлежащими сносу»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Задача подпрограммы «О</w:t>
            </w:r>
            <w:r w:rsidRPr="004C136E">
              <w:rPr>
                <w:sz w:val="26"/>
                <w:szCs w:val="26"/>
              </w:rPr>
              <w:t>беспечение граждан, проживающих в жилье, признанном аварийным в установленном порядке, пригодными для проживания жилыми помещениями</w:t>
            </w:r>
            <w:r>
              <w:rPr>
                <w:sz w:val="26"/>
                <w:szCs w:val="26"/>
              </w:rPr>
              <w:t>»</w:t>
            </w:r>
          </w:p>
        </w:tc>
      </w:tr>
      <w:tr w:rsidR="00197EB2" w:rsidTr="006829C0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>Переселение граждан из 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</w:rPr>
              <w:t xml:space="preserve">органы местного самоуправления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ликвидация аварийного жилищного фонда, переселение граждан из многоквартирного аварийного жилищного фонда</w:t>
            </w:r>
            <w:r>
              <w:rPr>
                <w:kern w:val="2"/>
                <w:sz w:val="26"/>
                <w:szCs w:val="26"/>
              </w:rPr>
              <w:t>, разработка проектной документации на снос расселенных домов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неликвидирован</w:t>
            </w:r>
            <w:r w:rsidRPr="004C136E">
              <w:rPr>
                <w:kern w:val="2"/>
                <w:sz w:val="26"/>
                <w:szCs w:val="26"/>
              </w:rPr>
              <w:softHyphen/>
              <w:t>ный аварийный жилищный фонд, нарушение обязательств по переселению граждан из многоквартирного аварийного жилищного фонда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2, 1.3.</w:t>
            </w:r>
          </w:p>
        </w:tc>
      </w:tr>
    </w:tbl>
    <w:p w:rsidR="00197EB2" w:rsidRDefault="00197EB2" w:rsidP="00197E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W w:w="15735" w:type="dxa"/>
        <w:tblInd w:w="-2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82"/>
        <w:gridCol w:w="2626"/>
        <w:gridCol w:w="2605"/>
        <w:gridCol w:w="1427"/>
        <w:gridCol w:w="1430"/>
        <w:gridCol w:w="2373"/>
        <w:gridCol w:w="2507"/>
        <w:gridCol w:w="2085"/>
      </w:tblGrid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2 «Обеспечение жильем молодых семей»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033A51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молодых семей в </w:t>
            </w:r>
            <w:proofErr w:type="spellStart"/>
            <w:r w:rsidRPr="00033A51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033A51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 Задача подпрограммы «О</w:t>
            </w:r>
            <w:r w:rsidRPr="00033A51">
              <w:rPr>
                <w:sz w:val="26"/>
                <w:szCs w:val="26"/>
              </w:rPr>
              <w:t>беспечение жильем льготных категорий граждан, признанных нуждающимися в жилых помещениях</w:t>
            </w:r>
            <w:r>
              <w:rPr>
                <w:sz w:val="26"/>
                <w:szCs w:val="26"/>
              </w:rPr>
              <w:t>»</w:t>
            </w:r>
          </w:p>
        </w:tc>
      </w:tr>
      <w:tr w:rsidR="00197EB2" w:rsidRPr="004C136E" w:rsidTr="006829C0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Основное мероприятие 1:</w:t>
            </w:r>
          </w:p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960963">
              <w:rPr>
                <w:kern w:val="2"/>
                <w:sz w:val="26"/>
                <w:szCs w:val="26"/>
                <w:lang w:eastAsia="en-US"/>
              </w:rPr>
              <w:t xml:space="preserve">Обеспечение жильем молодых семей в </w:t>
            </w:r>
            <w:proofErr w:type="spellStart"/>
            <w:r w:rsidRPr="00960963">
              <w:rPr>
                <w:kern w:val="2"/>
                <w:sz w:val="26"/>
                <w:szCs w:val="26"/>
                <w:lang w:eastAsia="en-US"/>
              </w:rPr>
              <w:t>Белокалитвинском</w:t>
            </w:r>
            <w:proofErr w:type="spellEnd"/>
            <w:r w:rsidRPr="00960963">
              <w:rPr>
                <w:kern w:val="2"/>
                <w:sz w:val="26"/>
                <w:szCs w:val="26"/>
                <w:lang w:eastAsia="en-US"/>
              </w:rPr>
              <w:t xml:space="preserve"> районе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197EB2" w:rsidRPr="00960963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960963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960963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улучшение жилищных условий молодых семей 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960963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>отсутствие возможности улучшения жилищных условий молодых</w:t>
            </w:r>
          </w:p>
          <w:p w:rsidR="00197EB2" w:rsidRPr="00960963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960963">
              <w:rPr>
                <w:kern w:val="2"/>
                <w:sz w:val="26"/>
                <w:szCs w:val="26"/>
              </w:rPr>
              <w:t xml:space="preserve">семей 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, 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1.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 3 «</w:t>
            </w:r>
            <w:r w:rsidRPr="004A7D47">
              <w:rPr>
                <w:sz w:val="26"/>
                <w:szCs w:val="26"/>
              </w:rPr>
              <w:t>Обеспечение жильем детей-сирот и детей, оставшихся без попечения родителей»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Цель подпрограммы </w:t>
            </w:r>
            <w:r w:rsidRPr="004C136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</w:t>
            </w:r>
            <w:r w:rsidRPr="004A7D47">
              <w:rPr>
                <w:kern w:val="2"/>
                <w:sz w:val="26"/>
                <w:szCs w:val="26"/>
              </w:rPr>
              <w:t xml:space="preserve">сполнение государственных обязательств по обеспечению жильем детей-сирот в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Белокалитвинском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районе</w:t>
            </w:r>
            <w:r w:rsidRPr="004C136E">
              <w:rPr>
                <w:kern w:val="2"/>
                <w:sz w:val="26"/>
                <w:szCs w:val="26"/>
              </w:rPr>
              <w:t>»</w:t>
            </w:r>
          </w:p>
        </w:tc>
      </w:tr>
      <w:tr w:rsidR="00197EB2" w:rsidTr="006829C0">
        <w:tc>
          <w:tcPr>
            <w:tcW w:w="1573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Задача подпрограммы «</w:t>
            </w:r>
            <w:r w:rsidRPr="004A7D47">
              <w:rPr>
                <w:sz w:val="26"/>
                <w:szCs w:val="26"/>
              </w:rPr>
              <w:t>Обеспечение детей-сирот и детей, оставшихся без попечения родителей, жилыми помещениями для постоянного проживания</w:t>
            </w:r>
            <w:r>
              <w:rPr>
                <w:sz w:val="26"/>
                <w:szCs w:val="26"/>
              </w:rPr>
              <w:t>»</w:t>
            </w:r>
          </w:p>
        </w:tc>
      </w:tr>
      <w:tr w:rsidR="00197EB2" w:rsidRPr="004C136E" w:rsidTr="006829C0"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197EB2" w:rsidRDefault="00197EB2" w:rsidP="006829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3.1.1</w:t>
            </w:r>
          </w:p>
        </w:tc>
        <w:tc>
          <w:tcPr>
            <w:tcW w:w="2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Основное мероприятие 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  <w:p w:rsidR="00197EB2" w:rsidRPr="004A7D47" w:rsidRDefault="00197EB2" w:rsidP="006829C0">
            <w:pPr>
              <w:autoSpaceDE w:val="0"/>
              <w:autoSpaceDN w:val="0"/>
              <w:adjustRightInd w:val="0"/>
              <w:spacing w:line="218" w:lineRule="auto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</w:t>
            </w:r>
            <w:r w:rsidRPr="004A7D47">
              <w:rPr>
                <w:kern w:val="2"/>
                <w:sz w:val="26"/>
                <w:szCs w:val="26"/>
                <w:lang w:eastAsia="en-US"/>
              </w:rPr>
              <w:softHyphen/>
              <w:t>рованных жилых помещений</w:t>
            </w: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служба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реализации жилищных программ Администрации </w:t>
            </w:r>
            <w:proofErr w:type="spellStart"/>
            <w:r w:rsidRPr="004C136E">
              <w:rPr>
                <w:kern w:val="2"/>
                <w:sz w:val="26"/>
                <w:szCs w:val="26"/>
                <w:lang w:eastAsia="en-US"/>
              </w:rPr>
              <w:t>Белокалитвинского</w:t>
            </w:r>
            <w:proofErr w:type="spellEnd"/>
            <w:r w:rsidRPr="004C136E">
              <w:rPr>
                <w:kern w:val="2"/>
                <w:sz w:val="26"/>
                <w:szCs w:val="26"/>
                <w:lang w:eastAsia="en-US"/>
              </w:rPr>
              <w:t xml:space="preserve"> района;</w:t>
            </w:r>
          </w:p>
          <w:p w:rsidR="00197EB2" w:rsidRPr="004A7D47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4A7D47">
              <w:rPr>
                <w:kern w:val="2"/>
                <w:sz w:val="26"/>
                <w:szCs w:val="26"/>
              </w:rPr>
              <w:t>Белокалитвинского</w:t>
            </w:r>
            <w:proofErr w:type="spellEnd"/>
            <w:r w:rsidRPr="004A7D47">
              <w:rPr>
                <w:kern w:val="2"/>
                <w:sz w:val="26"/>
                <w:szCs w:val="26"/>
              </w:rPr>
              <w:t xml:space="preserve"> района 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1 января 2019 г.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</w:rPr>
            </w:pPr>
            <w:r w:rsidRPr="004C136E">
              <w:rPr>
                <w:kern w:val="2"/>
                <w:sz w:val="26"/>
                <w:szCs w:val="26"/>
              </w:rPr>
              <w:t>31 декабря 2030 г.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A7D47" w:rsidRDefault="00197EB2" w:rsidP="006829C0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решение жилищной проблемы детей-сирот и детей, оставшихся без попечения родителей</w:t>
            </w:r>
          </w:p>
          <w:p w:rsidR="00197EB2" w:rsidRPr="004A7D47" w:rsidRDefault="00197EB2" w:rsidP="006829C0">
            <w:pPr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A7D47" w:rsidRDefault="00197EB2" w:rsidP="006829C0">
            <w:pPr>
              <w:tabs>
                <w:tab w:val="left" w:pos="1206"/>
              </w:tabs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4A7D47">
              <w:rPr>
                <w:kern w:val="2"/>
                <w:sz w:val="26"/>
                <w:szCs w:val="26"/>
                <w:lang w:eastAsia="en-US"/>
              </w:rPr>
              <w:t>необеспеченность жильем детей-сирот и детей, оставшихся без попечения родителей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197EB2" w:rsidRPr="004C136E" w:rsidRDefault="00197EB2" w:rsidP="006829C0">
            <w:pPr>
              <w:tabs>
                <w:tab w:val="left" w:pos="1851"/>
              </w:tabs>
              <w:autoSpaceDE w:val="0"/>
              <w:autoSpaceDN w:val="0"/>
              <w:adjustRightInd w:val="0"/>
              <w:spacing w:line="218" w:lineRule="auto"/>
              <w:jc w:val="center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kern w:val="2"/>
                <w:sz w:val="26"/>
                <w:szCs w:val="26"/>
                <w:lang w:eastAsia="en-US"/>
              </w:rPr>
              <w:t>показатели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1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,</w:t>
            </w:r>
            <w:r>
              <w:rPr>
                <w:kern w:val="2"/>
                <w:sz w:val="26"/>
                <w:szCs w:val="26"/>
                <w:lang w:eastAsia="en-US"/>
              </w:rPr>
              <w:t xml:space="preserve"> 3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  <w:r>
              <w:rPr>
                <w:kern w:val="2"/>
                <w:sz w:val="26"/>
                <w:szCs w:val="26"/>
                <w:lang w:eastAsia="en-US"/>
              </w:rPr>
              <w:t>2</w:t>
            </w:r>
            <w:r w:rsidRPr="004C136E">
              <w:rPr>
                <w:kern w:val="2"/>
                <w:sz w:val="26"/>
                <w:szCs w:val="26"/>
                <w:lang w:eastAsia="en-US"/>
              </w:rPr>
              <w:t>.</w:t>
            </w:r>
          </w:p>
        </w:tc>
      </w:tr>
    </w:tbl>
    <w:p w:rsidR="00197EB2" w:rsidRDefault="00197EB2" w:rsidP="00197EB2">
      <w:pPr>
        <w:spacing w:after="200" w:line="276" w:lineRule="auto"/>
        <w:rPr>
          <w:sz w:val="28"/>
          <w:szCs w:val="28"/>
        </w:rPr>
      </w:pPr>
      <w:r>
        <w:br w:type="page"/>
      </w:r>
    </w:p>
    <w:p w:rsidR="00197EB2" w:rsidRPr="00D32F8E" w:rsidRDefault="00197EB2" w:rsidP="00197EB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6829C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197EB2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197EB2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</w:p>
    <w:p w:rsidR="00197EB2" w:rsidRPr="00D32F8E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197EB2" w:rsidRPr="00D32F8E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97EB2" w:rsidRPr="00D32F8E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tbl>
      <w:tblPr>
        <w:tblW w:w="15372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851"/>
        <w:gridCol w:w="567"/>
        <w:gridCol w:w="1134"/>
        <w:gridCol w:w="850"/>
        <w:gridCol w:w="851"/>
        <w:gridCol w:w="850"/>
        <w:gridCol w:w="851"/>
        <w:gridCol w:w="850"/>
        <w:gridCol w:w="851"/>
      </w:tblGrid>
      <w:tr w:rsidR="00197EB2" w:rsidRPr="000D6174" w:rsidTr="006829C0">
        <w:trPr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Ответственный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исполнитель,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соисполнители,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Объем расходов всего</w:t>
            </w:r>
            <w:r w:rsidRPr="000149D0"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 том числе по годам реализации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197EB2" w:rsidRPr="000D6174" w:rsidTr="006829C0">
        <w:trPr>
          <w:trHeight w:val="740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2024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607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4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5</w:t>
            </w:r>
          </w:p>
        </w:tc>
        <w:tc>
          <w:tcPr>
            <w:tcW w:w="567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6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7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11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13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111 340,4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4429,7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9900,7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110 657,0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3946,0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393,4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393,4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90,3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90,3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93 340,4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2929,7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8400,7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E012FD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567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81523,7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5856,7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1858,0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10945,3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2258,0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2344,3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6343,0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06.1.00.86260</w:t>
            </w:r>
          </w:p>
        </w:tc>
        <w:tc>
          <w:tcPr>
            <w:tcW w:w="567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 w:val="restart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4672CC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662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F789C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20E25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20E25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20E25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20E25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20E25" w:rsidRDefault="00197EB2" w:rsidP="006829C0">
            <w:pPr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F789C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789C">
              <w:t>1</w:t>
            </w:r>
            <w:r>
              <w:t>7 337</w:t>
            </w:r>
            <w:r w:rsidRPr="000F789C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F789C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837</w:t>
            </w:r>
            <w:r w:rsidRPr="000F789C">
              <w:t>,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E4413B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197EB2" w:rsidRDefault="00197EB2" w:rsidP="00197EB2">
      <w:pPr>
        <w:tabs>
          <w:tab w:val="left" w:pos="2235"/>
        </w:tabs>
        <w:jc w:val="center"/>
        <w:rPr>
          <w:sz w:val="16"/>
          <w:szCs w:val="28"/>
        </w:rPr>
      </w:pPr>
    </w:p>
    <w:tbl>
      <w:tblPr>
        <w:tblW w:w="15372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7"/>
        <w:gridCol w:w="2551"/>
        <w:gridCol w:w="851"/>
        <w:gridCol w:w="708"/>
        <w:gridCol w:w="851"/>
        <w:gridCol w:w="567"/>
        <w:gridCol w:w="1134"/>
        <w:gridCol w:w="850"/>
        <w:gridCol w:w="851"/>
        <w:gridCol w:w="850"/>
        <w:gridCol w:w="851"/>
        <w:gridCol w:w="850"/>
        <w:gridCol w:w="851"/>
      </w:tblGrid>
      <w:tr w:rsidR="00197EB2" w:rsidRPr="000D6174" w:rsidTr="006829C0">
        <w:trPr>
          <w:trHeight w:val="720"/>
          <w:tblCellSpacing w:w="5" w:type="nil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149D0">
              <w:rPr>
                <w:rFonts w:cs="Calibri"/>
              </w:rPr>
              <w:t xml:space="preserve">Номер и наименование </w:t>
            </w:r>
            <w:r w:rsidRPr="000149D0">
              <w:rPr>
                <w:rFonts w:cs="Calibri"/>
              </w:rPr>
              <w:br/>
              <w:t xml:space="preserve">подпрограммы, основного мероприятия, приоритетного основного мероприятия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Ответственный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исполнитель,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соисполнители,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 участники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 xml:space="preserve">Код бюджетной   </w:t>
            </w:r>
            <w:r w:rsidRPr="000149D0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Объем расходов всего</w:t>
            </w:r>
            <w:r w:rsidRPr="000149D0">
              <w:br/>
              <w:t>(тыс. рублей)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 том числе по годам реализации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49D0">
              <w:rPr>
                <w:rFonts w:eastAsia="Calibri"/>
                <w:lang w:eastAsia="en-US"/>
              </w:rPr>
              <w:t>муниципальной</w:t>
            </w:r>
            <w:r>
              <w:t xml:space="preserve"> программы,</w:t>
            </w:r>
          </w:p>
        </w:tc>
      </w:tr>
      <w:tr w:rsidR="00197EB2" w:rsidRPr="000D6174" w:rsidTr="006829C0">
        <w:trPr>
          <w:trHeight w:val="844"/>
          <w:tblCellSpacing w:w="5" w:type="nil"/>
        </w:trPr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ГРБС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149D0">
              <w:t>РзПр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672333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3607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</w:t>
            </w: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2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3</w:t>
            </w:r>
          </w:p>
        </w:tc>
        <w:tc>
          <w:tcPr>
            <w:tcW w:w="708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4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5</w:t>
            </w:r>
          </w:p>
        </w:tc>
        <w:tc>
          <w:tcPr>
            <w:tcW w:w="567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6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7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8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9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11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12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9D0">
              <w:t>13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3607" w:type="dxa"/>
            <w:vMerge w:val="restart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 том числе:           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111 340,4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902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110 657,0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393,4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951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90,3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Х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3607" w:type="dxa"/>
            <w:vMerge w:val="restart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708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851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567" w:type="dxa"/>
            <w:vAlign w:val="center"/>
          </w:tcPr>
          <w:p w:rsidR="00197EB2" w:rsidRPr="00C85B83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B83">
              <w:t>X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93 340,4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E012FD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</w:t>
            </w:r>
            <w:r>
              <w:rPr>
                <w:lang w:val="en-US"/>
              </w:rPr>
              <w:t>S3</w:t>
            </w:r>
            <w:r>
              <w:t>160</w:t>
            </w:r>
          </w:p>
        </w:tc>
        <w:tc>
          <w:tcPr>
            <w:tcW w:w="567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81523,7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0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  <w:tc>
          <w:tcPr>
            <w:tcW w:w="851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8201,0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10945,3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06.1.00.86260</w:t>
            </w:r>
          </w:p>
        </w:tc>
        <w:tc>
          <w:tcPr>
            <w:tcW w:w="567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Pr="000149D0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02.1.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Коксовского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D0637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7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97EB2" w:rsidRDefault="00197EB2" w:rsidP="006829C0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</w:pPr>
            <w:r>
              <w:t xml:space="preserve">Администрация Шолоховского </w:t>
            </w: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951</w:t>
            </w:r>
          </w:p>
        </w:tc>
        <w:tc>
          <w:tcPr>
            <w:tcW w:w="708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05.01</w:t>
            </w:r>
          </w:p>
        </w:tc>
        <w:tc>
          <w:tcPr>
            <w:tcW w:w="851" w:type="dxa"/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02.2.</w:t>
            </w:r>
            <w:r>
              <w:rPr>
                <w:lang w:val="en-US"/>
              </w:rPr>
              <w:t>F3</w:t>
            </w:r>
            <w:r>
              <w:t>.09602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 w:val="restart"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 xml:space="preserve">всего,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4672CC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120E25">
              <w:t>1500,0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t>06.2.00.</w:t>
            </w:r>
            <w:r w:rsidRPr="001A7B6F">
              <w:rPr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7B6F">
              <w:rPr>
                <w:lang w:val="en-US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662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jc w:val="center"/>
            </w:pPr>
            <w:r>
              <w:t>-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3607" w:type="dxa"/>
            <w:vMerge/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7B6F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06.2.00.</w:t>
            </w:r>
            <w:r>
              <w:rPr>
                <w:lang w:val="en-US"/>
              </w:rPr>
              <w:t>S</w:t>
            </w:r>
            <w:r>
              <w:t>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1A7B6F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0F789C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789C">
              <w:t>1</w:t>
            </w:r>
            <w:r>
              <w:t>7 337</w:t>
            </w:r>
            <w:r w:rsidRPr="000F789C">
              <w:t>,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5B5843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5B5843"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Default="00197EB2" w:rsidP="006829C0">
            <w:r w:rsidRPr="005B5843">
              <w:t>1500,0</w:t>
            </w:r>
          </w:p>
        </w:tc>
      </w:tr>
      <w:tr w:rsidR="00197EB2" w:rsidRPr="000D6174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  <w:tblCellSpacing w:w="5" w:type="nil"/>
        </w:trPr>
        <w:tc>
          <w:tcPr>
            <w:tcW w:w="3607" w:type="dxa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Служба реализации жилищных программ</w:t>
            </w:r>
          </w:p>
        </w:tc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EB2" w:rsidRPr="00E4413B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Финансирование местного бюджета не предусмотрено</w:t>
            </w:r>
          </w:p>
        </w:tc>
      </w:tr>
    </w:tbl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Default="00197EB2" w:rsidP="00197EB2">
      <w:pPr>
        <w:jc w:val="right"/>
        <w:rPr>
          <w:sz w:val="28"/>
          <w:szCs w:val="28"/>
        </w:rPr>
      </w:pPr>
    </w:p>
    <w:p w:rsidR="00197EB2" w:rsidRPr="00D32F8E" w:rsidRDefault="00197EB2" w:rsidP="00197EB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6829C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197EB2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197EB2" w:rsidRPr="00D32F8E" w:rsidRDefault="00197EB2" w:rsidP="00197EB2">
      <w:pPr>
        <w:tabs>
          <w:tab w:val="left" w:pos="2235"/>
        </w:tabs>
        <w:jc w:val="center"/>
        <w:rPr>
          <w:sz w:val="14"/>
          <w:szCs w:val="28"/>
        </w:rPr>
      </w:pPr>
    </w:p>
    <w:p w:rsidR="00197EB2" w:rsidRPr="00D32F8E" w:rsidRDefault="00197EB2" w:rsidP="00197EB2">
      <w:pPr>
        <w:tabs>
          <w:tab w:val="left" w:pos="2235"/>
        </w:tabs>
        <w:jc w:val="center"/>
        <w:rPr>
          <w:sz w:val="22"/>
          <w:szCs w:val="28"/>
        </w:rPr>
      </w:pPr>
    </w:p>
    <w:p w:rsidR="00197EB2" w:rsidRPr="00A71B68" w:rsidRDefault="00197EB2" w:rsidP="00197EB2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РАСХОДЫ</w:t>
      </w:r>
    </w:p>
    <w:p w:rsidR="00197EB2" w:rsidRPr="00A71B68" w:rsidRDefault="00197EB2" w:rsidP="00197EB2">
      <w:pPr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 xml:space="preserve">на реализацию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197EB2" w:rsidRDefault="00197EB2" w:rsidP="00197EB2">
      <w:pPr>
        <w:tabs>
          <w:tab w:val="left" w:pos="2235"/>
        </w:tabs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«</w:t>
      </w:r>
      <w:r>
        <w:rPr>
          <w:kern w:val="2"/>
          <w:sz w:val="28"/>
          <w:szCs w:val="28"/>
          <w:lang w:eastAsia="en-US"/>
        </w:rPr>
        <w:t>О</w:t>
      </w:r>
      <w:r w:rsidRPr="00A71B68">
        <w:rPr>
          <w:kern w:val="2"/>
          <w:sz w:val="28"/>
          <w:szCs w:val="28"/>
          <w:lang w:eastAsia="en-US"/>
        </w:rPr>
        <w:t xml:space="preserve">беспечение доступным и комфортным жильем населения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197EB2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3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1417"/>
        <w:gridCol w:w="1134"/>
        <w:gridCol w:w="1134"/>
        <w:gridCol w:w="1276"/>
        <w:gridCol w:w="1276"/>
        <w:gridCol w:w="1134"/>
        <w:gridCol w:w="1134"/>
      </w:tblGrid>
      <w:tr w:rsidR="00197EB2" w:rsidRPr="00ED2988" w:rsidTr="006829C0">
        <w:trPr>
          <w:trHeight w:val="30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B2" w:rsidRPr="00562CE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Объ</w:t>
            </w:r>
            <w:r>
              <w:rPr>
                <w:rFonts w:eastAsia="Calibri"/>
                <w:lang w:eastAsia="en-US"/>
              </w:rPr>
              <w:t>ем расходов всего</w:t>
            </w:r>
            <w:r>
              <w:rPr>
                <w:rFonts w:eastAsia="Calibri"/>
                <w:lang w:eastAsia="en-US"/>
              </w:rPr>
              <w:br/>
              <w:t>(тыс. рублей)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  <w:r>
              <w:rPr>
                <w:rFonts w:eastAsia="Calibri"/>
                <w:lang w:eastAsia="en-US"/>
              </w:rPr>
              <w:t xml:space="preserve"> (тыс. рублей)</w:t>
            </w:r>
          </w:p>
        </w:tc>
      </w:tr>
      <w:tr w:rsidR="00197EB2" w:rsidRPr="00ED2988" w:rsidTr="006829C0">
        <w:trPr>
          <w:cantSplit/>
          <w:trHeight w:val="856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B2" w:rsidRPr="00562CE2" w:rsidRDefault="00197EB2" w:rsidP="006829C0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B2" w:rsidRPr="00562CE2" w:rsidRDefault="00197EB2" w:rsidP="006829C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B2" w:rsidRPr="00562CE2" w:rsidRDefault="00197EB2" w:rsidP="006829C0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432" w:type="dxa"/>
            <w:shd w:val="clear" w:color="auto" w:fill="auto"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3834597,3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241456,8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296441,3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610652,2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121501,8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164449,7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164449,7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725112,7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150920,0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421217,2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2992906,6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78814,0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179534,3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111800,8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154748,7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154748,7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110657,0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3946,0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3489582,9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198857,4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268556,3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582767,2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94096,8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137044,7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137044,7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725112,7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152975,5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150920,0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421217,2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2671129,8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42952,2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109435,3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153149,3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85895,8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128843,7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128843,7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92657,0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2446,0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69929,4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21914,4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A76814">
              <w:rPr>
                <w:color w:val="000000"/>
              </w:rPr>
              <w:t>4365,0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46691,8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15176,8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275085,0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20685,0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275085,0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20685,0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97EB2" w:rsidRDefault="00197EB2" w:rsidP="00197EB2">
      <w:pPr>
        <w:tabs>
          <w:tab w:val="left" w:pos="2235"/>
        </w:tabs>
        <w:jc w:val="center"/>
        <w:rPr>
          <w:sz w:val="28"/>
          <w:szCs w:val="28"/>
        </w:rPr>
      </w:pPr>
    </w:p>
    <w:tbl>
      <w:tblPr>
        <w:tblW w:w="153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32"/>
        <w:gridCol w:w="3402"/>
        <w:gridCol w:w="1417"/>
        <w:gridCol w:w="1134"/>
        <w:gridCol w:w="1134"/>
        <w:gridCol w:w="1276"/>
        <w:gridCol w:w="1276"/>
        <w:gridCol w:w="1134"/>
        <w:gridCol w:w="1134"/>
      </w:tblGrid>
      <w:tr w:rsidR="00197EB2" w:rsidRPr="00ED2988" w:rsidTr="006829C0">
        <w:trPr>
          <w:trHeight w:val="300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B2" w:rsidRPr="00562CE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562CE2">
              <w:t xml:space="preserve">Наименование </w:t>
            </w:r>
            <w:r w:rsidRPr="00562CE2">
              <w:br/>
            </w:r>
            <w:r w:rsidRPr="00562CE2">
              <w:rPr>
                <w:rFonts w:eastAsia="Calibri"/>
                <w:lang w:eastAsia="en-US"/>
              </w:rPr>
              <w:t>муниципальной</w:t>
            </w:r>
            <w:r w:rsidRPr="00562CE2">
              <w:t xml:space="preserve"> программы, номер и наименование подпрограммы</w:t>
            </w:r>
          </w:p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Источники</w:t>
            </w:r>
          </w:p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Объем расходов всего</w:t>
            </w:r>
            <w:r w:rsidRPr="00562CE2">
              <w:rPr>
                <w:rFonts w:eastAsia="Calibri"/>
                <w:lang w:eastAsia="en-US"/>
              </w:rPr>
              <w:br/>
              <w:t>(тыс. рублей),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2CE2">
              <w:t>в том числе по годам реализации</w:t>
            </w:r>
          </w:p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rFonts w:eastAsia="Calibri"/>
                <w:lang w:eastAsia="en-US"/>
              </w:rPr>
              <w:t>муниципальной программы</w:t>
            </w:r>
          </w:p>
        </w:tc>
      </w:tr>
      <w:tr w:rsidR="00197EB2" w:rsidRPr="00ED2988" w:rsidTr="006829C0">
        <w:trPr>
          <w:cantSplit/>
          <w:trHeight w:val="728"/>
        </w:trPr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B2" w:rsidRPr="00562CE2" w:rsidRDefault="00197EB2" w:rsidP="006829C0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562CE2" w:rsidRDefault="00197EB2" w:rsidP="006829C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B2" w:rsidRPr="00562CE2" w:rsidRDefault="00197EB2" w:rsidP="006829C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B2" w:rsidRPr="00562CE2" w:rsidRDefault="00197EB2" w:rsidP="006829C0">
            <w:pPr>
              <w:tabs>
                <w:tab w:val="left" w:pos="884"/>
              </w:tabs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3432" w:type="dxa"/>
            <w:shd w:val="clear" w:color="auto" w:fill="auto"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bCs/>
                <w:color w:val="000000"/>
              </w:rPr>
            </w:pPr>
            <w:r w:rsidRPr="00562CE2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 w:rsidRPr="00562CE2">
              <w:rPr>
                <w:color w:val="000000"/>
              </w:rPr>
              <w:t>9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 w:rsidRPr="000149D0">
              <w:rPr>
                <w:rFonts w:eastAsia="Calibri"/>
                <w:lang w:eastAsia="en-US"/>
              </w:rPr>
              <w:t>Муниципальная</w:t>
            </w:r>
            <w:r w:rsidRPr="000149D0">
              <w:br/>
              <w:t xml:space="preserve">программа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  <w:r w:rsidRPr="000149D0">
              <w:t xml:space="preserve"> «Обеспечение доступным и комфортным жильем населения </w:t>
            </w:r>
            <w:proofErr w:type="spellStart"/>
            <w:r w:rsidRPr="000149D0">
              <w:t>Белокалитвинского</w:t>
            </w:r>
            <w:proofErr w:type="spellEnd"/>
            <w:r w:rsidRPr="000149D0">
              <w:t xml:space="preserve"> района»    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3834597,3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250409,7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327115,5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390045,5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310163,7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630795,9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725112,7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2992906,6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240708,7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317414,5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380344,5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300462,7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621094,9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110657,0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2440C3">
              <w:rPr>
                <w:color w:val="000000"/>
              </w:rPr>
              <w:t>9701,0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«Переселение граждан из аварийного жилищного фонда»</w:t>
            </w:r>
            <w:r w:rsidRPr="000149D0">
              <w:t xml:space="preserve">   </w:t>
            </w:r>
          </w:p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3489582,9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223004,7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299710,5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362640,5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282758,7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603390,9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Фонд содействия реформированию ЖКХ</w:t>
            </w:r>
            <w:r w:rsidRPr="00562CE2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725112,7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2671129,8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214803,7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291509,5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354439,5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274557,7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595189,9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92657,0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616965">
              <w:rPr>
                <w:color w:val="000000"/>
              </w:rPr>
              <w:t>8201,0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t>М</w:t>
            </w:r>
            <w:r w:rsidRPr="00AF7306">
              <w:t>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  <w:hideMark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молодых семей»</w:t>
            </w:r>
            <w:r w:rsidRPr="000149D0"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69929,4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Default="00197EB2" w:rsidP="006829C0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  <w:tc>
          <w:tcPr>
            <w:tcW w:w="1134" w:type="dxa"/>
          </w:tcPr>
          <w:p w:rsidR="00197EB2" w:rsidRDefault="00197EB2" w:rsidP="006829C0">
            <w:pPr>
              <w:jc w:val="center"/>
            </w:pPr>
            <w:r w:rsidRPr="008E3EA8">
              <w:rPr>
                <w:color w:val="000000"/>
              </w:rPr>
              <w:t>4365,0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5237,6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46691,8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2865,0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  <w:hideMark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 w:val="restart"/>
            <w:shd w:val="clear" w:color="auto" w:fill="auto"/>
            <w:vAlign w:val="center"/>
          </w:tcPr>
          <w:p w:rsidR="00197EB2" w:rsidRPr="000149D0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Подпрограмма «Обеспечение жильем детей-сирот и детей, оставшихся без попечения родителей»</w:t>
            </w: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rPr>
                <w:color w:val="000000"/>
              </w:rPr>
            </w:pPr>
            <w:r w:rsidRPr="00562CE2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275085,0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r>
              <w:rPr>
                <w:color w:val="000000"/>
              </w:rPr>
              <w:t>Ф</w:t>
            </w:r>
            <w:r w:rsidRPr="00562CE2">
              <w:rPr>
                <w:color w:val="000000"/>
              </w:rPr>
              <w:t>едеральный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Pr="00562CE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62CE2">
              <w:rPr>
                <w:color w:val="000000"/>
              </w:rPr>
              <w:t xml:space="preserve">бластной бюджет 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275085,0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23040,0</w:t>
            </w:r>
          </w:p>
        </w:tc>
      </w:tr>
      <w:tr w:rsidR="00197EB2" w:rsidRPr="00ED2988" w:rsidTr="00682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32" w:type="dxa"/>
            <w:vMerge/>
            <w:shd w:val="clear" w:color="auto" w:fill="auto"/>
            <w:vAlign w:val="center"/>
          </w:tcPr>
          <w:p w:rsidR="00197EB2" w:rsidRPr="00562CE2" w:rsidRDefault="00197EB2" w:rsidP="006829C0">
            <w:pPr>
              <w:rPr>
                <w:color w:val="000000"/>
              </w:rPr>
            </w:pPr>
          </w:p>
        </w:tc>
        <w:tc>
          <w:tcPr>
            <w:tcW w:w="3402" w:type="dxa"/>
            <w:shd w:val="clear" w:color="auto" w:fill="auto"/>
          </w:tcPr>
          <w:p w:rsidR="00197EB2" w:rsidRDefault="00197EB2" w:rsidP="006829C0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197EB2" w:rsidRPr="00562CE2" w:rsidRDefault="00197EB2" w:rsidP="006829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197EB2" w:rsidRPr="006829C0" w:rsidRDefault="00197EB2" w:rsidP="00197EB2">
      <w:pPr>
        <w:tabs>
          <w:tab w:val="left" w:pos="2235"/>
        </w:tabs>
        <w:jc w:val="right"/>
      </w:pPr>
      <w:r w:rsidRPr="006829C0">
        <w:lastRenderedPageBreak/>
        <w:t>Приложение №</w:t>
      </w:r>
      <w:r w:rsidR="006829C0" w:rsidRPr="006829C0">
        <w:t xml:space="preserve"> </w:t>
      </w:r>
      <w:r w:rsidRPr="006829C0">
        <w:t>5</w:t>
      </w:r>
    </w:p>
    <w:p w:rsidR="00197EB2" w:rsidRPr="006829C0" w:rsidRDefault="00197EB2" w:rsidP="00197EB2">
      <w:pPr>
        <w:tabs>
          <w:tab w:val="left" w:pos="2235"/>
        </w:tabs>
        <w:jc w:val="right"/>
      </w:pPr>
      <w:r w:rsidRPr="006829C0">
        <w:t>к муниципальной программе</w:t>
      </w:r>
      <w:r w:rsidR="006829C0">
        <w:t xml:space="preserve"> </w:t>
      </w:r>
      <w:proofErr w:type="spellStart"/>
      <w:r w:rsidRPr="006829C0">
        <w:t>Белокалитвинского</w:t>
      </w:r>
      <w:proofErr w:type="spellEnd"/>
      <w:r w:rsidRPr="006829C0">
        <w:t xml:space="preserve"> района</w:t>
      </w:r>
    </w:p>
    <w:p w:rsidR="00197EB2" w:rsidRPr="006829C0" w:rsidRDefault="00197EB2" w:rsidP="00197EB2">
      <w:pPr>
        <w:tabs>
          <w:tab w:val="left" w:pos="2235"/>
        </w:tabs>
        <w:jc w:val="right"/>
      </w:pPr>
      <w:r w:rsidRPr="006829C0">
        <w:t>«Обеспечение доступным и комфортным</w:t>
      </w:r>
      <w:r w:rsidR="00D52F4D">
        <w:t xml:space="preserve"> </w:t>
      </w:r>
      <w:r w:rsidRPr="006829C0">
        <w:t xml:space="preserve">жильем населения </w:t>
      </w:r>
      <w:proofErr w:type="spellStart"/>
      <w:r w:rsidRPr="006829C0">
        <w:t>Белокалитвинского</w:t>
      </w:r>
      <w:proofErr w:type="spellEnd"/>
      <w:r w:rsidRPr="006829C0">
        <w:t xml:space="preserve"> района»</w:t>
      </w:r>
    </w:p>
    <w:p w:rsidR="00197EB2" w:rsidRPr="00D32F8E" w:rsidRDefault="00197EB2" w:rsidP="00197EB2">
      <w:pPr>
        <w:tabs>
          <w:tab w:val="left" w:pos="2235"/>
        </w:tabs>
        <w:jc w:val="center"/>
        <w:rPr>
          <w:sz w:val="14"/>
          <w:szCs w:val="28"/>
        </w:rPr>
      </w:pPr>
    </w:p>
    <w:p w:rsidR="00197EB2" w:rsidRPr="00FD73A2" w:rsidRDefault="00197EB2" w:rsidP="00197EB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>СВЕДЕНИЯ</w:t>
      </w:r>
    </w:p>
    <w:p w:rsidR="00197EB2" w:rsidRPr="00FD73A2" w:rsidRDefault="00197EB2" w:rsidP="00197EB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3A2">
        <w:rPr>
          <w:rFonts w:eastAsia="Calibri"/>
          <w:sz w:val="28"/>
          <w:szCs w:val="28"/>
          <w:lang w:eastAsia="en-US"/>
        </w:rPr>
        <w:t xml:space="preserve">о показателях по поселениям </w:t>
      </w:r>
      <w:proofErr w:type="spellStart"/>
      <w:r w:rsidRPr="00FD73A2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FD73A2">
        <w:rPr>
          <w:rFonts w:eastAsia="Calibri"/>
          <w:sz w:val="28"/>
          <w:szCs w:val="28"/>
          <w:lang w:eastAsia="en-US"/>
        </w:rPr>
        <w:t xml:space="preserve"> района </w:t>
      </w:r>
    </w:p>
    <w:p w:rsidR="00197EB2" w:rsidRPr="006B08C4" w:rsidRDefault="00197EB2" w:rsidP="00197EB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14460" w:type="dxa"/>
        <w:tblCellSpacing w:w="5" w:type="nil"/>
        <w:tblInd w:w="70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16"/>
        <w:gridCol w:w="709"/>
        <w:gridCol w:w="709"/>
        <w:gridCol w:w="708"/>
        <w:gridCol w:w="709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197EB2" w:rsidRPr="006B08C4" w:rsidTr="006829C0">
        <w:trPr>
          <w:trHeight w:val="312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>№</w:t>
            </w:r>
            <w:r w:rsidRPr="007D39B4">
              <w:br/>
              <w:t>п/п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 xml:space="preserve">Номер и наименование показателя, наименование </w:t>
            </w:r>
            <w:r w:rsidRPr="007D39B4">
              <w:rPr>
                <w:rFonts w:eastAsia="Calibri"/>
                <w:lang w:eastAsia="en-US"/>
              </w:rPr>
              <w:t xml:space="preserve">поселения </w:t>
            </w:r>
            <w:proofErr w:type="spellStart"/>
            <w:r w:rsidRPr="007D39B4">
              <w:rPr>
                <w:rFonts w:eastAsia="Calibri"/>
                <w:lang w:eastAsia="en-US"/>
              </w:rPr>
              <w:t>Белокалитвинского</w:t>
            </w:r>
            <w:proofErr w:type="spellEnd"/>
            <w:r w:rsidRPr="007D39B4">
              <w:rPr>
                <w:rFonts w:eastAsia="Calibri"/>
                <w:lang w:eastAsia="en-US"/>
              </w:rPr>
              <w:t xml:space="preserve"> района</w:t>
            </w:r>
          </w:p>
        </w:tc>
        <w:tc>
          <w:tcPr>
            <w:tcW w:w="10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9B4">
              <w:t>Значения показателей</w:t>
            </w:r>
          </w:p>
        </w:tc>
      </w:tr>
      <w:tr w:rsidR="00197EB2" w:rsidRPr="006B08C4" w:rsidTr="006829C0">
        <w:trPr>
          <w:trHeight w:val="83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  <w:r w:rsidRPr="007D39B4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C16BE8" w:rsidRDefault="00197EB2" w:rsidP="006829C0">
            <w:pPr>
              <w:jc w:val="center"/>
            </w:pPr>
            <w: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7D39B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197EB2" w:rsidRPr="006B08C4" w:rsidTr="006829C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08C4">
              <w:t>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6B08C4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</w:tr>
      <w:tr w:rsidR="00197EB2" w:rsidRPr="006B08C4" w:rsidTr="006829C0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 xml:space="preserve">Показатель 1. </w:t>
            </w:r>
            <w:r w:rsidRPr="00F64A6B"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(семей)</w:t>
            </w:r>
          </w:p>
        </w:tc>
      </w:tr>
      <w:tr w:rsidR="00197EB2" w:rsidRPr="006B08C4" w:rsidTr="006829C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tabs>
                <w:tab w:val="center" w:pos="279"/>
              </w:tabs>
              <w:autoSpaceDE w:val="0"/>
              <w:autoSpaceDN w:val="0"/>
              <w:adjustRightInd w:val="0"/>
            </w:pPr>
            <w:r>
              <w:tab/>
              <w:t>149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6B08C4" w:rsidTr="006829C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6B08C4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6B08C4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6B08C4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6B08C4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>Показатель 1.</w:t>
            </w:r>
            <w:r>
              <w:t>1.</w:t>
            </w:r>
            <w:r w:rsidRPr="00FD73A2">
              <w:t xml:space="preserve"> </w:t>
            </w:r>
            <w:r w:rsidRPr="00A71B68">
              <w:rPr>
                <w:kern w:val="2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tabs>
                <w:tab w:val="left" w:pos="195"/>
                <w:tab w:val="center" w:pos="279"/>
              </w:tabs>
              <w:autoSpaceDE w:val="0"/>
              <w:autoSpaceDN w:val="0"/>
              <w:adjustRightInd w:val="0"/>
              <w:jc w:val="center"/>
            </w:pPr>
            <w:r>
              <w:t>1,31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rHeight w:val="191"/>
          <w:tblCellSpacing w:w="5" w:type="nil"/>
        </w:trPr>
        <w:tc>
          <w:tcPr>
            <w:tcW w:w="144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3A2">
              <w:t>Показатель 1.</w:t>
            </w:r>
            <w:r>
              <w:t>2.</w:t>
            </w:r>
            <w:r w:rsidRPr="00FD73A2">
              <w:t xml:space="preserve"> </w:t>
            </w:r>
            <w:r w:rsidRPr="00A71B68">
              <w:rPr>
                <w:kern w:val="2"/>
                <w:lang w:eastAsia="en-US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  <w:r>
              <w:t xml:space="preserve"> (тыс. кв. метров)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Белокалитвинское</w:t>
            </w:r>
            <w:proofErr w:type="spellEnd"/>
            <w:r>
              <w:t xml:space="preserve"> г.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Горняцкое с. п.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2,40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Коксовское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1,76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Синегорское</w:t>
            </w:r>
            <w:proofErr w:type="spellEnd"/>
            <w:r>
              <w:t xml:space="preserve"> с.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</w:pPr>
            <w:r>
              <w:t>Шолоховское г.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97EB2" w:rsidRPr="00FD73A2" w:rsidTr="006829C0">
        <w:trPr>
          <w:tblCellSpacing w:w="5" w:type="nil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Богураевское</w:t>
            </w:r>
            <w:proofErr w:type="spellEnd"/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Pr="00FD73A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B2" w:rsidRDefault="00197EB2" w:rsidP="006829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97EB2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</w:p>
    <w:p w:rsidR="00197EB2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 w:rsidR="00D52F4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197EB2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к муниципальной программе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197EB2" w:rsidRPr="00D32F8E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жильем населения </w:t>
      </w:r>
      <w:proofErr w:type="spellStart"/>
      <w:r w:rsidRPr="00D32F8E">
        <w:rPr>
          <w:sz w:val="28"/>
          <w:szCs w:val="28"/>
        </w:rPr>
        <w:t>Белокалитвинского</w:t>
      </w:r>
      <w:proofErr w:type="spellEnd"/>
      <w:r w:rsidRPr="00D32F8E">
        <w:rPr>
          <w:sz w:val="28"/>
          <w:szCs w:val="28"/>
        </w:rPr>
        <w:t xml:space="preserve"> района»</w:t>
      </w:r>
    </w:p>
    <w:p w:rsidR="00197EB2" w:rsidRPr="004F68A5" w:rsidRDefault="00197EB2" w:rsidP="00197EB2">
      <w:pPr>
        <w:jc w:val="center"/>
        <w:rPr>
          <w:bCs/>
          <w:sz w:val="28"/>
          <w:szCs w:val="28"/>
        </w:rPr>
      </w:pPr>
    </w:p>
    <w:p w:rsidR="00197EB2" w:rsidRPr="004F68A5" w:rsidRDefault="00197EB2" w:rsidP="00197EB2">
      <w:pPr>
        <w:jc w:val="center"/>
        <w:rPr>
          <w:bCs/>
          <w:sz w:val="28"/>
          <w:szCs w:val="28"/>
        </w:rPr>
      </w:pPr>
      <w:r w:rsidRPr="004F68A5">
        <w:rPr>
          <w:bCs/>
          <w:sz w:val="28"/>
          <w:szCs w:val="28"/>
        </w:rPr>
        <w:t>РАСПРЕДЕЛЕНИЕ</w:t>
      </w:r>
    </w:p>
    <w:p w:rsidR="00197EB2" w:rsidRPr="004F68A5" w:rsidRDefault="00197EB2" w:rsidP="00197EB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F68A5">
        <w:rPr>
          <w:bCs/>
          <w:sz w:val="28"/>
          <w:szCs w:val="28"/>
        </w:rPr>
        <w:t xml:space="preserve">иных межбюджетных трансфертов по поселениям </w:t>
      </w:r>
      <w:proofErr w:type="spellStart"/>
      <w:r w:rsidRPr="004F68A5">
        <w:rPr>
          <w:bCs/>
          <w:sz w:val="28"/>
          <w:szCs w:val="28"/>
        </w:rPr>
        <w:t>Белокалитвинского</w:t>
      </w:r>
      <w:proofErr w:type="spellEnd"/>
      <w:r w:rsidRPr="004F68A5">
        <w:rPr>
          <w:bCs/>
          <w:sz w:val="28"/>
          <w:szCs w:val="28"/>
        </w:rPr>
        <w:t xml:space="preserve"> района и направлениям расходования средств </w:t>
      </w:r>
    </w:p>
    <w:p w:rsidR="00197EB2" w:rsidRPr="006B08C4" w:rsidRDefault="00197EB2" w:rsidP="00197EB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197EB2" w:rsidRPr="004F68A5" w:rsidRDefault="00197EB2" w:rsidP="00197EB2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4F68A5">
        <w:rPr>
          <w:bCs/>
        </w:rPr>
        <w:t>тыс. рублей</w:t>
      </w:r>
    </w:p>
    <w:tbl>
      <w:tblPr>
        <w:tblW w:w="149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29"/>
        <w:gridCol w:w="724"/>
        <w:gridCol w:w="850"/>
        <w:gridCol w:w="851"/>
        <w:gridCol w:w="6"/>
        <w:gridCol w:w="844"/>
        <w:gridCol w:w="709"/>
        <w:gridCol w:w="851"/>
        <w:gridCol w:w="850"/>
        <w:gridCol w:w="6"/>
        <w:gridCol w:w="845"/>
        <w:gridCol w:w="708"/>
        <w:gridCol w:w="851"/>
        <w:gridCol w:w="850"/>
        <w:gridCol w:w="6"/>
        <w:gridCol w:w="845"/>
        <w:gridCol w:w="709"/>
        <w:gridCol w:w="850"/>
        <w:gridCol w:w="850"/>
        <w:gridCol w:w="6"/>
      </w:tblGrid>
      <w:tr w:rsidR="00197EB2" w:rsidRPr="004F68A5" w:rsidTr="00D52F4D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197EB2" w:rsidRPr="00960AF7" w:rsidRDefault="00197EB2" w:rsidP="006829C0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2019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2021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gridSpan w:val="2"/>
            <w:vMerge w:val="restart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197EB2" w:rsidRPr="004F68A5" w:rsidTr="00D52F4D">
        <w:trPr>
          <w:gridAfter w:val="1"/>
          <w:wAfter w:w="6" w:type="dxa"/>
          <w:trHeight w:val="1004"/>
        </w:trPr>
        <w:tc>
          <w:tcPr>
            <w:tcW w:w="45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829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gridSpan w:val="2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gridSpan w:val="2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gridSpan w:val="2"/>
            <w:vMerge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</w:pPr>
            <w:r w:rsidRPr="00960AF7">
              <w:t>2</w:t>
            </w:r>
          </w:p>
        </w:tc>
        <w:tc>
          <w:tcPr>
            <w:tcW w:w="829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  <w:gridSpan w:val="2"/>
          </w:tcPr>
          <w:p w:rsidR="00197EB2" w:rsidRPr="00960AF7" w:rsidRDefault="00197EB2" w:rsidP="006829C0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197EB2" w:rsidRPr="00960AF7" w:rsidRDefault="00197EB2" w:rsidP="006829C0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</w:pPr>
            <w:r>
              <w:t>18</w:t>
            </w:r>
          </w:p>
        </w:tc>
      </w:tr>
      <w:tr w:rsidR="00197EB2" w:rsidRPr="004F68A5" w:rsidTr="00D52F4D">
        <w:trPr>
          <w:trHeight w:val="315"/>
        </w:trPr>
        <w:tc>
          <w:tcPr>
            <w:tcW w:w="14913" w:type="dxa"/>
            <w:gridSpan w:val="22"/>
            <w:shd w:val="clear" w:color="auto" w:fill="auto"/>
            <w:hideMark/>
          </w:tcPr>
          <w:p w:rsidR="00197EB2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53353,6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47190,6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4624,2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26714,3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26179,9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75322,7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44750,7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28982,2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70916,8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54605,9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848,2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27133,9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25719,3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48688,5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7446,5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39097,3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2144,7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83601,9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64373,5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999,9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64668,1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45529,2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17813,9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136341,6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94098,6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40046,3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2196,7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63912,0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21698,7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40018,2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2195,1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26503,8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8356,5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2197,9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336653,7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259377,1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73447,5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3829,1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27483,1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21162,0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5992,4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328,7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6829C0">
            <w:pPr>
              <w:jc w:val="center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94096,8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85895,8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197EB2" w:rsidRPr="004F68A5" w:rsidTr="00D52F4D">
        <w:trPr>
          <w:gridAfter w:val="1"/>
          <w:wAfter w:w="6" w:type="dxa"/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198373,7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Pr="00D52F4D" w:rsidRDefault="00197EB2" w:rsidP="00D52F4D">
            <w:pPr>
              <w:ind w:left="-116"/>
              <w:jc w:val="right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152975,5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42952,2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2446,0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268556,3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Pr="00D52F4D" w:rsidRDefault="00197EB2" w:rsidP="00D52F4D">
            <w:pPr>
              <w:ind w:right="-84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150920,0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109435,3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582567,5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Pr="00D52F4D" w:rsidRDefault="00197EB2" w:rsidP="00D52F4D">
            <w:pPr>
              <w:ind w:right="-88"/>
              <w:rPr>
                <w:sz w:val="14"/>
                <w:szCs w:val="14"/>
              </w:rPr>
            </w:pPr>
            <w:r w:rsidRPr="00D52F4D">
              <w:rPr>
                <w:sz w:val="14"/>
                <w:szCs w:val="14"/>
              </w:rPr>
              <w:t>421217,2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153149,3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gridSpan w:val="2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94096,8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85895,8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197EB2" w:rsidRPr="004F68A5" w:rsidRDefault="00197EB2" w:rsidP="00197EB2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197EB2" w:rsidRDefault="00197EB2" w:rsidP="00197EB2">
      <w:pPr>
        <w:tabs>
          <w:tab w:val="left" w:pos="2235"/>
        </w:tabs>
        <w:jc w:val="right"/>
        <w:rPr>
          <w:sz w:val="28"/>
          <w:szCs w:val="28"/>
        </w:rPr>
      </w:pPr>
    </w:p>
    <w:tbl>
      <w:tblPr>
        <w:tblW w:w="149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197EB2" w:rsidRPr="004F68A5" w:rsidTr="00D52F4D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197EB2" w:rsidRPr="00960AF7" w:rsidRDefault="00197EB2" w:rsidP="006829C0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5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197EB2" w:rsidRPr="004F68A5" w:rsidTr="00D52F4D">
        <w:trPr>
          <w:trHeight w:val="1004"/>
        </w:trPr>
        <w:tc>
          <w:tcPr>
            <w:tcW w:w="45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197EB2" w:rsidRPr="00960AF7" w:rsidRDefault="00197EB2" w:rsidP="006829C0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197EB2" w:rsidRPr="00960AF7" w:rsidRDefault="00197EB2" w:rsidP="006829C0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</w:pPr>
            <w:r>
              <w:t>18</w:t>
            </w:r>
          </w:p>
        </w:tc>
      </w:tr>
      <w:tr w:rsidR="00197EB2" w:rsidRPr="004F68A5" w:rsidTr="00D52F4D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197EB2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197EB2" w:rsidRPr="004F68A5" w:rsidTr="00D52F4D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137044,7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223004,7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214803,7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197EB2" w:rsidRDefault="00197EB2" w:rsidP="00197EB2">
      <w:pPr>
        <w:tabs>
          <w:tab w:val="left" w:pos="2235"/>
        </w:tabs>
      </w:pPr>
    </w:p>
    <w:p w:rsidR="00197EB2" w:rsidRDefault="00197EB2" w:rsidP="00197EB2">
      <w:pPr>
        <w:tabs>
          <w:tab w:val="left" w:pos="2235"/>
        </w:tabs>
      </w:pPr>
    </w:p>
    <w:p w:rsidR="00197EB2" w:rsidRDefault="00197EB2" w:rsidP="00197EB2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197EB2" w:rsidRPr="004F68A5" w:rsidRDefault="00197EB2" w:rsidP="00197EB2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tbl>
      <w:tblPr>
        <w:tblW w:w="149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835"/>
        <w:gridCol w:w="724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50"/>
        <w:gridCol w:w="851"/>
        <w:gridCol w:w="709"/>
        <w:gridCol w:w="850"/>
        <w:gridCol w:w="850"/>
      </w:tblGrid>
      <w:tr w:rsidR="00197EB2" w:rsidRPr="004F68A5" w:rsidTr="00D52F4D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Наименование поселения </w:t>
            </w:r>
          </w:p>
          <w:p w:rsidR="00197EB2" w:rsidRPr="00960AF7" w:rsidRDefault="00197EB2" w:rsidP="006829C0">
            <w:pPr>
              <w:jc w:val="center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Белокалитвинского</w:t>
            </w:r>
            <w:proofErr w:type="spellEnd"/>
            <w:r w:rsidRPr="00960AF7">
              <w:rPr>
                <w:bCs/>
              </w:rPr>
              <w:t xml:space="preserve"> района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8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202</w:t>
            </w:r>
            <w:r>
              <w:rPr>
                <w:bCs/>
              </w:rPr>
              <w:t>9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2030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25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в том числе:</w:t>
            </w:r>
          </w:p>
        </w:tc>
        <w:tc>
          <w:tcPr>
            <w:tcW w:w="851" w:type="dxa"/>
            <w:vMerge w:val="restart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409" w:type="dxa"/>
            <w:gridSpan w:val="3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</w:tr>
      <w:tr w:rsidR="00197EB2" w:rsidRPr="004F68A5" w:rsidTr="00D52F4D">
        <w:trPr>
          <w:trHeight w:val="1004"/>
        </w:trPr>
        <w:tc>
          <w:tcPr>
            <w:tcW w:w="45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835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24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местного бюджета </w:t>
            </w:r>
          </w:p>
        </w:tc>
        <w:tc>
          <w:tcPr>
            <w:tcW w:w="850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1" w:type="dxa"/>
            <w:shd w:val="clear" w:color="auto" w:fill="auto"/>
            <w:hideMark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  <w:tc>
          <w:tcPr>
            <w:tcW w:w="851" w:type="dxa"/>
            <w:vMerge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 xml:space="preserve">за счет средств </w:t>
            </w:r>
            <w:r>
              <w:rPr>
                <w:bCs/>
              </w:rPr>
              <w:t>ФСР</w:t>
            </w:r>
            <w:r w:rsidRPr="00960AF7">
              <w:rPr>
                <w:bCs/>
              </w:rPr>
              <w:t xml:space="preserve"> ЖКХ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 областного бюджета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  <w:rPr>
                <w:bCs/>
              </w:rPr>
            </w:pPr>
            <w:r w:rsidRPr="00960AF7">
              <w:rPr>
                <w:bCs/>
              </w:rPr>
              <w:t>за счет средств</w:t>
            </w:r>
          </w:p>
          <w:p w:rsidR="00197EB2" w:rsidRPr="00960AF7" w:rsidRDefault="00197EB2" w:rsidP="006829C0">
            <w:pPr>
              <w:ind w:left="-94"/>
              <w:jc w:val="center"/>
              <w:rPr>
                <w:bCs/>
              </w:rPr>
            </w:pPr>
            <w:r w:rsidRPr="00960AF7">
              <w:rPr>
                <w:bCs/>
              </w:rPr>
              <w:t>местного бюджета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</w:pPr>
            <w:r w:rsidRPr="00960AF7"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197EB2" w:rsidRPr="00960AF7" w:rsidRDefault="00197EB2" w:rsidP="006829C0">
            <w:pPr>
              <w:jc w:val="center"/>
            </w:pPr>
            <w:r w:rsidRPr="00960AF7">
              <w:t>2</w:t>
            </w:r>
          </w:p>
        </w:tc>
        <w:tc>
          <w:tcPr>
            <w:tcW w:w="835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3</w:t>
            </w:r>
          </w:p>
        </w:tc>
        <w:tc>
          <w:tcPr>
            <w:tcW w:w="724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4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5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6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7</w:t>
            </w:r>
          </w:p>
        </w:tc>
        <w:tc>
          <w:tcPr>
            <w:tcW w:w="709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8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9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10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11</w:t>
            </w:r>
          </w:p>
        </w:tc>
        <w:tc>
          <w:tcPr>
            <w:tcW w:w="708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12</w:t>
            </w:r>
          </w:p>
        </w:tc>
        <w:tc>
          <w:tcPr>
            <w:tcW w:w="851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13</w:t>
            </w:r>
          </w:p>
        </w:tc>
        <w:tc>
          <w:tcPr>
            <w:tcW w:w="850" w:type="dxa"/>
            <w:shd w:val="clear" w:color="auto" w:fill="auto"/>
          </w:tcPr>
          <w:p w:rsidR="00197EB2" w:rsidRPr="00960AF7" w:rsidRDefault="00197EB2" w:rsidP="006829C0">
            <w:pPr>
              <w:jc w:val="center"/>
            </w:pPr>
            <w:r w:rsidRPr="00960AF7">
              <w:t>14</w:t>
            </w:r>
          </w:p>
        </w:tc>
        <w:tc>
          <w:tcPr>
            <w:tcW w:w="851" w:type="dxa"/>
          </w:tcPr>
          <w:p w:rsidR="00197EB2" w:rsidRPr="00960AF7" w:rsidRDefault="00197EB2" w:rsidP="006829C0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197EB2" w:rsidRPr="00960AF7" w:rsidRDefault="00197EB2" w:rsidP="006829C0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197EB2" w:rsidRPr="00960AF7" w:rsidRDefault="00197EB2" w:rsidP="006829C0">
            <w:pPr>
              <w:jc w:val="center"/>
            </w:pPr>
            <w:r>
              <w:t>18</w:t>
            </w:r>
          </w:p>
        </w:tc>
      </w:tr>
      <w:tr w:rsidR="00197EB2" w:rsidRPr="004F68A5" w:rsidTr="00D52F4D">
        <w:trPr>
          <w:trHeight w:val="315"/>
        </w:trPr>
        <w:tc>
          <w:tcPr>
            <w:tcW w:w="14913" w:type="dxa"/>
            <w:gridSpan w:val="18"/>
            <w:shd w:val="clear" w:color="auto" w:fill="auto"/>
            <w:hideMark/>
          </w:tcPr>
          <w:p w:rsidR="00197EB2" w:rsidRDefault="00197EB2" w:rsidP="006829C0">
            <w:pPr>
              <w:jc w:val="center"/>
              <w:rPr>
                <w:bCs/>
              </w:rPr>
            </w:pPr>
            <w:r>
              <w:rPr>
                <w:bCs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Белокалитвинское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Горняцкое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Коксовское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 w:rsidRPr="00960AF7">
              <w:rPr>
                <w:bCs/>
              </w:rPr>
              <w:t>Синегорское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 w:rsidRPr="00960AF7">
              <w:rPr>
                <w:bCs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 w:rsidRPr="00960AF7">
              <w:rPr>
                <w:bCs/>
              </w:rPr>
              <w:t>Шолоховское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455" w:type="dxa"/>
            <w:shd w:val="clear" w:color="auto" w:fill="auto"/>
          </w:tcPr>
          <w:p w:rsidR="00197EB2" w:rsidRPr="00960AF7" w:rsidRDefault="00197EB2" w:rsidP="006829C0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Богураевское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с.п</w:t>
            </w:r>
            <w:proofErr w:type="spellEnd"/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97EB2" w:rsidRPr="004F68A5" w:rsidTr="00D52F4D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both"/>
              <w:rPr>
                <w:bCs/>
              </w:rPr>
            </w:pPr>
            <w:r>
              <w:rPr>
                <w:bCs/>
              </w:rPr>
              <w:t>Нераспределенные лимиты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  <w:tr w:rsidR="00197EB2" w:rsidRPr="004F68A5" w:rsidTr="00D52F4D">
        <w:trPr>
          <w:trHeight w:val="315"/>
        </w:trPr>
        <w:tc>
          <w:tcPr>
            <w:tcW w:w="1873" w:type="dxa"/>
            <w:gridSpan w:val="2"/>
            <w:shd w:val="clear" w:color="auto" w:fill="auto"/>
          </w:tcPr>
          <w:p w:rsidR="00197EB2" w:rsidRPr="00960AF7" w:rsidRDefault="00197EB2" w:rsidP="006829C0">
            <w:pPr>
              <w:tabs>
                <w:tab w:val="left" w:pos="709"/>
                <w:tab w:val="left" w:pos="2124"/>
                <w:tab w:val="left" w:pos="2832"/>
                <w:tab w:val="left" w:pos="3540"/>
                <w:tab w:val="left" w:pos="4248"/>
                <w:tab w:val="left" w:pos="8008"/>
              </w:tabs>
              <w:jc w:val="right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299710,5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291509,5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362640,5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354439,5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282758,7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274557,7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  <w:tc>
          <w:tcPr>
            <w:tcW w:w="851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603390,9</w:t>
            </w:r>
          </w:p>
        </w:tc>
        <w:tc>
          <w:tcPr>
            <w:tcW w:w="709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595189,9</w:t>
            </w:r>
          </w:p>
        </w:tc>
        <w:tc>
          <w:tcPr>
            <w:tcW w:w="850" w:type="dxa"/>
            <w:vAlign w:val="center"/>
          </w:tcPr>
          <w:p w:rsidR="00197EB2" w:rsidRDefault="00197EB2" w:rsidP="006829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8201,0</w:t>
            </w:r>
          </w:p>
        </w:tc>
      </w:tr>
    </w:tbl>
    <w:p w:rsidR="00197EB2" w:rsidRPr="004F68A5" w:rsidRDefault="00197EB2" w:rsidP="00197EB2">
      <w:pPr>
        <w:tabs>
          <w:tab w:val="left" w:pos="2235"/>
        </w:tabs>
      </w:pPr>
      <w:r>
        <w:rPr>
          <w:sz w:val="28"/>
          <w:szCs w:val="28"/>
        </w:rPr>
        <w:t xml:space="preserve"> </w:t>
      </w:r>
    </w:p>
    <w:p w:rsidR="00197EB2" w:rsidRPr="003A39C2" w:rsidRDefault="00197EB2" w:rsidP="00835273">
      <w:pPr>
        <w:rPr>
          <w:sz w:val="28"/>
          <w:szCs w:val="28"/>
        </w:rPr>
      </w:pPr>
    </w:p>
    <w:sectPr w:rsidR="00197EB2" w:rsidRPr="003A39C2" w:rsidSect="006829C0">
      <w:pgSz w:w="16838" w:h="11906" w:orient="landscape"/>
      <w:pgMar w:top="426" w:right="1134" w:bottom="70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BF" w:rsidRDefault="000C1CBF">
      <w:r>
        <w:separator/>
      </w:r>
    </w:p>
  </w:endnote>
  <w:endnote w:type="continuationSeparator" w:id="0">
    <w:p w:rsidR="000C1CBF" w:rsidRDefault="000C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Arial"/>
    <w:charset w:val="01"/>
    <w:family w:val="swiss"/>
    <w:pitch w:val="default"/>
  </w:font>
  <w:font w:name="JournalRub">
    <w:altName w:val="Arial"/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78" w:rsidRPr="00844AAA" w:rsidRDefault="00780B78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780B7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</w:t>
    </w:r>
    <w:r w:rsidRPr="00780B78">
      <w:rPr>
        <w:noProof/>
        <w:sz w:val="14"/>
      </w:rPr>
      <w:t>:\</w:t>
    </w:r>
    <w:r>
      <w:rPr>
        <w:noProof/>
        <w:sz w:val="14"/>
        <w:lang w:val="en-US"/>
      </w:rPr>
      <w:t>Users</w:t>
    </w:r>
    <w:r w:rsidRPr="00780B78">
      <w:rPr>
        <w:noProof/>
        <w:sz w:val="14"/>
      </w:rPr>
      <w:t>\</w:t>
    </w:r>
    <w:r>
      <w:rPr>
        <w:noProof/>
        <w:sz w:val="14"/>
        <w:lang w:val="en-US"/>
      </w:rPr>
      <w:t>eio</w:t>
    </w:r>
    <w:r w:rsidRPr="00780B78">
      <w:rPr>
        <w:noProof/>
        <w:sz w:val="14"/>
      </w:rPr>
      <w:t>3\Сохранения Алентьева\Мои документы\Постановления\изм_2083-июнь.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B08DD" w:rsidRPr="00CB08DD">
      <w:rPr>
        <w:noProof/>
        <w:sz w:val="14"/>
      </w:rPr>
      <w:t>6/18/2019 9:58:00</w:t>
    </w:r>
    <w:r w:rsidR="00CB08D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80B78" w:rsidRPr="00F239EE" w:rsidRDefault="00780B78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B08D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B08DD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B78" w:rsidRDefault="00780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BF" w:rsidRDefault="000C1CBF">
      <w:r>
        <w:separator/>
      </w:r>
    </w:p>
  </w:footnote>
  <w:footnote w:type="continuationSeparator" w:id="0">
    <w:p w:rsidR="000C1CBF" w:rsidRDefault="000C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1CBF"/>
    <w:rsid w:val="000C6CE8"/>
    <w:rsid w:val="000D703B"/>
    <w:rsid w:val="00102528"/>
    <w:rsid w:val="00130BA6"/>
    <w:rsid w:val="00162686"/>
    <w:rsid w:val="001643E9"/>
    <w:rsid w:val="00191DF6"/>
    <w:rsid w:val="00197EB2"/>
    <w:rsid w:val="001C2CCF"/>
    <w:rsid w:val="001C731B"/>
    <w:rsid w:val="001F0876"/>
    <w:rsid w:val="00217475"/>
    <w:rsid w:val="00232CB2"/>
    <w:rsid w:val="00241D5F"/>
    <w:rsid w:val="00244BD2"/>
    <w:rsid w:val="002D4093"/>
    <w:rsid w:val="00310B6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35E6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829C0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80B78"/>
    <w:rsid w:val="007A31B0"/>
    <w:rsid w:val="007C4781"/>
    <w:rsid w:val="007C732C"/>
    <w:rsid w:val="008321BE"/>
    <w:rsid w:val="00835273"/>
    <w:rsid w:val="00841142"/>
    <w:rsid w:val="00844AAA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241E5"/>
    <w:rsid w:val="00B36163"/>
    <w:rsid w:val="00B80FD4"/>
    <w:rsid w:val="00BA3F31"/>
    <w:rsid w:val="00BB6ED2"/>
    <w:rsid w:val="00BE2B9C"/>
    <w:rsid w:val="00C202E1"/>
    <w:rsid w:val="00C534ED"/>
    <w:rsid w:val="00C651E0"/>
    <w:rsid w:val="00C70947"/>
    <w:rsid w:val="00CA0926"/>
    <w:rsid w:val="00CA1262"/>
    <w:rsid w:val="00CB08DD"/>
    <w:rsid w:val="00CC3551"/>
    <w:rsid w:val="00CD133A"/>
    <w:rsid w:val="00CE740C"/>
    <w:rsid w:val="00CF6248"/>
    <w:rsid w:val="00D129B6"/>
    <w:rsid w:val="00D129FF"/>
    <w:rsid w:val="00D25DED"/>
    <w:rsid w:val="00D33728"/>
    <w:rsid w:val="00D41E71"/>
    <w:rsid w:val="00D46DAB"/>
    <w:rsid w:val="00D52F4D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287A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197EB2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197EB2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197EB2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197EB2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197EB2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197EB2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197EB2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qFormat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qFormat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qFormat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qFormat/>
    <w:rsid w:val="00197EB2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197EB2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197EB2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197EB2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197EB2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197EB2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197EB2"/>
    <w:rPr>
      <w:rFonts w:ascii="Arial" w:hAnsi="Arial"/>
      <w:i/>
      <w:color w:val="00000A"/>
    </w:rPr>
  </w:style>
  <w:style w:type="character" w:customStyle="1" w:styleId="Heading1Char">
    <w:name w:val="Heading 1 Char"/>
    <w:basedOn w:val="a0"/>
    <w:qFormat/>
    <w:locked/>
    <w:rsid w:val="00197EB2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197EB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197EB2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qFormat/>
    <w:locked/>
    <w:rsid w:val="00197EB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qFormat/>
    <w:locked/>
    <w:rsid w:val="00197EB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qFormat/>
    <w:locked/>
    <w:rsid w:val="00197EB2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qFormat/>
    <w:rsid w:val="00197EB2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197EB2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197EB2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197EB2"/>
    <w:rPr>
      <w:rFonts w:ascii="Times New Roman" w:hAnsi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197EB2"/>
    <w:rPr>
      <w:lang w:eastAsia="en-US"/>
    </w:rPr>
  </w:style>
  <w:style w:type="character" w:customStyle="1" w:styleId="FooterChar1">
    <w:name w:val="Footer Char1"/>
    <w:semiHidden/>
    <w:qFormat/>
    <w:locked/>
    <w:rsid w:val="00197EB2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197EB2"/>
  </w:style>
  <w:style w:type="character" w:customStyle="1" w:styleId="FootnoteTextChar1">
    <w:name w:val="Footnote Text Char1"/>
    <w:basedOn w:val="a0"/>
    <w:semiHidden/>
    <w:qFormat/>
    <w:locked/>
    <w:rsid w:val="00197EB2"/>
    <w:rPr>
      <w:sz w:val="20"/>
      <w:lang w:eastAsia="en-US"/>
    </w:rPr>
  </w:style>
  <w:style w:type="character" w:customStyle="1" w:styleId="af">
    <w:name w:val="Текст сноски Знак"/>
    <w:basedOn w:val="a0"/>
    <w:qFormat/>
    <w:locked/>
    <w:rsid w:val="00197EB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197EB2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197EB2"/>
    <w:rPr>
      <w:rFonts w:ascii="Courier New" w:hAnsi="Courier New"/>
      <w:sz w:val="20"/>
      <w:lang w:eastAsia="en-US"/>
    </w:rPr>
  </w:style>
  <w:style w:type="character" w:customStyle="1" w:styleId="af0">
    <w:name w:val="Текст Знак"/>
    <w:basedOn w:val="a0"/>
    <w:qFormat/>
    <w:locked/>
    <w:rsid w:val="00197EB2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197EB2"/>
  </w:style>
  <w:style w:type="character" w:customStyle="1" w:styleId="af1">
    <w:name w:val="Схема документа Знак"/>
    <w:basedOn w:val="a0"/>
    <w:qFormat/>
    <w:locked/>
    <w:rsid w:val="00197EB2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197EB2"/>
    <w:rPr>
      <w:b/>
      <w:sz w:val="28"/>
    </w:rPr>
  </w:style>
  <w:style w:type="character" w:customStyle="1" w:styleId="110">
    <w:name w:val="Знак Знак11"/>
    <w:qFormat/>
    <w:rsid w:val="00197EB2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197EB2"/>
    <w:rPr>
      <w:sz w:val="44"/>
    </w:rPr>
  </w:style>
  <w:style w:type="character" w:customStyle="1" w:styleId="23">
    <w:name w:val="Основной текст 2 Знак"/>
    <w:basedOn w:val="a0"/>
    <w:link w:val="23"/>
    <w:qFormat/>
    <w:locked/>
    <w:rsid w:val="00197EB2"/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qFormat/>
    <w:locked/>
    <w:rsid w:val="00197EB2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197EB2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197EB2"/>
  </w:style>
  <w:style w:type="character" w:customStyle="1" w:styleId="apple-converted-space">
    <w:name w:val="apple-converted-space"/>
    <w:qFormat/>
    <w:rsid w:val="00197EB2"/>
  </w:style>
  <w:style w:type="character" w:styleId="af2">
    <w:name w:val="Strong"/>
    <w:basedOn w:val="a0"/>
    <w:qFormat/>
    <w:rsid w:val="00197EB2"/>
    <w:rPr>
      <w:rFonts w:cs="Times New Roman"/>
      <w:b/>
    </w:rPr>
  </w:style>
  <w:style w:type="character" w:customStyle="1" w:styleId="separator">
    <w:name w:val="separator"/>
    <w:qFormat/>
    <w:rsid w:val="00197EB2"/>
  </w:style>
  <w:style w:type="character" w:customStyle="1" w:styleId="c-paramsdate">
    <w:name w:val="c-params__date"/>
    <w:qFormat/>
    <w:rsid w:val="00197EB2"/>
  </w:style>
  <w:style w:type="character" w:customStyle="1" w:styleId="c-paramsitem">
    <w:name w:val="c-params__item"/>
    <w:qFormat/>
    <w:rsid w:val="00197EB2"/>
  </w:style>
  <w:style w:type="character" w:customStyle="1" w:styleId="af3">
    <w:name w:val="ВерхКолонтитул Знак Знак"/>
    <w:qFormat/>
    <w:rsid w:val="00197EB2"/>
    <w:rPr>
      <w:rFonts w:ascii="Times New Roman" w:hAnsi="Times New Roman"/>
    </w:rPr>
  </w:style>
  <w:style w:type="character" w:customStyle="1" w:styleId="af4">
    <w:name w:val="Шапка Знак"/>
    <w:basedOn w:val="a0"/>
    <w:qFormat/>
    <w:locked/>
    <w:rsid w:val="00197EB2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197EB2"/>
  </w:style>
  <w:style w:type="character" w:styleId="af5">
    <w:name w:val="line number"/>
    <w:basedOn w:val="a0"/>
    <w:qFormat/>
    <w:rsid w:val="00197EB2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197EB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6">
    <w:name w:val="Название Знак"/>
    <w:basedOn w:val="a0"/>
    <w:qFormat/>
    <w:locked/>
    <w:rsid w:val="00197EB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197EB2"/>
    <w:rPr>
      <w:b/>
      <w:sz w:val="24"/>
      <w:lang w:val="ru-RU" w:eastAsia="ru-RU"/>
    </w:rPr>
  </w:style>
  <w:style w:type="character" w:customStyle="1" w:styleId="81">
    <w:name w:val="Знак Знак8"/>
    <w:qFormat/>
    <w:rsid w:val="00197EB2"/>
    <w:rPr>
      <w:rFonts w:ascii="Arial" w:hAnsi="Arial"/>
      <w:sz w:val="22"/>
    </w:rPr>
  </w:style>
  <w:style w:type="character" w:customStyle="1" w:styleId="af7">
    <w:name w:val="Сноска_"/>
    <w:qFormat/>
    <w:locked/>
    <w:rsid w:val="00197EB2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197EB2"/>
    <w:rPr>
      <w:rFonts w:ascii="Arial" w:hAnsi="Arial"/>
      <w:sz w:val="18"/>
      <w:lang w:val="ru-RU" w:eastAsia="ru-RU"/>
    </w:rPr>
  </w:style>
  <w:style w:type="character" w:customStyle="1" w:styleId="af8">
    <w:name w:val="Подзаголовок Знак"/>
    <w:basedOn w:val="a0"/>
    <w:qFormat/>
    <w:locked/>
    <w:rsid w:val="00197EB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197EB2"/>
    <w:rPr>
      <w:rFonts w:ascii="Arial" w:hAnsi="Arial"/>
      <w:sz w:val="22"/>
      <w:lang w:val="ru-RU" w:eastAsia="ru-RU"/>
    </w:rPr>
  </w:style>
  <w:style w:type="character" w:styleId="af9">
    <w:name w:val="endnote reference"/>
    <w:basedOn w:val="a0"/>
    <w:qFormat/>
    <w:rsid w:val="00197EB2"/>
    <w:rPr>
      <w:rFonts w:cs="Times New Roman"/>
      <w:vertAlign w:val="superscript"/>
    </w:rPr>
  </w:style>
  <w:style w:type="character" w:customStyle="1" w:styleId="afa">
    <w:name w:val="знак сноски"/>
    <w:qFormat/>
    <w:rsid w:val="00197EB2"/>
    <w:rPr>
      <w:vertAlign w:val="superscript"/>
    </w:rPr>
  </w:style>
  <w:style w:type="character" w:customStyle="1" w:styleId="32">
    <w:name w:val="Основной текст с отступом 3 Знак"/>
    <w:basedOn w:val="a0"/>
    <w:qFormat/>
    <w:locked/>
    <w:rsid w:val="00197EB2"/>
    <w:rPr>
      <w:rFonts w:ascii="Arial" w:hAnsi="Arial" w:cs="Times New Roman"/>
      <w:b/>
      <w:sz w:val="20"/>
      <w:szCs w:val="20"/>
      <w:lang w:eastAsia="ru-RU"/>
    </w:rPr>
  </w:style>
  <w:style w:type="character" w:styleId="afb">
    <w:name w:val="annotation reference"/>
    <w:basedOn w:val="a0"/>
    <w:qFormat/>
    <w:rsid w:val="00197EB2"/>
    <w:rPr>
      <w:rFonts w:cs="Times New Roman"/>
      <w:sz w:val="16"/>
    </w:rPr>
  </w:style>
  <w:style w:type="character" w:customStyle="1" w:styleId="afc">
    <w:name w:val="Текст примечания Знак"/>
    <w:basedOn w:val="a0"/>
    <w:qFormat/>
    <w:locked/>
    <w:rsid w:val="00197EB2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197EB2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197EB2"/>
    <w:rPr>
      <w:rFonts w:ascii="Cambria" w:hAnsi="Cambria"/>
      <w:i/>
      <w:color w:val="4F81BD"/>
      <w:spacing w:val="15"/>
      <w:sz w:val="24"/>
    </w:rPr>
  </w:style>
  <w:style w:type="character" w:styleId="afd">
    <w:name w:val="FollowedHyperlink"/>
    <w:basedOn w:val="a0"/>
    <w:uiPriority w:val="99"/>
    <w:qFormat/>
    <w:rsid w:val="00197EB2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197EB2"/>
  </w:style>
  <w:style w:type="character" w:customStyle="1" w:styleId="afe">
    <w:name w:val="Основной текст_"/>
    <w:qFormat/>
    <w:locked/>
    <w:rsid w:val="00197EB2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197EB2"/>
    <w:rPr>
      <w:sz w:val="27"/>
    </w:rPr>
  </w:style>
  <w:style w:type="character" w:customStyle="1" w:styleId="33">
    <w:name w:val="Основной текст (3)_"/>
    <w:link w:val="34"/>
    <w:qFormat/>
    <w:locked/>
    <w:rsid w:val="00197EB2"/>
    <w:rPr>
      <w:sz w:val="27"/>
    </w:rPr>
  </w:style>
  <w:style w:type="character" w:customStyle="1" w:styleId="230">
    <w:name w:val="Знак Знак23"/>
    <w:qFormat/>
    <w:rsid w:val="00197EB2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197EB2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197EB2"/>
    <w:rPr>
      <w:b/>
      <w:sz w:val="24"/>
      <w:lang w:val="ru-RU" w:eastAsia="ru-RU"/>
    </w:rPr>
  </w:style>
  <w:style w:type="character" w:customStyle="1" w:styleId="FontStyle114">
    <w:name w:val="Font Style114"/>
    <w:qFormat/>
    <w:rsid w:val="00197EB2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197EB2"/>
    <w:rPr>
      <w:rFonts w:ascii="Times New Roman" w:hAnsi="Times New Roman"/>
      <w:sz w:val="26"/>
    </w:rPr>
  </w:style>
  <w:style w:type="character" w:customStyle="1" w:styleId="35">
    <w:name w:val="Знак Знак3"/>
    <w:qFormat/>
    <w:locked/>
    <w:rsid w:val="00197EB2"/>
    <w:rPr>
      <w:sz w:val="28"/>
      <w:lang w:val="ru-RU" w:eastAsia="ru-RU"/>
    </w:rPr>
  </w:style>
  <w:style w:type="character" w:customStyle="1" w:styleId="16">
    <w:name w:val="Знак Знак16"/>
    <w:qFormat/>
    <w:locked/>
    <w:rsid w:val="00197EB2"/>
    <w:rPr>
      <w:rFonts w:ascii="AG Souvenir" w:eastAsia="Times New Roman" w:hAnsi="AG Souvenir"/>
      <w:b/>
      <w:spacing w:val="38"/>
      <w:lang w:eastAsia="ru-RU"/>
    </w:rPr>
  </w:style>
  <w:style w:type="character" w:customStyle="1" w:styleId="25">
    <w:name w:val="Основной текст2"/>
    <w:basedOn w:val="afe"/>
    <w:qFormat/>
    <w:rsid w:val="00197EB2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197EB2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197EB2"/>
    <w:rPr>
      <w:rFonts w:ascii="Courier New" w:hAnsi="Courier New"/>
      <w:sz w:val="22"/>
      <w:lang w:eastAsia="ru-RU"/>
    </w:rPr>
  </w:style>
  <w:style w:type="character" w:customStyle="1" w:styleId="15">
    <w:name w:val="Текст выноски Знак1"/>
    <w:basedOn w:val="a0"/>
    <w:qFormat/>
    <w:rsid w:val="00197E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сноски Знак1"/>
    <w:basedOn w:val="a0"/>
    <w:qFormat/>
    <w:rsid w:val="00197E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qFormat/>
    <w:rsid w:val="00197EB2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197EB2"/>
    <w:rPr>
      <w:rFonts w:cs="Times New Roman"/>
      <w:sz w:val="27"/>
    </w:rPr>
  </w:style>
  <w:style w:type="character" w:customStyle="1" w:styleId="ListLabel2">
    <w:name w:val="ListLabel 2"/>
    <w:qFormat/>
    <w:rsid w:val="00197EB2"/>
    <w:rPr>
      <w:sz w:val="27"/>
    </w:rPr>
  </w:style>
  <w:style w:type="paragraph" w:customStyle="1" w:styleId="19">
    <w:name w:val="Заголовок1"/>
    <w:basedOn w:val="a"/>
    <w:next w:val="a9"/>
    <w:qFormat/>
    <w:rsid w:val="00197EB2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paragraph" w:styleId="aff">
    <w:name w:val="List"/>
    <w:basedOn w:val="a9"/>
    <w:rsid w:val="00197EB2"/>
    <w:pPr>
      <w:tabs>
        <w:tab w:val="clear" w:pos="540"/>
      </w:tabs>
      <w:suppressAutoHyphens/>
      <w:jc w:val="left"/>
    </w:pPr>
    <w:rPr>
      <w:rFonts w:cs="FreeSans"/>
      <w:color w:val="00000A"/>
      <w:szCs w:val="20"/>
      <w:lang w:val="ru-RU" w:eastAsia="ru-RU"/>
    </w:rPr>
  </w:style>
  <w:style w:type="paragraph" w:styleId="aff0">
    <w:name w:val="Title"/>
    <w:basedOn w:val="a"/>
    <w:link w:val="aff1"/>
    <w:rsid w:val="00197EB2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aff1">
    <w:name w:val="Заголовок Знак"/>
    <w:basedOn w:val="a0"/>
    <w:link w:val="aff0"/>
    <w:rsid w:val="00197EB2"/>
    <w:rPr>
      <w:rFonts w:cs="FreeSans"/>
      <w:i/>
      <w:iCs/>
      <w:color w:val="00000A"/>
      <w:sz w:val="24"/>
      <w:szCs w:val="24"/>
    </w:rPr>
  </w:style>
  <w:style w:type="paragraph" w:styleId="1a">
    <w:name w:val="index 1"/>
    <w:basedOn w:val="a"/>
    <w:next w:val="a"/>
    <w:autoRedefine/>
    <w:semiHidden/>
    <w:unhideWhenUsed/>
    <w:rsid w:val="00197EB2"/>
    <w:pPr>
      <w:ind w:left="240" w:hanging="240"/>
    </w:pPr>
  </w:style>
  <w:style w:type="paragraph" w:styleId="aff2">
    <w:name w:val="index heading"/>
    <w:basedOn w:val="a"/>
    <w:qFormat/>
    <w:rsid w:val="00197EB2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3">
    <w:name w:val="Body Text Indent"/>
    <w:basedOn w:val="a"/>
    <w:link w:val="1b"/>
    <w:rsid w:val="00197EB2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b">
    <w:name w:val="Основной текст с отступом Знак1"/>
    <w:basedOn w:val="a0"/>
    <w:link w:val="aff3"/>
    <w:rsid w:val="00197EB2"/>
    <w:rPr>
      <w:color w:val="00000A"/>
      <w:sz w:val="28"/>
    </w:rPr>
  </w:style>
  <w:style w:type="paragraph" w:customStyle="1" w:styleId="Postan">
    <w:name w:val="Postan"/>
    <w:basedOn w:val="a"/>
    <w:qFormat/>
    <w:rsid w:val="00197EB2"/>
    <w:pPr>
      <w:suppressAutoHyphens/>
      <w:jc w:val="center"/>
    </w:pPr>
    <w:rPr>
      <w:color w:val="00000A"/>
      <w:sz w:val="28"/>
      <w:szCs w:val="20"/>
    </w:rPr>
  </w:style>
  <w:style w:type="paragraph" w:customStyle="1" w:styleId="ConsPlusCell0">
    <w:name w:val="ConsPlusCell"/>
    <w:uiPriority w:val="99"/>
    <w:qFormat/>
    <w:rsid w:val="00197EB2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197EB2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197EB2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c">
    <w:name w:val="Абзац списка1"/>
    <w:basedOn w:val="a"/>
    <w:qFormat/>
    <w:rsid w:val="00197EB2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paragraph" w:styleId="aff4">
    <w:name w:val="footnote text"/>
    <w:basedOn w:val="a"/>
    <w:link w:val="26"/>
    <w:qFormat/>
    <w:rsid w:val="00197EB2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6">
    <w:name w:val="Текст сноски Знак2"/>
    <w:basedOn w:val="a0"/>
    <w:link w:val="aff4"/>
    <w:rsid w:val="00197EB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197EB2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197EB2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5">
    <w:name w:val="Plain Text"/>
    <w:basedOn w:val="a"/>
    <w:link w:val="27"/>
    <w:qFormat/>
    <w:rsid w:val="00197EB2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7">
    <w:name w:val="Текст Знак2"/>
    <w:basedOn w:val="a0"/>
    <w:link w:val="aff5"/>
    <w:rsid w:val="00197EB2"/>
    <w:rPr>
      <w:rFonts w:ascii="Courier New" w:eastAsia="Calibri" w:hAnsi="Courier New"/>
      <w:color w:val="00000A"/>
    </w:rPr>
  </w:style>
  <w:style w:type="paragraph" w:styleId="aff6">
    <w:name w:val="Document Map"/>
    <w:basedOn w:val="a"/>
    <w:link w:val="1d"/>
    <w:qFormat/>
    <w:rsid w:val="00197EB2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d">
    <w:name w:val="Схема документа Знак1"/>
    <w:basedOn w:val="a0"/>
    <w:link w:val="aff6"/>
    <w:rsid w:val="00197EB2"/>
    <w:rPr>
      <w:rFonts w:ascii="Tahoma" w:hAnsi="Tahoma" w:cs="Tahoma"/>
      <w:color w:val="00000A"/>
      <w:shd w:val="clear" w:color="auto" w:fill="000080"/>
      <w:lang w:eastAsia="en-US"/>
    </w:rPr>
  </w:style>
  <w:style w:type="paragraph" w:styleId="aff7">
    <w:name w:val="List Paragraph"/>
    <w:basedOn w:val="a"/>
    <w:uiPriority w:val="34"/>
    <w:qFormat/>
    <w:rsid w:val="00197EB2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213">
    <w:name w:val="Основной текст с отступом 2 Знак1"/>
    <w:basedOn w:val="a"/>
    <w:qFormat/>
    <w:rsid w:val="00197EB2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197EB2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197EB2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8">
    <w:name w:val="Body Text 2"/>
    <w:basedOn w:val="a"/>
    <w:link w:val="214"/>
    <w:qFormat/>
    <w:rsid w:val="00197EB2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8"/>
    <w:rsid w:val="00197EB2"/>
    <w:rPr>
      <w:rFonts w:ascii="Calibri" w:eastAsia="Calibri" w:hAnsi="Calibri"/>
      <w:color w:val="00000A"/>
      <w:sz w:val="22"/>
      <w:szCs w:val="22"/>
      <w:lang w:eastAsia="en-US"/>
    </w:rPr>
  </w:style>
  <w:style w:type="paragraph" w:styleId="29">
    <w:name w:val="Body Text Indent 2"/>
    <w:basedOn w:val="a"/>
    <w:qFormat/>
    <w:rsid w:val="00197EB2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semiHidden/>
    <w:rsid w:val="00197EB2"/>
    <w:rPr>
      <w:sz w:val="24"/>
      <w:szCs w:val="24"/>
    </w:rPr>
  </w:style>
  <w:style w:type="paragraph" w:styleId="aff8">
    <w:name w:val="Normal (Web)"/>
    <w:basedOn w:val="a"/>
    <w:uiPriority w:val="99"/>
    <w:qFormat/>
    <w:rsid w:val="00197EB2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197EB2"/>
    <w:pPr>
      <w:suppressAutoHyphens/>
      <w:spacing w:beforeAutospacing="1" w:afterAutospacing="1"/>
    </w:pPr>
    <w:rPr>
      <w:color w:val="00000A"/>
    </w:rPr>
  </w:style>
  <w:style w:type="paragraph" w:customStyle="1" w:styleId="1e">
    <w:name w:val="Без интервала1"/>
    <w:qFormat/>
    <w:rsid w:val="00197EB2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9">
    <w:name w:val="Таблица"/>
    <w:basedOn w:val="aff0"/>
    <w:qFormat/>
    <w:rsid w:val="00197EB2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a">
    <w:name w:val="Message Header"/>
    <w:basedOn w:val="a"/>
    <w:link w:val="1f"/>
    <w:qFormat/>
    <w:rsid w:val="00197EB2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">
    <w:name w:val="Шапка Знак1"/>
    <w:basedOn w:val="a0"/>
    <w:link w:val="affa"/>
    <w:rsid w:val="00197EB2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197EB2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6">
    <w:name w:val="Body Text 3"/>
    <w:basedOn w:val="a"/>
    <w:link w:val="311"/>
    <w:qFormat/>
    <w:rsid w:val="00197EB2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6"/>
    <w:rsid w:val="00197EB2"/>
    <w:rPr>
      <w:color w:val="00000A"/>
      <w:sz w:val="22"/>
    </w:rPr>
  </w:style>
  <w:style w:type="paragraph" w:customStyle="1" w:styleId="affb">
    <w:name w:val="Заглавие"/>
    <w:basedOn w:val="a"/>
    <w:qFormat/>
    <w:rsid w:val="00197EB2"/>
    <w:pPr>
      <w:suppressAutoHyphens/>
      <w:jc w:val="center"/>
    </w:pPr>
    <w:rPr>
      <w:b/>
      <w:color w:val="00000A"/>
      <w:szCs w:val="20"/>
    </w:rPr>
  </w:style>
  <w:style w:type="paragraph" w:styleId="affc">
    <w:name w:val="List Bullet"/>
    <w:basedOn w:val="a"/>
    <w:qFormat/>
    <w:rsid w:val="00197EB2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d">
    <w:name w:val="Таблотст"/>
    <w:basedOn w:val="aff9"/>
    <w:qFormat/>
    <w:rsid w:val="00197EB2"/>
    <w:pPr>
      <w:shd w:val="clear" w:color="auto" w:fill="FFFFFF"/>
      <w:ind w:left="85"/>
    </w:pPr>
  </w:style>
  <w:style w:type="paragraph" w:customStyle="1" w:styleId="2a">
    <w:name w:val="Таблотст2"/>
    <w:basedOn w:val="aff9"/>
    <w:qFormat/>
    <w:rsid w:val="00197EB2"/>
    <w:pPr>
      <w:shd w:val="clear" w:color="auto" w:fill="FFFFFF"/>
      <w:ind w:left="170"/>
    </w:pPr>
  </w:style>
  <w:style w:type="paragraph" w:customStyle="1" w:styleId="affe">
    <w:name w:val="Заголграф"/>
    <w:basedOn w:val="3"/>
    <w:qFormat/>
    <w:rsid w:val="00197EB2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f">
    <w:name w:val="Сноска"/>
    <w:basedOn w:val="a"/>
    <w:rsid w:val="00197EB2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0">
    <w:name w:val="Единицы"/>
    <w:basedOn w:val="a"/>
    <w:qFormat/>
    <w:rsid w:val="00197EB2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1">
    <w:name w:val="Приложение"/>
    <w:basedOn w:val="a"/>
    <w:qFormat/>
    <w:rsid w:val="00197EB2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2">
    <w:name w:val="Ñíîñêà"/>
    <w:basedOn w:val="a"/>
    <w:autoRedefine/>
    <w:qFormat/>
    <w:rsid w:val="00197EB2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197EB2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3">
    <w:name w:val="Subtitle"/>
    <w:basedOn w:val="a"/>
    <w:link w:val="2b"/>
    <w:qFormat/>
    <w:rsid w:val="00197EB2"/>
    <w:pPr>
      <w:suppressAutoHyphens/>
      <w:jc w:val="center"/>
    </w:pPr>
    <w:rPr>
      <w:b/>
      <w:color w:val="00000A"/>
      <w:szCs w:val="20"/>
    </w:rPr>
  </w:style>
  <w:style w:type="character" w:customStyle="1" w:styleId="2b">
    <w:name w:val="Подзаголовок Знак2"/>
    <w:basedOn w:val="a0"/>
    <w:link w:val="afff3"/>
    <w:rsid w:val="00197EB2"/>
    <w:rPr>
      <w:b/>
      <w:color w:val="00000A"/>
      <w:sz w:val="24"/>
    </w:rPr>
  </w:style>
  <w:style w:type="paragraph" w:customStyle="1" w:styleId="afff4">
    <w:name w:val="Верхний колонтитул.ВерхКолонтитул"/>
    <w:basedOn w:val="a"/>
    <w:qFormat/>
    <w:rsid w:val="00197EB2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5">
    <w:name w:val="текст сноски"/>
    <w:basedOn w:val="a"/>
    <w:qFormat/>
    <w:rsid w:val="00197EB2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0">
    <w:name w:val="toc 1"/>
    <w:basedOn w:val="a"/>
    <w:autoRedefine/>
    <w:rsid w:val="00197EB2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c">
    <w:name w:val="toc 2"/>
    <w:basedOn w:val="a"/>
    <w:autoRedefine/>
    <w:rsid w:val="00197EB2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7">
    <w:name w:val="toc 3"/>
    <w:basedOn w:val="a"/>
    <w:autoRedefine/>
    <w:rsid w:val="00197EB2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197EB2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197EB2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197EB2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197EB2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197EB2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197EB2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Body Text Indent 3"/>
    <w:basedOn w:val="a"/>
    <w:qFormat/>
    <w:rsid w:val="00197EB2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semiHidden/>
    <w:rsid w:val="00197EB2"/>
    <w:rPr>
      <w:sz w:val="16"/>
      <w:szCs w:val="16"/>
    </w:rPr>
  </w:style>
  <w:style w:type="paragraph" w:styleId="afff6">
    <w:name w:val="annotation text"/>
    <w:basedOn w:val="a"/>
    <w:link w:val="1f1"/>
    <w:qFormat/>
    <w:rsid w:val="00197EB2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1">
    <w:name w:val="Текст примечания Знак1"/>
    <w:basedOn w:val="a0"/>
    <w:link w:val="afff6"/>
    <w:rsid w:val="00197EB2"/>
    <w:rPr>
      <w:rFonts w:ascii="Arial" w:hAnsi="Arial"/>
      <w:color w:val="00000A"/>
    </w:rPr>
  </w:style>
  <w:style w:type="paragraph" w:customStyle="1" w:styleId="1f2">
    <w:name w:val="заголовок 1"/>
    <w:basedOn w:val="a"/>
    <w:qFormat/>
    <w:rsid w:val="00197EB2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197EB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197EB2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197EB2"/>
    <w:pPr>
      <w:suppressAutoHyphens/>
      <w:spacing w:beforeAutospacing="1" w:afterAutospacing="1"/>
    </w:pPr>
    <w:rPr>
      <w:color w:val="00000A"/>
    </w:rPr>
  </w:style>
  <w:style w:type="paragraph" w:customStyle="1" w:styleId="1f3">
    <w:name w:val="Основной текст1"/>
    <w:basedOn w:val="a"/>
    <w:qFormat/>
    <w:rsid w:val="00197EB2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197EB2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197EB2"/>
    <w:pPr>
      <w:suppressAutoHyphens/>
    </w:pPr>
    <w:rPr>
      <w:sz w:val="27"/>
      <w:szCs w:val="20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197EB2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8">
    <w:name w:val="Прижатый влево"/>
    <w:basedOn w:val="a"/>
    <w:qFormat/>
    <w:rsid w:val="00197EB2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9">
    <w:name w:val="Normal Indent"/>
    <w:basedOn w:val="a"/>
    <w:qFormat/>
    <w:rsid w:val="00197EB2"/>
    <w:pPr>
      <w:suppressAutoHyphens/>
      <w:ind w:left="720"/>
    </w:pPr>
    <w:rPr>
      <w:color w:val="00000A"/>
      <w:sz w:val="20"/>
      <w:szCs w:val="20"/>
    </w:rPr>
  </w:style>
  <w:style w:type="paragraph" w:customStyle="1" w:styleId="2d">
    <w:name w:val="боковик2"/>
    <w:basedOn w:val="a"/>
    <w:qFormat/>
    <w:rsid w:val="00197EB2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a">
    <w:name w:val="боковик"/>
    <w:basedOn w:val="a"/>
    <w:qFormat/>
    <w:rsid w:val="00197EB2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4">
    <w:name w:val="боковик1"/>
    <w:basedOn w:val="a"/>
    <w:qFormat/>
    <w:rsid w:val="00197EB2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b">
    <w:name w:val="цифры"/>
    <w:basedOn w:val="afffa"/>
    <w:qFormat/>
    <w:rsid w:val="00197EB2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5">
    <w:name w:val="цифры1"/>
    <w:basedOn w:val="afffb"/>
    <w:qFormat/>
    <w:rsid w:val="00197EB2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197EB2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197EB2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197EB2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c">
    <w:name w:val="текст конц. сноски"/>
    <w:basedOn w:val="a"/>
    <w:qFormat/>
    <w:rsid w:val="00197EB2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197EB2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d">
    <w:name w:val="Îáû÷íûé"/>
    <w:qFormat/>
    <w:rsid w:val="00197EB2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197EB2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197EB2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197EB2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197EB2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e">
    <w:name w:val="No Spacing"/>
    <w:qFormat/>
    <w:rsid w:val="00197EB2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197EB2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e">
    <w:name w:val="Без интервала2"/>
    <w:qFormat/>
    <w:rsid w:val="00197EB2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197EB2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197EB2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197EB2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197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197EB2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197EB2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197EB2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197EB2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197EB2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197EB2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197EB2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197EB2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197EB2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197EB2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197EB2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197EB2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197EB2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197EB2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197EB2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197EB2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197EB2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197EB2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197EB2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197EB2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197EB2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197EB2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197EB2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197EB2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197EB2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197EB2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197EB2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197EB2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197EB2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197EB2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197EB2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197EB2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197EB2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197EB2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197EB2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197EB2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197EB2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197EB2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197EB2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197EB2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197EB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197EB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197EB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197EB2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197EB2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197EB2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197EB2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197EB2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197EB2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197EB2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197EB2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197EB2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197EB2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197EB2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197EB2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197EB2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197EB2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197EB2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197EB2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197EB2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197EB2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197EB2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197EB2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197EB2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197EB2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197EB2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  <w:rsid w:val="00197EB2"/>
    <w:pPr>
      <w:suppressAutoHyphens/>
    </w:pPr>
    <w:rPr>
      <w:color w:val="00000A"/>
      <w:sz w:val="20"/>
      <w:szCs w:val="20"/>
    </w:rPr>
  </w:style>
  <w:style w:type="paragraph" w:customStyle="1" w:styleId="affff0">
    <w:name w:val="Блочная цитата"/>
    <w:basedOn w:val="a"/>
    <w:qFormat/>
    <w:rsid w:val="00197EB2"/>
    <w:pPr>
      <w:suppressAutoHyphens/>
    </w:pPr>
    <w:rPr>
      <w:color w:val="00000A"/>
      <w:sz w:val="20"/>
      <w:szCs w:val="20"/>
    </w:rPr>
  </w:style>
  <w:style w:type="paragraph" w:customStyle="1" w:styleId="1f6">
    <w:name w:val="Название объекта1"/>
    <w:basedOn w:val="a"/>
    <w:qFormat/>
    <w:rsid w:val="00197EB2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1">
    <w:name w:val="Содержимое таблицы"/>
    <w:basedOn w:val="a"/>
    <w:qFormat/>
    <w:rsid w:val="00197EB2"/>
    <w:pPr>
      <w:suppressAutoHyphens/>
    </w:pPr>
    <w:rPr>
      <w:color w:val="00000A"/>
      <w:sz w:val="20"/>
      <w:szCs w:val="20"/>
    </w:rPr>
  </w:style>
  <w:style w:type="paragraph" w:customStyle="1" w:styleId="affff2">
    <w:name w:val="Заголовок таблицы"/>
    <w:basedOn w:val="affff1"/>
    <w:qFormat/>
    <w:rsid w:val="00197EB2"/>
  </w:style>
  <w:style w:type="numbering" w:customStyle="1" w:styleId="1f7">
    <w:name w:val="Нет списка1"/>
    <w:semiHidden/>
    <w:rsid w:val="00197EB2"/>
  </w:style>
  <w:style w:type="table" w:styleId="affff3">
    <w:name w:val="Table Grid"/>
    <w:basedOn w:val="a1"/>
    <w:rsid w:val="00197EB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F1DB-34D4-475E-BF72-8E8FA5FB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</TotalTime>
  <Pages>1</Pages>
  <Words>6329</Words>
  <Characters>36078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11</cp:revision>
  <cp:lastPrinted>2019-06-06T13:16:00Z</cp:lastPrinted>
  <dcterms:created xsi:type="dcterms:W3CDTF">2019-06-06T12:45:00Z</dcterms:created>
  <dcterms:modified xsi:type="dcterms:W3CDTF">2019-06-26T11:16:00Z</dcterms:modified>
</cp:coreProperties>
</file>